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BCA" w:rsidRDefault="0063726F" w:rsidP="003A7BCA">
      <w:pPr>
        <w:spacing w:after="0" w:line="240" w:lineRule="auto"/>
        <w:contextualSpacing/>
        <w:jc w:val="center"/>
        <w:rPr>
          <w:rFonts w:ascii="Times New Roman" w:eastAsia="Times New Roman" w:hAnsi="Times New Roman"/>
          <w:snapToGrid w:val="0"/>
          <w:sz w:val="16"/>
          <w:szCs w:val="16"/>
        </w:rPr>
      </w:pPr>
      <w:r w:rsidRPr="00805F13">
        <w:rPr>
          <w:noProof/>
          <w:lang w:eastAsia="ru-RU"/>
        </w:rPr>
        <w:drawing>
          <wp:inline distT="0" distB="0" distL="0" distR="0">
            <wp:extent cx="1114425" cy="714375"/>
            <wp:effectExtent l="0" t="0" r="9525" b="9525"/>
            <wp:docPr id="1" name="Рисунок 3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BCA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/>
          <w:snapToGrid w:val="0"/>
          <w:sz w:val="16"/>
          <w:szCs w:val="16"/>
        </w:rPr>
      </w:pPr>
    </w:p>
    <w:p w:rsidR="003A7BCA" w:rsidRPr="0049495D" w:rsidRDefault="003A7BCA" w:rsidP="003A7BCA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3A7BCA" w:rsidRPr="0049495D" w:rsidRDefault="003A7BCA" w:rsidP="003A7BCA">
      <w:pPr>
        <w:spacing w:line="240" w:lineRule="auto"/>
        <w:jc w:val="center"/>
        <w:rPr>
          <w:rFonts w:ascii="Times New Roman" w:eastAsia="Times New Roman" w:hAnsi="Times New Roman"/>
          <w:b/>
          <w:snapToGrid w:val="0"/>
          <w:color w:val="00417E"/>
          <w:sz w:val="36"/>
          <w:szCs w:val="36"/>
        </w:rPr>
      </w:pPr>
      <w:r w:rsidRPr="0049495D">
        <w:rPr>
          <w:rFonts w:ascii="Times New Roman" w:eastAsia="Times New Roman" w:hAnsi="Times New Roman"/>
          <w:b/>
          <w:snapToGrid w:val="0"/>
          <w:color w:val="00417E"/>
          <w:sz w:val="36"/>
          <w:szCs w:val="36"/>
        </w:rPr>
        <w:t>СОВЕТ</w:t>
      </w:r>
    </w:p>
    <w:p w:rsidR="003A7BCA" w:rsidRPr="00561B8F" w:rsidRDefault="0063726F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1904</wp:posOffset>
                </wp:positionV>
                <wp:extent cx="5931535" cy="0"/>
                <wp:effectExtent l="0" t="19050" r="31115" b="1905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5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684E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.1pt;margin-top:.15pt;width:467.05pt;height:0;z-index:25165772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" strokecolor="#00417e" strokeweight="2.25pt"/>
            </w:pict>
          </mc:Fallback>
        </mc:AlternateContent>
      </w:r>
    </w:p>
    <w:p w:rsidR="003A7BCA" w:rsidRPr="00561B8F" w:rsidRDefault="003A7BCA" w:rsidP="003A7BC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p w:rsidR="00190A8F" w:rsidRPr="00561B8F" w:rsidRDefault="00190A8F" w:rsidP="00190A8F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napToGrid w:val="0"/>
          <w:spacing w:val="80"/>
          <w:sz w:val="30"/>
          <w:szCs w:val="30"/>
        </w:rPr>
      </w:pPr>
      <w:r w:rsidRPr="00561B8F">
        <w:rPr>
          <w:rFonts w:ascii="Times New Roman" w:eastAsia="Times New Roman" w:hAnsi="Times New Roman"/>
          <w:b/>
          <w:snapToGrid w:val="0"/>
          <w:spacing w:val="80"/>
          <w:sz w:val="30"/>
          <w:szCs w:val="30"/>
        </w:rPr>
        <w:t>РЕ</w:t>
      </w:r>
      <w:r>
        <w:rPr>
          <w:rFonts w:ascii="Times New Roman" w:eastAsia="Times New Roman" w:hAnsi="Times New Roman"/>
          <w:b/>
          <w:snapToGrid w:val="0"/>
          <w:spacing w:val="80"/>
          <w:sz w:val="30"/>
          <w:szCs w:val="30"/>
        </w:rPr>
        <w:t>ШЕНИЕ</w:t>
      </w:r>
    </w:p>
    <w:p w:rsidR="00190A8F" w:rsidRPr="00E82CEC" w:rsidRDefault="00190A8F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190A8F" w:rsidRPr="002408BC" w:rsidTr="00FA529C">
        <w:tc>
          <w:tcPr>
            <w:tcW w:w="3544" w:type="dxa"/>
            <w:shd w:val="clear" w:color="auto" w:fill="auto"/>
          </w:tcPr>
          <w:p w:rsidR="00190A8F" w:rsidRPr="00E82CEC" w:rsidRDefault="00190A8F" w:rsidP="0063726F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</w:pPr>
            <w:r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«</w:t>
            </w:r>
            <w:r w:rsidR="0063726F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14</w:t>
            </w:r>
            <w:r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» </w:t>
            </w:r>
            <w:r w:rsidR="0063726F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июля</w:t>
            </w:r>
            <w:r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 20</w:t>
            </w:r>
            <w:r w:rsidR="0063726F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21 </w:t>
            </w:r>
            <w:r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190A8F" w:rsidRPr="00E82CEC" w:rsidRDefault="00190A8F" w:rsidP="00FA529C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  <w:t xml:space="preserve">         </w:t>
            </w:r>
            <w:r w:rsidRPr="00E82CEC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  <w:t xml:space="preserve">№ </w:t>
            </w:r>
            <w:r w:rsidR="0063726F">
              <w:rPr>
                <w:rFonts w:ascii="Times New Roman" w:eastAsia="Times New Roman" w:hAnsi="Times New Roman"/>
                <w:b/>
                <w:bCs/>
                <w:sz w:val="30"/>
                <w:szCs w:val="30"/>
                <w:lang w:eastAsia="ru-RU"/>
              </w:rPr>
              <w:t>65</w:t>
            </w:r>
          </w:p>
        </w:tc>
        <w:tc>
          <w:tcPr>
            <w:tcW w:w="3793" w:type="dxa"/>
            <w:shd w:val="clear" w:color="auto" w:fill="auto"/>
          </w:tcPr>
          <w:p w:rsidR="00190A8F" w:rsidRPr="00E82CEC" w:rsidRDefault="0063726F" w:rsidP="0063726F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right="-143"/>
              <w:jc w:val="center"/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              </w:t>
            </w:r>
            <w:bookmarkStart w:id="0" w:name="_GoBack"/>
            <w:bookmarkEnd w:id="0"/>
            <w:r w:rsidR="00190A8F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   </w:t>
            </w:r>
            <w:r w:rsidR="00190A8F" w:rsidRPr="00E82CEC"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>г.</w:t>
            </w:r>
            <w:r>
              <w:rPr>
                <w:rFonts w:ascii="Times New Roman" w:eastAsia="Times New Roman" w:hAnsi="Times New Roman"/>
                <w:bCs/>
                <w:sz w:val="30"/>
                <w:szCs w:val="30"/>
                <w:lang w:eastAsia="ru-RU"/>
              </w:rPr>
              <w:t xml:space="preserve"> Нур-Султан</w:t>
            </w:r>
          </w:p>
        </w:tc>
      </w:tr>
    </w:tbl>
    <w:p w:rsidR="009975CC" w:rsidRDefault="009975CC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</w:p>
    <w:p w:rsidR="002978D7" w:rsidRDefault="002978D7" w:rsidP="00190A8F">
      <w:pPr>
        <w:spacing w:after="0" w:line="24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</w:p>
    <w:p w:rsidR="0097073D" w:rsidRDefault="00F539AE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0"/>
          <w:szCs w:val="30"/>
        </w:rPr>
      </w:pPr>
      <w:r>
        <w:rPr>
          <w:rFonts w:ascii="Times New Roman" w:eastAsia="Times New Roman" w:hAnsi="Times New Roman"/>
          <w:b/>
          <w:snapToGrid w:val="0"/>
          <w:sz w:val="30"/>
          <w:szCs w:val="30"/>
        </w:rPr>
        <w:t xml:space="preserve">О внесении </w:t>
      </w:r>
      <w:r w:rsidR="00247234">
        <w:rPr>
          <w:rFonts w:ascii="Times New Roman" w:eastAsia="Times New Roman" w:hAnsi="Times New Roman"/>
          <w:b/>
          <w:snapToGrid w:val="0"/>
          <w:sz w:val="30"/>
          <w:szCs w:val="30"/>
        </w:rPr>
        <w:t>изменений</w:t>
      </w:r>
      <w:r>
        <w:rPr>
          <w:rFonts w:ascii="Times New Roman" w:eastAsia="Times New Roman" w:hAnsi="Times New Roman"/>
          <w:b/>
          <w:snapToGrid w:val="0"/>
          <w:sz w:val="30"/>
          <w:szCs w:val="30"/>
        </w:rPr>
        <w:t xml:space="preserve"> в </w:t>
      </w:r>
      <w:r w:rsidR="00441F73">
        <w:rPr>
          <w:rFonts w:ascii="Times New Roman" w:eastAsia="Times New Roman" w:hAnsi="Times New Roman"/>
          <w:b/>
          <w:snapToGrid w:val="0"/>
          <w:sz w:val="30"/>
          <w:szCs w:val="30"/>
        </w:rPr>
        <w:t xml:space="preserve">Правила </w:t>
      </w:r>
      <w:r w:rsidR="001E670B">
        <w:rPr>
          <w:rFonts w:ascii="Times New Roman" w:eastAsia="Times New Roman" w:hAnsi="Times New Roman"/>
          <w:b/>
          <w:snapToGrid w:val="0"/>
          <w:sz w:val="30"/>
          <w:szCs w:val="30"/>
        </w:rPr>
        <w:t>надлежащей производственной практики Евразийского экономического союза</w:t>
      </w:r>
    </w:p>
    <w:p w:rsidR="00604A59" w:rsidRPr="005833FC" w:rsidRDefault="00604A59" w:rsidP="009707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napToGrid w:val="0"/>
          <w:sz w:val="30"/>
          <w:szCs w:val="30"/>
        </w:rPr>
      </w:pPr>
    </w:p>
    <w:p w:rsidR="0097073D" w:rsidRPr="005F3289" w:rsidRDefault="0097073D" w:rsidP="0097073D">
      <w:pPr>
        <w:spacing w:after="0" w:line="240" w:lineRule="auto"/>
        <w:contextualSpacing/>
        <w:jc w:val="center"/>
        <w:rPr>
          <w:rFonts w:ascii="Times New Roman" w:eastAsia="Times New Roman" w:hAnsi="Times New Roman"/>
          <w:b/>
          <w:snapToGrid w:val="0"/>
          <w:sz w:val="30"/>
          <w:szCs w:val="30"/>
        </w:rPr>
      </w:pPr>
    </w:p>
    <w:p w:rsidR="0097073D" w:rsidRPr="001E670B" w:rsidRDefault="001E670B" w:rsidP="009975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snapToGrid w:val="0"/>
          <w:sz w:val="30"/>
          <w:szCs w:val="30"/>
        </w:rPr>
      </w:pPr>
      <w:r w:rsidRPr="009975CC">
        <w:rPr>
          <w:rFonts w:ascii="Times New Roman" w:eastAsia="Times New Roman" w:hAnsi="Times New Roman"/>
          <w:snapToGrid w:val="0"/>
          <w:sz w:val="30"/>
          <w:szCs w:val="30"/>
        </w:rPr>
        <w:t xml:space="preserve">В соответствии со </w:t>
      </w:r>
      <w:hyperlink r:id="rId9" w:history="1">
        <w:r w:rsidRPr="009975CC">
          <w:rPr>
            <w:rFonts w:ascii="Times New Roman" w:hAnsi="Times New Roman"/>
            <w:sz w:val="30"/>
            <w:szCs w:val="30"/>
          </w:rPr>
          <w:t>статьями 30</w:t>
        </w:r>
      </w:hyperlink>
      <w:r w:rsidRPr="009975CC">
        <w:rPr>
          <w:rFonts w:ascii="Times New Roman" w:eastAsia="Times New Roman" w:hAnsi="Times New Roman"/>
          <w:snapToGrid w:val="0"/>
          <w:sz w:val="30"/>
          <w:szCs w:val="30"/>
        </w:rPr>
        <w:t xml:space="preserve"> и </w:t>
      </w:r>
      <w:hyperlink r:id="rId10" w:history="1">
        <w:r w:rsidRPr="009975CC">
          <w:rPr>
            <w:rFonts w:ascii="Times New Roman" w:hAnsi="Times New Roman"/>
            <w:sz w:val="30"/>
            <w:szCs w:val="30"/>
          </w:rPr>
          <w:t>56</w:t>
        </w:r>
      </w:hyperlink>
      <w:r w:rsidRPr="009975CC">
        <w:rPr>
          <w:rFonts w:ascii="Times New Roman" w:eastAsia="Times New Roman" w:hAnsi="Times New Roman"/>
          <w:snapToGrid w:val="0"/>
          <w:sz w:val="30"/>
          <w:szCs w:val="30"/>
        </w:rPr>
        <w:t xml:space="preserve"> Договора о Евразийском экономическом союзе от 29 мая 2014 года, </w:t>
      </w:r>
      <w:hyperlink r:id="rId11" w:history="1">
        <w:r w:rsidRPr="009975CC">
          <w:rPr>
            <w:rFonts w:ascii="Times New Roman" w:hAnsi="Times New Roman"/>
            <w:sz w:val="30"/>
            <w:szCs w:val="30"/>
          </w:rPr>
          <w:t>пунктом 14</w:t>
        </w:r>
      </w:hyperlink>
      <w:r w:rsidRPr="009975CC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9975CC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="009975CC" w:rsidRPr="009975CC">
        <w:rPr>
          <w:rFonts w:ascii="Times New Roman" w:eastAsia="Times New Roman" w:hAnsi="Times New Roman"/>
          <w:snapToGrid w:val="0"/>
          <w:sz w:val="30"/>
          <w:szCs w:val="30"/>
        </w:rPr>
        <w:t xml:space="preserve">Протокола о применении санитарных, ветеринарно-санитарных </w:t>
      </w:r>
      <w:r w:rsidR="009975CC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="009975CC" w:rsidRPr="009975CC">
        <w:rPr>
          <w:rFonts w:ascii="Times New Roman" w:eastAsia="Times New Roman" w:hAnsi="Times New Roman"/>
          <w:snapToGrid w:val="0"/>
          <w:sz w:val="30"/>
          <w:szCs w:val="30"/>
        </w:rPr>
        <w:t>и карантинных фитосанитарных мер (</w:t>
      </w:r>
      <w:r w:rsidRPr="009975CC">
        <w:rPr>
          <w:rFonts w:ascii="Times New Roman" w:eastAsia="Times New Roman" w:hAnsi="Times New Roman"/>
          <w:snapToGrid w:val="0"/>
          <w:sz w:val="30"/>
          <w:szCs w:val="30"/>
        </w:rPr>
        <w:t>приложени</w:t>
      </w:r>
      <w:r w:rsidR="009975CC">
        <w:rPr>
          <w:rFonts w:ascii="Times New Roman" w:eastAsia="Times New Roman" w:hAnsi="Times New Roman"/>
          <w:snapToGrid w:val="0"/>
          <w:sz w:val="30"/>
          <w:szCs w:val="30"/>
        </w:rPr>
        <w:t>е</w:t>
      </w:r>
      <w:r w:rsidRPr="009975CC">
        <w:rPr>
          <w:rFonts w:ascii="Times New Roman" w:eastAsia="Times New Roman" w:hAnsi="Times New Roman"/>
          <w:snapToGrid w:val="0"/>
          <w:sz w:val="30"/>
          <w:szCs w:val="30"/>
        </w:rPr>
        <w:t xml:space="preserve"> № 12 к</w:t>
      </w:r>
      <w:r w:rsidR="000F5ADE" w:rsidRPr="000F5ADE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0F5ADE">
        <w:rPr>
          <w:rFonts w:ascii="Times New Roman" w:eastAsia="Times New Roman" w:hAnsi="Times New Roman"/>
          <w:snapToGrid w:val="0"/>
          <w:sz w:val="30"/>
          <w:szCs w:val="30"/>
        </w:rPr>
        <w:t>указанному Договору</w:t>
      </w:r>
      <w:r w:rsidR="009975CC">
        <w:rPr>
          <w:rFonts w:ascii="Times New Roman" w:eastAsia="Times New Roman" w:hAnsi="Times New Roman"/>
          <w:snapToGrid w:val="0"/>
          <w:sz w:val="30"/>
          <w:szCs w:val="30"/>
        </w:rPr>
        <w:t>)</w:t>
      </w:r>
      <w:r w:rsidRPr="009975CC">
        <w:rPr>
          <w:rFonts w:ascii="Times New Roman" w:eastAsia="Times New Roman" w:hAnsi="Times New Roman"/>
          <w:snapToGrid w:val="0"/>
          <w:sz w:val="30"/>
          <w:szCs w:val="30"/>
        </w:rPr>
        <w:t xml:space="preserve">, </w:t>
      </w:r>
      <w:r w:rsidR="0097073D" w:rsidRPr="009975CC">
        <w:rPr>
          <w:rFonts w:ascii="Times New Roman" w:eastAsia="Times New Roman" w:hAnsi="Times New Roman"/>
          <w:snapToGrid w:val="0"/>
          <w:sz w:val="30"/>
          <w:szCs w:val="30"/>
        </w:rPr>
        <w:t>стать</w:t>
      </w:r>
      <w:r w:rsidR="00B43E28" w:rsidRPr="009975CC">
        <w:rPr>
          <w:rFonts w:ascii="Times New Roman" w:eastAsia="Times New Roman" w:hAnsi="Times New Roman"/>
          <w:snapToGrid w:val="0"/>
          <w:sz w:val="30"/>
          <w:szCs w:val="30"/>
        </w:rPr>
        <w:t xml:space="preserve">ей </w:t>
      </w:r>
      <w:r w:rsidRPr="009975CC">
        <w:rPr>
          <w:rFonts w:ascii="Times New Roman" w:eastAsia="Times New Roman" w:hAnsi="Times New Roman"/>
          <w:snapToGrid w:val="0"/>
          <w:sz w:val="30"/>
          <w:szCs w:val="30"/>
        </w:rPr>
        <w:t>9</w:t>
      </w:r>
      <w:r w:rsidR="0097073D" w:rsidRPr="009975CC">
        <w:rPr>
          <w:rFonts w:ascii="Times New Roman" w:eastAsia="Times New Roman" w:hAnsi="Times New Roman"/>
          <w:snapToGrid w:val="0"/>
          <w:sz w:val="30"/>
          <w:szCs w:val="30"/>
        </w:rPr>
        <w:t xml:space="preserve"> Соглашения о единых принципах и</w:t>
      </w:r>
      <w:r w:rsidR="0097073D"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 правилах обращения лекарственных средств в рамках Евразийского экономического союза от 23 декабря 2014 года</w:t>
      </w:r>
      <w:r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97073D"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0521E9" w:rsidRPr="001E670B">
        <w:rPr>
          <w:rFonts w:ascii="Times New Roman" w:eastAsia="Times New Roman" w:hAnsi="Times New Roman"/>
          <w:snapToGrid w:val="0"/>
          <w:sz w:val="30"/>
          <w:szCs w:val="30"/>
        </w:rPr>
        <w:t>пункт</w:t>
      </w:r>
      <w:r w:rsidRPr="001E670B">
        <w:rPr>
          <w:rFonts w:ascii="Times New Roman" w:eastAsia="Times New Roman" w:hAnsi="Times New Roman"/>
          <w:snapToGrid w:val="0"/>
          <w:sz w:val="30"/>
          <w:szCs w:val="30"/>
        </w:rPr>
        <w:t>ами 57 и</w:t>
      </w:r>
      <w:r w:rsidR="000521E9"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 8</w:t>
      </w:r>
      <w:r w:rsidRPr="001E670B">
        <w:rPr>
          <w:rFonts w:ascii="Times New Roman" w:eastAsia="Times New Roman" w:hAnsi="Times New Roman"/>
          <w:snapToGrid w:val="0"/>
          <w:sz w:val="30"/>
          <w:szCs w:val="30"/>
        </w:rPr>
        <w:t>2</w:t>
      </w:r>
      <w:r w:rsidR="000521E9"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 приложени</w:t>
      </w:r>
      <w:r w:rsidR="00C630BD" w:rsidRPr="001E670B">
        <w:rPr>
          <w:rFonts w:ascii="Times New Roman" w:eastAsia="Times New Roman" w:hAnsi="Times New Roman"/>
          <w:snapToGrid w:val="0"/>
          <w:sz w:val="30"/>
          <w:szCs w:val="30"/>
        </w:rPr>
        <w:t>я</w:t>
      </w:r>
      <w:r w:rsidR="000521E9"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 № 1 к Регламенту работы Евразийской экономической комиссии, утвержденному Решением Высшего Евразийского экономического совета от 23 декабря</w:t>
      </w:r>
      <w:r w:rsidR="000F5ADE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0521E9" w:rsidRPr="001E670B">
        <w:rPr>
          <w:rFonts w:ascii="Times New Roman" w:eastAsia="Times New Roman" w:hAnsi="Times New Roman"/>
          <w:snapToGrid w:val="0"/>
          <w:sz w:val="30"/>
          <w:szCs w:val="30"/>
        </w:rPr>
        <w:t>2014 г. № 98</w:t>
      </w:r>
      <w:r w:rsidR="00515027" w:rsidRPr="001E670B">
        <w:rPr>
          <w:rFonts w:ascii="Times New Roman" w:eastAsia="Times New Roman" w:hAnsi="Times New Roman"/>
          <w:snapToGrid w:val="0"/>
          <w:sz w:val="30"/>
          <w:szCs w:val="30"/>
        </w:rPr>
        <w:t>,</w:t>
      </w:r>
      <w:r w:rsidR="00B43E28"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="004A491D" w:rsidRPr="001E670B">
        <w:rPr>
          <w:rFonts w:ascii="Times New Roman" w:eastAsia="Times New Roman" w:hAnsi="Times New Roman"/>
          <w:snapToGrid w:val="0"/>
          <w:sz w:val="30"/>
          <w:szCs w:val="30"/>
        </w:rPr>
        <w:t>Совет</w:t>
      </w:r>
      <w:r w:rsidR="0097073D"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 Евразийской экономической комиссии </w:t>
      </w:r>
      <w:r w:rsidR="0097073D" w:rsidRPr="001E670B">
        <w:rPr>
          <w:rFonts w:ascii="Times New Roman" w:eastAsia="Times New Roman" w:hAnsi="Times New Roman"/>
          <w:b/>
          <w:snapToGrid w:val="0"/>
          <w:spacing w:val="30"/>
          <w:sz w:val="30"/>
          <w:szCs w:val="30"/>
        </w:rPr>
        <w:t>реши</w:t>
      </w:r>
      <w:r w:rsidR="0097073D" w:rsidRPr="001E670B">
        <w:rPr>
          <w:rFonts w:ascii="Times New Roman" w:eastAsia="Times New Roman" w:hAnsi="Times New Roman"/>
          <w:b/>
          <w:snapToGrid w:val="0"/>
          <w:sz w:val="30"/>
          <w:szCs w:val="30"/>
        </w:rPr>
        <w:t>л:</w:t>
      </w:r>
    </w:p>
    <w:p w:rsidR="007B3010" w:rsidRPr="001E670B" w:rsidRDefault="002A49F0" w:rsidP="001E670B">
      <w:pPr>
        <w:pStyle w:val="a6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Внести в </w:t>
      </w:r>
      <w:r w:rsidR="0092220A" w:rsidRPr="001E670B">
        <w:rPr>
          <w:rFonts w:ascii="Times New Roman" w:eastAsia="Times New Roman" w:hAnsi="Times New Roman"/>
          <w:snapToGrid w:val="0"/>
          <w:sz w:val="30"/>
          <w:szCs w:val="30"/>
        </w:rPr>
        <w:t>П</w:t>
      </w:r>
      <w:r w:rsidR="0092220A" w:rsidRPr="001E670B">
        <w:rPr>
          <w:rFonts w:ascii="Times New Roman" w:hAnsi="Times New Roman"/>
          <w:sz w:val="30"/>
          <w:szCs w:val="30"/>
        </w:rPr>
        <w:t xml:space="preserve">равила </w:t>
      </w:r>
      <w:r w:rsidR="001E670B">
        <w:rPr>
          <w:rFonts w:ascii="Times New Roman" w:hAnsi="Times New Roman"/>
          <w:sz w:val="30"/>
          <w:szCs w:val="30"/>
        </w:rPr>
        <w:t>надлежащей производственной практики Евразийского экономического союза</w:t>
      </w:r>
      <w:r w:rsidR="0092220A" w:rsidRPr="001E670B">
        <w:rPr>
          <w:rFonts w:ascii="Times New Roman" w:hAnsi="Times New Roman"/>
          <w:sz w:val="30"/>
          <w:szCs w:val="30"/>
        </w:rPr>
        <w:t>, утвержденные</w:t>
      </w:r>
      <w:r w:rsidR="0092220A"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 </w:t>
      </w:r>
      <w:r w:rsidRPr="001E670B">
        <w:rPr>
          <w:rFonts w:ascii="Times New Roman" w:eastAsia="Times New Roman" w:hAnsi="Times New Roman"/>
          <w:snapToGrid w:val="0"/>
          <w:sz w:val="30"/>
          <w:szCs w:val="30"/>
        </w:rPr>
        <w:t>Решение</w:t>
      </w:r>
      <w:r w:rsidR="0092220A" w:rsidRPr="001E670B">
        <w:rPr>
          <w:rFonts w:ascii="Times New Roman" w:eastAsia="Times New Roman" w:hAnsi="Times New Roman"/>
          <w:snapToGrid w:val="0"/>
          <w:sz w:val="30"/>
          <w:szCs w:val="30"/>
        </w:rPr>
        <w:t>м</w:t>
      </w:r>
      <w:r w:rsidRPr="001E670B">
        <w:rPr>
          <w:rFonts w:ascii="Times New Roman" w:eastAsia="Times New Roman" w:hAnsi="Times New Roman"/>
          <w:snapToGrid w:val="0"/>
          <w:sz w:val="30"/>
          <w:szCs w:val="30"/>
        </w:rPr>
        <w:t xml:space="preserve"> Совета </w:t>
      </w:r>
      <w:r w:rsidRPr="001E670B">
        <w:rPr>
          <w:rFonts w:ascii="Times New Roman" w:hAnsi="Times New Roman"/>
          <w:sz w:val="30"/>
          <w:szCs w:val="30"/>
        </w:rPr>
        <w:t>Евразийской экономической комиссии от 3 ноября 2016 г. № 7</w:t>
      </w:r>
      <w:r w:rsidR="001E670B">
        <w:rPr>
          <w:rFonts w:ascii="Times New Roman" w:hAnsi="Times New Roman"/>
          <w:sz w:val="30"/>
          <w:szCs w:val="30"/>
        </w:rPr>
        <w:t>7</w:t>
      </w:r>
      <w:r w:rsidR="00515027" w:rsidRPr="001E670B">
        <w:rPr>
          <w:rFonts w:ascii="Times New Roman" w:hAnsi="Times New Roman"/>
          <w:sz w:val="30"/>
          <w:szCs w:val="30"/>
        </w:rPr>
        <w:t>,</w:t>
      </w:r>
      <w:r w:rsidRPr="001E670B">
        <w:rPr>
          <w:rFonts w:ascii="Times New Roman" w:hAnsi="Times New Roman"/>
          <w:sz w:val="30"/>
          <w:szCs w:val="30"/>
        </w:rPr>
        <w:t xml:space="preserve"> </w:t>
      </w:r>
      <w:r w:rsidR="00247234" w:rsidRPr="001E670B">
        <w:rPr>
          <w:rFonts w:ascii="Times New Roman" w:hAnsi="Times New Roman"/>
          <w:sz w:val="30"/>
          <w:szCs w:val="30"/>
        </w:rPr>
        <w:t>изменения</w:t>
      </w:r>
      <w:r w:rsidR="00B00590" w:rsidRPr="001E670B">
        <w:rPr>
          <w:rFonts w:ascii="Times New Roman" w:hAnsi="Times New Roman"/>
          <w:sz w:val="30"/>
          <w:szCs w:val="30"/>
        </w:rPr>
        <w:t xml:space="preserve"> </w:t>
      </w:r>
      <w:r w:rsidR="00B43E28" w:rsidRPr="001E670B">
        <w:rPr>
          <w:rFonts w:ascii="Times New Roman" w:hAnsi="Times New Roman"/>
          <w:sz w:val="30"/>
          <w:szCs w:val="30"/>
        </w:rPr>
        <w:t>согласно приложению.</w:t>
      </w:r>
    </w:p>
    <w:p w:rsidR="00347DF6" w:rsidRPr="007B3010" w:rsidRDefault="00415D87" w:rsidP="005B4810">
      <w:pPr>
        <w:pStyle w:val="a6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12" w:lineRule="auto"/>
        <w:ind w:left="0" w:firstLine="709"/>
        <w:jc w:val="both"/>
        <w:rPr>
          <w:rFonts w:ascii="Times New Roman" w:hAnsi="Times New Roman"/>
          <w:sz w:val="30"/>
          <w:szCs w:val="30"/>
        </w:rPr>
      </w:pPr>
      <w:r w:rsidRPr="007B3010">
        <w:rPr>
          <w:rFonts w:ascii="Times New Roman" w:eastAsia="Times New Roman" w:hAnsi="Times New Roman"/>
          <w:snapToGrid w:val="0"/>
          <w:sz w:val="30"/>
          <w:szCs w:val="30"/>
        </w:rPr>
        <w:lastRenderedPageBreak/>
        <w:t xml:space="preserve">Настоящее Решение вступает в силу по истечении </w:t>
      </w:r>
      <w:r w:rsidR="00897E19">
        <w:rPr>
          <w:rFonts w:ascii="Times New Roman" w:eastAsia="Times New Roman" w:hAnsi="Times New Roman"/>
          <w:snapToGrid w:val="0"/>
          <w:sz w:val="30"/>
          <w:szCs w:val="30"/>
        </w:rPr>
        <w:br/>
      </w:r>
      <w:r w:rsidR="003D70E8">
        <w:rPr>
          <w:rFonts w:ascii="Times New Roman" w:hAnsi="Times New Roman"/>
          <w:sz w:val="30"/>
          <w:szCs w:val="30"/>
        </w:rPr>
        <w:t>6 месяцев</w:t>
      </w:r>
      <w:r w:rsidR="00347DF6" w:rsidRPr="007B3010">
        <w:rPr>
          <w:rFonts w:ascii="Times New Roman" w:hAnsi="Times New Roman"/>
          <w:sz w:val="30"/>
          <w:szCs w:val="30"/>
        </w:rPr>
        <w:t xml:space="preserve"> </w:t>
      </w:r>
      <w:r w:rsidR="00B43E28">
        <w:rPr>
          <w:rFonts w:ascii="Times New Roman" w:hAnsi="Times New Roman"/>
          <w:sz w:val="30"/>
          <w:szCs w:val="30"/>
        </w:rPr>
        <w:t>с даты его</w:t>
      </w:r>
      <w:r w:rsidR="00347DF6" w:rsidRPr="007B3010">
        <w:rPr>
          <w:rFonts w:ascii="Times New Roman" w:hAnsi="Times New Roman"/>
          <w:sz w:val="30"/>
          <w:szCs w:val="30"/>
        </w:rPr>
        <w:t xml:space="preserve"> официального опубликования.</w:t>
      </w:r>
    </w:p>
    <w:p w:rsidR="00EA47BD" w:rsidRDefault="00EA47BD" w:rsidP="00C25C07">
      <w:pPr>
        <w:spacing w:after="0" w:line="288" w:lineRule="auto"/>
        <w:ind w:hanging="142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2408BC" w:rsidRPr="00F15CB6" w:rsidRDefault="002408BC" w:rsidP="00C25C07">
      <w:pPr>
        <w:spacing w:after="0" w:line="288" w:lineRule="auto"/>
        <w:ind w:hanging="142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</w:p>
    <w:p w:rsidR="00C25C07" w:rsidRDefault="00C25C07" w:rsidP="00C25C07">
      <w:pPr>
        <w:spacing w:after="0" w:line="288" w:lineRule="auto"/>
        <w:ind w:hanging="142"/>
        <w:jc w:val="center"/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Члены Совета Евразийской экономической комиссии:</w:t>
      </w:r>
    </w:p>
    <w:p w:rsidR="00515027" w:rsidRPr="002408BC" w:rsidRDefault="00515027" w:rsidP="00C25C07">
      <w:pPr>
        <w:spacing w:after="0" w:line="288" w:lineRule="auto"/>
        <w:ind w:hanging="142"/>
        <w:jc w:val="center"/>
        <w:rPr>
          <w:rFonts w:ascii="Times New Roman" w:eastAsia="Times New Roman" w:hAnsi="Times New Roman"/>
          <w:b/>
          <w:color w:val="000000"/>
          <w:sz w:val="18"/>
          <w:szCs w:val="18"/>
          <w:lang w:eastAsia="ru-RU"/>
        </w:rPr>
      </w:pPr>
    </w:p>
    <w:tbl>
      <w:tblPr>
        <w:tblW w:w="10102" w:type="dxa"/>
        <w:jc w:val="center"/>
        <w:tblLayout w:type="fixed"/>
        <w:tblLook w:val="01E0" w:firstRow="1" w:lastRow="1" w:firstColumn="1" w:lastColumn="1" w:noHBand="0" w:noVBand="0"/>
      </w:tblPr>
      <w:tblGrid>
        <w:gridCol w:w="1946"/>
        <w:gridCol w:w="2127"/>
        <w:gridCol w:w="1830"/>
        <w:gridCol w:w="86"/>
        <w:gridCol w:w="2170"/>
        <w:gridCol w:w="1943"/>
      </w:tblGrid>
      <w:tr w:rsidR="00C25C07" w:rsidRPr="002408BC" w:rsidTr="00483ECD">
        <w:trPr>
          <w:cantSplit/>
          <w:trHeight w:val="675"/>
          <w:jc w:val="center"/>
        </w:trPr>
        <w:tc>
          <w:tcPr>
            <w:tcW w:w="1946" w:type="dxa"/>
            <w:vAlign w:val="center"/>
            <w:hideMark/>
          </w:tcPr>
          <w:p w:rsidR="00C25C07" w:rsidRDefault="00C25C07">
            <w:pPr>
              <w:spacing w:after="0" w:line="240" w:lineRule="auto"/>
              <w:ind w:left="113" w:right="-113" w:hanging="142"/>
              <w:jc w:val="center"/>
              <w:rPr>
                <w:rFonts w:ascii="Times New Roman Полужирный" w:hAnsi="Times New Roman Полужирный"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Армения</w:t>
            </w:r>
          </w:p>
        </w:tc>
        <w:tc>
          <w:tcPr>
            <w:tcW w:w="2127" w:type="dxa"/>
            <w:vAlign w:val="center"/>
            <w:hideMark/>
          </w:tcPr>
          <w:p w:rsidR="00C25C07" w:rsidRDefault="00C25C0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Беларусь</w:t>
            </w:r>
          </w:p>
        </w:tc>
        <w:tc>
          <w:tcPr>
            <w:tcW w:w="1916" w:type="dxa"/>
            <w:gridSpan w:val="2"/>
            <w:vAlign w:val="center"/>
            <w:hideMark/>
          </w:tcPr>
          <w:p w:rsidR="00C25C07" w:rsidRDefault="00C25C0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Республики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Казахстан</w:t>
            </w:r>
          </w:p>
        </w:tc>
        <w:tc>
          <w:tcPr>
            <w:tcW w:w="2170" w:type="dxa"/>
            <w:vAlign w:val="center"/>
            <w:hideMark/>
          </w:tcPr>
          <w:p w:rsidR="00C25C07" w:rsidRDefault="00C25C07">
            <w:pPr>
              <w:spacing w:after="0" w:line="240" w:lineRule="auto"/>
              <w:ind w:left="-57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Кыргызской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Республики</w:t>
            </w:r>
          </w:p>
        </w:tc>
        <w:tc>
          <w:tcPr>
            <w:tcW w:w="1943" w:type="dxa"/>
            <w:vAlign w:val="center"/>
            <w:hideMark/>
          </w:tcPr>
          <w:p w:rsidR="00C25C07" w:rsidRDefault="00C25C07">
            <w:pPr>
              <w:spacing w:after="0" w:line="240" w:lineRule="auto"/>
              <w:ind w:left="-113" w:right="-113" w:hanging="142"/>
              <w:jc w:val="center"/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</w:pP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t>От Российской</w:t>
            </w:r>
            <w:r>
              <w:rPr>
                <w:rFonts w:ascii="Times New Roman Полужирный" w:hAnsi="Times New Roman Полужирный"/>
                <w:b/>
                <w:spacing w:val="-10"/>
                <w:sz w:val="28"/>
                <w:szCs w:val="28"/>
              </w:rPr>
              <w:br/>
              <w:t>Федерации</w:t>
            </w:r>
          </w:p>
        </w:tc>
      </w:tr>
      <w:tr w:rsidR="00C25C07" w:rsidRPr="002408BC" w:rsidTr="00483ECD">
        <w:trPr>
          <w:cantSplit/>
          <w:trHeight w:val="70"/>
          <w:jc w:val="center"/>
        </w:trPr>
        <w:tc>
          <w:tcPr>
            <w:tcW w:w="1946" w:type="dxa"/>
            <w:vAlign w:val="center"/>
          </w:tcPr>
          <w:p w:rsidR="00C25C07" w:rsidRPr="00781D65" w:rsidRDefault="00C25C07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5B4810" w:rsidRPr="00781D65" w:rsidRDefault="005B481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483ECD" w:rsidRPr="00781D65" w:rsidRDefault="00483ECD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25C07" w:rsidRPr="00781D65" w:rsidRDefault="00E96753" w:rsidP="00863345">
            <w:pPr>
              <w:spacing w:after="0" w:line="240" w:lineRule="auto"/>
              <w:ind w:left="113" w:right="-68" w:hanging="119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2408BC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М. Григорян</w:t>
            </w:r>
          </w:p>
        </w:tc>
        <w:tc>
          <w:tcPr>
            <w:tcW w:w="2127" w:type="dxa"/>
            <w:vAlign w:val="center"/>
          </w:tcPr>
          <w:p w:rsidR="00C25C07" w:rsidRPr="00781D65" w:rsidRDefault="00C25C07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5B4810" w:rsidRPr="00781D65" w:rsidRDefault="005B481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483ECD" w:rsidRPr="00781D65" w:rsidRDefault="00483ECD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25C07" w:rsidRPr="00781D65" w:rsidRDefault="00E96753">
            <w:pPr>
              <w:spacing w:after="0" w:line="240" w:lineRule="auto"/>
              <w:ind w:left="-113" w:right="-68" w:firstLine="5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2408BC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И. Петришенко</w:t>
            </w:r>
          </w:p>
        </w:tc>
        <w:tc>
          <w:tcPr>
            <w:tcW w:w="1830" w:type="dxa"/>
            <w:vAlign w:val="center"/>
          </w:tcPr>
          <w:p w:rsidR="00C25C07" w:rsidRPr="00781D65" w:rsidRDefault="00C25C07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5B4810" w:rsidRPr="00781D65" w:rsidRDefault="005B4810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483ECD" w:rsidRPr="00781D65" w:rsidRDefault="00483ECD">
            <w:pPr>
              <w:spacing w:after="0" w:line="240" w:lineRule="auto"/>
              <w:ind w:left="-113" w:right="-68" w:hanging="142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</w:p>
          <w:p w:rsidR="00C25C07" w:rsidRPr="00781D65" w:rsidRDefault="00E96753" w:rsidP="00863345">
            <w:pPr>
              <w:spacing w:after="0" w:line="240" w:lineRule="auto"/>
              <w:ind w:right="-68"/>
              <w:jc w:val="center"/>
              <w:rPr>
                <w:rFonts w:ascii="Times New Roman" w:hAnsi="Times New Roman"/>
                <w:b/>
                <w:i/>
                <w:spacing w:val="-10"/>
                <w:sz w:val="28"/>
                <w:szCs w:val="28"/>
              </w:rPr>
            </w:pPr>
            <w:r w:rsidRPr="002408BC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Смаилов</w:t>
            </w:r>
          </w:p>
        </w:tc>
        <w:tc>
          <w:tcPr>
            <w:tcW w:w="2256" w:type="dxa"/>
            <w:gridSpan w:val="2"/>
            <w:vAlign w:val="bottom"/>
            <w:hideMark/>
          </w:tcPr>
          <w:p w:rsidR="00C25C07" w:rsidRPr="002408BC" w:rsidRDefault="002408BC" w:rsidP="00781D65">
            <w:pPr>
              <w:spacing w:after="0" w:line="240" w:lineRule="auto"/>
              <w:ind w:left="-53" w:right="-120" w:hanging="15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408BC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 Жапаров</w:t>
            </w:r>
          </w:p>
        </w:tc>
        <w:tc>
          <w:tcPr>
            <w:tcW w:w="1943" w:type="dxa"/>
            <w:vAlign w:val="bottom"/>
            <w:hideMark/>
          </w:tcPr>
          <w:p w:rsidR="00C25C07" w:rsidRPr="00781D65" w:rsidRDefault="00604A59" w:rsidP="00863345">
            <w:pPr>
              <w:spacing w:after="0" w:line="240" w:lineRule="auto"/>
              <w:ind w:left="34" w:right="-68"/>
              <w:jc w:val="center"/>
              <w:rPr>
                <w:rFonts w:ascii="Times New Roman" w:hAnsi="Times New Roman"/>
                <w:b/>
                <w:spacing w:val="-10"/>
                <w:sz w:val="28"/>
                <w:szCs w:val="28"/>
              </w:rPr>
            </w:pPr>
            <w:r w:rsidRPr="002408BC">
              <w:rPr>
                <w:rFonts w:ascii="Times New Roman" w:hAnsi="Times New Roman"/>
                <w:b/>
                <w:spacing w:val="-10"/>
                <w:sz w:val="28"/>
                <w:szCs w:val="28"/>
              </w:rPr>
              <w:t>А. Оверчук</w:t>
            </w:r>
          </w:p>
        </w:tc>
      </w:tr>
    </w:tbl>
    <w:p w:rsidR="00190A8F" w:rsidRPr="00483ECD" w:rsidRDefault="00190A8F" w:rsidP="00C25C07">
      <w:pPr>
        <w:spacing w:after="0" w:line="240" w:lineRule="auto"/>
        <w:jc w:val="center"/>
        <w:rPr>
          <w:rFonts w:ascii="Times New Roman" w:eastAsia="Times New Roman" w:hAnsi="Times New Roman"/>
          <w:b/>
          <w:strike/>
          <w:snapToGrid w:val="0"/>
          <w:sz w:val="30"/>
          <w:szCs w:val="30"/>
        </w:rPr>
      </w:pPr>
    </w:p>
    <w:sectPr w:rsidR="00190A8F" w:rsidRPr="00483ECD" w:rsidSect="002978D7">
      <w:headerReference w:type="default" r:id="rId12"/>
      <w:pgSz w:w="11906" w:h="16838"/>
      <w:pgMar w:top="1134" w:right="851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29C" w:rsidRDefault="00FA529C" w:rsidP="001B5F11">
      <w:pPr>
        <w:spacing w:after="0" w:line="240" w:lineRule="auto"/>
      </w:pPr>
      <w:r>
        <w:separator/>
      </w:r>
    </w:p>
  </w:endnote>
  <w:endnote w:type="continuationSeparator" w:id="0">
    <w:p w:rsidR="00FA529C" w:rsidRDefault="00FA529C" w:rsidP="001B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Полужирный">
    <w:panose1 w:val="020208030705050203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29C" w:rsidRDefault="00FA529C" w:rsidP="001B5F11">
      <w:pPr>
        <w:spacing w:after="0" w:line="240" w:lineRule="auto"/>
      </w:pPr>
      <w:r>
        <w:separator/>
      </w:r>
    </w:p>
  </w:footnote>
  <w:footnote w:type="continuationSeparator" w:id="0">
    <w:p w:rsidR="00FA529C" w:rsidRDefault="00FA529C" w:rsidP="001B5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8BC" w:rsidRDefault="001B5F11">
    <w:pPr>
      <w:pStyle w:val="a7"/>
      <w:jc w:val="center"/>
      <w:rPr>
        <w:rFonts w:ascii="Times New Roman" w:hAnsi="Times New Roman"/>
        <w:sz w:val="30"/>
        <w:szCs w:val="30"/>
      </w:rPr>
    </w:pPr>
    <w:r w:rsidRPr="001B5F11">
      <w:rPr>
        <w:rFonts w:ascii="Times New Roman" w:hAnsi="Times New Roman"/>
        <w:sz w:val="30"/>
        <w:szCs w:val="30"/>
      </w:rPr>
      <w:fldChar w:fldCharType="begin"/>
    </w:r>
    <w:r w:rsidRPr="001B5F11">
      <w:rPr>
        <w:rFonts w:ascii="Times New Roman" w:hAnsi="Times New Roman"/>
        <w:sz w:val="30"/>
        <w:szCs w:val="30"/>
      </w:rPr>
      <w:instrText>PAGE   \* MERGEFORMAT</w:instrText>
    </w:r>
    <w:r w:rsidRPr="001B5F11">
      <w:rPr>
        <w:rFonts w:ascii="Times New Roman" w:hAnsi="Times New Roman"/>
        <w:sz w:val="30"/>
        <w:szCs w:val="30"/>
      </w:rPr>
      <w:fldChar w:fldCharType="separate"/>
    </w:r>
    <w:r w:rsidR="0063726F">
      <w:rPr>
        <w:rFonts w:ascii="Times New Roman" w:hAnsi="Times New Roman"/>
        <w:noProof/>
        <w:sz w:val="30"/>
        <w:szCs w:val="30"/>
      </w:rPr>
      <w:t>2</w:t>
    </w:r>
    <w:r w:rsidRPr="001B5F11">
      <w:rPr>
        <w:rFonts w:ascii="Times New Roman" w:hAnsi="Times New Roman"/>
        <w:sz w:val="30"/>
        <w:szCs w:val="30"/>
      </w:rPr>
      <w:fldChar w:fldCharType="end"/>
    </w:r>
  </w:p>
  <w:p w:rsidR="001B5F11" w:rsidRPr="001B5F11" w:rsidRDefault="001B5F11">
    <w:pPr>
      <w:pStyle w:val="a7"/>
      <w:jc w:val="center"/>
      <w:rPr>
        <w:rFonts w:ascii="Times New Roman" w:hAnsi="Times New Roman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D2B"/>
    <w:multiLevelType w:val="hybridMultilevel"/>
    <w:tmpl w:val="84E4B3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80B1225"/>
    <w:multiLevelType w:val="hybridMultilevel"/>
    <w:tmpl w:val="043E3F10"/>
    <w:lvl w:ilvl="0" w:tplc="99000804">
      <w:start w:val="1"/>
      <w:numFmt w:val="russianLower"/>
      <w:lvlText w:val="%1)"/>
      <w:lvlJc w:val="left"/>
      <w:pPr>
        <w:ind w:left="1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0" w:hanging="360"/>
      </w:pPr>
    </w:lvl>
    <w:lvl w:ilvl="2" w:tplc="0419001B" w:tentative="1">
      <w:start w:val="1"/>
      <w:numFmt w:val="lowerRoman"/>
      <w:lvlText w:val="%3."/>
      <w:lvlJc w:val="right"/>
      <w:pPr>
        <w:ind w:left="2980" w:hanging="180"/>
      </w:pPr>
    </w:lvl>
    <w:lvl w:ilvl="3" w:tplc="0419000F" w:tentative="1">
      <w:start w:val="1"/>
      <w:numFmt w:val="decimal"/>
      <w:lvlText w:val="%4."/>
      <w:lvlJc w:val="left"/>
      <w:pPr>
        <w:ind w:left="3700" w:hanging="360"/>
      </w:pPr>
    </w:lvl>
    <w:lvl w:ilvl="4" w:tplc="04190019" w:tentative="1">
      <w:start w:val="1"/>
      <w:numFmt w:val="lowerLetter"/>
      <w:lvlText w:val="%5."/>
      <w:lvlJc w:val="left"/>
      <w:pPr>
        <w:ind w:left="4420" w:hanging="360"/>
      </w:pPr>
    </w:lvl>
    <w:lvl w:ilvl="5" w:tplc="0419001B" w:tentative="1">
      <w:start w:val="1"/>
      <w:numFmt w:val="lowerRoman"/>
      <w:lvlText w:val="%6."/>
      <w:lvlJc w:val="right"/>
      <w:pPr>
        <w:ind w:left="5140" w:hanging="180"/>
      </w:pPr>
    </w:lvl>
    <w:lvl w:ilvl="6" w:tplc="0419000F" w:tentative="1">
      <w:start w:val="1"/>
      <w:numFmt w:val="decimal"/>
      <w:lvlText w:val="%7."/>
      <w:lvlJc w:val="left"/>
      <w:pPr>
        <w:ind w:left="5860" w:hanging="360"/>
      </w:pPr>
    </w:lvl>
    <w:lvl w:ilvl="7" w:tplc="04190019" w:tentative="1">
      <w:start w:val="1"/>
      <w:numFmt w:val="lowerLetter"/>
      <w:lvlText w:val="%8."/>
      <w:lvlJc w:val="left"/>
      <w:pPr>
        <w:ind w:left="6580" w:hanging="360"/>
      </w:pPr>
    </w:lvl>
    <w:lvl w:ilvl="8" w:tplc="041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>
    <w:nsid w:val="2D3D2C49"/>
    <w:multiLevelType w:val="hybridMultilevel"/>
    <w:tmpl w:val="3BCA1550"/>
    <w:lvl w:ilvl="0" w:tplc="99000804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6A230C9E"/>
    <w:multiLevelType w:val="hybridMultilevel"/>
    <w:tmpl w:val="8D72D306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756F71D8"/>
    <w:multiLevelType w:val="hybridMultilevel"/>
    <w:tmpl w:val="95B239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793"/>
    <w:rsid w:val="00002D6C"/>
    <w:rsid w:val="00007A07"/>
    <w:rsid w:val="0001072D"/>
    <w:rsid w:val="000521E9"/>
    <w:rsid w:val="000754DF"/>
    <w:rsid w:val="0009109C"/>
    <w:rsid w:val="000B1B28"/>
    <w:rsid w:val="000E6E87"/>
    <w:rsid w:val="000F5ADE"/>
    <w:rsid w:val="001032EB"/>
    <w:rsid w:val="001408BF"/>
    <w:rsid w:val="00144946"/>
    <w:rsid w:val="001849EA"/>
    <w:rsid w:val="0018760F"/>
    <w:rsid w:val="00190A8F"/>
    <w:rsid w:val="00192D8D"/>
    <w:rsid w:val="001A0333"/>
    <w:rsid w:val="001A0C04"/>
    <w:rsid w:val="001B5F11"/>
    <w:rsid w:val="001C1FE7"/>
    <w:rsid w:val="001D3871"/>
    <w:rsid w:val="001E670B"/>
    <w:rsid w:val="001E7D74"/>
    <w:rsid w:val="00201587"/>
    <w:rsid w:val="002028D0"/>
    <w:rsid w:val="00211AE2"/>
    <w:rsid w:val="002408BC"/>
    <w:rsid w:val="00247234"/>
    <w:rsid w:val="002511B5"/>
    <w:rsid w:val="0025214D"/>
    <w:rsid w:val="002548A1"/>
    <w:rsid w:val="00280FFA"/>
    <w:rsid w:val="00290903"/>
    <w:rsid w:val="002978D7"/>
    <w:rsid w:val="002A49F0"/>
    <w:rsid w:val="002F6010"/>
    <w:rsid w:val="002F61BB"/>
    <w:rsid w:val="00313F70"/>
    <w:rsid w:val="00322BB3"/>
    <w:rsid w:val="00347DF6"/>
    <w:rsid w:val="0035271F"/>
    <w:rsid w:val="003622F7"/>
    <w:rsid w:val="00364C54"/>
    <w:rsid w:val="003677A6"/>
    <w:rsid w:val="00371EB6"/>
    <w:rsid w:val="00386BDA"/>
    <w:rsid w:val="00397552"/>
    <w:rsid w:val="003A721A"/>
    <w:rsid w:val="003A7BCA"/>
    <w:rsid w:val="003C11A7"/>
    <w:rsid w:val="003C61A9"/>
    <w:rsid w:val="003D06B2"/>
    <w:rsid w:val="003D70E8"/>
    <w:rsid w:val="00402504"/>
    <w:rsid w:val="00404BF2"/>
    <w:rsid w:val="00415D87"/>
    <w:rsid w:val="00416269"/>
    <w:rsid w:val="00441F73"/>
    <w:rsid w:val="00450E04"/>
    <w:rsid w:val="004743BD"/>
    <w:rsid w:val="00483ECD"/>
    <w:rsid w:val="004A38E7"/>
    <w:rsid w:val="004A491D"/>
    <w:rsid w:val="004C4AE4"/>
    <w:rsid w:val="004F3203"/>
    <w:rsid w:val="00500A58"/>
    <w:rsid w:val="00515027"/>
    <w:rsid w:val="00515AB3"/>
    <w:rsid w:val="00553F52"/>
    <w:rsid w:val="00554C25"/>
    <w:rsid w:val="005A3B08"/>
    <w:rsid w:val="005B4810"/>
    <w:rsid w:val="005E57F0"/>
    <w:rsid w:val="005F3E2A"/>
    <w:rsid w:val="00604A59"/>
    <w:rsid w:val="0061579D"/>
    <w:rsid w:val="0063726F"/>
    <w:rsid w:val="006535A4"/>
    <w:rsid w:val="00656DC5"/>
    <w:rsid w:val="006571B6"/>
    <w:rsid w:val="00693D21"/>
    <w:rsid w:val="006B3B90"/>
    <w:rsid w:val="006C21B5"/>
    <w:rsid w:val="00727B2E"/>
    <w:rsid w:val="00752C4D"/>
    <w:rsid w:val="00754596"/>
    <w:rsid w:val="00756FE0"/>
    <w:rsid w:val="00772980"/>
    <w:rsid w:val="0077710E"/>
    <w:rsid w:val="00781D65"/>
    <w:rsid w:val="007A02FE"/>
    <w:rsid w:val="007B2A35"/>
    <w:rsid w:val="007B3010"/>
    <w:rsid w:val="007C6B46"/>
    <w:rsid w:val="007D1A0F"/>
    <w:rsid w:val="007D65D8"/>
    <w:rsid w:val="007E31AD"/>
    <w:rsid w:val="007E4BE7"/>
    <w:rsid w:val="00861733"/>
    <w:rsid w:val="00863345"/>
    <w:rsid w:val="00864F5A"/>
    <w:rsid w:val="008756D5"/>
    <w:rsid w:val="00897411"/>
    <w:rsid w:val="00897E19"/>
    <w:rsid w:val="00906E32"/>
    <w:rsid w:val="009106BD"/>
    <w:rsid w:val="0092220A"/>
    <w:rsid w:val="00937C8A"/>
    <w:rsid w:val="0097073D"/>
    <w:rsid w:val="009975CC"/>
    <w:rsid w:val="009A7323"/>
    <w:rsid w:val="009B033B"/>
    <w:rsid w:val="00A06B07"/>
    <w:rsid w:val="00A259C8"/>
    <w:rsid w:val="00A538BB"/>
    <w:rsid w:val="00A724EF"/>
    <w:rsid w:val="00A733A0"/>
    <w:rsid w:val="00AA1EE0"/>
    <w:rsid w:val="00AD6A77"/>
    <w:rsid w:val="00B00590"/>
    <w:rsid w:val="00B30C16"/>
    <w:rsid w:val="00B43E28"/>
    <w:rsid w:val="00B85FFA"/>
    <w:rsid w:val="00B90BB9"/>
    <w:rsid w:val="00BB5F45"/>
    <w:rsid w:val="00BC63A1"/>
    <w:rsid w:val="00BF7C2C"/>
    <w:rsid w:val="00C14923"/>
    <w:rsid w:val="00C202AB"/>
    <w:rsid w:val="00C25C07"/>
    <w:rsid w:val="00C3035D"/>
    <w:rsid w:val="00C630BD"/>
    <w:rsid w:val="00C67E60"/>
    <w:rsid w:val="00C71433"/>
    <w:rsid w:val="00CB26EA"/>
    <w:rsid w:val="00D222FE"/>
    <w:rsid w:val="00D50D17"/>
    <w:rsid w:val="00D74933"/>
    <w:rsid w:val="00D74EE9"/>
    <w:rsid w:val="00DA2C20"/>
    <w:rsid w:val="00DD4915"/>
    <w:rsid w:val="00DE7067"/>
    <w:rsid w:val="00E51149"/>
    <w:rsid w:val="00E73849"/>
    <w:rsid w:val="00E76467"/>
    <w:rsid w:val="00E77E4F"/>
    <w:rsid w:val="00E96753"/>
    <w:rsid w:val="00EA47BD"/>
    <w:rsid w:val="00ED632B"/>
    <w:rsid w:val="00EE7FA5"/>
    <w:rsid w:val="00F15CB6"/>
    <w:rsid w:val="00F254E6"/>
    <w:rsid w:val="00F5158B"/>
    <w:rsid w:val="00F539AE"/>
    <w:rsid w:val="00F54793"/>
    <w:rsid w:val="00F70228"/>
    <w:rsid w:val="00F724EF"/>
    <w:rsid w:val="00F912CD"/>
    <w:rsid w:val="00F91CAB"/>
    <w:rsid w:val="00FA2F4C"/>
    <w:rsid w:val="00FA529C"/>
    <w:rsid w:val="00FD29F8"/>
    <w:rsid w:val="00FD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Прямая со стрелкой 8"/>
      </o:rules>
    </o:shapelayout>
  </w:shapeDefaults>
  <w:decimalSymbol w:val=","/>
  <w:listSeparator w:val=";"/>
  <w15:docId w15:val="{56F0234C-2696-47DC-BCBB-C7D43250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BCA"/>
    <w:pPr>
      <w:spacing w:after="200" w:line="276" w:lineRule="auto"/>
    </w:pPr>
    <w:rPr>
      <w:sz w:val="22"/>
      <w:szCs w:val="22"/>
      <w:lang w:eastAsia="en-US"/>
    </w:rPr>
  </w:style>
  <w:style w:type="paragraph" w:styleId="4">
    <w:name w:val="heading 4"/>
    <w:basedOn w:val="a"/>
    <w:next w:val="a"/>
    <w:link w:val="40"/>
    <w:unhideWhenUsed/>
    <w:qFormat/>
    <w:rsid w:val="00347DF6"/>
    <w:pPr>
      <w:keepNext/>
      <w:spacing w:before="320" w:after="320" w:line="240" w:lineRule="auto"/>
      <w:jc w:val="center"/>
      <w:outlineLvl w:val="3"/>
    </w:pPr>
    <w:rPr>
      <w:rFonts w:ascii="Times New Roman" w:eastAsia="Times New Roman" w:hAnsi="Times New Roman"/>
      <w:bCs/>
      <w:i/>
      <w:snapToGrid w:val="0"/>
      <w:sz w:val="30"/>
      <w:szCs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B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3A7BCA"/>
    <w:rPr>
      <w:rFonts w:ascii="Tahoma" w:hAnsi="Tahoma" w:cs="Tahoma"/>
      <w:sz w:val="16"/>
      <w:szCs w:val="16"/>
    </w:rPr>
  </w:style>
  <w:style w:type="character" w:styleId="a5">
    <w:name w:val="Placeholder Text"/>
    <w:uiPriority w:val="99"/>
    <w:semiHidden/>
    <w:rsid w:val="00DA2C20"/>
    <w:rPr>
      <w:color w:val="808080"/>
    </w:rPr>
  </w:style>
  <w:style w:type="paragraph" w:customStyle="1" w:styleId="ConsPlusNonformat">
    <w:name w:val="ConsPlusNonformat"/>
    <w:rsid w:val="0097073D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6">
    <w:name w:val="List Paragraph"/>
    <w:basedOn w:val="a"/>
    <w:uiPriority w:val="34"/>
    <w:qFormat/>
    <w:rsid w:val="000521E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5F11"/>
  </w:style>
  <w:style w:type="paragraph" w:styleId="a9">
    <w:name w:val="footer"/>
    <w:basedOn w:val="a"/>
    <w:link w:val="aa"/>
    <w:uiPriority w:val="99"/>
    <w:unhideWhenUsed/>
    <w:rsid w:val="001B5F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5F11"/>
  </w:style>
  <w:style w:type="character" w:styleId="ab">
    <w:name w:val="annotation reference"/>
    <w:uiPriority w:val="99"/>
    <w:semiHidden/>
    <w:unhideWhenUsed/>
    <w:rsid w:val="00DE7067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E7067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DE7067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E7067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DE7067"/>
    <w:rPr>
      <w:b/>
      <w:bCs/>
      <w:sz w:val="20"/>
      <w:szCs w:val="20"/>
    </w:rPr>
  </w:style>
  <w:style w:type="paragraph" w:customStyle="1" w:styleId="formattext">
    <w:name w:val="formattext"/>
    <w:basedOn w:val="a"/>
    <w:rsid w:val="00DE70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E7067"/>
  </w:style>
  <w:style w:type="character" w:customStyle="1" w:styleId="40">
    <w:name w:val="Заголовок 4 Знак"/>
    <w:link w:val="4"/>
    <w:rsid w:val="00347DF6"/>
    <w:rPr>
      <w:rFonts w:ascii="Times New Roman" w:eastAsia="Times New Roman" w:hAnsi="Times New Roman" w:cs="Times New Roman"/>
      <w:bCs/>
      <w:i/>
      <w:snapToGrid w:val="0"/>
      <w:sz w:val="30"/>
      <w:szCs w:val="30"/>
      <w:lang w:eastAsia="ru-RU"/>
    </w:rPr>
  </w:style>
  <w:style w:type="character" w:styleId="af0">
    <w:name w:val="Hyperlink"/>
    <w:uiPriority w:val="99"/>
    <w:unhideWhenUsed/>
    <w:rsid w:val="001E67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0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3415BAB041287628323B1A29F493DB81E82F26013B2B8980238734E7DA15E03C2C2F87ECDCDECE343C10A3CEA6BDC990EE60FB341EC9C72Ft5cD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consultantplus://offline/ref=3415BAB041287628323B1A29F493DB81E82F26013B2B8980238734E7DA15E03C2C2F87ECDCDDCA3C3D10A3CEA6BDC990EE60FB341EC9C72Ft5cDJ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3415BAB041287628323B1A29F493DB81E82F26013B2B8980238734E7DA15E03C2C2F87ECDCDDCD343010A3CEA6BDC990EE60FB341EC9C72Ft5cD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50240-180D-4E11-AA11-25342C7A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Links>
    <vt:vector size="18" baseType="variant">
      <vt:variant>
        <vt:i4>6422589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consultantplus://offline/ref=3415BAB041287628323B1A29F493DB81E82F26013B2B8980238734E7DA15E03C2C2F87ECDCDECE343C10A3CEA6BDC990EE60FB341EC9C72Ft5cDJ</vt:lpwstr>
      </vt:variant>
      <vt:variant>
        <vt:lpwstr/>
      </vt:variant>
      <vt:variant>
        <vt:i4>6422632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consultantplus://offline/ref=3415BAB041287628323B1A29F493DB81E82F26013B2B8980238734E7DA15E03C2C2F87ECDCDDCA3C3D10A3CEA6BDC990EE60FB341EC9C72Ft5cDJ</vt:lpwstr>
      </vt:variant>
      <vt:variant>
        <vt:lpwstr/>
      </vt:variant>
      <vt:variant>
        <vt:i4>6422638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consultantplus://offline/ref=3415BAB041287628323B1A29F493DB81E82F26013B2B8980238734E7DA15E03C2C2F87ECDCDDCD343010A3CEA6BDC990EE60FB341EC9C72Ft5cDJ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Соседова Анастасия Андреевна</dc:creator>
  <cp:keywords/>
  <cp:lastModifiedBy>Реутская Мария Юрьевна</cp:lastModifiedBy>
  <cp:revision>2</cp:revision>
  <cp:lastPrinted>2021-08-11T10:45:00Z</cp:lastPrinted>
  <dcterms:created xsi:type="dcterms:W3CDTF">2021-08-11T10:45:00Z</dcterms:created>
  <dcterms:modified xsi:type="dcterms:W3CDTF">2021-08-11T10:45:00Z</dcterms:modified>
</cp:coreProperties>
</file>