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5E6DE670" wp14:editId="392E3386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C7B778B" wp14:editId="67A5DD7F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7D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40504C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40504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19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40504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мая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40504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40504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80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40504C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40504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Бишкек</w:t>
            </w:r>
            <w:bookmarkStart w:id="0" w:name="_GoBack"/>
            <w:bookmarkEnd w:id="0"/>
          </w:p>
        </w:tc>
      </w:tr>
    </w:tbl>
    <w:p w:rsidR="00190A8F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97073D" w:rsidRDefault="00F539AE" w:rsidP="00BE3B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внесении </w:t>
      </w:r>
      <w:r w:rsidR="0024723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изменений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в </w:t>
      </w:r>
      <w:r w:rsidR="00BE3B6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Решение Совета Евразийской экономической комиссии от 3 ноября 2016 г. № 88</w:t>
      </w:r>
    </w:p>
    <w:p w:rsidR="00BE3B62" w:rsidRPr="005F3289" w:rsidRDefault="00BE3B62" w:rsidP="00BE3B62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97073D" w:rsidRPr="00A26FD6" w:rsidRDefault="0097073D" w:rsidP="00A26FD6">
      <w:pPr>
        <w:spacing w:after="0" w:line="324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со стать</w:t>
      </w:r>
      <w:r w:rsidR="00F1621B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>ями 4 и 8</w:t>
      </w:r>
      <w:r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 </w:t>
      </w:r>
      <w:r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>и правилах обращения лекарственных средств в рамках Евразийского экономического союза от 23 декабря 2014 года</w:t>
      </w:r>
      <w:r w:rsidR="00B43E28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</w:t>
      </w:r>
      <w:r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0521E9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</w:t>
      </w:r>
      <w:r w:rsidR="00F1621B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>98</w:t>
      </w:r>
      <w:r w:rsidR="000521E9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539AE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0521E9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>приложени</w:t>
      </w:r>
      <w:r w:rsidR="00C630BD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0521E9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№ 1 к Регламенту работы Евразийской экономической комиссии, утвержденному Решением Высшего Евразийского экономического совета от 23 декабря 2014 г. № 98</w:t>
      </w:r>
      <w:r w:rsidR="00515027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B43E28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A491D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>Совет</w:t>
      </w:r>
      <w:r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 </w:t>
      </w:r>
      <w:r w:rsidRPr="00A26FD6">
        <w:rPr>
          <w:rFonts w:ascii="Times New Roman" w:eastAsia="Times New Roman" w:hAnsi="Times New Roman" w:cs="Times New Roman"/>
          <w:b/>
          <w:snapToGrid w:val="0"/>
          <w:spacing w:val="30"/>
          <w:sz w:val="30"/>
          <w:szCs w:val="30"/>
        </w:rPr>
        <w:t>реши</w:t>
      </w:r>
      <w:r w:rsidRPr="00A26FD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л:</w:t>
      </w:r>
    </w:p>
    <w:p w:rsidR="007B3010" w:rsidRPr="00A26FD6" w:rsidRDefault="002A49F0" w:rsidP="00A26FD6">
      <w:pPr>
        <w:pStyle w:val="a6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24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Внести в </w:t>
      </w:r>
      <w:r w:rsidR="0029297A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>Р</w:t>
      </w:r>
      <w:r w:rsidR="00BE3B62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ешение Совета Евразийской экономической комиссии от 3 ноября 2016 г. № 88 «Об утверждении </w:t>
      </w:r>
      <w:r w:rsidR="0029297A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>т</w:t>
      </w:r>
      <w:r w:rsidR="00F1621B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>ребовани</w:t>
      </w:r>
      <w:r w:rsidR="00BE3B62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>й</w:t>
      </w:r>
      <w:r w:rsidR="00F1621B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к инструкции </w:t>
      </w:r>
      <w:r w:rsid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F1621B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>по медицинскому применению лекарственных препаратов и общей характеристике лекарственных препаратов для медицинского применения</w:t>
      </w:r>
      <w:r w:rsidR="00BE3B62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>»</w:t>
      </w:r>
      <w:r w:rsidRPr="00A26FD6">
        <w:rPr>
          <w:rFonts w:ascii="Times New Roman" w:hAnsi="Times New Roman" w:cs="Times New Roman"/>
          <w:sz w:val="30"/>
          <w:szCs w:val="30"/>
        </w:rPr>
        <w:t xml:space="preserve"> </w:t>
      </w:r>
      <w:r w:rsidR="00247234" w:rsidRPr="00A26FD6">
        <w:rPr>
          <w:rFonts w:ascii="Times New Roman" w:hAnsi="Times New Roman" w:cs="Times New Roman"/>
          <w:sz w:val="30"/>
          <w:szCs w:val="30"/>
        </w:rPr>
        <w:t>изменения</w:t>
      </w:r>
      <w:r w:rsidR="00B00590" w:rsidRPr="00A26FD6">
        <w:rPr>
          <w:rFonts w:ascii="Times New Roman" w:hAnsi="Times New Roman" w:cs="Times New Roman"/>
          <w:sz w:val="30"/>
          <w:szCs w:val="30"/>
        </w:rPr>
        <w:t xml:space="preserve"> </w:t>
      </w:r>
      <w:r w:rsidR="00B43E28" w:rsidRPr="00A26FD6">
        <w:rPr>
          <w:rFonts w:ascii="Times New Roman" w:hAnsi="Times New Roman" w:cs="Times New Roman"/>
          <w:sz w:val="30"/>
          <w:szCs w:val="30"/>
        </w:rPr>
        <w:t>согласно приложению.</w:t>
      </w:r>
    </w:p>
    <w:p w:rsidR="00F1621B" w:rsidRPr="007B3010" w:rsidRDefault="00F1621B" w:rsidP="00A26FD6">
      <w:pPr>
        <w:pStyle w:val="a6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24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по истечении </w:t>
      </w:r>
      <w:r w:rsidRPr="00A26FD6">
        <w:rPr>
          <w:rFonts w:ascii="Times New Roman" w:eastAsia="Calibri" w:hAnsi="Times New Roman" w:cs="Times New Roman"/>
          <w:sz w:val="30"/>
          <w:szCs w:val="30"/>
        </w:rPr>
        <w:t xml:space="preserve">6 месяцев </w:t>
      </w:r>
      <w:r w:rsidR="0012546D" w:rsidRPr="00A26FD6">
        <w:rPr>
          <w:rFonts w:ascii="Times New Roman" w:eastAsia="Calibri" w:hAnsi="Times New Roman" w:cs="Times New Roman"/>
          <w:sz w:val="30"/>
          <w:szCs w:val="30"/>
        </w:rPr>
        <w:br/>
      </w:r>
      <w:r w:rsidRPr="00A26FD6">
        <w:rPr>
          <w:rFonts w:ascii="Times New Roman" w:eastAsia="Calibri" w:hAnsi="Times New Roman" w:cs="Times New Roman"/>
          <w:sz w:val="30"/>
          <w:szCs w:val="30"/>
        </w:rPr>
        <w:t>с даты его официального опубликования.</w:t>
      </w:r>
    </w:p>
    <w:p w:rsidR="00A26FD6" w:rsidRPr="00C30136" w:rsidRDefault="00A26FD6" w:rsidP="00A26FD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301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A26FD6" w:rsidRPr="00C30136" w:rsidRDefault="00A26FD6" w:rsidP="00A26FD6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5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3"/>
        <w:gridCol w:w="2024"/>
        <w:gridCol w:w="1943"/>
      </w:tblGrid>
      <w:tr w:rsidR="00A26FD6" w:rsidRPr="00ED49D1" w:rsidTr="00E451F1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A26FD6" w:rsidRPr="00C30136" w:rsidRDefault="00A26FD6" w:rsidP="00E451F1">
            <w:pPr>
              <w:spacing w:after="0" w:line="240" w:lineRule="auto"/>
              <w:ind w:left="113" w:right="-113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A26FD6" w:rsidRPr="00C30136" w:rsidRDefault="00A26FD6" w:rsidP="00E451F1">
            <w:pPr>
              <w:spacing w:after="0" w:line="240" w:lineRule="auto"/>
              <w:ind w:left="-113" w:right="-113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A26FD6" w:rsidRPr="00C30136" w:rsidRDefault="00A26FD6" w:rsidP="00E451F1">
            <w:pPr>
              <w:spacing w:after="0" w:line="240" w:lineRule="auto"/>
              <w:ind w:left="-113" w:right="-113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Казахстан</w:t>
            </w:r>
          </w:p>
        </w:tc>
        <w:tc>
          <w:tcPr>
            <w:tcW w:w="2025" w:type="dxa"/>
            <w:vAlign w:val="center"/>
            <w:hideMark/>
          </w:tcPr>
          <w:p w:rsidR="00A26FD6" w:rsidRPr="00ED49D1" w:rsidRDefault="00A26FD6" w:rsidP="00E451F1">
            <w:pPr>
              <w:spacing w:after="0" w:line="240" w:lineRule="auto"/>
              <w:ind w:left="-57" w:right="-113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ED49D1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Кыргызской</w:t>
            </w:r>
            <w:r w:rsidRPr="00ED49D1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Республики</w:t>
            </w:r>
          </w:p>
        </w:tc>
        <w:tc>
          <w:tcPr>
            <w:tcW w:w="1944" w:type="dxa"/>
            <w:vAlign w:val="center"/>
            <w:hideMark/>
          </w:tcPr>
          <w:p w:rsidR="00A26FD6" w:rsidRPr="00ED49D1" w:rsidRDefault="00A26FD6" w:rsidP="00E451F1">
            <w:pPr>
              <w:spacing w:after="0" w:line="240" w:lineRule="auto"/>
              <w:ind w:left="-113" w:right="-113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ED49D1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Российской</w:t>
            </w:r>
            <w:r w:rsidRPr="00ED49D1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Федерации</w:t>
            </w:r>
          </w:p>
        </w:tc>
      </w:tr>
      <w:tr w:rsidR="00A26FD6" w:rsidRPr="00B8019C" w:rsidTr="00E451F1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A26FD6" w:rsidRPr="00C30136" w:rsidRDefault="00A26FD6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26FD6" w:rsidRPr="00C30136" w:rsidRDefault="00A26FD6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26FD6" w:rsidRPr="00C30136" w:rsidRDefault="00A26FD6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26FD6" w:rsidRPr="00C30136" w:rsidRDefault="00A26FD6" w:rsidP="00E451F1">
            <w:pPr>
              <w:spacing w:after="0" w:line="240" w:lineRule="auto"/>
              <w:ind w:left="113" w:right="-68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М. Григорян</w:t>
            </w:r>
          </w:p>
        </w:tc>
        <w:tc>
          <w:tcPr>
            <w:tcW w:w="2127" w:type="dxa"/>
            <w:vAlign w:val="center"/>
          </w:tcPr>
          <w:p w:rsidR="00A26FD6" w:rsidRPr="00C30136" w:rsidRDefault="00A26FD6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26FD6" w:rsidRPr="00C30136" w:rsidRDefault="00A26FD6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26FD6" w:rsidRPr="00C30136" w:rsidRDefault="00A26FD6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26FD6" w:rsidRPr="00C30136" w:rsidRDefault="00A26FD6" w:rsidP="00E451F1">
            <w:pPr>
              <w:spacing w:after="0" w:line="240" w:lineRule="auto"/>
              <w:ind w:left="-113" w:right="-68" w:firstLine="5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И. Петришенко</w:t>
            </w:r>
          </w:p>
        </w:tc>
        <w:tc>
          <w:tcPr>
            <w:tcW w:w="1944" w:type="dxa"/>
            <w:vAlign w:val="center"/>
          </w:tcPr>
          <w:p w:rsidR="00A26FD6" w:rsidRPr="00C30136" w:rsidRDefault="00A26FD6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26FD6" w:rsidRPr="00C30136" w:rsidRDefault="00A26FD6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26FD6" w:rsidRPr="00C30136" w:rsidRDefault="00A26FD6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26FD6" w:rsidRPr="00957257" w:rsidRDefault="00A26FD6" w:rsidP="00E451F1">
            <w:pPr>
              <w:spacing w:after="0" w:line="240" w:lineRule="auto"/>
              <w:ind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Б. Султанов</w:t>
            </w:r>
          </w:p>
        </w:tc>
        <w:tc>
          <w:tcPr>
            <w:tcW w:w="2025" w:type="dxa"/>
            <w:vAlign w:val="bottom"/>
            <w:hideMark/>
          </w:tcPr>
          <w:p w:rsidR="00A26FD6" w:rsidRPr="00B8019C" w:rsidRDefault="00A26FD6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8"/>
                <w:sz w:val="28"/>
                <w:szCs w:val="28"/>
              </w:rPr>
            </w:pPr>
            <w:r w:rsidRPr="00B8019C">
              <w:rPr>
                <w:rFonts w:ascii="Times New Roman" w:eastAsia="Calibri" w:hAnsi="Times New Roman" w:cs="Times New Roman"/>
                <w:b/>
                <w:spacing w:val="-18"/>
                <w:sz w:val="28"/>
                <w:szCs w:val="28"/>
              </w:rPr>
              <w:t xml:space="preserve">А. </w:t>
            </w:r>
            <w:r w:rsidRPr="00B8019C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Кожошев</w:t>
            </w:r>
          </w:p>
        </w:tc>
        <w:tc>
          <w:tcPr>
            <w:tcW w:w="1944" w:type="dxa"/>
            <w:vAlign w:val="bottom"/>
            <w:hideMark/>
          </w:tcPr>
          <w:p w:rsidR="00A26FD6" w:rsidRPr="00B8019C" w:rsidRDefault="00A26FD6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B8019C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А. Оверчук</w:t>
            </w:r>
          </w:p>
        </w:tc>
      </w:tr>
    </w:tbl>
    <w:p w:rsidR="00190A8F" w:rsidRPr="00384939" w:rsidRDefault="00384939" w:rsidP="00C25C07">
      <w:pPr>
        <w:spacing w:after="0" w:line="240" w:lineRule="auto"/>
        <w:jc w:val="center"/>
        <w:rPr>
          <w:rFonts w:ascii="Times New Roman" w:eastAsia="Times New Roman" w:hAnsi="Times New Roman" w:cs="Times New Roman"/>
          <w:strike/>
          <w:snapToGrid w:val="0"/>
          <w:sz w:val="2"/>
          <w:szCs w:val="2"/>
          <w:lang w:val="en-US"/>
        </w:rPr>
      </w:pPr>
      <w:r>
        <w:rPr>
          <w:rFonts w:ascii="Times New Roman" w:eastAsia="Times New Roman" w:hAnsi="Times New Roman" w:cs="Times New Roman"/>
          <w:strike/>
          <w:snapToGrid w:val="0"/>
          <w:sz w:val="2"/>
          <w:szCs w:val="2"/>
          <w:lang w:val="en-US"/>
        </w:rPr>
        <w:t>s</w:t>
      </w:r>
    </w:p>
    <w:sectPr w:rsidR="00190A8F" w:rsidRPr="00384939" w:rsidSect="00F1621B">
      <w:headerReference w:type="default" r:id="rId9"/>
      <w:pgSz w:w="11906" w:h="16838"/>
      <w:pgMar w:top="1134" w:right="850" w:bottom="142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806" w:rsidRDefault="000F2806" w:rsidP="001B5F11">
      <w:pPr>
        <w:spacing w:after="0" w:line="240" w:lineRule="auto"/>
      </w:pPr>
      <w:r>
        <w:separator/>
      </w:r>
    </w:p>
  </w:endnote>
  <w:endnote w:type="continuationSeparator" w:id="0">
    <w:p w:rsidR="000F2806" w:rsidRDefault="000F2806" w:rsidP="001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806" w:rsidRDefault="000F2806" w:rsidP="001B5F11">
      <w:pPr>
        <w:spacing w:after="0" w:line="240" w:lineRule="auto"/>
      </w:pPr>
      <w:r>
        <w:separator/>
      </w:r>
    </w:p>
  </w:footnote>
  <w:footnote w:type="continuationSeparator" w:id="0">
    <w:p w:rsidR="000F2806" w:rsidRDefault="000F2806" w:rsidP="001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30"/>
        <w:szCs w:val="30"/>
      </w:rPr>
      <w:id w:val="1831782844"/>
      <w:docPartObj>
        <w:docPartGallery w:val="Page Numbers (Top of Page)"/>
        <w:docPartUnique/>
      </w:docPartObj>
    </w:sdtPr>
    <w:sdtEndPr/>
    <w:sdtContent>
      <w:p w:rsidR="001B5F11" w:rsidRPr="001B5F11" w:rsidRDefault="001B5F11">
        <w:pPr>
          <w:pStyle w:val="a7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1B5F11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1B5F11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A26FD6">
          <w:rPr>
            <w:rFonts w:ascii="Times New Roman" w:hAnsi="Times New Roman" w:cs="Times New Roman"/>
            <w:noProof/>
            <w:sz w:val="30"/>
            <w:szCs w:val="30"/>
          </w:rPr>
          <w:t>3</w: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1B5F11" w:rsidRPr="001B5F11" w:rsidRDefault="001B5F11">
    <w:pPr>
      <w:pStyle w:val="a7"/>
      <w:rPr>
        <w:rFonts w:ascii="Times New Roman" w:hAnsi="Times New Roman" w:cs="Times New Roman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1D2B"/>
    <w:multiLevelType w:val="hybridMultilevel"/>
    <w:tmpl w:val="84E4B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0B1225"/>
    <w:multiLevelType w:val="hybridMultilevel"/>
    <w:tmpl w:val="043E3F10"/>
    <w:lvl w:ilvl="0" w:tplc="99000804">
      <w:start w:val="1"/>
      <w:numFmt w:val="russianLower"/>
      <w:lvlText w:val="%1)"/>
      <w:lvlJc w:val="left"/>
      <w:pPr>
        <w:ind w:left="1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>
    <w:nsid w:val="2D3D2C49"/>
    <w:multiLevelType w:val="hybridMultilevel"/>
    <w:tmpl w:val="3BCA1550"/>
    <w:lvl w:ilvl="0" w:tplc="9900080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6A230C9E"/>
    <w:multiLevelType w:val="hybridMultilevel"/>
    <w:tmpl w:val="8D72D30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756F71D8"/>
    <w:multiLevelType w:val="hybridMultilevel"/>
    <w:tmpl w:val="95B239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93"/>
    <w:rsid w:val="00002D6C"/>
    <w:rsid w:val="00005B2C"/>
    <w:rsid w:val="00007A07"/>
    <w:rsid w:val="0001072D"/>
    <w:rsid w:val="000521E9"/>
    <w:rsid w:val="00056EC8"/>
    <w:rsid w:val="000754DF"/>
    <w:rsid w:val="0009109C"/>
    <w:rsid w:val="000B1B28"/>
    <w:rsid w:val="000E6E87"/>
    <w:rsid w:val="000F2806"/>
    <w:rsid w:val="001032EB"/>
    <w:rsid w:val="0012546D"/>
    <w:rsid w:val="001408BF"/>
    <w:rsid w:val="00144946"/>
    <w:rsid w:val="00182936"/>
    <w:rsid w:val="001849EA"/>
    <w:rsid w:val="0018760F"/>
    <w:rsid w:val="00187CA3"/>
    <w:rsid w:val="00190A8F"/>
    <w:rsid w:val="00192D8D"/>
    <w:rsid w:val="001A0333"/>
    <w:rsid w:val="001B5F11"/>
    <w:rsid w:val="001C1FE7"/>
    <w:rsid w:val="001D3871"/>
    <w:rsid w:val="001E7D74"/>
    <w:rsid w:val="00201587"/>
    <w:rsid w:val="002028D0"/>
    <w:rsid w:val="00211AE2"/>
    <w:rsid w:val="00227E53"/>
    <w:rsid w:val="00247234"/>
    <w:rsid w:val="002511B5"/>
    <w:rsid w:val="0025214D"/>
    <w:rsid w:val="002548A1"/>
    <w:rsid w:val="00276E36"/>
    <w:rsid w:val="00280FFA"/>
    <w:rsid w:val="002820E9"/>
    <w:rsid w:val="00290903"/>
    <w:rsid w:val="0029297A"/>
    <w:rsid w:val="002A49F0"/>
    <w:rsid w:val="002F6010"/>
    <w:rsid w:val="002F61BB"/>
    <w:rsid w:val="00313F70"/>
    <w:rsid w:val="00322BB3"/>
    <w:rsid w:val="00347DF6"/>
    <w:rsid w:val="0035271F"/>
    <w:rsid w:val="003622F7"/>
    <w:rsid w:val="00364C54"/>
    <w:rsid w:val="003677A6"/>
    <w:rsid w:val="00371EB6"/>
    <w:rsid w:val="00384939"/>
    <w:rsid w:val="00386BDA"/>
    <w:rsid w:val="00397552"/>
    <w:rsid w:val="003A3785"/>
    <w:rsid w:val="003A721A"/>
    <w:rsid w:val="003A7BCA"/>
    <w:rsid w:val="003C11A7"/>
    <w:rsid w:val="003C61A9"/>
    <w:rsid w:val="003D06B2"/>
    <w:rsid w:val="00402504"/>
    <w:rsid w:val="00404BF2"/>
    <w:rsid w:val="0040504C"/>
    <w:rsid w:val="00415D87"/>
    <w:rsid w:val="00416269"/>
    <w:rsid w:val="00423E2B"/>
    <w:rsid w:val="00431863"/>
    <w:rsid w:val="00441F73"/>
    <w:rsid w:val="00450E04"/>
    <w:rsid w:val="004676EA"/>
    <w:rsid w:val="004743BD"/>
    <w:rsid w:val="00487B04"/>
    <w:rsid w:val="004A38E7"/>
    <w:rsid w:val="004A491D"/>
    <w:rsid w:val="004C4AE4"/>
    <w:rsid w:val="004F3203"/>
    <w:rsid w:val="00500A58"/>
    <w:rsid w:val="00515027"/>
    <w:rsid w:val="00515AB3"/>
    <w:rsid w:val="00553F52"/>
    <w:rsid w:val="00554C25"/>
    <w:rsid w:val="005A3B08"/>
    <w:rsid w:val="005B4810"/>
    <w:rsid w:val="005E52F1"/>
    <w:rsid w:val="005E57F0"/>
    <w:rsid w:val="005F3E2A"/>
    <w:rsid w:val="0061579D"/>
    <w:rsid w:val="00624520"/>
    <w:rsid w:val="006535A4"/>
    <w:rsid w:val="00656DC5"/>
    <w:rsid w:val="006571B6"/>
    <w:rsid w:val="006B3B90"/>
    <w:rsid w:val="006C21B5"/>
    <w:rsid w:val="006D11A9"/>
    <w:rsid w:val="00727B2E"/>
    <w:rsid w:val="00752C4D"/>
    <w:rsid w:val="00754596"/>
    <w:rsid w:val="00756FE0"/>
    <w:rsid w:val="00772980"/>
    <w:rsid w:val="0077710E"/>
    <w:rsid w:val="0079366F"/>
    <w:rsid w:val="007A02FE"/>
    <w:rsid w:val="007B2A35"/>
    <w:rsid w:val="007B3010"/>
    <w:rsid w:val="007C6B46"/>
    <w:rsid w:val="007D1A0F"/>
    <w:rsid w:val="007D65D8"/>
    <w:rsid w:val="007E4BE7"/>
    <w:rsid w:val="00861733"/>
    <w:rsid w:val="00864F5A"/>
    <w:rsid w:val="008756D5"/>
    <w:rsid w:val="00897411"/>
    <w:rsid w:val="008F39D5"/>
    <w:rsid w:val="00906B82"/>
    <w:rsid w:val="00906E32"/>
    <w:rsid w:val="009106BD"/>
    <w:rsid w:val="0092220A"/>
    <w:rsid w:val="00937C8A"/>
    <w:rsid w:val="0097073D"/>
    <w:rsid w:val="009A7323"/>
    <w:rsid w:val="009B033B"/>
    <w:rsid w:val="00A06B07"/>
    <w:rsid w:val="00A259C8"/>
    <w:rsid w:val="00A26FD6"/>
    <w:rsid w:val="00A538BB"/>
    <w:rsid w:val="00A724EF"/>
    <w:rsid w:val="00A733A0"/>
    <w:rsid w:val="00AA1EE0"/>
    <w:rsid w:val="00AD6A77"/>
    <w:rsid w:val="00B00590"/>
    <w:rsid w:val="00B43E28"/>
    <w:rsid w:val="00B85FFA"/>
    <w:rsid w:val="00B90BB9"/>
    <w:rsid w:val="00BB5F45"/>
    <w:rsid w:val="00BC63A1"/>
    <w:rsid w:val="00BD4219"/>
    <w:rsid w:val="00BE3B62"/>
    <w:rsid w:val="00BF7C2C"/>
    <w:rsid w:val="00C14923"/>
    <w:rsid w:val="00C202AB"/>
    <w:rsid w:val="00C25C07"/>
    <w:rsid w:val="00C3035D"/>
    <w:rsid w:val="00C630BD"/>
    <w:rsid w:val="00C67E60"/>
    <w:rsid w:val="00C81EFE"/>
    <w:rsid w:val="00CA7EBF"/>
    <w:rsid w:val="00CB26EA"/>
    <w:rsid w:val="00D50D17"/>
    <w:rsid w:val="00D74933"/>
    <w:rsid w:val="00D74EE9"/>
    <w:rsid w:val="00DA2C20"/>
    <w:rsid w:val="00DC6B87"/>
    <w:rsid w:val="00DD4915"/>
    <w:rsid w:val="00DE7067"/>
    <w:rsid w:val="00E43E5F"/>
    <w:rsid w:val="00E51149"/>
    <w:rsid w:val="00E76467"/>
    <w:rsid w:val="00E77E4F"/>
    <w:rsid w:val="00E96753"/>
    <w:rsid w:val="00EA47BD"/>
    <w:rsid w:val="00ED632B"/>
    <w:rsid w:val="00EE7FA5"/>
    <w:rsid w:val="00F058AA"/>
    <w:rsid w:val="00F15CB6"/>
    <w:rsid w:val="00F1621B"/>
    <w:rsid w:val="00F254E6"/>
    <w:rsid w:val="00F5158B"/>
    <w:rsid w:val="00F539AE"/>
    <w:rsid w:val="00F54793"/>
    <w:rsid w:val="00F70228"/>
    <w:rsid w:val="00F724EF"/>
    <w:rsid w:val="00F912CD"/>
    <w:rsid w:val="00FD29F8"/>
    <w:rsid w:val="00FD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A015C1-38AB-44A4-B67D-18165448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CA"/>
  </w:style>
  <w:style w:type="paragraph" w:styleId="4">
    <w:name w:val="heading 4"/>
    <w:basedOn w:val="a"/>
    <w:next w:val="a"/>
    <w:link w:val="40"/>
    <w:unhideWhenUsed/>
    <w:qFormat/>
    <w:rsid w:val="00347DF6"/>
    <w:pPr>
      <w:keepNext/>
      <w:spacing w:before="320" w:after="320" w:line="240" w:lineRule="auto"/>
      <w:jc w:val="center"/>
      <w:outlineLvl w:val="3"/>
    </w:pPr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0521E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5F11"/>
  </w:style>
  <w:style w:type="paragraph" w:styleId="a9">
    <w:name w:val="footer"/>
    <w:basedOn w:val="a"/>
    <w:link w:val="aa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5F11"/>
  </w:style>
  <w:style w:type="character" w:styleId="ab">
    <w:name w:val="annotation reference"/>
    <w:basedOn w:val="a0"/>
    <w:uiPriority w:val="99"/>
    <w:semiHidden/>
    <w:unhideWhenUsed/>
    <w:rsid w:val="00DE706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E706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E706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706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7067"/>
    <w:rPr>
      <w:b/>
      <w:bCs/>
      <w:sz w:val="20"/>
      <w:szCs w:val="20"/>
    </w:rPr>
  </w:style>
  <w:style w:type="paragraph" w:customStyle="1" w:styleId="formattext">
    <w:name w:val="formattext"/>
    <w:basedOn w:val="a"/>
    <w:rsid w:val="00DE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7067"/>
  </w:style>
  <w:style w:type="character" w:customStyle="1" w:styleId="40">
    <w:name w:val="Заголовок 4 Знак"/>
    <w:basedOn w:val="a0"/>
    <w:link w:val="4"/>
    <w:rsid w:val="00347DF6"/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  <w:style w:type="paragraph" w:customStyle="1" w:styleId="ConsPlusNormal">
    <w:name w:val="ConsPlusNormal"/>
    <w:rsid w:val="00BD42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63D1C"/>
    <w:rsid w:val="000671A0"/>
    <w:rsid w:val="000B5F5E"/>
    <w:rsid w:val="001460DA"/>
    <w:rsid w:val="00146A2F"/>
    <w:rsid w:val="001600A0"/>
    <w:rsid w:val="001F7E1C"/>
    <w:rsid w:val="00214A57"/>
    <w:rsid w:val="002245DD"/>
    <w:rsid w:val="00226AD5"/>
    <w:rsid w:val="002345BA"/>
    <w:rsid w:val="00277E0D"/>
    <w:rsid w:val="002B31EF"/>
    <w:rsid w:val="002C4E61"/>
    <w:rsid w:val="002E3907"/>
    <w:rsid w:val="0032521C"/>
    <w:rsid w:val="00435F18"/>
    <w:rsid w:val="004F3BE7"/>
    <w:rsid w:val="00575D09"/>
    <w:rsid w:val="005B355B"/>
    <w:rsid w:val="005C7C35"/>
    <w:rsid w:val="005E35EC"/>
    <w:rsid w:val="00625269"/>
    <w:rsid w:val="00651E77"/>
    <w:rsid w:val="00661F5C"/>
    <w:rsid w:val="00683BA3"/>
    <w:rsid w:val="006F6250"/>
    <w:rsid w:val="007A2248"/>
    <w:rsid w:val="007C1F66"/>
    <w:rsid w:val="007D1D2D"/>
    <w:rsid w:val="0087416E"/>
    <w:rsid w:val="008A5559"/>
    <w:rsid w:val="008C0913"/>
    <w:rsid w:val="00915377"/>
    <w:rsid w:val="009512B2"/>
    <w:rsid w:val="00957497"/>
    <w:rsid w:val="0098744B"/>
    <w:rsid w:val="00995D05"/>
    <w:rsid w:val="009B57F5"/>
    <w:rsid w:val="009E50F2"/>
    <w:rsid w:val="00A531CE"/>
    <w:rsid w:val="00A7574A"/>
    <w:rsid w:val="00AB4D3E"/>
    <w:rsid w:val="00AD47FD"/>
    <w:rsid w:val="00B64B55"/>
    <w:rsid w:val="00BE3D26"/>
    <w:rsid w:val="00BF7D17"/>
    <w:rsid w:val="00C11A90"/>
    <w:rsid w:val="00C37DEB"/>
    <w:rsid w:val="00C87293"/>
    <w:rsid w:val="00CB254F"/>
    <w:rsid w:val="00CC2C47"/>
    <w:rsid w:val="00CC48ED"/>
    <w:rsid w:val="00CE6DB1"/>
    <w:rsid w:val="00D76E77"/>
    <w:rsid w:val="00DE6781"/>
    <w:rsid w:val="00E00D5B"/>
    <w:rsid w:val="00E353D4"/>
    <w:rsid w:val="00EC158C"/>
    <w:rsid w:val="00EC194C"/>
    <w:rsid w:val="00F423E9"/>
    <w:rsid w:val="00FB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7F912-2F39-4822-BDD9-6EB86EC5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Тихонова Татьяна Марковна</cp:lastModifiedBy>
  <cp:revision>2</cp:revision>
  <cp:lastPrinted>2022-03-02T10:21:00Z</cp:lastPrinted>
  <dcterms:created xsi:type="dcterms:W3CDTF">2022-06-08T14:28:00Z</dcterms:created>
  <dcterms:modified xsi:type="dcterms:W3CDTF">2022-06-08T14:28:00Z</dcterms:modified>
</cp:coreProperties>
</file>