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528"/>
      </w:tblGrid>
      <w:tr w:rsidR="002014CA" w:rsidRPr="0055300D" w14:paraId="1A17C906" w14:textId="77777777" w:rsidTr="002014CA">
        <w:tc>
          <w:tcPr>
            <w:tcW w:w="3936" w:type="dxa"/>
          </w:tcPr>
          <w:p w14:paraId="0FCF5432" w14:textId="77777777" w:rsidR="002014CA" w:rsidRDefault="002014CA" w:rsidP="00586C5F">
            <w:pPr>
              <w:jc w:val="center"/>
              <w:rPr>
                <w:rFonts w:eastAsia="Arial Unicode MS"/>
                <w:sz w:val="30"/>
                <w:szCs w:val="30"/>
              </w:rPr>
            </w:pPr>
          </w:p>
        </w:tc>
        <w:tc>
          <w:tcPr>
            <w:tcW w:w="5528" w:type="dxa"/>
          </w:tcPr>
          <w:p w14:paraId="131204A6" w14:textId="77777777" w:rsidR="002014CA" w:rsidRPr="0055300D" w:rsidRDefault="002014CA" w:rsidP="00586C5F">
            <w:pPr>
              <w:spacing w:line="360" w:lineRule="auto"/>
              <w:jc w:val="center"/>
              <w:rPr>
                <w:rFonts w:eastAsia="Arial Unicode MS"/>
                <w:sz w:val="30"/>
                <w:szCs w:val="30"/>
              </w:rPr>
            </w:pPr>
            <w:r w:rsidRPr="0055300D">
              <w:rPr>
                <w:rFonts w:eastAsia="Arial Unicode MS"/>
                <w:sz w:val="30"/>
                <w:szCs w:val="30"/>
              </w:rPr>
              <w:t>ПРИЛОЖЕНИЕ</w:t>
            </w:r>
          </w:p>
          <w:p w14:paraId="50293965" w14:textId="436C16A2" w:rsidR="002014CA" w:rsidRPr="0055300D" w:rsidRDefault="002014CA" w:rsidP="00586C5F">
            <w:pPr>
              <w:jc w:val="center"/>
              <w:rPr>
                <w:rFonts w:eastAsia="Arial Unicode MS"/>
                <w:sz w:val="30"/>
                <w:szCs w:val="30"/>
              </w:rPr>
            </w:pPr>
            <w:r w:rsidRPr="0055300D">
              <w:rPr>
                <w:rFonts w:eastAsia="Arial Unicode MS"/>
                <w:sz w:val="30"/>
                <w:szCs w:val="30"/>
              </w:rPr>
              <w:t>к Рекомендации Коллегии</w:t>
            </w:r>
            <w:r w:rsidR="007316F9">
              <w:rPr>
                <w:rFonts w:eastAsia="Arial Unicode MS"/>
                <w:sz w:val="30"/>
                <w:szCs w:val="30"/>
              </w:rPr>
              <w:br/>
            </w:r>
            <w:r w:rsidRPr="0055300D">
              <w:rPr>
                <w:rFonts w:eastAsia="Arial Unicode MS"/>
                <w:sz w:val="30"/>
                <w:szCs w:val="30"/>
              </w:rPr>
              <w:t>Евразийской экономической комиссии</w:t>
            </w:r>
          </w:p>
          <w:p w14:paraId="588BA94A" w14:textId="717E9909" w:rsidR="002014CA" w:rsidRPr="0055300D" w:rsidRDefault="002014CA" w:rsidP="00586C5F">
            <w:pPr>
              <w:rPr>
                <w:rFonts w:eastAsia="Arial Unicode MS"/>
                <w:sz w:val="30"/>
                <w:szCs w:val="30"/>
              </w:rPr>
            </w:pPr>
            <w:r w:rsidRPr="0055300D">
              <w:rPr>
                <w:rFonts w:eastAsia="Arial Unicode MS"/>
                <w:sz w:val="30"/>
                <w:szCs w:val="30"/>
              </w:rPr>
              <w:t xml:space="preserve">           от </w:t>
            </w:r>
            <w:r w:rsidR="00800F80">
              <w:rPr>
                <w:rFonts w:eastAsia="Arial Unicode MS"/>
                <w:sz w:val="30"/>
                <w:szCs w:val="30"/>
              </w:rPr>
              <w:t>29 января</w:t>
            </w:r>
            <w:r w:rsidRPr="0055300D">
              <w:rPr>
                <w:rFonts w:eastAsia="Arial Unicode MS"/>
                <w:sz w:val="30"/>
                <w:szCs w:val="30"/>
              </w:rPr>
              <w:t xml:space="preserve"> 20</w:t>
            </w:r>
            <w:r w:rsidR="00800F80">
              <w:rPr>
                <w:rFonts w:eastAsia="Arial Unicode MS"/>
                <w:sz w:val="30"/>
                <w:szCs w:val="30"/>
              </w:rPr>
              <w:t xml:space="preserve">19 г. </w:t>
            </w:r>
            <w:r w:rsidRPr="0055300D">
              <w:rPr>
                <w:rFonts w:eastAsia="Arial Unicode MS"/>
                <w:sz w:val="30"/>
                <w:szCs w:val="30"/>
              </w:rPr>
              <w:t xml:space="preserve">№ </w:t>
            </w:r>
            <w:r w:rsidR="00800F80">
              <w:rPr>
                <w:rFonts w:eastAsia="Arial Unicode MS"/>
                <w:sz w:val="30"/>
                <w:szCs w:val="30"/>
              </w:rPr>
              <w:t>3</w:t>
            </w:r>
            <w:bookmarkStart w:id="0" w:name="_GoBack"/>
            <w:bookmarkEnd w:id="0"/>
          </w:p>
          <w:p w14:paraId="1FDDC693" w14:textId="77777777" w:rsidR="002014CA" w:rsidRPr="0055300D" w:rsidRDefault="002014CA" w:rsidP="00586C5F">
            <w:pPr>
              <w:jc w:val="center"/>
              <w:rPr>
                <w:rFonts w:eastAsia="Arial Unicode MS"/>
                <w:sz w:val="30"/>
                <w:szCs w:val="30"/>
              </w:rPr>
            </w:pPr>
          </w:p>
        </w:tc>
      </w:tr>
    </w:tbl>
    <w:p w14:paraId="130B2D14" w14:textId="77777777" w:rsidR="002014CA" w:rsidRPr="0055300D" w:rsidRDefault="002014CA" w:rsidP="00586C5F">
      <w:pPr>
        <w:jc w:val="center"/>
        <w:rPr>
          <w:rFonts w:eastAsia="Arial Unicode MS"/>
          <w:sz w:val="30"/>
          <w:szCs w:val="30"/>
        </w:rPr>
      </w:pPr>
    </w:p>
    <w:p w14:paraId="2ECD11D0" w14:textId="77777777" w:rsidR="002014CA" w:rsidRDefault="002014CA" w:rsidP="00586C5F">
      <w:pPr>
        <w:jc w:val="center"/>
        <w:rPr>
          <w:rFonts w:eastAsia="Arial Unicode MS"/>
          <w:sz w:val="30"/>
          <w:szCs w:val="30"/>
          <w:lang w:val="en-US"/>
        </w:rPr>
      </w:pPr>
    </w:p>
    <w:p w14:paraId="6BB81578" w14:textId="77777777" w:rsidR="00996479" w:rsidRPr="00996479" w:rsidRDefault="00996479" w:rsidP="00586C5F">
      <w:pPr>
        <w:jc w:val="center"/>
        <w:rPr>
          <w:rFonts w:eastAsia="Arial Unicode MS"/>
          <w:sz w:val="30"/>
          <w:szCs w:val="30"/>
          <w:lang w:val="en-US"/>
        </w:rPr>
      </w:pPr>
    </w:p>
    <w:p w14:paraId="2B4F8AA8" w14:textId="77777777" w:rsidR="00970967" w:rsidRPr="0055300D" w:rsidRDefault="00F354FB" w:rsidP="00586C5F">
      <w:pPr>
        <w:jc w:val="center"/>
        <w:rPr>
          <w:rStyle w:val="s1"/>
          <w:rFonts w:ascii="Times New Roman Полужирный" w:hAnsi="Times New Roman Полужирный"/>
          <w:color w:val="auto"/>
          <w:spacing w:val="40"/>
          <w:sz w:val="30"/>
          <w:szCs w:val="30"/>
        </w:rPr>
      </w:pPr>
      <w:r w:rsidRPr="0055300D">
        <w:rPr>
          <w:rStyle w:val="s1"/>
          <w:rFonts w:ascii="Times New Roman Полужирный" w:hAnsi="Times New Roman Полужирный"/>
          <w:color w:val="auto"/>
          <w:spacing w:val="40"/>
          <w:sz w:val="30"/>
          <w:szCs w:val="30"/>
        </w:rPr>
        <w:t xml:space="preserve">РУКОВОДСТВО </w:t>
      </w:r>
    </w:p>
    <w:p w14:paraId="25870AD3" w14:textId="1CA10995" w:rsidR="00F354FB" w:rsidRPr="0055300D" w:rsidRDefault="002014CA" w:rsidP="00586C5F">
      <w:pPr>
        <w:jc w:val="center"/>
        <w:rPr>
          <w:rStyle w:val="s1"/>
          <w:color w:val="auto"/>
          <w:sz w:val="30"/>
          <w:szCs w:val="30"/>
        </w:rPr>
      </w:pPr>
      <w:r w:rsidRPr="0055300D">
        <w:rPr>
          <w:rStyle w:val="s1"/>
          <w:color w:val="auto"/>
          <w:sz w:val="30"/>
          <w:szCs w:val="30"/>
        </w:rPr>
        <w:t>по производству готовых лекарственных форм</w:t>
      </w:r>
      <w:r w:rsidR="007316F9">
        <w:rPr>
          <w:rStyle w:val="s1"/>
          <w:color w:val="auto"/>
          <w:sz w:val="30"/>
          <w:szCs w:val="30"/>
        </w:rPr>
        <w:t xml:space="preserve"> </w:t>
      </w:r>
      <w:r w:rsidR="007316F9">
        <w:rPr>
          <w:rStyle w:val="s1"/>
          <w:color w:val="auto"/>
          <w:sz w:val="30"/>
          <w:szCs w:val="30"/>
        </w:rPr>
        <w:br/>
        <w:t>лекарственных препаратов</w:t>
      </w:r>
    </w:p>
    <w:p w14:paraId="0590A3E0" w14:textId="4AC39BC8" w:rsidR="00336444" w:rsidRPr="0055300D" w:rsidRDefault="00B50A4E" w:rsidP="00586C5F">
      <w:pPr>
        <w:pStyle w:val="1"/>
        <w:keepNext w:val="0"/>
        <w:keepLines w:val="0"/>
        <w:spacing w:before="360" w:after="360"/>
        <w:jc w:val="center"/>
        <w:rPr>
          <w:rStyle w:val="s1"/>
          <w:b w:val="0"/>
          <w:sz w:val="30"/>
          <w:szCs w:val="30"/>
        </w:rPr>
      </w:pPr>
      <w:r w:rsidRPr="0055300D">
        <w:rPr>
          <w:rStyle w:val="s1"/>
          <w:b w:val="0"/>
          <w:sz w:val="30"/>
          <w:szCs w:val="30"/>
          <w:lang w:val="en-US"/>
        </w:rPr>
        <w:t>I</w:t>
      </w:r>
      <w:r w:rsidRPr="0055300D">
        <w:rPr>
          <w:rStyle w:val="s1"/>
          <w:b w:val="0"/>
          <w:sz w:val="30"/>
          <w:szCs w:val="30"/>
        </w:rPr>
        <w:t>. Общие положения</w:t>
      </w:r>
    </w:p>
    <w:p w14:paraId="2A4578FF" w14:textId="745C71D3" w:rsidR="007874C2" w:rsidRPr="0055300D" w:rsidRDefault="00B50A4E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Н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астоящее Руководство разработано </w:t>
      </w:r>
      <w:r w:rsidR="007316F9">
        <w:rPr>
          <w:rFonts w:ascii="Times New Roman" w:hAnsi="Times New Roman" w:cs="Times New Roman"/>
          <w:sz w:val="30"/>
          <w:szCs w:val="30"/>
        </w:rPr>
        <w:t>в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цел</w:t>
      </w:r>
      <w:r w:rsidR="007316F9">
        <w:rPr>
          <w:rFonts w:ascii="Times New Roman" w:hAnsi="Times New Roman" w:cs="Times New Roman"/>
          <w:sz w:val="30"/>
          <w:szCs w:val="30"/>
        </w:rPr>
        <w:t>ях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560C22">
        <w:rPr>
          <w:rFonts w:ascii="Times New Roman" w:hAnsi="Times New Roman" w:cs="Times New Roman"/>
          <w:sz w:val="30"/>
          <w:szCs w:val="30"/>
        </w:rPr>
        <w:t>установления</w:t>
      </w:r>
      <w:r w:rsidR="00560C22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8193A" w:rsidRPr="0055300D">
        <w:rPr>
          <w:rFonts w:ascii="Times New Roman" w:hAnsi="Times New Roman" w:cs="Times New Roman"/>
          <w:sz w:val="30"/>
          <w:szCs w:val="30"/>
        </w:rPr>
        <w:t>един</w:t>
      </w:r>
      <w:r w:rsidR="007316F9">
        <w:rPr>
          <w:rFonts w:ascii="Times New Roman" w:hAnsi="Times New Roman" w:cs="Times New Roman"/>
          <w:sz w:val="30"/>
          <w:szCs w:val="30"/>
        </w:rPr>
        <w:t>ых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требований к </w:t>
      </w:r>
      <w:r w:rsidR="004F72BE">
        <w:rPr>
          <w:rFonts w:ascii="Times New Roman" w:hAnsi="Times New Roman" w:cs="Times New Roman"/>
          <w:sz w:val="30"/>
          <w:szCs w:val="30"/>
        </w:rPr>
        <w:t xml:space="preserve">представлению 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информации о процессе производства готовых лекарственных форм </w:t>
      </w:r>
      <w:r w:rsidR="00CB34D1" w:rsidRPr="0055300D">
        <w:rPr>
          <w:rFonts w:ascii="Times New Roman" w:hAnsi="Times New Roman" w:cs="Times New Roman"/>
          <w:sz w:val="30"/>
          <w:szCs w:val="30"/>
        </w:rPr>
        <w:t xml:space="preserve">в </w:t>
      </w:r>
      <w:r w:rsidR="00C52FC1" w:rsidRPr="0055300D">
        <w:rPr>
          <w:rFonts w:ascii="Times New Roman" w:hAnsi="Times New Roman" w:cs="Times New Roman"/>
          <w:sz w:val="30"/>
          <w:szCs w:val="30"/>
        </w:rPr>
        <w:t>раздел</w:t>
      </w:r>
      <w:r w:rsidR="00C52FC1">
        <w:rPr>
          <w:rFonts w:ascii="Times New Roman" w:hAnsi="Times New Roman" w:cs="Times New Roman"/>
          <w:sz w:val="30"/>
          <w:szCs w:val="30"/>
        </w:rPr>
        <w:t>е</w:t>
      </w:r>
      <w:r w:rsidR="00C52FC1" w:rsidRPr="0055300D">
        <w:rPr>
          <w:rFonts w:ascii="Times New Roman" w:hAnsi="Times New Roman" w:cs="Times New Roman"/>
          <w:sz w:val="30"/>
          <w:szCs w:val="30"/>
        </w:rPr>
        <w:t xml:space="preserve"> 3.2.P.3 </w:t>
      </w:r>
      <w:r w:rsidR="00A23D1C" w:rsidRPr="0055300D">
        <w:rPr>
          <w:rFonts w:ascii="Times New Roman" w:hAnsi="Times New Roman" w:cs="Times New Roman"/>
          <w:sz w:val="30"/>
          <w:szCs w:val="30"/>
        </w:rPr>
        <w:t>м</w:t>
      </w:r>
      <w:r w:rsidR="00CB34D1" w:rsidRPr="0055300D">
        <w:rPr>
          <w:rFonts w:ascii="Times New Roman" w:hAnsi="Times New Roman" w:cs="Times New Roman"/>
          <w:sz w:val="30"/>
          <w:szCs w:val="30"/>
        </w:rPr>
        <w:t>одул</w:t>
      </w:r>
      <w:r w:rsidR="00C52FC1">
        <w:rPr>
          <w:rFonts w:ascii="Times New Roman" w:hAnsi="Times New Roman" w:cs="Times New Roman"/>
          <w:sz w:val="30"/>
          <w:szCs w:val="30"/>
        </w:rPr>
        <w:t>я</w:t>
      </w:r>
      <w:r w:rsidR="00CB34D1" w:rsidRPr="0055300D">
        <w:rPr>
          <w:rFonts w:ascii="Times New Roman" w:hAnsi="Times New Roman" w:cs="Times New Roman"/>
          <w:sz w:val="30"/>
          <w:szCs w:val="30"/>
        </w:rPr>
        <w:t xml:space="preserve"> 3 регистрационного досье лекарственного препарата </w:t>
      </w:r>
      <w:r w:rsidR="00553633" w:rsidRPr="0055300D">
        <w:rPr>
          <w:rFonts w:ascii="Times New Roman" w:hAnsi="Times New Roman" w:cs="Times New Roman"/>
          <w:sz w:val="30"/>
          <w:szCs w:val="30"/>
        </w:rPr>
        <w:t>(далее – модуль 3 регистрационного досье)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, структура которого регламентирована Правилами </w:t>
      </w:r>
      <w:r w:rsidR="0038193A" w:rsidRPr="0055300D">
        <w:rPr>
          <w:rFonts w:ascii="Times New Roman" w:eastAsiaTheme="minorHAnsi" w:hAnsi="Times New Roman" w:cs="Times New Roman"/>
          <w:bCs/>
          <w:sz w:val="30"/>
          <w:szCs w:val="30"/>
        </w:rPr>
        <w:t>регистрации и экспертизы лекарственных средств для медицинского применения</w:t>
      </w:r>
      <w:r w:rsidR="00B35A98" w:rsidRPr="0055300D">
        <w:rPr>
          <w:rFonts w:ascii="Times New Roman" w:eastAsiaTheme="minorHAnsi" w:hAnsi="Times New Roman" w:cs="Times New Roman"/>
          <w:sz w:val="30"/>
          <w:szCs w:val="30"/>
        </w:rPr>
        <w:t>, утвержденны</w:t>
      </w:r>
      <w:r w:rsidR="00742371">
        <w:rPr>
          <w:rFonts w:ascii="Times New Roman" w:eastAsiaTheme="minorHAnsi" w:hAnsi="Times New Roman" w:cs="Times New Roman"/>
          <w:sz w:val="30"/>
          <w:szCs w:val="30"/>
        </w:rPr>
        <w:t>ми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Решением Совета Евразийской экономической комиссии от </w:t>
      </w:r>
      <w:r w:rsidR="00B35A98" w:rsidRPr="0055300D">
        <w:rPr>
          <w:rFonts w:ascii="Times New Roman" w:hAnsi="Times New Roman" w:cs="Times New Roman"/>
          <w:sz w:val="30"/>
          <w:szCs w:val="30"/>
        </w:rPr>
        <w:t>3 ноября 2016 г.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AF5590" w:rsidRPr="0055300D">
        <w:rPr>
          <w:rFonts w:ascii="Times New Roman" w:hAnsi="Times New Roman" w:cs="Times New Roman"/>
          <w:sz w:val="30"/>
          <w:szCs w:val="30"/>
        </w:rPr>
        <w:t>№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78</w:t>
      </w:r>
      <w:r w:rsidR="00553633" w:rsidRPr="0055300D">
        <w:rPr>
          <w:rFonts w:ascii="Times New Roman" w:hAnsi="Times New Roman" w:cs="Times New Roman"/>
          <w:sz w:val="30"/>
          <w:szCs w:val="30"/>
        </w:rPr>
        <w:t xml:space="preserve"> (далее – Правила)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460886A" w14:textId="37F1AEEA" w:rsidR="007874C2" w:rsidRPr="0055300D" w:rsidRDefault="0038193A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Основные положения настоящего </w:t>
      </w:r>
      <w:r w:rsidR="00B35A98" w:rsidRPr="0055300D">
        <w:rPr>
          <w:rFonts w:ascii="Times New Roman" w:hAnsi="Times New Roman" w:cs="Times New Roman"/>
          <w:sz w:val="30"/>
          <w:szCs w:val="30"/>
        </w:rPr>
        <w:t>Р</w:t>
      </w:r>
      <w:r w:rsidRPr="0055300D">
        <w:rPr>
          <w:rFonts w:ascii="Times New Roman" w:hAnsi="Times New Roman" w:cs="Times New Roman"/>
          <w:sz w:val="30"/>
          <w:szCs w:val="30"/>
        </w:rPr>
        <w:t xml:space="preserve">уководства гармонизированы с 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порядком </w:t>
      </w:r>
      <w:r w:rsidRPr="0055300D">
        <w:rPr>
          <w:rFonts w:ascii="Times New Roman" w:hAnsi="Times New Roman" w:cs="Times New Roman"/>
          <w:sz w:val="30"/>
          <w:szCs w:val="30"/>
        </w:rPr>
        <w:t>представления информации о производств</w:t>
      </w:r>
      <w:r w:rsidR="001E12E9">
        <w:rPr>
          <w:rFonts w:ascii="Times New Roman" w:hAnsi="Times New Roman" w:cs="Times New Roman"/>
          <w:sz w:val="30"/>
          <w:szCs w:val="30"/>
        </w:rPr>
        <w:t>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готовых лекарственных форм в регистрационн</w:t>
      </w:r>
      <w:r w:rsidR="00B35A98" w:rsidRPr="0055300D">
        <w:rPr>
          <w:rFonts w:ascii="Times New Roman" w:hAnsi="Times New Roman" w:cs="Times New Roman"/>
          <w:sz w:val="30"/>
          <w:szCs w:val="30"/>
        </w:rPr>
        <w:t>ом</w:t>
      </w:r>
      <w:r w:rsidRPr="0055300D">
        <w:rPr>
          <w:rFonts w:ascii="Times New Roman" w:hAnsi="Times New Roman" w:cs="Times New Roman"/>
          <w:sz w:val="30"/>
          <w:szCs w:val="30"/>
        </w:rPr>
        <w:t xml:space="preserve"> досье</w:t>
      </w:r>
      <w:r w:rsidR="00560C22">
        <w:rPr>
          <w:rFonts w:ascii="Times New Roman" w:hAnsi="Times New Roman" w:cs="Times New Roman"/>
          <w:sz w:val="30"/>
          <w:szCs w:val="30"/>
        </w:rPr>
        <w:t xml:space="preserve"> </w:t>
      </w:r>
      <w:r w:rsidR="002E1FC3">
        <w:rPr>
          <w:rFonts w:ascii="Times New Roman" w:hAnsi="Times New Roman" w:cs="Times New Roman"/>
          <w:sz w:val="30"/>
          <w:szCs w:val="30"/>
        </w:rPr>
        <w:t>лекарственного</w:t>
      </w:r>
      <w:r w:rsidR="00560C22">
        <w:rPr>
          <w:rFonts w:ascii="Times New Roman" w:hAnsi="Times New Roman" w:cs="Times New Roman"/>
          <w:sz w:val="30"/>
          <w:szCs w:val="30"/>
        </w:rPr>
        <w:t xml:space="preserve"> препарата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E06AAA" w:rsidRPr="0055300D">
        <w:rPr>
          <w:rFonts w:ascii="Times New Roman" w:hAnsi="Times New Roman" w:cs="Times New Roman"/>
          <w:sz w:val="30"/>
          <w:szCs w:val="30"/>
        </w:rPr>
        <w:t xml:space="preserve">в формате общего технического документа </w:t>
      </w:r>
      <w:r w:rsidRPr="0055300D">
        <w:rPr>
          <w:rFonts w:ascii="Times New Roman" w:hAnsi="Times New Roman" w:cs="Times New Roman"/>
          <w:sz w:val="30"/>
          <w:szCs w:val="30"/>
        </w:rPr>
        <w:t xml:space="preserve">с учетом современных технологий производства и различных подходов к производству. </w:t>
      </w:r>
    </w:p>
    <w:p w14:paraId="730C809B" w14:textId="1987B0CD" w:rsidR="00B50A4E" w:rsidRPr="0055300D" w:rsidRDefault="00B50A4E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Настоящее </w:t>
      </w:r>
      <w:r w:rsidR="0038193A" w:rsidRPr="0055300D">
        <w:rPr>
          <w:rFonts w:ascii="Times New Roman" w:hAnsi="Times New Roman" w:cs="Times New Roman"/>
          <w:sz w:val="30"/>
          <w:szCs w:val="30"/>
        </w:rPr>
        <w:t>Руководство разработано с учетом требований Правил надлежащей производственной практики Евразийского экономического союза</w:t>
      </w:r>
      <w:r w:rsidRPr="0055300D">
        <w:rPr>
          <w:rFonts w:ascii="Times New Roman" w:hAnsi="Times New Roman" w:cs="Times New Roman"/>
          <w:sz w:val="30"/>
          <w:szCs w:val="30"/>
        </w:rPr>
        <w:t>,</w:t>
      </w:r>
      <w:r w:rsidR="00B35A98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утвержденных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Решением Совета Евразийской </w:t>
      </w:r>
      <w:r w:rsidR="0038193A" w:rsidRPr="0055300D">
        <w:rPr>
          <w:rFonts w:ascii="Times New Roman" w:hAnsi="Times New Roman" w:cs="Times New Roman"/>
          <w:sz w:val="30"/>
          <w:szCs w:val="30"/>
        </w:rPr>
        <w:lastRenderedPageBreak/>
        <w:t xml:space="preserve">экономической комиссии </w:t>
      </w:r>
      <w:r w:rsidRPr="0055300D">
        <w:rPr>
          <w:rFonts w:ascii="Times New Roman" w:hAnsi="Times New Roman" w:cs="Times New Roman"/>
          <w:sz w:val="30"/>
          <w:szCs w:val="30"/>
        </w:rPr>
        <w:t>от 3 ноября 2016 г. №</w:t>
      </w:r>
      <w:r w:rsidR="00B35A98" w:rsidRPr="0055300D">
        <w:rPr>
          <w:rFonts w:ascii="Times New Roman" w:hAnsi="Times New Roman" w:cs="Times New Roman"/>
          <w:sz w:val="30"/>
          <w:szCs w:val="30"/>
        </w:rPr>
        <w:t xml:space="preserve"> 77</w:t>
      </w:r>
      <w:r w:rsidR="00553633" w:rsidRPr="0055300D">
        <w:rPr>
          <w:rFonts w:ascii="Times New Roman" w:hAnsi="Times New Roman" w:cs="Times New Roman"/>
          <w:sz w:val="30"/>
          <w:szCs w:val="30"/>
        </w:rPr>
        <w:t xml:space="preserve"> (далее </w:t>
      </w:r>
      <w:r w:rsidR="001E12E9">
        <w:rPr>
          <w:rFonts w:ascii="Times New Roman" w:hAnsi="Times New Roman" w:cs="Times New Roman"/>
          <w:sz w:val="30"/>
          <w:szCs w:val="30"/>
        </w:rPr>
        <w:t xml:space="preserve">– </w:t>
      </w:r>
      <w:r w:rsidR="00553633" w:rsidRPr="0055300D">
        <w:rPr>
          <w:rFonts w:ascii="Times New Roman" w:hAnsi="Times New Roman" w:cs="Times New Roman"/>
          <w:sz w:val="30"/>
          <w:szCs w:val="30"/>
        </w:rPr>
        <w:t>Правила надлежащей производственной практики)</w:t>
      </w:r>
      <w:r w:rsidR="00CB34D1" w:rsidRPr="0055300D">
        <w:rPr>
          <w:rFonts w:ascii="Times New Roman" w:hAnsi="Times New Roman" w:cs="Times New Roman"/>
          <w:sz w:val="30"/>
          <w:szCs w:val="30"/>
        </w:rPr>
        <w:t>,</w:t>
      </w:r>
      <w:r w:rsidR="0038193A" w:rsidRPr="0055300D">
        <w:rPr>
          <w:rFonts w:ascii="Times New Roman" w:hAnsi="Times New Roman" w:cs="Times New Roman"/>
          <w:sz w:val="30"/>
          <w:szCs w:val="30"/>
        </w:rPr>
        <w:t xml:space="preserve"> учитывает требования </w:t>
      </w:r>
      <w:r w:rsidR="00CB34D1" w:rsidRPr="0055300D">
        <w:rPr>
          <w:rFonts w:ascii="Times New Roman" w:hAnsi="Times New Roman" w:cs="Times New Roman"/>
          <w:sz w:val="30"/>
          <w:szCs w:val="30"/>
        </w:rPr>
        <w:t>р</w:t>
      </w:r>
      <w:r w:rsidR="00B54C58" w:rsidRPr="0055300D">
        <w:rPr>
          <w:rFonts w:ascii="Times New Roman" w:hAnsi="Times New Roman" w:cs="Times New Roman"/>
          <w:sz w:val="30"/>
          <w:szCs w:val="30"/>
        </w:rPr>
        <w:t>уководства по фармацевтической разработке лекарственных средств</w:t>
      </w:r>
      <w:r w:rsidR="00F1491B" w:rsidRPr="0055300D">
        <w:rPr>
          <w:rFonts w:ascii="Times New Roman" w:hAnsi="Times New Roman" w:cs="Times New Roman"/>
          <w:sz w:val="30"/>
          <w:szCs w:val="30"/>
        </w:rPr>
        <w:t xml:space="preserve">, </w:t>
      </w:r>
      <w:r w:rsidR="000B66C6">
        <w:rPr>
          <w:rFonts w:ascii="Times New Roman" w:hAnsi="Times New Roman" w:cs="Times New Roman"/>
          <w:sz w:val="30"/>
          <w:szCs w:val="30"/>
        </w:rPr>
        <w:t>утверждаемого Евразийской экономической комиссией (далее – Комиссия)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 w:rsidR="000B66C6">
        <w:rPr>
          <w:rFonts w:ascii="Times New Roman" w:hAnsi="Times New Roman" w:cs="Times New Roman"/>
          <w:sz w:val="30"/>
          <w:szCs w:val="30"/>
        </w:rPr>
        <w:t xml:space="preserve"> </w:t>
      </w:r>
      <w:r w:rsidR="00B54C58" w:rsidRPr="0055300D">
        <w:rPr>
          <w:rFonts w:ascii="Times New Roman" w:hAnsi="Times New Roman" w:cs="Times New Roman"/>
          <w:sz w:val="30"/>
          <w:szCs w:val="30"/>
        </w:rPr>
        <w:t xml:space="preserve">и принципы </w:t>
      </w:r>
      <w:r w:rsidR="00B54C58" w:rsidRPr="009C0348">
        <w:rPr>
          <w:rFonts w:ascii="Times New Roman" w:hAnsi="Times New Roman" w:cs="Times New Roman"/>
          <w:sz w:val="30"/>
          <w:szCs w:val="30"/>
        </w:rPr>
        <w:t>управления рисками для качества</w:t>
      </w:r>
      <w:r w:rsidR="000B66C6">
        <w:rPr>
          <w:rFonts w:ascii="Times New Roman" w:hAnsi="Times New Roman" w:cs="Times New Roman"/>
          <w:sz w:val="30"/>
          <w:szCs w:val="30"/>
        </w:rPr>
        <w:t>, предусмотренные Правилами надлежащей производственной практики</w:t>
      </w:r>
      <w:r w:rsidR="00A14317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5B740A9F" w14:textId="5AC0CCEA" w:rsidR="00560C22" w:rsidRPr="0055300D" w:rsidRDefault="00A36499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84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Цель</w:t>
      </w:r>
      <w:r w:rsidR="00B50A4E" w:rsidRPr="0055300D">
        <w:rPr>
          <w:rFonts w:ascii="Times New Roman" w:hAnsi="Times New Roman" w:cs="Times New Roman"/>
          <w:sz w:val="30"/>
          <w:szCs w:val="30"/>
        </w:rPr>
        <w:t xml:space="preserve"> настоящего Руководства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–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отметить </w:t>
      </w:r>
      <w:r w:rsidRPr="0055300D">
        <w:rPr>
          <w:rFonts w:ascii="Times New Roman" w:hAnsi="Times New Roman" w:cs="Times New Roman"/>
          <w:sz w:val="30"/>
          <w:szCs w:val="30"/>
        </w:rPr>
        <w:t xml:space="preserve">все аспекты процесса производства, которые имеют важное значение для заявителя и </w:t>
      </w:r>
      <w:r w:rsidR="0048096F" w:rsidRPr="0055300D">
        <w:rPr>
          <w:rFonts w:ascii="Times New Roman" w:eastAsiaTheme="minorHAnsi" w:hAnsi="Times New Roman" w:cs="Times New Roman"/>
          <w:sz w:val="30"/>
          <w:szCs w:val="30"/>
        </w:rPr>
        <w:t>уполномоченных орган</w:t>
      </w:r>
      <w:r w:rsidR="00CD5AD3" w:rsidRPr="0055300D">
        <w:rPr>
          <w:rFonts w:ascii="Times New Roman" w:eastAsiaTheme="minorHAnsi" w:hAnsi="Times New Roman" w:cs="Times New Roman"/>
          <w:sz w:val="30"/>
          <w:szCs w:val="30"/>
        </w:rPr>
        <w:t>ов</w:t>
      </w:r>
      <w:r w:rsidR="00553633" w:rsidRPr="0055300D">
        <w:rPr>
          <w:rFonts w:ascii="Times New Roman" w:eastAsiaTheme="minorHAnsi" w:hAnsi="Times New Roman" w:cs="Times New Roman"/>
          <w:sz w:val="30"/>
          <w:szCs w:val="30"/>
        </w:rPr>
        <w:t xml:space="preserve"> (экспертны</w:t>
      </w:r>
      <w:r w:rsidR="00CB34D1" w:rsidRPr="0055300D">
        <w:rPr>
          <w:rFonts w:ascii="Times New Roman" w:eastAsiaTheme="minorHAnsi" w:hAnsi="Times New Roman" w:cs="Times New Roman"/>
          <w:sz w:val="30"/>
          <w:szCs w:val="30"/>
        </w:rPr>
        <w:t>х</w:t>
      </w:r>
      <w:r w:rsidR="00553633" w:rsidRPr="0055300D">
        <w:rPr>
          <w:rFonts w:ascii="Times New Roman" w:eastAsiaTheme="minorHAnsi" w:hAnsi="Times New Roman" w:cs="Times New Roman"/>
          <w:sz w:val="30"/>
          <w:szCs w:val="30"/>
        </w:rPr>
        <w:t xml:space="preserve"> организаций)</w:t>
      </w:r>
      <w:r w:rsidR="0048096F" w:rsidRPr="0055300D">
        <w:rPr>
          <w:rFonts w:ascii="Times New Roman" w:eastAsiaTheme="minorHAnsi" w:hAnsi="Times New Roman" w:cs="Times New Roman"/>
          <w:sz w:val="30"/>
          <w:szCs w:val="30"/>
        </w:rPr>
        <w:t xml:space="preserve"> в сфере обращения лекарственных средств государств</w:t>
      </w:r>
      <w:r w:rsidR="00CD5AD3" w:rsidRPr="0055300D">
        <w:rPr>
          <w:rFonts w:ascii="Times New Roman" w:eastAsiaTheme="minorHAnsi" w:hAnsi="Times New Roman" w:cs="Times New Roman"/>
          <w:sz w:val="30"/>
          <w:szCs w:val="30"/>
        </w:rPr>
        <w:t xml:space="preserve"> – членов</w:t>
      </w:r>
      <w:r w:rsidR="0048096F" w:rsidRPr="0055300D">
        <w:rPr>
          <w:rFonts w:ascii="Times New Roman" w:eastAsiaTheme="minorHAnsi" w:hAnsi="Times New Roman" w:cs="Times New Roman"/>
          <w:sz w:val="30"/>
          <w:szCs w:val="30"/>
        </w:rPr>
        <w:t xml:space="preserve"> </w:t>
      </w:r>
      <w:r w:rsidR="00B50A4E" w:rsidRPr="0055300D">
        <w:rPr>
          <w:rFonts w:ascii="Times New Roman" w:eastAsiaTheme="minorHAnsi" w:hAnsi="Times New Roman" w:cs="Times New Roman"/>
          <w:sz w:val="30"/>
          <w:szCs w:val="30"/>
        </w:rPr>
        <w:t>Евразийского экономического с</w:t>
      </w:r>
      <w:r w:rsidR="0048096F" w:rsidRPr="0055300D">
        <w:rPr>
          <w:rFonts w:ascii="Times New Roman" w:eastAsiaTheme="minorHAnsi" w:hAnsi="Times New Roman" w:cs="Times New Roman"/>
          <w:sz w:val="30"/>
          <w:szCs w:val="30"/>
        </w:rPr>
        <w:t>оюза</w:t>
      </w:r>
      <w:r w:rsidR="00560C22">
        <w:rPr>
          <w:rFonts w:ascii="Times New Roman" w:eastAsiaTheme="minorHAnsi" w:hAnsi="Times New Roman" w:cs="Times New Roman"/>
          <w:sz w:val="30"/>
          <w:szCs w:val="30"/>
        </w:rPr>
        <w:t xml:space="preserve">, </w:t>
      </w:r>
      <w:r w:rsidR="00560C22" w:rsidRPr="0055300D">
        <w:rPr>
          <w:rFonts w:ascii="Times New Roman" w:hAnsi="Times New Roman" w:cs="Times New Roman"/>
          <w:sz w:val="30"/>
          <w:szCs w:val="30"/>
        </w:rPr>
        <w:t xml:space="preserve">разъяснить вид и степень детализации информации, </w:t>
      </w:r>
      <w:r w:rsidR="00B678FE">
        <w:rPr>
          <w:rFonts w:ascii="Times New Roman" w:hAnsi="Times New Roman" w:cs="Times New Roman"/>
          <w:sz w:val="30"/>
          <w:szCs w:val="30"/>
        </w:rPr>
        <w:t>которая содержит</w:t>
      </w:r>
      <w:r w:rsidR="000B66C6">
        <w:rPr>
          <w:rFonts w:ascii="Times New Roman" w:hAnsi="Times New Roman" w:cs="Times New Roman"/>
          <w:sz w:val="30"/>
          <w:szCs w:val="30"/>
        </w:rPr>
        <w:t xml:space="preserve"> описание </w:t>
      </w:r>
      <w:r w:rsidR="00560C22" w:rsidRPr="0055300D">
        <w:rPr>
          <w:rFonts w:ascii="Times New Roman" w:hAnsi="Times New Roman" w:cs="Times New Roman"/>
          <w:sz w:val="30"/>
          <w:szCs w:val="30"/>
        </w:rPr>
        <w:t>процесс</w:t>
      </w:r>
      <w:r w:rsidR="000B66C6">
        <w:rPr>
          <w:rFonts w:ascii="Times New Roman" w:hAnsi="Times New Roman" w:cs="Times New Roman"/>
          <w:sz w:val="30"/>
          <w:szCs w:val="30"/>
        </w:rPr>
        <w:t>а производства</w:t>
      </w:r>
      <w:r w:rsidR="00560C22" w:rsidRPr="0055300D">
        <w:rPr>
          <w:rFonts w:ascii="Times New Roman" w:hAnsi="Times New Roman" w:cs="Times New Roman"/>
          <w:sz w:val="30"/>
          <w:szCs w:val="30"/>
        </w:rPr>
        <w:t xml:space="preserve"> готовых лекарственных форм</w:t>
      </w:r>
      <w:r w:rsidR="000B66C6">
        <w:rPr>
          <w:rFonts w:ascii="Times New Roman" w:hAnsi="Times New Roman" w:cs="Times New Roman"/>
          <w:sz w:val="30"/>
          <w:szCs w:val="30"/>
        </w:rPr>
        <w:t xml:space="preserve"> лекарственных препаратов</w:t>
      </w:r>
      <w:r w:rsidR="00B678FE">
        <w:rPr>
          <w:rFonts w:ascii="Times New Roman" w:hAnsi="Times New Roman" w:cs="Times New Roman"/>
          <w:sz w:val="30"/>
          <w:szCs w:val="30"/>
        </w:rPr>
        <w:t xml:space="preserve"> и</w:t>
      </w:r>
      <w:r w:rsidR="00560C22" w:rsidRPr="0055300D">
        <w:rPr>
          <w:rFonts w:ascii="Times New Roman" w:hAnsi="Times New Roman" w:cs="Times New Roman"/>
          <w:sz w:val="30"/>
          <w:szCs w:val="30"/>
        </w:rPr>
        <w:t xml:space="preserve"> которую необходимо включить в модуль 3 регистрационного досье, прилагаемого к заявлению о регистрации.</w:t>
      </w:r>
    </w:p>
    <w:p w14:paraId="4C197413" w14:textId="6D4E8798" w:rsidR="00B50A4E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84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В </w:t>
      </w:r>
      <w:r w:rsidR="00B50A4E" w:rsidRPr="0055300D">
        <w:rPr>
          <w:rFonts w:ascii="Times New Roman" w:hAnsi="Times New Roman" w:cs="Times New Roman"/>
          <w:sz w:val="30"/>
          <w:szCs w:val="30"/>
        </w:rPr>
        <w:t>настоящем Р</w:t>
      </w:r>
      <w:r w:rsidR="006576C5" w:rsidRPr="0055300D">
        <w:rPr>
          <w:rFonts w:ascii="Times New Roman" w:hAnsi="Times New Roman" w:cs="Times New Roman"/>
          <w:sz w:val="30"/>
          <w:szCs w:val="30"/>
        </w:rPr>
        <w:t>уководстве также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рассматрива</w:t>
      </w:r>
      <w:r w:rsidR="001E0479" w:rsidRPr="0055300D">
        <w:rPr>
          <w:rFonts w:ascii="Times New Roman" w:hAnsi="Times New Roman" w:cs="Times New Roman"/>
          <w:sz w:val="30"/>
          <w:szCs w:val="30"/>
        </w:rPr>
        <w:t>е</w:t>
      </w:r>
      <w:r w:rsidRPr="0055300D">
        <w:rPr>
          <w:rFonts w:ascii="Times New Roman" w:hAnsi="Times New Roman" w:cs="Times New Roman"/>
          <w:sz w:val="30"/>
          <w:szCs w:val="30"/>
        </w:rPr>
        <w:t xml:space="preserve">тся </w:t>
      </w:r>
      <w:r w:rsidR="001E0479" w:rsidRPr="0055300D">
        <w:rPr>
          <w:rFonts w:ascii="Times New Roman" w:hAnsi="Times New Roman" w:cs="Times New Roman"/>
          <w:sz w:val="30"/>
          <w:szCs w:val="30"/>
        </w:rPr>
        <w:t xml:space="preserve">применение </w:t>
      </w:r>
      <w:r w:rsidR="00E06AAA" w:rsidRPr="0055300D">
        <w:rPr>
          <w:rFonts w:ascii="Times New Roman" w:hAnsi="Times New Roman" w:cs="Times New Roman"/>
          <w:sz w:val="30"/>
          <w:szCs w:val="30"/>
        </w:rPr>
        <w:t>требовани</w:t>
      </w:r>
      <w:r w:rsidR="001E0479" w:rsidRPr="0055300D">
        <w:rPr>
          <w:rFonts w:ascii="Times New Roman" w:hAnsi="Times New Roman" w:cs="Times New Roman"/>
          <w:sz w:val="30"/>
          <w:szCs w:val="30"/>
        </w:rPr>
        <w:t>й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427B8" w:rsidRPr="0055300D">
        <w:rPr>
          <w:rFonts w:ascii="Times New Roman" w:hAnsi="Times New Roman" w:cs="Times New Roman"/>
          <w:sz w:val="30"/>
          <w:szCs w:val="30"/>
        </w:rPr>
        <w:t>Правил надлежащей производственной практики</w:t>
      </w:r>
      <w:r w:rsidR="001E0479" w:rsidRPr="0055300D">
        <w:rPr>
          <w:rFonts w:ascii="Times New Roman" w:hAnsi="Times New Roman" w:cs="Times New Roman"/>
          <w:sz w:val="30"/>
          <w:szCs w:val="30"/>
        </w:rPr>
        <w:t xml:space="preserve"> с точки зрения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произв</w:t>
      </w:r>
      <w:r w:rsidR="00E06AAA" w:rsidRPr="0055300D">
        <w:rPr>
          <w:rFonts w:ascii="Times New Roman" w:hAnsi="Times New Roman" w:cs="Times New Roman"/>
          <w:sz w:val="30"/>
          <w:szCs w:val="30"/>
        </w:rPr>
        <w:t xml:space="preserve">одства </w:t>
      </w:r>
      <w:r w:rsidR="001E0479" w:rsidRPr="0055300D">
        <w:rPr>
          <w:rFonts w:ascii="Times New Roman" w:hAnsi="Times New Roman" w:cs="Times New Roman"/>
          <w:sz w:val="30"/>
          <w:szCs w:val="30"/>
        </w:rPr>
        <w:t>и системы поставок лекарственных препаратов с учетом нескольких (в том числе международных) производственных площадок</w:t>
      </w:r>
      <w:r w:rsidR="00E06AAA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6A355079" w14:textId="4282CE9C" w:rsidR="002427B8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84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Настоящее Руководство не </w:t>
      </w:r>
      <w:r w:rsidR="000B66C6">
        <w:rPr>
          <w:rFonts w:ascii="Times New Roman" w:hAnsi="Times New Roman" w:cs="Times New Roman"/>
          <w:sz w:val="30"/>
          <w:szCs w:val="30"/>
        </w:rPr>
        <w:t>устанавливает</w:t>
      </w:r>
      <w:r w:rsidRPr="0055300D">
        <w:rPr>
          <w:rFonts w:ascii="Times New Roman" w:hAnsi="Times New Roman" w:cs="Times New Roman"/>
          <w:sz w:val="30"/>
          <w:szCs w:val="30"/>
        </w:rPr>
        <w:t xml:space="preserve"> новые требования к зарегистрированным лекарственным препаратам</w:t>
      </w:r>
      <w:r w:rsidR="00553633" w:rsidRPr="0055300D">
        <w:rPr>
          <w:rFonts w:ascii="Times New Roman" w:hAnsi="Times New Roman" w:cs="Times New Roman"/>
          <w:sz w:val="30"/>
          <w:szCs w:val="30"/>
        </w:rPr>
        <w:t>.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553633" w:rsidRPr="0055300D">
        <w:rPr>
          <w:rFonts w:ascii="Times New Roman" w:hAnsi="Times New Roman" w:cs="Times New Roman"/>
          <w:sz w:val="30"/>
          <w:szCs w:val="30"/>
        </w:rPr>
        <w:t>П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>осле регистрации держатель регистрационного удостоверения</w:t>
      </w:r>
      <w:r w:rsidR="008E001C" w:rsidRPr="0055300D">
        <w:rPr>
          <w:rFonts w:ascii="Times New Roman" w:eastAsiaTheme="minorHAnsi" w:hAnsi="Times New Roman" w:cs="Times New Roman"/>
          <w:sz w:val="30"/>
          <w:szCs w:val="30"/>
        </w:rPr>
        <w:t xml:space="preserve"> в соответствии </w:t>
      </w:r>
      <w:r w:rsidR="000B66C6">
        <w:rPr>
          <w:rFonts w:ascii="Times New Roman" w:eastAsiaTheme="minorHAnsi" w:hAnsi="Times New Roman" w:cs="Times New Roman"/>
          <w:sz w:val="30"/>
          <w:szCs w:val="30"/>
        </w:rPr>
        <w:br/>
      </w:r>
      <w:r w:rsidR="008E001C" w:rsidRPr="0055300D">
        <w:rPr>
          <w:rFonts w:ascii="Times New Roman" w:eastAsiaTheme="minorHAnsi" w:hAnsi="Times New Roman" w:cs="Times New Roman"/>
          <w:sz w:val="30"/>
          <w:szCs w:val="30"/>
        </w:rPr>
        <w:t>с п</w:t>
      </w:r>
      <w:r w:rsidR="00A852FA" w:rsidRPr="0055300D">
        <w:rPr>
          <w:rFonts w:ascii="Times New Roman" w:eastAsiaTheme="minorHAnsi" w:hAnsi="Times New Roman" w:cs="Times New Roman"/>
          <w:sz w:val="30"/>
          <w:szCs w:val="30"/>
        </w:rPr>
        <w:t xml:space="preserve">унктом </w:t>
      </w:r>
      <w:r w:rsidR="008E001C" w:rsidRPr="0055300D">
        <w:rPr>
          <w:rFonts w:ascii="Times New Roman" w:eastAsiaTheme="minorHAnsi" w:hAnsi="Times New Roman" w:cs="Times New Roman"/>
          <w:sz w:val="30"/>
          <w:szCs w:val="30"/>
        </w:rPr>
        <w:t xml:space="preserve">147 Правил 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 xml:space="preserve">в отношении методов производства и контроля качества </w:t>
      </w:r>
      <w:r w:rsidR="008E001C" w:rsidRPr="0055300D">
        <w:rPr>
          <w:rFonts w:ascii="Times New Roman" w:eastAsiaTheme="minorHAnsi" w:hAnsi="Times New Roman" w:cs="Times New Roman"/>
          <w:sz w:val="30"/>
          <w:szCs w:val="30"/>
        </w:rPr>
        <w:t xml:space="preserve">обязан 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>учитывать современные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 xml:space="preserve"> научны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>е данные,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 xml:space="preserve"> 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 xml:space="preserve">достижения в области 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>техническ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>ого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 xml:space="preserve"> прогресс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>а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 xml:space="preserve"> и 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 xml:space="preserve">своевременно 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 xml:space="preserve">вносить изменения, которые могут потребоваться </w:t>
      </w:r>
      <w:r w:rsidR="00673BE7" w:rsidRPr="0055300D">
        <w:rPr>
          <w:rFonts w:ascii="Times New Roman" w:eastAsiaTheme="minorHAnsi" w:hAnsi="Times New Roman" w:cs="Times New Roman"/>
          <w:sz w:val="30"/>
          <w:szCs w:val="30"/>
        </w:rPr>
        <w:t>для обеспечения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 xml:space="preserve"> соответствия 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 xml:space="preserve">процесса 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lastRenderedPageBreak/>
        <w:t xml:space="preserve">производства и контроля </w:t>
      </w:r>
      <w:r w:rsidR="00E06AAA" w:rsidRPr="0055300D">
        <w:rPr>
          <w:rFonts w:ascii="Times New Roman" w:eastAsiaTheme="minorHAnsi" w:hAnsi="Times New Roman" w:cs="Times New Roman"/>
          <w:sz w:val="30"/>
          <w:szCs w:val="30"/>
        </w:rPr>
        <w:t>качества лекарственных препаратов этим данным и достижениям</w:t>
      </w:r>
      <w:r w:rsidR="008B2F2B" w:rsidRPr="0055300D">
        <w:rPr>
          <w:rFonts w:ascii="Times New Roman" w:eastAsiaTheme="minorHAnsi" w:hAnsi="Times New Roman" w:cs="Times New Roman"/>
          <w:sz w:val="30"/>
          <w:szCs w:val="30"/>
        </w:rPr>
        <w:t>.</w:t>
      </w:r>
    </w:p>
    <w:p w14:paraId="0E977020" w14:textId="6E10E9D9" w:rsidR="008C3E60" w:rsidRPr="0055300D" w:rsidRDefault="000B66C6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84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Положения н</w:t>
      </w:r>
      <w:r w:rsidR="008C3E60" w:rsidRPr="0055300D">
        <w:rPr>
          <w:rFonts w:ascii="Times New Roman" w:hAnsi="Times New Roman" w:cs="Times New Roman"/>
          <w:sz w:val="30"/>
          <w:szCs w:val="30"/>
        </w:rPr>
        <w:t>астояще</w:t>
      </w:r>
      <w:r>
        <w:rPr>
          <w:rFonts w:ascii="Times New Roman" w:hAnsi="Times New Roman" w:cs="Times New Roman"/>
          <w:sz w:val="30"/>
          <w:szCs w:val="30"/>
        </w:rPr>
        <w:t>го</w:t>
      </w:r>
      <w:r w:rsidR="008C3E60" w:rsidRPr="0055300D">
        <w:rPr>
          <w:rFonts w:ascii="Times New Roman" w:hAnsi="Times New Roman" w:cs="Times New Roman"/>
          <w:sz w:val="30"/>
          <w:szCs w:val="30"/>
        </w:rPr>
        <w:t xml:space="preserve"> Руководств</w:t>
      </w:r>
      <w:r>
        <w:rPr>
          <w:rFonts w:ascii="Times New Roman" w:hAnsi="Times New Roman" w:cs="Times New Roman"/>
          <w:sz w:val="30"/>
          <w:szCs w:val="30"/>
        </w:rPr>
        <w:t>а</w:t>
      </w:r>
      <w:r w:rsidR="008C3E60" w:rsidRPr="0055300D">
        <w:rPr>
          <w:rFonts w:ascii="Times New Roman" w:hAnsi="Times New Roman" w:cs="Times New Roman"/>
          <w:sz w:val="30"/>
          <w:szCs w:val="30"/>
        </w:rPr>
        <w:t xml:space="preserve"> распространя</w:t>
      </w:r>
      <w:r>
        <w:rPr>
          <w:rFonts w:ascii="Times New Roman" w:hAnsi="Times New Roman" w:cs="Times New Roman"/>
          <w:sz w:val="30"/>
          <w:szCs w:val="30"/>
        </w:rPr>
        <w:t>ю</w:t>
      </w:r>
      <w:r w:rsidR="008C3E60" w:rsidRPr="0055300D">
        <w:rPr>
          <w:rFonts w:ascii="Times New Roman" w:hAnsi="Times New Roman" w:cs="Times New Roman"/>
          <w:sz w:val="30"/>
          <w:szCs w:val="30"/>
        </w:rPr>
        <w:t xml:space="preserve">тся на изменения, вносимые в регистрационное досье зарегистрированных </w:t>
      </w:r>
      <w:r w:rsidR="007B3479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="008C3E60" w:rsidRPr="0055300D">
        <w:rPr>
          <w:rFonts w:ascii="Times New Roman" w:hAnsi="Times New Roman" w:cs="Times New Roman"/>
          <w:sz w:val="30"/>
          <w:szCs w:val="30"/>
        </w:rPr>
        <w:t xml:space="preserve">препаратов в случае, если </w:t>
      </w:r>
      <w:r>
        <w:rPr>
          <w:rFonts w:ascii="Times New Roman" w:hAnsi="Times New Roman" w:cs="Times New Roman"/>
          <w:sz w:val="30"/>
          <w:szCs w:val="30"/>
        </w:rPr>
        <w:t xml:space="preserve">такие </w:t>
      </w:r>
      <w:r w:rsidR="008C3E60" w:rsidRPr="0055300D">
        <w:rPr>
          <w:rFonts w:ascii="Times New Roman" w:hAnsi="Times New Roman" w:cs="Times New Roman"/>
          <w:sz w:val="30"/>
          <w:szCs w:val="30"/>
        </w:rPr>
        <w:t xml:space="preserve">изменения в процессе </w:t>
      </w:r>
      <w:r>
        <w:rPr>
          <w:rFonts w:ascii="Times New Roman" w:hAnsi="Times New Roman" w:cs="Times New Roman"/>
          <w:sz w:val="30"/>
          <w:szCs w:val="30"/>
        </w:rPr>
        <w:t xml:space="preserve">производства лекарственных препаратов </w:t>
      </w:r>
      <w:r w:rsidR="008C3E60" w:rsidRPr="0055300D">
        <w:rPr>
          <w:rFonts w:ascii="Times New Roman" w:hAnsi="Times New Roman" w:cs="Times New Roman"/>
          <w:sz w:val="30"/>
          <w:szCs w:val="30"/>
        </w:rPr>
        <w:t>влияют на содержание регистрационного досье.</w:t>
      </w:r>
    </w:p>
    <w:p w14:paraId="7E160B48" w14:textId="68002BE9" w:rsidR="00B50A4E" w:rsidRPr="0055300D" w:rsidRDefault="000B66C6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84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соответствии с </w:t>
      </w:r>
      <w:r w:rsidR="004E50B4" w:rsidRPr="0055300D">
        <w:rPr>
          <w:rFonts w:ascii="Times New Roman" w:hAnsi="Times New Roman" w:cs="Times New Roman"/>
          <w:sz w:val="30"/>
          <w:szCs w:val="30"/>
        </w:rPr>
        <w:t>требованиям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E50B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553633" w:rsidRPr="0055300D">
        <w:rPr>
          <w:rFonts w:ascii="Times New Roman" w:hAnsi="Times New Roman" w:cs="Times New Roman"/>
          <w:sz w:val="30"/>
          <w:szCs w:val="30"/>
        </w:rPr>
        <w:t>п</w:t>
      </w:r>
      <w:r w:rsidR="004E50B4" w:rsidRPr="0055300D">
        <w:rPr>
          <w:rFonts w:ascii="Times New Roman" w:hAnsi="Times New Roman" w:cs="Times New Roman"/>
          <w:sz w:val="30"/>
          <w:szCs w:val="30"/>
        </w:rPr>
        <w:t xml:space="preserve">риложения </w:t>
      </w:r>
      <w:r w:rsidR="00E06AAA" w:rsidRPr="0055300D">
        <w:rPr>
          <w:rFonts w:ascii="Times New Roman" w:hAnsi="Times New Roman" w:cs="Times New Roman"/>
          <w:sz w:val="30"/>
          <w:szCs w:val="30"/>
        </w:rPr>
        <w:t xml:space="preserve">№ </w:t>
      </w:r>
      <w:r w:rsidR="004E50B4" w:rsidRPr="0055300D">
        <w:rPr>
          <w:rFonts w:ascii="Times New Roman" w:hAnsi="Times New Roman" w:cs="Times New Roman"/>
          <w:sz w:val="30"/>
          <w:szCs w:val="30"/>
        </w:rPr>
        <w:t>1 к Правилам</w:t>
      </w:r>
      <w:r w:rsidR="009B787F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E06AAA" w:rsidRPr="0055300D">
        <w:rPr>
          <w:rFonts w:ascii="Times New Roman" w:hAnsi="Times New Roman" w:cs="Times New Roman"/>
          <w:sz w:val="30"/>
          <w:szCs w:val="30"/>
        </w:rPr>
        <w:t>в</w:t>
      </w:r>
      <w:r w:rsidR="004E50B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F87791" w:rsidRPr="0055300D">
        <w:rPr>
          <w:rFonts w:ascii="Times New Roman" w:eastAsiaTheme="minorHAnsi" w:hAnsi="Times New Roman" w:cs="Times New Roman"/>
          <w:sz w:val="30"/>
          <w:szCs w:val="30"/>
        </w:rPr>
        <w:t xml:space="preserve">регистрационном досье </w:t>
      </w:r>
      <w:r w:rsidR="004E50B4" w:rsidRPr="0055300D">
        <w:rPr>
          <w:rFonts w:ascii="Times New Roman" w:eastAsiaTheme="minorHAnsi" w:hAnsi="Times New Roman" w:cs="Times New Roman"/>
          <w:sz w:val="30"/>
          <w:szCs w:val="30"/>
        </w:rPr>
        <w:t>лекарственного препарата</w:t>
      </w:r>
      <w:r w:rsidR="009B787F" w:rsidRPr="0055300D">
        <w:rPr>
          <w:rFonts w:ascii="Times New Roman" w:hAnsi="Times New Roman" w:cs="Times New Roman"/>
          <w:sz w:val="30"/>
          <w:szCs w:val="30"/>
        </w:rPr>
        <w:t xml:space="preserve"> должно быть представлено описание </w:t>
      </w:r>
      <w:r w:rsidR="006A6938" w:rsidRPr="0055300D">
        <w:rPr>
          <w:rFonts w:ascii="Times New Roman" w:hAnsi="Times New Roman" w:cs="Times New Roman"/>
          <w:sz w:val="30"/>
          <w:szCs w:val="30"/>
        </w:rPr>
        <w:t>способа производства (</w:t>
      </w:r>
      <w:r w:rsidR="009B787F" w:rsidRPr="0055300D">
        <w:rPr>
          <w:rFonts w:ascii="Times New Roman" w:hAnsi="Times New Roman" w:cs="Times New Roman"/>
          <w:sz w:val="30"/>
          <w:szCs w:val="30"/>
        </w:rPr>
        <w:t>технологического процесса</w:t>
      </w:r>
      <w:r w:rsidR="006A6938" w:rsidRPr="0055300D">
        <w:rPr>
          <w:rFonts w:ascii="Times New Roman" w:hAnsi="Times New Roman" w:cs="Times New Roman"/>
          <w:sz w:val="30"/>
          <w:szCs w:val="30"/>
        </w:rPr>
        <w:t>)</w:t>
      </w:r>
      <w:r w:rsidR="009B787F" w:rsidRPr="0055300D">
        <w:rPr>
          <w:rFonts w:ascii="Times New Roman" w:hAnsi="Times New Roman" w:cs="Times New Roman"/>
          <w:sz w:val="30"/>
          <w:szCs w:val="30"/>
        </w:rPr>
        <w:t>. Требования</w:t>
      </w:r>
      <w:r w:rsidR="00F87791" w:rsidRPr="0055300D">
        <w:rPr>
          <w:rFonts w:ascii="Times New Roman" w:hAnsi="Times New Roman" w:cs="Times New Roman"/>
          <w:sz w:val="30"/>
          <w:szCs w:val="30"/>
        </w:rPr>
        <w:t>, предъявляемые</w:t>
      </w:r>
      <w:r w:rsidR="00F14B29" w:rsidRPr="0055300D">
        <w:rPr>
          <w:rFonts w:ascii="Times New Roman" w:hAnsi="Times New Roman" w:cs="Times New Roman"/>
          <w:sz w:val="30"/>
          <w:szCs w:val="30"/>
        </w:rPr>
        <w:t xml:space="preserve"> к </w:t>
      </w:r>
      <w:r w:rsidR="00F87791" w:rsidRPr="0055300D">
        <w:rPr>
          <w:rFonts w:ascii="Times New Roman" w:hAnsi="Times New Roman" w:cs="Times New Roman"/>
          <w:sz w:val="30"/>
          <w:szCs w:val="30"/>
        </w:rPr>
        <w:t xml:space="preserve">описанию </w:t>
      </w:r>
      <w:r w:rsidR="00E06AAA" w:rsidRPr="0055300D">
        <w:rPr>
          <w:rFonts w:ascii="Times New Roman" w:hAnsi="Times New Roman" w:cs="Times New Roman"/>
          <w:sz w:val="30"/>
          <w:szCs w:val="30"/>
        </w:rPr>
        <w:t>способа производства (технологического процесса)</w:t>
      </w:r>
      <w:r w:rsidR="009B787F" w:rsidRPr="0055300D">
        <w:rPr>
          <w:rFonts w:ascii="Times New Roman" w:hAnsi="Times New Roman" w:cs="Times New Roman"/>
          <w:sz w:val="30"/>
          <w:szCs w:val="30"/>
        </w:rPr>
        <w:t xml:space="preserve"> в </w:t>
      </w:r>
      <w:r w:rsidR="00553633" w:rsidRPr="0055300D">
        <w:rPr>
          <w:rFonts w:ascii="Times New Roman" w:hAnsi="Times New Roman" w:cs="Times New Roman"/>
          <w:sz w:val="30"/>
          <w:szCs w:val="30"/>
        </w:rPr>
        <w:t>м</w:t>
      </w:r>
      <w:r w:rsidR="009B787F" w:rsidRPr="0055300D">
        <w:rPr>
          <w:rFonts w:ascii="Times New Roman" w:hAnsi="Times New Roman" w:cs="Times New Roman"/>
          <w:sz w:val="30"/>
          <w:szCs w:val="30"/>
        </w:rPr>
        <w:t xml:space="preserve">одуле 3 </w:t>
      </w:r>
      <w:r w:rsidR="00553633" w:rsidRPr="0055300D">
        <w:rPr>
          <w:rFonts w:ascii="Times New Roman" w:hAnsi="Times New Roman" w:cs="Times New Roman"/>
          <w:sz w:val="30"/>
          <w:szCs w:val="30"/>
        </w:rPr>
        <w:t>регистрационного досье</w:t>
      </w:r>
      <w:r>
        <w:rPr>
          <w:rFonts w:ascii="Times New Roman" w:hAnsi="Times New Roman" w:cs="Times New Roman"/>
          <w:sz w:val="30"/>
          <w:szCs w:val="30"/>
        </w:rPr>
        <w:t>,</w:t>
      </w:r>
      <w:r w:rsidR="00553633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9B787F" w:rsidRPr="0055300D">
        <w:rPr>
          <w:rFonts w:ascii="Times New Roman" w:hAnsi="Times New Roman" w:cs="Times New Roman"/>
          <w:sz w:val="30"/>
          <w:szCs w:val="30"/>
        </w:rPr>
        <w:t>подробно изложены в настоящем Руководстве</w:t>
      </w:r>
      <w:r w:rsidR="00E06AAA" w:rsidRPr="0055300D">
        <w:rPr>
          <w:rFonts w:ascii="Times New Roman" w:hAnsi="Times New Roman" w:cs="Times New Roman"/>
          <w:sz w:val="30"/>
          <w:szCs w:val="30"/>
        </w:rPr>
        <w:t xml:space="preserve"> и дополняют приложение № 1 к Правилам</w:t>
      </w:r>
      <w:r w:rsidR="009B787F" w:rsidRPr="0055300D">
        <w:rPr>
          <w:rFonts w:ascii="Times New Roman" w:hAnsi="Times New Roman" w:cs="Times New Roman"/>
          <w:sz w:val="30"/>
          <w:szCs w:val="30"/>
        </w:rPr>
        <w:t>.</w:t>
      </w:r>
      <w:bookmarkStart w:id="1" w:name="1.__Introduction_(background)"/>
      <w:bookmarkStart w:id="2" w:name="_bookmark1"/>
      <w:bookmarkEnd w:id="1"/>
      <w:bookmarkEnd w:id="2"/>
    </w:p>
    <w:p w14:paraId="0F2D62BD" w14:textId="78CA5779" w:rsidR="00B50A4E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В настоящем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Руководстве также рассматриваются вопросы, связанные</w:t>
      </w:r>
      <w:r w:rsidR="00667FAB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с </w:t>
      </w:r>
      <w:r w:rsidR="00673BE7" w:rsidRPr="0055300D">
        <w:rPr>
          <w:rFonts w:ascii="Times New Roman" w:hAnsi="Times New Roman" w:cs="Times New Roman"/>
          <w:sz w:val="30"/>
          <w:szCs w:val="30"/>
        </w:rPr>
        <w:t>аутсорсингом</w:t>
      </w:r>
      <w:r w:rsidRPr="0055300D">
        <w:rPr>
          <w:rFonts w:ascii="Times New Roman" w:hAnsi="Times New Roman" w:cs="Times New Roman"/>
          <w:sz w:val="30"/>
          <w:szCs w:val="30"/>
        </w:rPr>
        <w:t xml:space="preserve"> и </w:t>
      </w:r>
      <w:r w:rsidR="000B66C6" w:rsidRPr="0055300D">
        <w:rPr>
          <w:rFonts w:ascii="Times New Roman" w:hAnsi="Times New Roman" w:cs="Times New Roman"/>
          <w:sz w:val="30"/>
          <w:szCs w:val="30"/>
        </w:rPr>
        <w:t xml:space="preserve">такими </w:t>
      </w:r>
      <w:r w:rsidRPr="0055300D">
        <w:rPr>
          <w:rFonts w:ascii="Times New Roman" w:hAnsi="Times New Roman" w:cs="Times New Roman"/>
          <w:sz w:val="30"/>
          <w:szCs w:val="30"/>
        </w:rPr>
        <w:t>новыми производственными практиками,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как сложные производственные цепочки, а также вопросы, касающиеся </w:t>
      </w:r>
      <w:r w:rsidR="006E0634" w:rsidRPr="0055300D">
        <w:rPr>
          <w:rFonts w:ascii="Times New Roman" w:hAnsi="Times New Roman" w:cs="Times New Roman"/>
          <w:sz w:val="30"/>
          <w:szCs w:val="30"/>
        </w:rPr>
        <w:t>длительн</w:t>
      </w:r>
      <w:r w:rsidR="009F4210" w:rsidRPr="0055300D">
        <w:rPr>
          <w:rFonts w:ascii="Times New Roman" w:hAnsi="Times New Roman" w:cs="Times New Roman"/>
          <w:sz w:val="30"/>
          <w:szCs w:val="30"/>
        </w:rPr>
        <w:t>ых</w:t>
      </w:r>
      <w:r w:rsidR="006E063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9F4210" w:rsidRPr="0055300D">
        <w:rPr>
          <w:rFonts w:ascii="Times New Roman" w:hAnsi="Times New Roman" w:cs="Times New Roman"/>
          <w:sz w:val="30"/>
          <w:szCs w:val="30"/>
        </w:rPr>
        <w:t>перерывов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6E0634" w:rsidRPr="0055300D">
        <w:rPr>
          <w:rFonts w:ascii="Times New Roman" w:hAnsi="Times New Roman" w:cs="Times New Roman"/>
          <w:sz w:val="30"/>
          <w:szCs w:val="30"/>
        </w:rPr>
        <w:t xml:space="preserve">между технологическими стадиями </w:t>
      </w:r>
      <w:r w:rsidRPr="0055300D">
        <w:rPr>
          <w:rFonts w:ascii="Times New Roman" w:hAnsi="Times New Roman" w:cs="Times New Roman"/>
          <w:sz w:val="30"/>
          <w:szCs w:val="30"/>
        </w:rPr>
        <w:t>и услови</w:t>
      </w:r>
      <w:r w:rsidR="00742371">
        <w:rPr>
          <w:rFonts w:ascii="Times New Roman" w:hAnsi="Times New Roman" w:cs="Times New Roman"/>
          <w:sz w:val="30"/>
          <w:szCs w:val="30"/>
        </w:rPr>
        <w:t>ями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транспортировки. Подробная информация о требованиях к процессам стерилизации </w:t>
      </w:r>
      <w:r w:rsidR="000B66C6">
        <w:rPr>
          <w:rFonts w:ascii="Times New Roman" w:hAnsi="Times New Roman" w:cs="Times New Roman"/>
          <w:sz w:val="30"/>
          <w:szCs w:val="30"/>
        </w:rPr>
        <w:t>приводится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в </w:t>
      </w:r>
      <w:r w:rsidR="00E06AAA" w:rsidRPr="0055300D">
        <w:rPr>
          <w:rFonts w:ascii="Times New Roman" w:hAnsi="Times New Roman" w:cs="Times New Roman"/>
          <w:sz w:val="30"/>
          <w:szCs w:val="30"/>
        </w:rPr>
        <w:t>руководстве по асептическим процессам</w:t>
      </w:r>
      <w:bookmarkStart w:id="3" w:name="2.__Scope"/>
      <w:bookmarkStart w:id="4" w:name="_bookmark2"/>
      <w:bookmarkEnd w:id="3"/>
      <w:bookmarkEnd w:id="4"/>
      <w:r w:rsidR="002427B8" w:rsidRPr="0055300D">
        <w:rPr>
          <w:rFonts w:ascii="Times New Roman" w:hAnsi="Times New Roman" w:cs="Times New Roman"/>
          <w:sz w:val="30"/>
          <w:szCs w:val="30"/>
        </w:rPr>
        <w:t xml:space="preserve"> в производстве, утверждаемом Комиссией.</w:t>
      </w:r>
    </w:p>
    <w:p w14:paraId="107FC782" w14:textId="01D6FC97" w:rsidR="00B50A4E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134"/>
          <w:tab w:val="left" w:pos="1843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Настоящее Руководство приме</w:t>
      </w:r>
      <w:r w:rsidR="001E0479" w:rsidRPr="0055300D">
        <w:rPr>
          <w:rFonts w:ascii="Times New Roman" w:hAnsi="Times New Roman" w:cs="Times New Roman"/>
          <w:sz w:val="30"/>
          <w:szCs w:val="30"/>
        </w:rPr>
        <w:t>няется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0B66C6">
        <w:rPr>
          <w:rFonts w:ascii="Times New Roman" w:hAnsi="Times New Roman" w:cs="Times New Roman"/>
          <w:sz w:val="30"/>
          <w:szCs w:val="30"/>
        </w:rPr>
        <w:t xml:space="preserve">в отношении </w:t>
      </w:r>
      <w:r w:rsidRPr="0055300D">
        <w:rPr>
          <w:rFonts w:ascii="Times New Roman" w:hAnsi="Times New Roman" w:cs="Times New Roman"/>
          <w:sz w:val="30"/>
          <w:szCs w:val="30"/>
        </w:rPr>
        <w:t>производств</w:t>
      </w:r>
      <w:r w:rsidR="000B66C6">
        <w:rPr>
          <w:rFonts w:ascii="Times New Roman" w:hAnsi="Times New Roman" w:cs="Times New Roman"/>
          <w:sz w:val="30"/>
          <w:szCs w:val="30"/>
        </w:rPr>
        <w:t>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готовых лекарственных форм </w:t>
      </w:r>
      <w:r w:rsidR="008C3E60" w:rsidRPr="0055300D">
        <w:rPr>
          <w:rFonts w:ascii="Times New Roman" w:hAnsi="Times New Roman" w:cs="Times New Roman"/>
          <w:sz w:val="30"/>
          <w:szCs w:val="30"/>
        </w:rPr>
        <w:t xml:space="preserve">лекарственных препаратов </w:t>
      </w:r>
      <w:r w:rsidRPr="0055300D">
        <w:rPr>
          <w:rFonts w:ascii="Times New Roman" w:hAnsi="Times New Roman" w:cs="Times New Roman"/>
          <w:sz w:val="30"/>
          <w:szCs w:val="30"/>
        </w:rPr>
        <w:t>химическ</w:t>
      </w:r>
      <w:r w:rsidR="008C3E60" w:rsidRPr="0055300D">
        <w:rPr>
          <w:rFonts w:ascii="Times New Roman" w:hAnsi="Times New Roman" w:cs="Times New Roman"/>
          <w:sz w:val="30"/>
          <w:szCs w:val="30"/>
        </w:rPr>
        <w:t>ого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и растительн</w:t>
      </w:r>
      <w:r w:rsidR="008C3E60" w:rsidRPr="0055300D">
        <w:rPr>
          <w:rFonts w:ascii="Times New Roman" w:hAnsi="Times New Roman" w:cs="Times New Roman"/>
          <w:sz w:val="30"/>
          <w:szCs w:val="30"/>
        </w:rPr>
        <w:t>ого происхождения</w:t>
      </w:r>
      <w:r w:rsidR="001E0479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560C22">
        <w:rPr>
          <w:rFonts w:ascii="Times New Roman" w:hAnsi="Times New Roman" w:cs="Times New Roman"/>
          <w:sz w:val="30"/>
          <w:szCs w:val="30"/>
        </w:rPr>
        <w:t>для</w:t>
      </w:r>
      <w:r w:rsidR="001E0479" w:rsidRPr="0055300D">
        <w:rPr>
          <w:rFonts w:ascii="Times New Roman" w:hAnsi="Times New Roman" w:cs="Times New Roman"/>
          <w:sz w:val="30"/>
          <w:szCs w:val="30"/>
        </w:rPr>
        <w:t xml:space="preserve"> их последующей регистрации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B5DA02C" w14:textId="641964B9" w:rsidR="00B50A4E" w:rsidRPr="0055300D" w:rsidRDefault="007B476D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Приведенные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EA1E19" w:rsidRPr="0055300D">
        <w:rPr>
          <w:rFonts w:ascii="Times New Roman" w:hAnsi="Times New Roman" w:cs="Times New Roman"/>
          <w:sz w:val="30"/>
          <w:szCs w:val="30"/>
        </w:rPr>
        <w:t xml:space="preserve">в настоящем Руководстве 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принципы </w:t>
      </w:r>
      <w:r w:rsidRPr="0055300D">
        <w:rPr>
          <w:rFonts w:ascii="Times New Roman" w:hAnsi="Times New Roman" w:cs="Times New Roman"/>
          <w:sz w:val="30"/>
          <w:szCs w:val="30"/>
        </w:rPr>
        <w:t xml:space="preserve">описания способа производства (технологического процесса) готовых лекарственных форм лекарственных препаратов при формировании </w:t>
      </w:r>
      <w:r w:rsidRPr="0055300D">
        <w:rPr>
          <w:rFonts w:ascii="Times New Roman" w:hAnsi="Times New Roman" w:cs="Times New Roman"/>
          <w:sz w:val="30"/>
          <w:szCs w:val="30"/>
        </w:rPr>
        <w:lastRenderedPageBreak/>
        <w:t xml:space="preserve">модуля 3 регистрационного досье </w:t>
      </w:r>
      <w:r w:rsidR="002D165A" w:rsidRPr="0055300D">
        <w:rPr>
          <w:rFonts w:ascii="Times New Roman" w:hAnsi="Times New Roman" w:cs="Times New Roman"/>
          <w:sz w:val="30"/>
          <w:szCs w:val="30"/>
        </w:rPr>
        <w:t>также</w:t>
      </w:r>
      <w:r w:rsidR="004F366D" w:rsidRPr="0055300D">
        <w:rPr>
          <w:rFonts w:ascii="Times New Roman" w:hAnsi="Times New Roman" w:cs="Times New Roman"/>
          <w:sz w:val="30"/>
          <w:szCs w:val="30"/>
        </w:rPr>
        <w:t xml:space="preserve"> в целом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 применимы к биологическим лекарственным </w:t>
      </w:r>
      <w:r w:rsidR="00EA1E19" w:rsidRPr="0055300D">
        <w:rPr>
          <w:rFonts w:ascii="Times New Roman" w:hAnsi="Times New Roman" w:cs="Times New Roman"/>
          <w:sz w:val="30"/>
          <w:szCs w:val="30"/>
        </w:rPr>
        <w:t>препаратам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0024AF4" w14:textId="3F829392" w:rsidR="00B50A4E" w:rsidRPr="0055300D" w:rsidRDefault="005C3BBE" w:rsidP="00586C5F">
      <w:pPr>
        <w:pStyle w:val="a7"/>
        <w:widowControl/>
        <w:numPr>
          <w:ilvl w:val="0"/>
          <w:numId w:val="15"/>
        </w:numPr>
        <w:tabs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В соответствующих случаях </w:t>
      </w:r>
      <w:r w:rsidR="000B66C6">
        <w:rPr>
          <w:rFonts w:ascii="Times New Roman" w:hAnsi="Times New Roman" w:cs="Times New Roman"/>
          <w:sz w:val="30"/>
          <w:szCs w:val="30"/>
        </w:rPr>
        <w:t>положения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настоящего Руководства могут применяться </w:t>
      </w:r>
      <w:r w:rsidR="002D165A" w:rsidRPr="0055300D">
        <w:rPr>
          <w:rFonts w:ascii="Times New Roman" w:hAnsi="Times New Roman" w:cs="Times New Roman"/>
          <w:sz w:val="30"/>
          <w:szCs w:val="30"/>
        </w:rPr>
        <w:t>к радиофармацевтическим препаратам</w:t>
      </w:r>
      <w:r w:rsidRPr="0055300D">
        <w:rPr>
          <w:rFonts w:ascii="Times New Roman" w:hAnsi="Times New Roman" w:cs="Times New Roman"/>
          <w:sz w:val="30"/>
          <w:szCs w:val="30"/>
        </w:rPr>
        <w:t xml:space="preserve"> и </w:t>
      </w:r>
      <w:r w:rsidR="004F366D" w:rsidRPr="0055300D">
        <w:rPr>
          <w:rFonts w:ascii="Times New Roman" w:hAnsi="Times New Roman" w:cs="Times New Roman"/>
          <w:sz w:val="30"/>
          <w:szCs w:val="30"/>
        </w:rPr>
        <w:t xml:space="preserve">исследуемым лекарственным </w:t>
      </w:r>
      <w:r w:rsidRPr="0055300D">
        <w:rPr>
          <w:rFonts w:ascii="Times New Roman" w:hAnsi="Times New Roman" w:cs="Times New Roman"/>
          <w:sz w:val="30"/>
          <w:szCs w:val="30"/>
        </w:rPr>
        <w:t>препаратам химического происхождения</w:t>
      </w:r>
      <w:r w:rsidR="00706BE2" w:rsidRPr="0055300D">
        <w:rPr>
          <w:rFonts w:ascii="Times New Roman" w:hAnsi="Times New Roman" w:cs="Times New Roman"/>
          <w:sz w:val="30"/>
          <w:szCs w:val="30"/>
        </w:rPr>
        <w:t>.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2ED6F43" w14:textId="1FF7756F" w:rsidR="00B50A4E" w:rsidRPr="0055300D" w:rsidRDefault="008549CF" w:rsidP="00586C5F">
      <w:pPr>
        <w:pStyle w:val="1"/>
        <w:keepNext w:val="0"/>
        <w:keepLines w:val="0"/>
        <w:spacing w:before="360" w:after="360"/>
        <w:jc w:val="center"/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</w:pPr>
      <w:bookmarkStart w:id="5" w:name="_Toc495357137"/>
      <w:r w:rsidRPr="0055300D">
        <w:rPr>
          <w:rFonts w:ascii="Times New Roman" w:eastAsiaTheme="minorHAnsi" w:hAnsi="Times New Roman" w:cs="Times New Roman"/>
          <w:color w:val="auto"/>
          <w:sz w:val="30"/>
          <w:szCs w:val="30"/>
          <w:lang w:val="en-US" w:eastAsia="en-US"/>
        </w:rPr>
        <w:t>II</w:t>
      </w:r>
      <w:r w:rsidR="00B50A4E" w:rsidRPr="0055300D"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  <w:t xml:space="preserve">. </w:t>
      </w:r>
      <w:bookmarkEnd w:id="5"/>
      <w:r w:rsidR="00B637E0" w:rsidRPr="0055300D"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  <w:t>Определения</w:t>
      </w:r>
    </w:p>
    <w:p w14:paraId="53C7D887" w14:textId="489DF46A" w:rsidR="00BA0FC1" w:rsidRPr="0055300D" w:rsidRDefault="00BA0FC1" w:rsidP="00586C5F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sz w:val="30"/>
          <w:szCs w:val="30"/>
        </w:rPr>
      </w:pPr>
      <w:r w:rsidRPr="0055300D">
        <w:rPr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14:paraId="2B9A4AF7" w14:textId="058AC628" w:rsidR="007874C2" w:rsidRPr="0055300D" w:rsidRDefault="007874C2" w:rsidP="00586C5F">
      <w:pPr>
        <w:tabs>
          <w:tab w:val="left" w:pos="0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55300D">
        <w:rPr>
          <w:bCs/>
          <w:sz w:val="30"/>
          <w:szCs w:val="30"/>
        </w:rPr>
        <w:t>«</w:t>
      </w:r>
      <w:r w:rsidR="00560C22">
        <w:rPr>
          <w:bCs/>
          <w:sz w:val="30"/>
          <w:szCs w:val="30"/>
        </w:rPr>
        <w:t>время</w:t>
      </w:r>
      <w:r w:rsidRPr="0055300D">
        <w:rPr>
          <w:bCs/>
          <w:sz w:val="30"/>
          <w:szCs w:val="30"/>
        </w:rPr>
        <w:t xml:space="preserve"> хранения</w:t>
      </w:r>
      <w:r w:rsidR="004F366D" w:rsidRPr="0055300D">
        <w:rPr>
          <w:bCs/>
          <w:sz w:val="30"/>
          <w:szCs w:val="30"/>
        </w:rPr>
        <w:t xml:space="preserve"> (перерыва)</w:t>
      </w:r>
      <w:r w:rsidRPr="0055300D">
        <w:rPr>
          <w:bCs/>
          <w:sz w:val="30"/>
          <w:szCs w:val="30"/>
        </w:rPr>
        <w:t xml:space="preserve"> между операциями</w:t>
      </w:r>
      <w:r w:rsidR="00B637E0" w:rsidRPr="0055300D">
        <w:rPr>
          <w:bCs/>
          <w:sz w:val="30"/>
          <w:szCs w:val="30"/>
        </w:rPr>
        <w:t>»</w:t>
      </w:r>
      <w:r w:rsidRPr="0055300D">
        <w:rPr>
          <w:bCs/>
          <w:sz w:val="30"/>
          <w:szCs w:val="30"/>
        </w:rPr>
        <w:t xml:space="preserve"> – установленный период времени, в течение которого материалы (исходное сырье, промежуточные продукты и </w:t>
      </w:r>
      <w:proofErr w:type="spellStart"/>
      <w:r w:rsidRPr="0055300D">
        <w:rPr>
          <w:bCs/>
          <w:sz w:val="30"/>
          <w:szCs w:val="30"/>
        </w:rPr>
        <w:t>нерасфасованная</w:t>
      </w:r>
      <w:proofErr w:type="spellEnd"/>
      <w:r w:rsidRPr="0055300D">
        <w:rPr>
          <w:bCs/>
          <w:sz w:val="30"/>
          <w:szCs w:val="30"/>
        </w:rPr>
        <w:t xml:space="preserve"> продукция перед </w:t>
      </w:r>
      <w:r w:rsidR="004F366D" w:rsidRPr="0055300D">
        <w:rPr>
          <w:bCs/>
          <w:sz w:val="30"/>
          <w:szCs w:val="30"/>
        </w:rPr>
        <w:t>ее заключительной</w:t>
      </w:r>
      <w:r w:rsidRPr="0055300D">
        <w:rPr>
          <w:bCs/>
          <w:sz w:val="30"/>
          <w:szCs w:val="30"/>
        </w:rPr>
        <w:t xml:space="preserve"> упаковк</w:t>
      </w:r>
      <w:r w:rsidR="004F366D" w:rsidRPr="0055300D">
        <w:rPr>
          <w:bCs/>
          <w:sz w:val="30"/>
          <w:szCs w:val="30"/>
        </w:rPr>
        <w:t>ой</w:t>
      </w:r>
      <w:r w:rsidRPr="0055300D">
        <w:rPr>
          <w:bCs/>
          <w:sz w:val="30"/>
          <w:szCs w:val="30"/>
        </w:rPr>
        <w:t>) могут храниться при заданных условиях хранения</w:t>
      </w:r>
      <w:r w:rsidR="00CE4F22" w:rsidRPr="0055300D">
        <w:rPr>
          <w:bCs/>
          <w:sz w:val="30"/>
          <w:szCs w:val="30"/>
        </w:rPr>
        <w:t xml:space="preserve"> в ожидании очередной технологической стадии</w:t>
      </w:r>
      <w:r w:rsidRPr="0055300D">
        <w:rPr>
          <w:bCs/>
          <w:sz w:val="30"/>
          <w:szCs w:val="30"/>
        </w:rPr>
        <w:t>, при этом качество указанных материалов остается в пределах спецификации;</w:t>
      </w:r>
    </w:p>
    <w:p w14:paraId="2AC3D9C2" w14:textId="77777777" w:rsidR="000B66C6" w:rsidRPr="006F6D60" w:rsidRDefault="007874C2" w:rsidP="00586C5F">
      <w:pPr>
        <w:pStyle w:val="a5"/>
        <w:widowControl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«испытания в режиме реального времени» – </w:t>
      </w:r>
      <w:r w:rsidR="007B476D" w:rsidRPr="0055300D">
        <w:rPr>
          <w:rFonts w:ascii="Times New Roman" w:hAnsi="Times New Roman" w:cs="Times New Roman"/>
          <w:sz w:val="30"/>
          <w:szCs w:val="30"/>
        </w:rPr>
        <w:t>тесты</w:t>
      </w:r>
      <w:r w:rsidR="00673BE7" w:rsidRPr="0055300D">
        <w:rPr>
          <w:rFonts w:ascii="Times New Roman" w:hAnsi="Times New Roman" w:cs="Times New Roman"/>
          <w:sz w:val="30"/>
          <w:szCs w:val="30"/>
        </w:rPr>
        <w:t>,</w:t>
      </w:r>
      <w:r w:rsidR="007B476D" w:rsidRPr="0055300D">
        <w:rPr>
          <w:rFonts w:ascii="Times New Roman" w:hAnsi="Times New Roman" w:cs="Times New Roman"/>
          <w:sz w:val="30"/>
          <w:szCs w:val="30"/>
        </w:rPr>
        <w:t xml:space="preserve"> способные </w:t>
      </w:r>
      <w:r w:rsidRPr="0055300D">
        <w:rPr>
          <w:rFonts w:ascii="Times New Roman" w:hAnsi="Times New Roman" w:cs="Times New Roman"/>
          <w:sz w:val="30"/>
          <w:szCs w:val="30"/>
        </w:rPr>
        <w:t xml:space="preserve">оценивать и обеспечивать качество продукции в процессе производства и (или) готовой продукции на основании данных технологического процесса, которые, как правило, включают </w:t>
      </w:r>
      <w:r w:rsidR="00CE4F22" w:rsidRPr="0055300D">
        <w:rPr>
          <w:rFonts w:ascii="Times New Roman" w:hAnsi="Times New Roman" w:cs="Times New Roman"/>
          <w:sz w:val="30"/>
          <w:szCs w:val="30"/>
        </w:rPr>
        <w:t xml:space="preserve">в себя 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достаточно надежное </w:t>
      </w:r>
      <w:r w:rsidRPr="006F6D60">
        <w:rPr>
          <w:rFonts w:ascii="Times New Roman" w:hAnsi="Times New Roman" w:cs="Times New Roman"/>
          <w:sz w:val="30"/>
          <w:szCs w:val="30"/>
        </w:rPr>
        <w:t>сочетание определенных характеристик материалов и методов внутрипроизводственного контроля.</w:t>
      </w:r>
      <w:r w:rsidR="000B66C6" w:rsidRPr="006F6D6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93AAD70" w14:textId="35B05C00" w:rsidR="007874C2" w:rsidRPr="006F6D60" w:rsidRDefault="000B66C6" w:rsidP="00586C5F">
      <w:pPr>
        <w:pStyle w:val="a5"/>
        <w:widowControl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6D60">
        <w:rPr>
          <w:rFonts w:ascii="Times New Roman" w:hAnsi="Times New Roman" w:cs="Times New Roman"/>
          <w:sz w:val="30"/>
          <w:szCs w:val="30"/>
        </w:rPr>
        <w:t>Иные понятия, используемые в настоящем Руководстве</w:t>
      </w:r>
      <w:r w:rsidR="006F6D60" w:rsidRPr="006F6D60">
        <w:rPr>
          <w:rFonts w:ascii="Times New Roman" w:hAnsi="Times New Roman" w:cs="Times New Roman"/>
          <w:sz w:val="30"/>
          <w:szCs w:val="30"/>
        </w:rPr>
        <w:t>, применяются в значениях, у</w:t>
      </w:r>
      <w:r w:rsidRPr="006F6D60">
        <w:rPr>
          <w:rFonts w:ascii="Times New Roman" w:hAnsi="Times New Roman" w:cs="Times New Roman"/>
          <w:sz w:val="30"/>
          <w:szCs w:val="30"/>
        </w:rPr>
        <w:t>становленны</w:t>
      </w:r>
      <w:r w:rsidR="006F6D60" w:rsidRPr="006F6D60">
        <w:rPr>
          <w:rFonts w:ascii="Times New Roman" w:hAnsi="Times New Roman" w:cs="Times New Roman"/>
          <w:sz w:val="30"/>
          <w:szCs w:val="30"/>
        </w:rPr>
        <w:t>х</w:t>
      </w:r>
      <w:r w:rsidRPr="006F6D60">
        <w:rPr>
          <w:rFonts w:ascii="Times New Roman" w:hAnsi="Times New Roman" w:cs="Times New Roman"/>
          <w:sz w:val="30"/>
          <w:szCs w:val="30"/>
        </w:rPr>
        <w:t xml:space="preserve"> Рекомендацией Коллегии Евразийской экономической комиссии от 26 сентября 2017 г. № 19 </w:t>
      </w:r>
      <w:r w:rsidR="006F6D60">
        <w:rPr>
          <w:rFonts w:ascii="Times New Roman" w:hAnsi="Times New Roman" w:cs="Times New Roman"/>
          <w:sz w:val="30"/>
          <w:szCs w:val="30"/>
        </w:rPr>
        <w:br/>
      </w:r>
      <w:r w:rsidRPr="006F6D60">
        <w:rPr>
          <w:rFonts w:ascii="Times New Roman" w:hAnsi="Times New Roman" w:cs="Times New Roman"/>
          <w:sz w:val="30"/>
          <w:szCs w:val="30"/>
        </w:rPr>
        <w:t xml:space="preserve">«О Руководстве по </w:t>
      </w:r>
      <w:proofErr w:type="spellStart"/>
      <w:r w:rsidRPr="006F6D60">
        <w:rPr>
          <w:rFonts w:ascii="Times New Roman" w:hAnsi="Times New Roman" w:cs="Times New Roman"/>
          <w:sz w:val="30"/>
          <w:szCs w:val="30"/>
        </w:rPr>
        <w:t>валидации</w:t>
      </w:r>
      <w:proofErr w:type="spellEnd"/>
      <w:r w:rsidRPr="006F6D60">
        <w:rPr>
          <w:rFonts w:ascii="Times New Roman" w:hAnsi="Times New Roman" w:cs="Times New Roman"/>
          <w:sz w:val="30"/>
          <w:szCs w:val="30"/>
        </w:rPr>
        <w:t xml:space="preserve"> процесса </w:t>
      </w:r>
      <w:r w:rsidR="00D803DF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 w:rsidRPr="006F6D60">
        <w:rPr>
          <w:rFonts w:ascii="Times New Roman" w:hAnsi="Times New Roman" w:cs="Times New Roman"/>
          <w:sz w:val="30"/>
          <w:szCs w:val="30"/>
        </w:rPr>
        <w:t>лекарственных препаратов для медицинского применения»</w:t>
      </w:r>
      <w:r w:rsidR="006F6D60" w:rsidRPr="006F6D60">
        <w:rPr>
          <w:rFonts w:ascii="Times New Roman" w:hAnsi="Times New Roman" w:cs="Times New Roman"/>
          <w:sz w:val="30"/>
          <w:szCs w:val="30"/>
        </w:rPr>
        <w:t>.</w:t>
      </w:r>
    </w:p>
    <w:p w14:paraId="73FF47CF" w14:textId="38C8E41E" w:rsidR="007874C2" w:rsidRPr="0055300D" w:rsidRDefault="008549CF" w:rsidP="00586C5F">
      <w:pPr>
        <w:pStyle w:val="31"/>
        <w:widowControl/>
        <w:tabs>
          <w:tab w:val="left" w:pos="807"/>
          <w:tab w:val="left" w:pos="808"/>
        </w:tabs>
        <w:spacing w:before="360" w:after="360"/>
        <w:ind w:left="0" w:firstLine="0"/>
        <w:jc w:val="center"/>
        <w:outlineLvl w:val="9"/>
        <w:rPr>
          <w:rFonts w:ascii="Times New Roman" w:hAnsi="Times New Roman" w:cs="Times New Roman"/>
          <w:b w:val="0"/>
          <w:sz w:val="30"/>
          <w:szCs w:val="30"/>
        </w:rPr>
      </w:pPr>
      <w:bookmarkStart w:id="6" w:name="Critical_Quality_Attribute_(CQA):"/>
      <w:bookmarkStart w:id="7" w:name="Design_Space:"/>
      <w:bookmarkStart w:id="8" w:name="Real_Time_Release_Testing:"/>
      <w:bookmarkStart w:id="9" w:name="3.__Legal_basis"/>
      <w:bookmarkStart w:id="10" w:name="_bookmark3"/>
      <w:bookmarkStart w:id="11" w:name="4.__Manufacture"/>
      <w:bookmarkStart w:id="12" w:name="_bookmark4"/>
      <w:bookmarkStart w:id="13" w:name="_Toc495357138"/>
      <w:bookmarkEnd w:id="6"/>
      <w:bookmarkEnd w:id="7"/>
      <w:bookmarkEnd w:id="8"/>
      <w:bookmarkEnd w:id="9"/>
      <w:bookmarkEnd w:id="10"/>
      <w:bookmarkEnd w:id="11"/>
      <w:bookmarkEnd w:id="12"/>
      <w:r w:rsidRPr="0055300D">
        <w:rPr>
          <w:rFonts w:ascii="Times New Roman" w:hAnsi="Times New Roman" w:cs="Times New Roman"/>
          <w:b w:val="0"/>
          <w:sz w:val="30"/>
          <w:szCs w:val="30"/>
          <w:lang w:val="en-US"/>
        </w:rPr>
        <w:lastRenderedPageBreak/>
        <w:t>III</w:t>
      </w:r>
      <w:r w:rsidR="007874C2" w:rsidRPr="0055300D">
        <w:rPr>
          <w:rFonts w:ascii="Times New Roman" w:hAnsi="Times New Roman" w:cs="Times New Roman"/>
          <w:b w:val="0"/>
          <w:sz w:val="30"/>
          <w:szCs w:val="30"/>
        </w:rPr>
        <w:t>. Производство</w:t>
      </w:r>
      <w:bookmarkEnd w:id="13"/>
    </w:p>
    <w:p w14:paraId="0E5B560E" w14:textId="16D4ADA3" w:rsidR="00667FAB" w:rsidRPr="006F6D60" w:rsidRDefault="00667FAB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В описании процесса</w:t>
      </w:r>
      <w:r w:rsidR="006F6D60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должны </w:t>
      </w:r>
      <w:r w:rsidR="006F6D60">
        <w:rPr>
          <w:rFonts w:ascii="Times New Roman" w:hAnsi="Times New Roman" w:cs="Times New Roman"/>
          <w:sz w:val="30"/>
          <w:szCs w:val="30"/>
        </w:rPr>
        <w:t>отражаться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данные о критических стадиях и промежуточной продукции и прослеживаться связь между фармацевтической разработкой, предложенной стратегией контроля и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валидацией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 процесса. Разделы настоящего Руководства соответствуют структуре раздела 3.2.P.3 модуля 3 регистрационного </w:t>
      </w:r>
      <w:r w:rsidRPr="006F6D60">
        <w:rPr>
          <w:rFonts w:ascii="Times New Roman" w:hAnsi="Times New Roman" w:cs="Times New Roman"/>
          <w:sz w:val="30"/>
          <w:szCs w:val="30"/>
        </w:rPr>
        <w:t>досье:</w:t>
      </w:r>
    </w:p>
    <w:p w14:paraId="1C252A3C" w14:textId="476A4831" w:rsidR="007874C2" w:rsidRPr="006F6D60" w:rsidRDefault="006F6D60" w:rsidP="00586C5F">
      <w:pPr>
        <w:tabs>
          <w:tab w:val="left" w:pos="0"/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Pr="006F6D60">
        <w:rPr>
          <w:sz w:val="30"/>
          <w:szCs w:val="30"/>
        </w:rPr>
        <w:t>«</w:t>
      </w:r>
      <w:r w:rsidR="00670C0C" w:rsidRPr="006F6D60">
        <w:rPr>
          <w:sz w:val="30"/>
          <w:szCs w:val="30"/>
        </w:rPr>
        <w:t>3.2.</w:t>
      </w:r>
      <w:r w:rsidR="007874C2" w:rsidRPr="006F6D60">
        <w:rPr>
          <w:sz w:val="30"/>
          <w:szCs w:val="30"/>
        </w:rPr>
        <w:t>Р.3.1. Производител</w:t>
      </w:r>
      <w:r w:rsidR="00670C0C" w:rsidRPr="006F6D60">
        <w:rPr>
          <w:sz w:val="30"/>
          <w:szCs w:val="30"/>
        </w:rPr>
        <w:t>и</w:t>
      </w:r>
      <w:r w:rsidRPr="006F6D60">
        <w:rPr>
          <w:sz w:val="30"/>
          <w:szCs w:val="30"/>
        </w:rPr>
        <w:t>»;</w:t>
      </w:r>
      <w:r w:rsidR="007874C2" w:rsidRPr="006F6D60">
        <w:rPr>
          <w:sz w:val="30"/>
          <w:szCs w:val="30"/>
        </w:rPr>
        <w:t xml:space="preserve"> </w:t>
      </w:r>
    </w:p>
    <w:p w14:paraId="58D213CA" w14:textId="05F5AB98" w:rsidR="007874C2" w:rsidRPr="006F6D60" w:rsidRDefault="006F6D60" w:rsidP="00586C5F">
      <w:pPr>
        <w:tabs>
          <w:tab w:val="left" w:pos="0"/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Pr="006F6D60">
        <w:rPr>
          <w:sz w:val="30"/>
          <w:szCs w:val="30"/>
        </w:rPr>
        <w:t>«</w:t>
      </w:r>
      <w:r w:rsidR="00FC118C" w:rsidRPr="006F6D60">
        <w:rPr>
          <w:sz w:val="30"/>
          <w:szCs w:val="30"/>
        </w:rPr>
        <w:t>3.2.</w:t>
      </w:r>
      <w:r w:rsidR="007874C2" w:rsidRPr="006F6D60">
        <w:rPr>
          <w:sz w:val="30"/>
          <w:szCs w:val="30"/>
        </w:rPr>
        <w:t>P.3.2. Состав на серию (производственная рецептура)</w:t>
      </w:r>
      <w:r w:rsidRPr="006F6D60">
        <w:rPr>
          <w:sz w:val="30"/>
          <w:szCs w:val="30"/>
        </w:rPr>
        <w:t>»;</w:t>
      </w:r>
    </w:p>
    <w:p w14:paraId="0E4E1DFA" w14:textId="3CC489BC" w:rsidR="007874C2" w:rsidRPr="006F6D60" w:rsidRDefault="006F6D60" w:rsidP="00586C5F">
      <w:pPr>
        <w:tabs>
          <w:tab w:val="left" w:pos="0"/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Pr="006F6D60">
        <w:rPr>
          <w:sz w:val="30"/>
          <w:szCs w:val="30"/>
        </w:rPr>
        <w:t>«</w:t>
      </w:r>
      <w:r w:rsidR="00FC118C" w:rsidRPr="006F6D60">
        <w:rPr>
          <w:sz w:val="30"/>
          <w:szCs w:val="30"/>
        </w:rPr>
        <w:t>3.2.</w:t>
      </w:r>
      <w:r w:rsidR="007874C2" w:rsidRPr="006F6D60">
        <w:rPr>
          <w:sz w:val="30"/>
          <w:szCs w:val="30"/>
        </w:rPr>
        <w:t>P.3.3. Описание производственного процесса и его контроля</w:t>
      </w:r>
      <w:r w:rsidRPr="006F6D60">
        <w:rPr>
          <w:sz w:val="30"/>
          <w:szCs w:val="30"/>
        </w:rPr>
        <w:t>»;</w:t>
      </w:r>
    </w:p>
    <w:p w14:paraId="65E0C161" w14:textId="5AE4CEE2" w:rsidR="007874C2" w:rsidRPr="006F6D60" w:rsidRDefault="006F6D60" w:rsidP="00586C5F">
      <w:pPr>
        <w:tabs>
          <w:tab w:val="left" w:pos="0"/>
          <w:tab w:val="left" w:pos="1134"/>
          <w:tab w:val="left" w:pos="1985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Pr="006F6D60">
        <w:rPr>
          <w:sz w:val="30"/>
          <w:szCs w:val="30"/>
        </w:rPr>
        <w:t>«</w:t>
      </w:r>
      <w:r w:rsidR="00FC118C" w:rsidRPr="006F6D60">
        <w:rPr>
          <w:sz w:val="30"/>
          <w:szCs w:val="30"/>
        </w:rPr>
        <w:t>3.2.</w:t>
      </w:r>
      <w:r w:rsidR="00EB60A3" w:rsidRPr="006F6D60">
        <w:rPr>
          <w:sz w:val="30"/>
          <w:szCs w:val="30"/>
        </w:rPr>
        <w:t>Р.3.4. </w:t>
      </w:r>
      <w:r w:rsidR="007874C2" w:rsidRPr="006F6D60">
        <w:rPr>
          <w:sz w:val="30"/>
          <w:szCs w:val="30"/>
        </w:rPr>
        <w:t>Контроль критических стадий и промежуточной продукции</w:t>
      </w:r>
      <w:r w:rsidRPr="006F6D60">
        <w:rPr>
          <w:sz w:val="30"/>
          <w:szCs w:val="30"/>
        </w:rPr>
        <w:t>»;</w:t>
      </w:r>
    </w:p>
    <w:p w14:paraId="7A67A3F7" w14:textId="16E188EC" w:rsidR="007874C2" w:rsidRPr="006F6D60" w:rsidRDefault="006F6D60" w:rsidP="00586C5F">
      <w:pPr>
        <w:tabs>
          <w:tab w:val="left" w:pos="0"/>
          <w:tab w:val="left" w:pos="1134"/>
          <w:tab w:val="left" w:pos="1985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Pr="006F6D60">
        <w:rPr>
          <w:sz w:val="30"/>
          <w:szCs w:val="30"/>
        </w:rPr>
        <w:t>«</w:t>
      </w:r>
      <w:r w:rsidR="00FC118C" w:rsidRPr="006F6D60">
        <w:rPr>
          <w:sz w:val="30"/>
          <w:szCs w:val="30"/>
        </w:rPr>
        <w:t>3.2.</w:t>
      </w:r>
      <w:r w:rsidR="007874C2" w:rsidRPr="006F6D60">
        <w:rPr>
          <w:sz w:val="30"/>
          <w:szCs w:val="30"/>
        </w:rPr>
        <w:t>P.3.5.</w:t>
      </w:r>
      <w:r w:rsidR="00EB60A3" w:rsidRPr="006F6D60">
        <w:rPr>
          <w:sz w:val="30"/>
          <w:szCs w:val="30"/>
        </w:rPr>
        <w:t> </w:t>
      </w:r>
      <w:proofErr w:type="spellStart"/>
      <w:r w:rsidR="007874C2" w:rsidRPr="006F6D60">
        <w:rPr>
          <w:sz w:val="30"/>
          <w:szCs w:val="30"/>
        </w:rPr>
        <w:t>Валидация</w:t>
      </w:r>
      <w:proofErr w:type="spellEnd"/>
      <w:r w:rsidR="007874C2" w:rsidRPr="006F6D60">
        <w:rPr>
          <w:sz w:val="30"/>
          <w:szCs w:val="30"/>
        </w:rPr>
        <w:t xml:space="preserve"> производственного процесса и (или) его оценка</w:t>
      </w:r>
      <w:r w:rsidRPr="006F6D60">
        <w:rPr>
          <w:sz w:val="30"/>
          <w:szCs w:val="30"/>
        </w:rPr>
        <w:t>».</w:t>
      </w:r>
      <w:r w:rsidR="007874C2" w:rsidRPr="006F6D60">
        <w:rPr>
          <w:sz w:val="30"/>
          <w:szCs w:val="30"/>
        </w:rPr>
        <w:t xml:space="preserve"> </w:t>
      </w:r>
    </w:p>
    <w:p w14:paraId="2EBD88A2" w14:textId="41A3EF54" w:rsidR="007874C2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В регистрационном досье регистрируемого лекарственного препарата 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должны быть </w:t>
      </w:r>
      <w:r w:rsidR="006F6D60">
        <w:rPr>
          <w:rFonts w:ascii="Times New Roman" w:hAnsi="Times New Roman" w:cs="Times New Roman"/>
          <w:sz w:val="30"/>
          <w:szCs w:val="30"/>
        </w:rPr>
        <w:t>представлены сведения о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 детал</w:t>
      </w:r>
      <w:r w:rsidR="006F6D60">
        <w:rPr>
          <w:rFonts w:ascii="Times New Roman" w:hAnsi="Times New Roman" w:cs="Times New Roman"/>
          <w:sz w:val="30"/>
          <w:szCs w:val="30"/>
        </w:rPr>
        <w:t>ях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 производства заявленного на регистрацию </w:t>
      </w:r>
      <w:r w:rsidR="006F6D60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препарата. Не следует </w:t>
      </w:r>
      <w:r w:rsidR="006F6D60">
        <w:rPr>
          <w:rFonts w:ascii="Times New Roman" w:hAnsi="Times New Roman" w:cs="Times New Roman"/>
          <w:sz w:val="30"/>
          <w:szCs w:val="30"/>
        </w:rPr>
        <w:t>указывать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 общую информацию, относящуюся к Правилам надлежащей производственной практики</w:t>
      </w:r>
      <w:r w:rsidR="00513D9F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1C8F3412" w14:textId="7F707FF8" w:rsidR="007874C2" w:rsidRPr="0055300D" w:rsidRDefault="007874C2" w:rsidP="00586C5F">
      <w:pPr>
        <w:pStyle w:val="41"/>
        <w:widowControl/>
        <w:tabs>
          <w:tab w:val="left" w:pos="807"/>
        </w:tabs>
        <w:spacing w:before="360" w:after="360"/>
        <w:ind w:left="0" w:firstLine="0"/>
        <w:jc w:val="center"/>
        <w:outlineLvl w:val="0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14" w:name="_Toc495357139"/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>1. Производител</w:t>
      </w:r>
      <w:r w:rsidR="00CE4187" w:rsidRPr="0055300D">
        <w:rPr>
          <w:rFonts w:ascii="Times New Roman" w:hAnsi="Times New Roman" w:cs="Times New Roman"/>
          <w:b w:val="0"/>
          <w:i w:val="0"/>
          <w:sz w:val="30"/>
          <w:szCs w:val="30"/>
        </w:rPr>
        <w:t>и</w:t>
      </w:r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 </w:t>
      </w:r>
      <w:bookmarkEnd w:id="14"/>
    </w:p>
    <w:p w14:paraId="0552EB03" w14:textId="4F63E16E" w:rsidR="00415B22" w:rsidRPr="003A6756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По </w:t>
      </w:r>
      <w:r w:rsidR="00161C5F" w:rsidRPr="0055300D">
        <w:rPr>
          <w:rFonts w:ascii="Times New Roman" w:hAnsi="Times New Roman" w:cs="Times New Roman"/>
          <w:sz w:val="30"/>
          <w:szCs w:val="30"/>
        </w:rPr>
        <w:t xml:space="preserve">каждой стадии </w:t>
      </w:r>
      <w:r w:rsidRPr="0055300D">
        <w:rPr>
          <w:rFonts w:ascii="Times New Roman" w:hAnsi="Times New Roman" w:cs="Times New Roman"/>
          <w:sz w:val="30"/>
          <w:szCs w:val="30"/>
        </w:rPr>
        <w:t xml:space="preserve">процесса </w:t>
      </w:r>
      <w:r w:rsidR="006F6D60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 w:rsidRPr="0055300D">
        <w:rPr>
          <w:rFonts w:ascii="Times New Roman" w:hAnsi="Times New Roman" w:cs="Times New Roman"/>
          <w:sz w:val="30"/>
          <w:szCs w:val="30"/>
        </w:rPr>
        <w:t xml:space="preserve">(включая </w:t>
      </w:r>
      <w:r w:rsidR="00473478" w:rsidRPr="0055300D">
        <w:rPr>
          <w:rFonts w:ascii="Times New Roman" w:hAnsi="Times New Roman" w:cs="Times New Roman"/>
          <w:sz w:val="30"/>
          <w:szCs w:val="30"/>
        </w:rPr>
        <w:t>упаков</w:t>
      </w:r>
      <w:r w:rsidR="00A94644" w:rsidRPr="0055300D">
        <w:rPr>
          <w:rFonts w:ascii="Times New Roman" w:hAnsi="Times New Roman" w:cs="Times New Roman"/>
          <w:sz w:val="30"/>
          <w:szCs w:val="30"/>
        </w:rPr>
        <w:t>ывание</w:t>
      </w:r>
      <w:r w:rsidRPr="0055300D">
        <w:rPr>
          <w:rFonts w:ascii="Times New Roman" w:hAnsi="Times New Roman" w:cs="Times New Roman"/>
          <w:sz w:val="30"/>
          <w:szCs w:val="30"/>
        </w:rPr>
        <w:t xml:space="preserve">) </w:t>
      </w:r>
      <w:r w:rsidR="00161C5F" w:rsidRPr="0055300D">
        <w:rPr>
          <w:rFonts w:ascii="Times New Roman" w:hAnsi="Times New Roman" w:cs="Times New Roman"/>
          <w:sz w:val="30"/>
          <w:szCs w:val="30"/>
        </w:rPr>
        <w:t>необходимо представить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A94644" w:rsidRPr="0055300D">
        <w:rPr>
          <w:rFonts w:ascii="Times New Roman" w:hAnsi="Times New Roman" w:cs="Times New Roman"/>
          <w:sz w:val="30"/>
          <w:szCs w:val="30"/>
        </w:rPr>
        <w:t>сведения</w:t>
      </w:r>
      <w:r w:rsidR="00161C5F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о всех </w:t>
      </w:r>
      <w:r w:rsidR="00673BE7" w:rsidRPr="0055300D">
        <w:rPr>
          <w:rFonts w:ascii="Times New Roman" w:hAnsi="Times New Roman" w:cs="Times New Roman"/>
          <w:sz w:val="30"/>
          <w:szCs w:val="30"/>
        </w:rPr>
        <w:t xml:space="preserve">участвующих </w:t>
      </w:r>
      <w:r w:rsidRPr="0055300D">
        <w:rPr>
          <w:rFonts w:ascii="Times New Roman" w:hAnsi="Times New Roman" w:cs="Times New Roman"/>
          <w:sz w:val="30"/>
          <w:szCs w:val="30"/>
        </w:rPr>
        <w:t xml:space="preserve">производственных </w:t>
      </w:r>
      <w:r w:rsidR="00161C5F" w:rsidRPr="0055300D">
        <w:rPr>
          <w:rFonts w:ascii="Times New Roman" w:hAnsi="Times New Roman" w:cs="Times New Roman"/>
          <w:sz w:val="30"/>
          <w:szCs w:val="30"/>
        </w:rPr>
        <w:t xml:space="preserve">площадках </w:t>
      </w:r>
      <w:r w:rsidRPr="0055300D">
        <w:rPr>
          <w:rFonts w:ascii="Times New Roman" w:hAnsi="Times New Roman" w:cs="Times New Roman"/>
          <w:sz w:val="30"/>
          <w:szCs w:val="30"/>
        </w:rPr>
        <w:t>(в том числе принадлежа</w:t>
      </w:r>
      <w:r w:rsidR="006F6D60">
        <w:rPr>
          <w:rFonts w:ascii="Times New Roman" w:hAnsi="Times New Roman" w:cs="Times New Roman"/>
          <w:sz w:val="30"/>
          <w:szCs w:val="30"/>
        </w:rPr>
        <w:t>щих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6F6D60">
        <w:rPr>
          <w:rFonts w:ascii="Times New Roman" w:hAnsi="Times New Roman" w:cs="Times New Roman"/>
          <w:sz w:val="30"/>
          <w:szCs w:val="30"/>
        </w:rPr>
        <w:t>одному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415B22" w:rsidRPr="0055300D">
        <w:rPr>
          <w:rFonts w:ascii="Times New Roman" w:hAnsi="Times New Roman" w:cs="Times New Roman"/>
          <w:sz w:val="30"/>
          <w:szCs w:val="30"/>
        </w:rPr>
        <w:t>производителю</w:t>
      </w:r>
      <w:r w:rsidRPr="0055300D">
        <w:rPr>
          <w:rFonts w:ascii="Times New Roman" w:hAnsi="Times New Roman" w:cs="Times New Roman"/>
          <w:sz w:val="30"/>
          <w:szCs w:val="30"/>
        </w:rPr>
        <w:t>)</w:t>
      </w:r>
      <w:r w:rsidR="000A11CA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и </w:t>
      </w:r>
      <w:r w:rsidR="001011E9">
        <w:rPr>
          <w:rFonts w:ascii="Times New Roman" w:hAnsi="Times New Roman" w:cs="Times New Roman"/>
          <w:sz w:val="30"/>
          <w:szCs w:val="30"/>
        </w:rPr>
        <w:t xml:space="preserve">испытательных лабораториях, включая </w:t>
      </w:r>
      <w:r w:rsidR="002B325E" w:rsidRPr="0055300D">
        <w:rPr>
          <w:rFonts w:ascii="Times New Roman" w:hAnsi="Times New Roman" w:cs="Times New Roman"/>
          <w:sz w:val="30"/>
          <w:szCs w:val="30"/>
        </w:rPr>
        <w:t>контрольно-</w:t>
      </w:r>
      <w:r w:rsidR="002B325E" w:rsidRPr="0055300D">
        <w:rPr>
          <w:rFonts w:ascii="Times New Roman" w:hAnsi="Times New Roman" w:cs="Times New Roman"/>
          <w:sz w:val="30"/>
          <w:szCs w:val="30"/>
        </w:rPr>
        <w:lastRenderedPageBreak/>
        <w:t>аналитически</w:t>
      </w:r>
      <w:r w:rsidR="001011E9">
        <w:rPr>
          <w:rFonts w:ascii="Times New Roman" w:hAnsi="Times New Roman" w:cs="Times New Roman"/>
          <w:sz w:val="30"/>
          <w:szCs w:val="30"/>
        </w:rPr>
        <w:t>е</w:t>
      </w:r>
      <w:r w:rsidR="006F6D60">
        <w:rPr>
          <w:rFonts w:ascii="Times New Roman" w:hAnsi="Times New Roman" w:cs="Times New Roman"/>
          <w:sz w:val="30"/>
          <w:szCs w:val="30"/>
        </w:rPr>
        <w:t xml:space="preserve"> лаборатори</w:t>
      </w:r>
      <w:r w:rsidR="001011E9">
        <w:rPr>
          <w:rFonts w:ascii="Times New Roman" w:hAnsi="Times New Roman" w:cs="Times New Roman"/>
          <w:sz w:val="30"/>
          <w:szCs w:val="30"/>
        </w:rPr>
        <w:t>и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 (лаборатори</w:t>
      </w:r>
      <w:r w:rsidR="001011E9">
        <w:rPr>
          <w:rFonts w:ascii="Times New Roman" w:hAnsi="Times New Roman" w:cs="Times New Roman"/>
          <w:sz w:val="30"/>
          <w:szCs w:val="30"/>
        </w:rPr>
        <w:t>и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 по контролю качества)</w:t>
      </w:r>
      <w:r w:rsidRPr="003A6756">
        <w:rPr>
          <w:rFonts w:ascii="Times New Roman" w:hAnsi="Times New Roman" w:cs="Times New Roman"/>
          <w:sz w:val="30"/>
          <w:szCs w:val="30"/>
        </w:rPr>
        <w:t>. Необходимо указать</w:t>
      </w:r>
      <w:r w:rsidR="006F6D60" w:rsidRPr="003A6756">
        <w:rPr>
          <w:rFonts w:ascii="Times New Roman" w:hAnsi="Times New Roman" w:cs="Times New Roman"/>
          <w:sz w:val="30"/>
          <w:szCs w:val="30"/>
        </w:rPr>
        <w:t xml:space="preserve"> следующую информацию</w:t>
      </w:r>
      <w:r w:rsidR="00415B22" w:rsidRPr="003A6756">
        <w:rPr>
          <w:rFonts w:ascii="Times New Roman" w:hAnsi="Times New Roman" w:cs="Times New Roman"/>
          <w:sz w:val="30"/>
          <w:szCs w:val="30"/>
        </w:rPr>
        <w:t>:</w:t>
      </w:r>
    </w:p>
    <w:p w14:paraId="35C95675" w14:textId="45041E83" w:rsidR="00415B22" w:rsidRPr="003A6756" w:rsidRDefault="004F4913" w:rsidP="00586C5F">
      <w:pPr>
        <w:pStyle w:val="a7"/>
        <w:widowControl/>
        <w:adjustRightInd w:val="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30"/>
          <w:szCs w:val="30"/>
        </w:rPr>
      </w:pPr>
      <w:r w:rsidRPr="003A6756">
        <w:rPr>
          <w:rFonts w:ascii="Times New Roman" w:eastAsiaTheme="minorHAnsi" w:hAnsi="Times New Roman" w:cs="Times New Roman"/>
          <w:sz w:val="30"/>
          <w:szCs w:val="30"/>
        </w:rPr>
        <w:t>а) </w:t>
      </w:r>
      <w:r w:rsidR="00415B22" w:rsidRPr="003A6756">
        <w:rPr>
          <w:rFonts w:ascii="Times New Roman" w:eastAsiaTheme="minorHAnsi" w:hAnsi="Times New Roman" w:cs="Times New Roman"/>
          <w:sz w:val="30"/>
          <w:szCs w:val="30"/>
        </w:rPr>
        <w:t>наименование и адрес юридического лица;</w:t>
      </w:r>
    </w:p>
    <w:p w14:paraId="6CC42779" w14:textId="58BFE84F" w:rsidR="00415B22" w:rsidRPr="003A6756" w:rsidRDefault="004F4913" w:rsidP="00586C5F">
      <w:pPr>
        <w:pStyle w:val="a7"/>
        <w:widowControl/>
        <w:adjustRightInd w:val="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30"/>
          <w:szCs w:val="30"/>
        </w:rPr>
      </w:pPr>
      <w:r w:rsidRPr="003A6756">
        <w:rPr>
          <w:rFonts w:ascii="Times New Roman" w:eastAsiaTheme="minorHAnsi" w:hAnsi="Times New Roman" w:cs="Times New Roman"/>
          <w:sz w:val="30"/>
          <w:szCs w:val="30"/>
        </w:rPr>
        <w:t>б) </w:t>
      </w:r>
      <w:r w:rsidR="00415B22" w:rsidRPr="003A6756">
        <w:rPr>
          <w:rFonts w:ascii="Times New Roman" w:eastAsiaTheme="minorHAnsi" w:hAnsi="Times New Roman" w:cs="Times New Roman"/>
          <w:sz w:val="30"/>
          <w:szCs w:val="30"/>
        </w:rPr>
        <w:t>наименование и фактический адрес производственной площадки</w:t>
      </w:r>
      <w:r w:rsidR="00C07C3F" w:rsidRPr="003A6756">
        <w:rPr>
          <w:rFonts w:ascii="Times New Roman" w:eastAsiaTheme="minorHAnsi" w:hAnsi="Times New Roman" w:cs="Times New Roman"/>
          <w:sz w:val="30"/>
          <w:szCs w:val="30"/>
        </w:rPr>
        <w:t>;</w:t>
      </w:r>
      <w:r w:rsidR="00415B22" w:rsidRPr="003A6756">
        <w:rPr>
          <w:rFonts w:ascii="Times New Roman" w:eastAsiaTheme="minorHAnsi" w:hAnsi="Times New Roman" w:cs="Times New Roman"/>
          <w:sz w:val="30"/>
          <w:szCs w:val="30"/>
        </w:rPr>
        <w:t xml:space="preserve"> </w:t>
      </w:r>
    </w:p>
    <w:p w14:paraId="6F0AA419" w14:textId="08B6F99C" w:rsidR="00CE4187" w:rsidRPr="003A6756" w:rsidRDefault="004F4913" w:rsidP="00586C5F">
      <w:p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3A6756">
        <w:rPr>
          <w:sz w:val="30"/>
          <w:szCs w:val="30"/>
        </w:rPr>
        <w:t>в) </w:t>
      </w:r>
      <w:r w:rsidR="00CE4187" w:rsidRPr="003A6756">
        <w:rPr>
          <w:sz w:val="30"/>
          <w:szCs w:val="30"/>
        </w:rPr>
        <w:t>сфер</w:t>
      </w:r>
      <w:r w:rsidRPr="003A6756">
        <w:rPr>
          <w:sz w:val="30"/>
          <w:szCs w:val="30"/>
        </w:rPr>
        <w:t>а</w:t>
      </w:r>
      <w:r w:rsidR="00CE4187" w:rsidRPr="003A6756">
        <w:rPr>
          <w:sz w:val="30"/>
          <w:szCs w:val="30"/>
        </w:rPr>
        <w:t xml:space="preserve"> ответственности каждого производителя, включая контрактные производства;</w:t>
      </w:r>
    </w:p>
    <w:p w14:paraId="7A54BE21" w14:textId="32264776" w:rsidR="00F36148" w:rsidRPr="003A6756" w:rsidRDefault="003A6756" w:rsidP="00586C5F">
      <w:p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3A6756">
        <w:rPr>
          <w:sz w:val="30"/>
          <w:szCs w:val="30"/>
        </w:rPr>
        <w:t xml:space="preserve">г) информация о </w:t>
      </w:r>
      <w:r w:rsidR="00C4790E" w:rsidRPr="003A6756">
        <w:rPr>
          <w:sz w:val="30"/>
          <w:szCs w:val="30"/>
        </w:rPr>
        <w:t>производител</w:t>
      </w:r>
      <w:r w:rsidRPr="003A6756">
        <w:rPr>
          <w:sz w:val="30"/>
          <w:szCs w:val="30"/>
        </w:rPr>
        <w:t>е</w:t>
      </w:r>
      <w:r w:rsidR="00CE4187" w:rsidRPr="003A6756">
        <w:rPr>
          <w:sz w:val="30"/>
          <w:szCs w:val="30"/>
        </w:rPr>
        <w:t>, отве</w:t>
      </w:r>
      <w:r w:rsidRPr="003A6756">
        <w:rPr>
          <w:sz w:val="30"/>
          <w:szCs w:val="30"/>
        </w:rPr>
        <w:t>тственном</w:t>
      </w:r>
      <w:r w:rsidR="00CE4187" w:rsidRPr="003A6756">
        <w:rPr>
          <w:sz w:val="30"/>
          <w:szCs w:val="30"/>
        </w:rPr>
        <w:t xml:space="preserve"> за выпуск продукции на рынок</w:t>
      </w:r>
      <w:r w:rsidR="00F36148" w:rsidRPr="003A6756">
        <w:rPr>
          <w:sz w:val="30"/>
          <w:szCs w:val="30"/>
        </w:rPr>
        <w:t>;</w:t>
      </w:r>
    </w:p>
    <w:p w14:paraId="5494BCC3" w14:textId="17AA7005" w:rsidR="00AA53B4" w:rsidRPr="0055300D" w:rsidRDefault="003A6756" w:rsidP="00586C5F">
      <w:p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3A6756">
        <w:rPr>
          <w:sz w:val="30"/>
          <w:szCs w:val="30"/>
        </w:rPr>
        <w:t>д) </w:t>
      </w:r>
      <w:r w:rsidR="00CE4187" w:rsidRPr="003A6756">
        <w:rPr>
          <w:sz w:val="30"/>
          <w:szCs w:val="30"/>
        </w:rPr>
        <w:t>информаци</w:t>
      </w:r>
      <w:r w:rsidRPr="003A6756">
        <w:rPr>
          <w:sz w:val="30"/>
          <w:szCs w:val="30"/>
        </w:rPr>
        <w:t>я</w:t>
      </w:r>
      <w:r w:rsidR="00CE4187" w:rsidRPr="003A6756">
        <w:rPr>
          <w:sz w:val="30"/>
          <w:szCs w:val="30"/>
        </w:rPr>
        <w:t xml:space="preserve"> только о площадках, </w:t>
      </w:r>
      <w:r w:rsidRPr="003A6756">
        <w:rPr>
          <w:sz w:val="30"/>
          <w:szCs w:val="30"/>
        </w:rPr>
        <w:t>участвующих</w:t>
      </w:r>
      <w:r w:rsidR="00CE4187" w:rsidRPr="003A6756">
        <w:rPr>
          <w:sz w:val="30"/>
          <w:szCs w:val="30"/>
        </w:rPr>
        <w:t xml:space="preserve"> в производстве и контроле готовой продукции до выпуска</w:t>
      </w:r>
      <w:bookmarkStart w:id="15" w:name="_Toc495357140"/>
      <w:r w:rsidR="00AA53B4" w:rsidRPr="003A6756">
        <w:rPr>
          <w:sz w:val="30"/>
          <w:szCs w:val="30"/>
        </w:rPr>
        <w:t>.</w:t>
      </w:r>
    </w:p>
    <w:p w14:paraId="0442A9AE" w14:textId="691A699E" w:rsidR="007874C2" w:rsidRPr="0055300D" w:rsidRDefault="007874C2" w:rsidP="00586C5F">
      <w:pPr>
        <w:tabs>
          <w:tab w:val="left" w:pos="0"/>
          <w:tab w:val="left" w:pos="851"/>
          <w:tab w:val="left" w:pos="993"/>
          <w:tab w:val="left" w:pos="1134"/>
        </w:tabs>
        <w:adjustRightInd w:val="0"/>
        <w:spacing w:before="360" w:after="360"/>
        <w:jc w:val="center"/>
        <w:rPr>
          <w:b/>
          <w:i/>
          <w:sz w:val="30"/>
          <w:szCs w:val="30"/>
        </w:rPr>
      </w:pPr>
      <w:r w:rsidRPr="0055300D">
        <w:rPr>
          <w:sz w:val="30"/>
          <w:szCs w:val="30"/>
        </w:rPr>
        <w:t>2. Состав на серию (производственная рецептура)</w:t>
      </w:r>
      <w:bookmarkEnd w:id="15"/>
    </w:p>
    <w:p w14:paraId="7B222459" w14:textId="3D05D9D1" w:rsidR="007874C2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F2B1B">
        <w:rPr>
          <w:rFonts w:ascii="Times New Roman" w:hAnsi="Times New Roman" w:cs="Times New Roman"/>
          <w:sz w:val="30"/>
          <w:szCs w:val="30"/>
        </w:rPr>
        <w:t xml:space="preserve">Необходимо указать </w:t>
      </w:r>
      <w:r w:rsidR="00CF2B1B" w:rsidRPr="00CF2B1B">
        <w:rPr>
          <w:rFonts w:ascii="Times New Roman" w:hAnsi="Times New Roman" w:cs="Times New Roman"/>
          <w:sz w:val="30"/>
          <w:szCs w:val="30"/>
        </w:rPr>
        <w:t>состав</w:t>
      </w:r>
      <w:r w:rsidR="009229A8" w:rsidRPr="00CF2B1B">
        <w:rPr>
          <w:rFonts w:ascii="Times New Roman" w:hAnsi="Times New Roman" w:cs="Times New Roman"/>
          <w:sz w:val="30"/>
          <w:szCs w:val="30"/>
        </w:rPr>
        <w:t xml:space="preserve"> </w:t>
      </w:r>
      <w:r w:rsidR="00CF2B1B">
        <w:rPr>
          <w:rFonts w:ascii="Times New Roman" w:hAnsi="Times New Roman" w:cs="Times New Roman"/>
          <w:sz w:val="30"/>
          <w:szCs w:val="30"/>
        </w:rPr>
        <w:t xml:space="preserve">серии </w:t>
      </w:r>
      <w:r w:rsidR="00CF2B1B" w:rsidRPr="00CF2B1B">
        <w:rPr>
          <w:rFonts w:ascii="Times New Roman" w:hAnsi="Times New Roman" w:cs="Times New Roman"/>
          <w:sz w:val="30"/>
          <w:szCs w:val="30"/>
        </w:rPr>
        <w:t>лекарственного препарата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 w:rsidR="00CF2B1B" w:rsidRPr="00CF2B1B">
        <w:rPr>
          <w:rFonts w:ascii="Times New Roman" w:hAnsi="Times New Roman" w:cs="Times New Roman"/>
          <w:sz w:val="30"/>
          <w:szCs w:val="30"/>
        </w:rPr>
        <w:t xml:space="preserve"> </w:t>
      </w:r>
      <w:r w:rsidR="00CF2B1B">
        <w:rPr>
          <w:rFonts w:ascii="Times New Roman" w:hAnsi="Times New Roman" w:cs="Times New Roman"/>
          <w:sz w:val="30"/>
          <w:szCs w:val="30"/>
        </w:rPr>
        <w:t xml:space="preserve">соответствующий </w:t>
      </w:r>
      <w:r w:rsidRPr="00CF2B1B">
        <w:rPr>
          <w:rFonts w:ascii="Times New Roman" w:hAnsi="Times New Roman" w:cs="Times New Roman"/>
          <w:sz w:val="30"/>
          <w:szCs w:val="30"/>
        </w:rPr>
        <w:t>размер</w:t>
      </w:r>
      <w:r w:rsidR="00CF2B1B">
        <w:rPr>
          <w:rFonts w:ascii="Times New Roman" w:hAnsi="Times New Roman" w:cs="Times New Roman"/>
          <w:sz w:val="30"/>
          <w:szCs w:val="30"/>
        </w:rPr>
        <w:t>у этой</w:t>
      </w:r>
      <w:r w:rsidR="00CF2B1B" w:rsidRPr="00CF2B1B">
        <w:rPr>
          <w:rFonts w:ascii="Times New Roman" w:hAnsi="Times New Roman" w:cs="Times New Roman"/>
          <w:sz w:val="30"/>
          <w:szCs w:val="30"/>
        </w:rPr>
        <w:t xml:space="preserve"> серии</w:t>
      </w:r>
      <w:r w:rsidRPr="00CF2B1B">
        <w:rPr>
          <w:rFonts w:ascii="Times New Roman" w:hAnsi="Times New Roman" w:cs="Times New Roman"/>
          <w:sz w:val="30"/>
          <w:szCs w:val="30"/>
        </w:rPr>
        <w:t>.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При наличии нескольких </w:t>
      </w:r>
      <w:r w:rsidR="00065F7F" w:rsidRPr="0055300D">
        <w:rPr>
          <w:rFonts w:ascii="Times New Roman" w:hAnsi="Times New Roman" w:cs="Times New Roman"/>
          <w:sz w:val="30"/>
          <w:szCs w:val="30"/>
        </w:rPr>
        <w:t xml:space="preserve">серий </w:t>
      </w:r>
      <w:r w:rsidRPr="0055300D">
        <w:rPr>
          <w:rFonts w:ascii="Times New Roman" w:hAnsi="Times New Roman" w:cs="Times New Roman"/>
          <w:sz w:val="30"/>
          <w:szCs w:val="30"/>
        </w:rPr>
        <w:t>разного размера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844D62" w:rsidRPr="0055300D">
        <w:rPr>
          <w:rFonts w:ascii="Times New Roman" w:hAnsi="Times New Roman" w:cs="Times New Roman"/>
          <w:sz w:val="30"/>
          <w:szCs w:val="30"/>
        </w:rPr>
        <w:t>указывается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DB1525" w:rsidRPr="0055300D">
        <w:rPr>
          <w:rFonts w:ascii="Times New Roman" w:hAnsi="Times New Roman" w:cs="Times New Roman"/>
          <w:sz w:val="30"/>
          <w:szCs w:val="30"/>
        </w:rPr>
        <w:t>по меньшей мере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состав </w:t>
      </w:r>
      <w:r w:rsidR="00DB1525" w:rsidRPr="0055300D">
        <w:rPr>
          <w:rFonts w:ascii="Times New Roman" w:hAnsi="Times New Roman" w:cs="Times New Roman"/>
          <w:sz w:val="30"/>
          <w:szCs w:val="30"/>
        </w:rPr>
        <w:t>наи</w:t>
      </w:r>
      <w:r w:rsidRPr="0055300D">
        <w:rPr>
          <w:rFonts w:ascii="Times New Roman" w:hAnsi="Times New Roman" w:cs="Times New Roman"/>
          <w:sz w:val="30"/>
          <w:szCs w:val="30"/>
        </w:rPr>
        <w:t>больш</w:t>
      </w:r>
      <w:r w:rsidR="00BB58B1" w:rsidRPr="0055300D">
        <w:rPr>
          <w:rFonts w:ascii="Times New Roman" w:hAnsi="Times New Roman" w:cs="Times New Roman"/>
          <w:sz w:val="30"/>
          <w:szCs w:val="30"/>
        </w:rPr>
        <w:t>е</w:t>
      </w:r>
      <w:r w:rsidRPr="0055300D">
        <w:rPr>
          <w:rFonts w:ascii="Times New Roman" w:hAnsi="Times New Roman" w:cs="Times New Roman"/>
          <w:sz w:val="30"/>
          <w:szCs w:val="30"/>
        </w:rPr>
        <w:t xml:space="preserve">й и </w:t>
      </w:r>
      <w:r w:rsidR="00DB1525" w:rsidRPr="0055300D">
        <w:rPr>
          <w:rFonts w:ascii="Times New Roman" w:hAnsi="Times New Roman" w:cs="Times New Roman"/>
          <w:sz w:val="30"/>
          <w:szCs w:val="30"/>
        </w:rPr>
        <w:t>наименьшей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065F7F" w:rsidRPr="0055300D">
        <w:rPr>
          <w:rFonts w:ascii="Times New Roman" w:hAnsi="Times New Roman" w:cs="Times New Roman"/>
          <w:sz w:val="30"/>
          <w:szCs w:val="30"/>
        </w:rPr>
        <w:t>сери</w:t>
      </w:r>
      <w:r w:rsidR="004F4913">
        <w:rPr>
          <w:rFonts w:ascii="Times New Roman" w:hAnsi="Times New Roman" w:cs="Times New Roman"/>
          <w:sz w:val="30"/>
          <w:szCs w:val="30"/>
        </w:rPr>
        <w:t>й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 планируемого размера (объема). Если планируется производство серий разного размера, указываются по меньшей мере составы наибольших и наименьших серий.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AB22754" w14:textId="140665D7" w:rsidR="007874C2" w:rsidRPr="0055300D" w:rsidRDefault="00C07C3F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Использование нескольких размеров серий необходимо в достаточной степени обосновать с точки зрения </w:t>
      </w:r>
      <w:r w:rsidR="00A931E6" w:rsidRPr="0055300D">
        <w:rPr>
          <w:rFonts w:ascii="Times New Roman" w:hAnsi="Times New Roman" w:cs="Times New Roman"/>
          <w:sz w:val="30"/>
          <w:szCs w:val="30"/>
        </w:rPr>
        <w:t>отсутствия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нежелательного влияния на критические показатели качества готового </w:t>
      </w:r>
      <w:r w:rsidR="004F4913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55300D">
        <w:rPr>
          <w:rFonts w:ascii="Times New Roman" w:hAnsi="Times New Roman" w:cs="Times New Roman"/>
          <w:sz w:val="30"/>
          <w:szCs w:val="30"/>
        </w:rPr>
        <w:t xml:space="preserve">препарата в соответствии с </w:t>
      </w:r>
      <w:r w:rsidR="00513D9F" w:rsidRPr="0055300D">
        <w:rPr>
          <w:rFonts w:ascii="Times New Roman" w:hAnsi="Times New Roman" w:cs="Times New Roman"/>
          <w:sz w:val="30"/>
          <w:szCs w:val="30"/>
        </w:rPr>
        <w:t>Рекомендаци</w:t>
      </w:r>
      <w:r w:rsidRPr="0055300D">
        <w:rPr>
          <w:rFonts w:ascii="Times New Roman" w:hAnsi="Times New Roman" w:cs="Times New Roman"/>
          <w:sz w:val="30"/>
          <w:szCs w:val="30"/>
        </w:rPr>
        <w:t>ей</w:t>
      </w:r>
      <w:r w:rsidR="00513D9F" w:rsidRPr="0055300D">
        <w:rPr>
          <w:rFonts w:ascii="Times New Roman" w:hAnsi="Times New Roman" w:cs="Times New Roman"/>
          <w:sz w:val="30"/>
          <w:szCs w:val="30"/>
        </w:rPr>
        <w:t xml:space="preserve"> Коллегии Евразийской экономической комиссии от 26 сентября 2017 г. № 19 </w:t>
      </w:r>
      <w:r w:rsidR="004F4913">
        <w:rPr>
          <w:rFonts w:ascii="Times New Roman" w:hAnsi="Times New Roman" w:cs="Times New Roman"/>
          <w:sz w:val="30"/>
          <w:szCs w:val="30"/>
        </w:rPr>
        <w:br/>
      </w:r>
      <w:r w:rsidR="00513D9F" w:rsidRPr="0055300D">
        <w:rPr>
          <w:rFonts w:ascii="Times New Roman" w:hAnsi="Times New Roman" w:cs="Times New Roman"/>
          <w:sz w:val="30"/>
          <w:szCs w:val="30"/>
        </w:rPr>
        <w:t xml:space="preserve">«О Руководстве по </w:t>
      </w:r>
      <w:proofErr w:type="spellStart"/>
      <w:r w:rsidR="00513D9F" w:rsidRPr="0055300D">
        <w:rPr>
          <w:rFonts w:ascii="Times New Roman" w:hAnsi="Times New Roman" w:cs="Times New Roman"/>
          <w:sz w:val="30"/>
          <w:szCs w:val="30"/>
        </w:rPr>
        <w:t>валидации</w:t>
      </w:r>
      <w:proofErr w:type="spellEnd"/>
      <w:r w:rsidR="00513D9F" w:rsidRPr="0055300D">
        <w:rPr>
          <w:rFonts w:ascii="Times New Roman" w:hAnsi="Times New Roman" w:cs="Times New Roman"/>
          <w:sz w:val="30"/>
          <w:szCs w:val="30"/>
        </w:rPr>
        <w:t xml:space="preserve"> процесса </w:t>
      </w:r>
      <w:r w:rsidR="00D803DF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 w:rsidR="00513D9F" w:rsidRPr="0055300D">
        <w:rPr>
          <w:rFonts w:ascii="Times New Roman" w:hAnsi="Times New Roman" w:cs="Times New Roman"/>
          <w:sz w:val="30"/>
          <w:szCs w:val="30"/>
        </w:rPr>
        <w:t>лекарственных препаратов для медицинского применения»</w:t>
      </w:r>
      <w:r w:rsidR="00A931E6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65B5B5E0" w14:textId="688F6EB4" w:rsidR="007874C2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7"/>
          <w:tab w:val="left" w:pos="808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Если </w:t>
      </w:r>
      <w:proofErr w:type="spellStart"/>
      <w:r w:rsidR="001B1B43" w:rsidRPr="0055300D">
        <w:rPr>
          <w:rFonts w:ascii="Times New Roman" w:hAnsi="Times New Roman" w:cs="Times New Roman"/>
          <w:sz w:val="30"/>
          <w:szCs w:val="30"/>
        </w:rPr>
        <w:t>нерасфасованная</w:t>
      </w:r>
      <w:proofErr w:type="spellEnd"/>
      <w:r w:rsidR="001B1B43" w:rsidRPr="0055300D">
        <w:rPr>
          <w:rFonts w:ascii="Times New Roman" w:hAnsi="Times New Roman" w:cs="Times New Roman"/>
          <w:sz w:val="30"/>
          <w:szCs w:val="30"/>
        </w:rPr>
        <w:t xml:space="preserve"> продукция </w:t>
      </w:r>
      <w:r w:rsidR="009229A8" w:rsidRPr="0055300D">
        <w:rPr>
          <w:rFonts w:ascii="Times New Roman" w:hAnsi="Times New Roman" w:cs="Times New Roman"/>
          <w:sz w:val="30"/>
          <w:szCs w:val="30"/>
        </w:rPr>
        <w:t xml:space="preserve">компонуется </w:t>
      </w:r>
      <w:r w:rsidR="001B1B43" w:rsidRPr="0055300D">
        <w:rPr>
          <w:rFonts w:ascii="Times New Roman" w:hAnsi="Times New Roman" w:cs="Times New Roman"/>
          <w:sz w:val="30"/>
          <w:szCs w:val="30"/>
        </w:rPr>
        <w:t xml:space="preserve">в разных </w:t>
      </w:r>
      <w:r w:rsidRPr="0055300D">
        <w:rPr>
          <w:rFonts w:ascii="Times New Roman" w:hAnsi="Times New Roman" w:cs="Times New Roman"/>
          <w:sz w:val="30"/>
          <w:szCs w:val="30"/>
        </w:rPr>
        <w:t>форм</w:t>
      </w:r>
      <w:r w:rsidR="001B1B43" w:rsidRPr="0055300D">
        <w:rPr>
          <w:rFonts w:ascii="Times New Roman" w:hAnsi="Times New Roman" w:cs="Times New Roman"/>
          <w:sz w:val="30"/>
          <w:szCs w:val="30"/>
        </w:rPr>
        <w:t>ах</w:t>
      </w:r>
      <w:r w:rsidRPr="0055300D">
        <w:rPr>
          <w:rFonts w:ascii="Times New Roman" w:hAnsi="Times New Roman" w:cs="Times New Roman"/>
          <w:sz w:val="30"/>
          <w:szCs w:val="30"/>
        </w:rPr>
        <w:t xml:space="preserve"> выпуска или </w:t>
      </w:r>
      <w:r w:rsidR="001B1B43" w:rsidRPr="0055300D">
        <w:rPr>
          <w:rFonts w:ascii="Times New Roman" w:hAnsi="Times New Roman" w:cs="Times New Roman"/>
          <w:sz w:val="30"/>
          <w:szCs w:val="30"/>
        </w:rPr>
        <w:t xml:space="preserve">упаковках, </w:t>
      </w:r>
      <w:r w:rsidRPr="0055300D">
        <w:rPr>
          <w:rFonts w:ascii="Times New Roman" w:hAnsi="Times New Roman" w:cs="Times New Roman"/>
          <w:sz w:val="30"/>
          <w:szCs w:val="30"/>
        </w:rPr>
        <w:t xml:space="preserve">размер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продукции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должен </w:t>
      </w:r>
      <w:r w:rsidRPr="0055300D">
        <w:rPr>
          <w:rFonts w:ascii="Times New Roman" w:hAnsi="Times New Roman" w:cs="Times New Roman"/>
          <w:sz w:val="30"/>
          <w:szCs w:val="30"/>
        </w:rPr>
        <w:lastRenderedPageBreak/>
        <w:t xml:space="preserve">определяться по первоначальному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нерасфасованному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 количеству продукции до </w:t>
      </w:r>
      <w:r w:rsidR="00BB58B1" w:rsidRPr="0055300D">
        <w:rPr>
          <w:rFonts w:ascii="Times New Roman" w:hAnsi="Times New Roman" w:cs="Times New Roman"/>
          <w:sz w:val="30"/>
          <w:szCs w:val="30"/>
        </w:rPr>
        <w:t xml:space="preserve">ее </w:t>
      </w:r>
      <w:r w:rsidR="007F3192" w:rsidRPr="0055300D">
        <w:rPr>
          <w:rFonts w:ascii="Times New Roman" w:hAnsi="Times New Roman" w:cs="Times New Roman"/>
          <w:sz w:val="30"/>
          <w:szCs w:val="30"/>
        </w:rPr>
        <w:t>разделения</w:t>
      </w:r>
      <w:r w:rsidRPr="0055300D">
        <w:rPr>
          <w:rFonts w:ascii="Times New Roman" w:hAnsi="Times New Roman" w:cs="Times New Roman"/>
          <w:sz w:val="30"/>
          <w:szCs w:val="30"/>
        </w:rPr>
        <w:t>. Если продолжительность последующих процессов и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7F3192" w:rsidRPr="0055300D">
        <w:rPr>
          <w:rFonts w:ascii="Times New Roman" w:hAnsi="Times New Roman" w:cs="Times New Roman"/>
          <w:sz w:val="30"/>
          <w:szCs w:val="30"/>
        </w:rPr>
        <w:t>упако</w:t>
      </w:r>
      <w:r w:rsidR="009229A8" w:rsidRPr="0055300D">
        <w:rPr>
          <w:rFonts w:ascii="Times New Roman" w:hAnsi="Times New Roman" w:cs="Times New Roman"/>
          <w:sz w:val="30"/>
          <w:szCs w:val="30"/>
        </w:rPr>
        <w:t>вывания</w:t>
      </w:r>
      <w:r w:rsidR="007F3192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D76726">
        <w:rPr>
          <w:rFonts w:ascii="Times New Roman" w:hAnsi="Times New Roman" w:cs="Times New Roman"/>
          <w:sz w:val="30"/>
          <w:szCs w:val="30"/>
        </w:rPr>
        <w:t>считается критической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(например, если речь идет об асептическо</w:t>
      </w:r>
      <w:r w:rsidR="007874C2" w:rsidRPr="0055300D">
        <w:rPr>
          <w:rFonts w:ascii="Times New Roman" w:hAnsi="Times New Roman" w:cs="Times New Roman"/>
          <w:sz w:val="30"/>
          <w:szCs w:val="30"/>
        </w:rPr>
        <w:t>м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966D87" w:rsidRPr="0055300D">
        <w:rPr>
          <w:rFonts w:ascii="Times New Roman" w:hAnsi="Times New Roman" w:cs="Times New Roman"/>
          <w:sz w:val="30"/>
          <w:szCs w:val="30"/>
        </w:rPr>
        <w:t>розливе</w:t>
      </w:r>
      <w:r w:rsidR="00BB58B1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произведенной продукции), необходимо указать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208EA" w:rsidRPr="0055300D">
        <w:rPr>
          <w:rFonts w:ascii="Times New Roman" w:hAnsi="Times New Roman" w:cs="Times New Roman"/>
          <w:sz w:val="30"/>
          <w:szCs w:val="30"/>
        </w:rPr>
        <w:t xml:space="preserve">наихудший </w:t>
      </w:r>
      <w:r w:rsidR="00FF79BE" w:rsidRPr="0055300D">
        <w:rPr>
          <w:rFonts w:ascii="Times New Roman" w:hAnsi="Times New Roman" w:cs="Times New Roman"/>
          <w:sz w:val="30"/>
          <w:szCs w:val="30"/>
        </w:rPr>
        <w:t xml:space="preserve">сценарий </w:t>
      </w:r>
      <w:r w:rsidR="00A24073" w:rsidRPr="0055300D">
        <w:rPr>
          <w:rFonts w:ascii="Times New Roman" w:hAnsi="Times New Roman" w:cs="Times New Roman"/>
          <w:sz w:val="30"/>
          <w:szCs w:val="30"/>
        </w:rPr>
        <w:t xml:space="preserve">схемы </w:t>
      </w:r>
      <w:r w:rsidR="007F3192" w:rsidRPr="0055300D">
        <w:rPr>
          <w:rFonts w:ascii="Times New Roman" w:hAnsi="Times New Roman" w:cs="Times New Roman"/>
          <w:sz w:val="30"/>
          <w:szCs w:val="30"/>
        </w:rPr>
        <w:t xml:space="preserve">разделения </w:t>
      </w:r>
      <w:r w:rsidRPr="0055300D">
        <w:rPr>
          <w:rFonts w:ascii="Times New Roman" w:hAnsi="Times New Roman" w:cs="Times New Roman"/>
          <w:sz w:val="30"/>
          <w:szCs w:val="30"/>
        </w:rPr>
        <w:t>продукции</w:t>
      </w:r>
      <w:r w:rsidR="003208EA" w:rsidRPr="0055300D">
        <w:rPr>
          <w:rFonts w:ascii="Times New Roman" w:hAnsi="Times New Roman" w:cs="Times New Roman"/>
          <w:sz w:val="30"/>
          <w:szCs w:val="30"/>
        </w:rPr>
        <w:t xml:space="preserve"> (например, </w:t>
      </w:r>
      <w:r w:rsidR="00A24073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по отношению к общему времени наполнения</w:t>
      </w:r>
      <w:r w:rsidR="003208EA" w:rsidRPr="0055300D">
        <w:rPr>
          <w:rFonts w:ascii="Times New Roman" w:hAnsi="Times New Roman" w:cs="Times New Roman"/>
          <w:sz w:val="30"/>
          <w:szCs w:val="30"/>
        </w:rPr>
        <w:t>)</w:t>
      </w:r>
      <w:r w:rsidRPr="0055300D">
        <w:rPr>
          <w:rFonts w:ascii="Times New Roman" w:hAnsi="Times New Roman" w:cs="Times New Roman"/>
          <w:sz w:val="30"/>
          <w:szCs w:val="30"/>
        </w:rPr>
        <w:t>.</w:t>
      </w:r>
    </w:p>
    <w:p w14:paraId="774FEBF9" w14:textId="547DA918" w:rsidR="007874C2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7"/>
          <w:tab w:val="left" w:pos="808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Размер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продукции, подлежащей выпуску на рынок, должен соизмеряться с </w:t>
      </w:r>
      <w:r w:rsidR="003208EA" w:rsidRPr="0055300D">
        <w:rPr>
          <w:rFonts w:ascii="Times New Roman" w:hAnsi="Times New Roman" w:cs="Times New Roman"/>
          <w:sz w:val="30"/>
          <w:szCs w:val="30"/>
        </w:rPr>
        <w:t>производственными мощностями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оборудования. Оборудования должно быть достаточно для производства необходимого количества продукции в соответствии с технологическими возможностями. Например,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размер промышленной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твердых дозированных лекарственных форм должен составлять </w:t>
      </w:r>
      <w:r w:rsidR="00513D9F" w:rsidRPr="0055300D">
        <w:rPr>
          <w:rFonts w:ascii="Times New Roman" w:hAnsi="Times New Roman" w:cs="Times New Roman"/>
          <w:sz w:val="30"/>
          <w:szCs w:val="30"/>
        </w:rPr>
        <w:br/>
      </w:r>
      <w:r w:rsidRPr="0055300D">
        <w:rPr>
          <w:rFonts w:ascii="Times New Roman" w:hAnsi="Times New Roman" w:cs="Times New Roman"/>
          <w:sz w:val="30"/>
          <w:szCs w:val="30"/>
        </w:rPr>
        <w:t>не менее 100 000 единиц, если не представлено обоснование иного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D803DF">
        <w:rPr>
          <w:rFonts w:ascii="Times New Roman" w:hAnsi="Times New Roman" w:cs="Times New Roman"/>
          <w:sz w:val="30"/>
          <w:szCs w:val="30"/>
        </w:rPr>
        <w:t xml:space="preserve">размера </w:t>
      </w:r>
      <w:r w:rsidRPr="0055300D">
        <w:rPr>
          <w:rFonts w:ascii="Times New Roman" w:hAnsi="Times New Roman" w:cs="Times New Roman"/>
          <w:sz w:val="30"/>
          <w:szCs w:val="30"/>
        </w:rPr>
        <w:t>(например,</w:t>
      </w:r>
      <w:r w:rsidR="00513D9F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при производстве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орфанных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E00D91" w:rsidRPr="0055300D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Pr="0055300D">
        <w:rPr>
          <w:rFonts w:ascii="Times New Roman" w:hAnsi="Times New Roman" w:cs="Times New Roman"/>
          <w:sz w:val="30"/>
          <w:szCs w:val="30"/>
        </w:rPr>
        <w:t>препаратов).</w:t>
      </w:r>
    </w:p>
    <w:p w14:paraId="6BE31D05" w14:textId="2481F7A0" w:rsidR="007874C2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При наличии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под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серий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, сформированных и </w:t>
      </w:r>
      <w:r w:rsidR="00FF79BE" w:rsidRPr="0055300D">
        <w:rPr>
          <w:rFonts w:ascii="Times New Roman" w:hAnsi="Times New Roman" w:cs="Times New Roman"/>
          <w:sz w:val="30"/>
          <w:szCs w:val="30"/>
        </w:rPr>
        <w:t>объединенных</w:t>
      </w:r>
      <w:r w:rsidRPr="0055300D">
        <w:rPr>
          <w:rFonts w:ascii="Times New Roman" w:hAnsi="Times New Roman" w:cs="Times New Roman"/>
          <w:sz w:val="30"/>
          <w:szCs w:val="30"/>
        </w:rPr>
        <w:t xml:space="preserve"> для последующей обработки, </w:t>
      </w:r>
      <w:r w:rsidR="00FF79BE" w:rsidRPr="0055300D">
        <w:rPr>
          <w:rFonts w:ascii="Times New Roman" w:hAnsi="Times New Roman" w:cs="Times New Roman"/>
          <w:sz w:val="30"/>
          <w:szCs w:val="30"/>
        </w:rPr>
        <w:t>необходимо</w:t>
      </w:r>
      <w:r w:rsidR="00EA0E69" w:rsidRPr="0055300D">
        <w:rPr>
          <w:rFonts w:ascii="Times New Roman" w:hAnsi="Times New Roman" w:cs="Times New Roman"/>
          <w:sz w:val="30"/>
          <w:szCs w:val="30"/>
        </w:rPr>
        <w:t xml:space="preserve"> подтвер</w:t>
      </w:r>
      <w:r w:rsidR="00FF79BE" w:rsidRPr="0055300D">
        <w:rPr>
          <w:rFonts w:ascii="Times New Roman" w:hAnsi="Times New Roman" w:cs="Times New Roman"/>
          <w:sz w:val="30"/>
          <w:szCs w:val="30"/>
        </w:rPr>
        <w:t>дить</w:t>
      </w:r>
      <w:r w:rsidR="00EA0E69" w:rsidRPr="0055300D">
        <w:rPr>
          <w:rFonts w:ascii="Times New Roman" w:hAnsi="Times New Roman" w:cs="Times New Roman"/>
          <w:sz w:val="30"/>
          <w:szCs w:val="30"/>
        </w:rPr>
        <w:t xml:space="preserve"> соблюдение требования однородности сери</w:t>
      </w:r>
      <w:r w:rsidR="00D803DF">
        <w:rPr>
          <w:rFonts w:ascii="Times New Roman" w:hAnsi="Times New Roman" w:cs="Times New Roman"/>
          <w:sz w:val="30"/>
          <w:szCs w:val="30"/>
        </w:rPr>
        <w:t>й</w:t>
      </w:r>
      <w:r w:rsidR="00EA0E69" w:rsidRPr="0055300D">
        <w:rPr>
          <w:rFonts w:ascii="Times New Roman" w:hAnsi="Times New Roman" w:cs="Times New Roman"/>
          <w:sz w:val="30"/>
          <w:szCs w:val="30"/>
        </w:rPr>
        <w:t xml:space="preserve">, </w:t>
      </w:r>
      <w:r w:rsidRPr="0055300D">
        <w:rPr>
          <w:rFonts w:ascii="Times New Roman" w:hAnsi="Times New Roman" w:cs="Times New Roman"/>
          <w:sz w:val="30"/>
          <w:szCs w:val="30"/>
        </w:rPr>
        <w:t>указать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их состав и номер каждой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соответствующего размера</w:t>
      </w:r>
      <w:r w:rsidR="00D803DF">
        <w:rPr>
          <w:rFonts w:ascii="Times New Roman" w:hAnsi="Times New Roman" w:cs="Times New Roman"/>
          <w:sz w:val="30"/>
          <w:szCs w:val="30"/>
        </w:rPr>
        <w:t>,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 число </w:t>
      </w:r>
      <w:proofErr w:type="spellStart"/>
      <w:r w:rsidR="002B325E" w:rsidRPr="0055300D">
        <w:rPr>
          <w:rFonts w:ascii="Times New Roman" w:hAnsi="Times New Roman" w:cs="Times New Roman"/>
          <w:sz w:val="30"/>
          <w:szCs w:val="30"/>
        </w:rPr>
        <w:t>подсерий</w:t>
      </w:r>
      <w:proofErr w:type="spellEnd"/>
      <w:r w:rsidR="002B325E" w:rsidRPr="0055300D">
        <w:rPr>
          <w:rFonts w:ascii="Times New Roman" w:hAnsi="Times New Roman" w:cs="Times New Roman"/>
          <w:sz w:val="30"/>
          <w:szCs w:val="30"/>
        </w:rPr>
        <w:t xml:space="preserve"> на серию планируемого размера (объема)</w:t>
      </w:r>
      <w:r w:rsidRPr="0055300D">
        <w:rPr>
          <w:rFonts w:ascii="Times New Roman" w:hAnsi="Times New Roman" w:cs="Times New Roman"/>
          <w:sz w:val="30"/>
          <w:szCs w:val="30"/>
        </w:rPr>
        <w:t>. Кроме того,</w:t>
      </w:r>
      <w:r w:rsidR="00F554C1" w:rsidRPr="0055300D">
        <w:rPr>
          <w:rFonts w:ascii="Times New Roman" w:hAnsi="Times New Roman" w:cs="Times New Roman"/>
          <w:sz w:val="30"/>
          <w:szCs w:val="30"/>
        </w:rPr>
        <w:t xml:space="preserve"> если </w:t>
      </w:r>
      <w:r w:rsidR="002475AD" w:rsidRPr="0055300D">
        <w:rPr>
          <w:rFonts w:ascii="Times New Roman" w:hAnsi="Times New Roman" w:cs="Times New Roman"/>
          <w:sz w:val="30"/>
          <w:szCs w:val="30"/>
        </w:rPr>
        <w:t xml:space="preserve">серия была разделена </w:t>
      </w:r>
      <w:r w:rsidRPr="0055300D">
        <w:rPr>
          <w:rFonts w:ascii="Times New Roman" w:hAnsi="Times New Roman" w:cs="Times New Roman"/>
          <w:sz w:val="30"/>
          <w:szCs w:val="30"/>
        </w:rPr>
        <w:t xml:space="preserve">в конце процесса </w:t>
      </w:r>
      <w:r w:rsidR="00150E00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 w:rsidRPr="0055300D">
        <w:rPr>
          <w:rFonts w:ascii="Times New Roman" w:hAnsi="Times New Roman" w:cs="Times New Roman"/>
          <w:sz w:val="30"/>
          <w:szCs w:val="30"/>
        </w:rPr>
        <w:t xml:space="preserve">с целью </w:t>
      </w:r>
      <w:r w:rsidR="00E00D91" w:rsidRPr="0055300D">
        <w:rPr>
          <w:rFonts w:ascii="Times New Roman" w:hAnsi="Times New Roman" w:cs="Times New Roman"/>
          <w:sz w:val="30"/>
          <w:szCs w:val="30"/>
        </w:rPr>
        <w:t xml:space="preserve">учета </w:t>
      </w:r>
      <w:r w:rsidRPr="0055300D">
        <w:rPr>
          <w:rFonts w:ascii="Times New Roman" w:hAnsi="Times New Roman" w:cs="Times New Roman"/>
          <w:sz w:val="30"/>
          <w:szCs w:val="30"/>
        </w:rPr>
        <w:t>производственной мощности оборудования</w:t>
      </w:r>
      <w:r w:rsidR="00FF79BE" w:rsidRPr="0055300D">
        <w:rPr>
          <w:rFonts w:ascii="Times New Roman" w:hAnsi="Times New Roman" w:cs="Times New Roman"/>
          <w:sz w:val="30"/>
          <w:szCs w:val="30"/>
        </w:rPr>
        <w:t>,</w:t>
      </w:r>
      <w:r w:rsidR="007874C2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475AD" w:rsidRPr="0055300D">
        <w:rPr>
          <w:rFonts w:ascii="Times New Roman" w:hAnsi="Times New Roman" w:cs="Times New Roman"/>
          <w:sz w:val="30"/>
          <w:szCs w:val="30"/>
        </w:rPr>
        <w:t>это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должно быть четко указано</w:t>
      </w:r>
      <w:r w:rsidR="00EA0E69" w:rsidRPr="0055300D">
        <w:rPr>
          <w:rFonts w:ascii="Times New Roman" w:hAnsi="Times New Roman" w:cs="Times New Roman"/>
          <w:sz w:val="30"/>
          <w:szCs w:val="30"/>
        </w:rPr>
        <w:t xml:space="preserve"> (например, для твердых лекарственных форм, произведенных из </w:t>
      </w:r>
      <w:proofErr w:type="spellStart"/>
      <w:r w:rsidR="00EA0E69" w:rsidRPr="0055300D">
        <w:rPr>
          <w:rFonts w:ascii="Times New Roman" w:hAnsi="Times New Roman" w:cs="Times New Roman"/>
          <w:sz w:val="30"/>
          <w:szCs w:val="30"/>
        </w:rPr>
        <w:t>подсерий</w:t>
      </w:r>
      <w:proofErr w:type="spellEnd"/>
      <w:r w:rsidR="00EA0E69" w:rsidRPr="0055300D">
        <w:rPr>
          <w:rFonts w:ascii="Times New Roman" w:hAnsi="Times New Roman" w:cs="Times New Roman"/>
          <w:sz w:val="30"/>
          <w:szCs w:val="30"/>
        </w:rPr>
        <w:t xml:space="preserve"> в связи с возможностями технологического оборудования)</w:t>
      </w:r>
      <w:r w:rsidRPr="0055300D">
        <w:rPr>
          <w:rFonts w:ascii="Times New Roman" w:hAnsi="Times New Roman" w:cs="Times New Roman"/>
          <w:sz w:val="30"/>
          <w:szCs w:val="30"/>
        </w:rPr>
        <w:t xml:space="preserve">. </w:t>
      </w:r>
      <w:r w:rsidR="00FF79BE" w:rsidRPr="0055300D">
        <w:rPr>
          <w:rFonts w:ascii="Times New Roman" w:hAnsi="Times New Roman" w:cs="Times New Roman"/>
          <w:sz w:val="30"/>
          <w:szCs w:val="30"/>
        </w:rPr>
        <w:t xml:space="preserve">Число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под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серий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 каждой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соответствующего размера должно быть обосновано.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C7B9BE" w14:textId="5A5BF56B" w:rsidR="007874C2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При непрерывном производстве </w:t>
      </w:r>
      <w:r w:rsidR="00C239C5" w:rsidRPr="0055300D">
        <w:rPr>
          <w:rFonts w:ascii="Times New Roman" w:hAnsi="Times New Roman" w:cs="Times New Roman"/>
          <w:sz w:val="30"/>
          <w:szCs w:val="30"/>
        </w:rPr>
        <w:t>сведения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о размере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="00C239C5" w:rsidRPr="0055300D">
        <w:rPr>
          <w:rFonts w:ascii="Times New Roman" w:hAnsi="Times New Roman" w:cs="Times New Roman"/>
          <w:sz w:val="30"/>
          <w:szCs w:val="30"/>
        </w:rPr>
        <w:t xml:space="preserve"> в традиционном понимании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могут </w:t>
      </w:r>
      <w:r w:rsidR="00C239C5" w:rsidRPr="0055300D">
        <w:rPr>
          <w:rFonts w:ascii="Times New Roman" w:hAnsi="Times New Roman" w:cs="Times New Roman"/>
          <w:sz w:val="30"/>
          <w:szCs w:val="30"/>
        </w:rPr>
        <w:t xml:space="preserve">оказаться </w:t>
      </w:r>
      <w:r w:rsidR="002B325E" w:rsidRPr="0055300D">
        <w:rPr>
          <w:rFonts w:ascii="Times New Roman" w:hAnsi="Times New Roman" w:cs="Times New Roman"/>
          <w:sz w:val="30"/>
          <w:szCs w:val="30"/>
        </w:rPr>
        <w:t>неприменимыми</w:t>
      </w:r>
      <w:r w:rsidRPr="0055300D">
        <w:rPr>
          <w:rFonts w:ascii="Times New Roman" w:hAnsi="Times New Roman" w:cs="Times New Roman"/>
          <w:sz w:val="30"/>
          <w:szCs w:val="30"/>
        </w:rPr>
        <w:t xml:space="preserve">, однако следует определить, что подразумевается под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</w:t>
      </w:r>
      <w:r w:rsidRPr="0055300D">
        <w:rPr>
          <w:rFonts w:ascii="Times New Roman" w:hAnsi="Times New Roman" w:cs="Times New Roman"/>
          <w:sz w:val="30"/>
          <w:szCs w:val="30"/>
        </w:rPr>
        <w:t>ей</w:t>
      </w:r>
      <w:r w:rsidR="00492B9A" w:rsidRPr="0055300D">
        <w:rPr>
          <w:rFonts w:ascii="Times New Roman" w:hAnsi="Times New Roman" w:cs="Times New Roman"/>
          <w:sz w:val="30"/>
          <w:szCs w:val="30"/>
        </w:rPr>
        <w:t xml:space="preserve"> (например, </w:t>
      </w:r>
      <w:r w:rsidR="00492B9A" w:rsidRPr="0055300D">
        <w:rPr>
          <w:rFonts w:ascii="Times New Roman" w:hAnsi="Times New Roman" w:cs="Times New Roman"/>
          <w:sz w:val="30"/>
          <w:szCs w:val="30"/>
        </w:rPr>
        <w:lastRenderedPageBreak/>
        <w:t>продолжительность времени или количество произведенной продукции</w:t>
      </w:r>
      <w:r w:rsidR="00854932">
        <w:rPr>
          <w:rFonts w:ascii="Times New Roman" w:hAnsi="Times New Roman" w:cs="Times New Roman"/>
          <w:sz w:val="30"/>
          <w:szCs w:val="30"/>
        </w:rPr>
        <w:t xml:space="preserve"> (</w:t>
      </w:r>
      <w:r w:rsidR="00492B9A" w:rsidRPr="0055300D">
        <w:rPr>
          <w:rFonts w:ascii="Times New Roman" w:hAnsi="Times New Roman" w:cs="Times New Roman"/>
          <w:sz w:val="30"/>
          <w:szCs w:val="30"/>
        </w:rPr>
        <w:t xml:space="preserve">допускается указание </w:t>
      </w:r>
      <w:r w:rsidR="00961810">
        <w:rPr>
          <w:rFonts w:ascii="Times New Roman" w:hAnsi="Times New Roman" w:cs="Times New Roman"/>
          <w:sz w:val="30"/>
          <w:szCs w:val="30"/>
        </w:rPr>
        <w:t xml:space="preserve">значений </w:t>
      </w:r>
      <w:r w:rsidR="00492B9A" w:rsidRPr="0055300D">
        <w:rPr>
          <w:rFonts w:ascii="Times New Roman" w:hAnsi="Times New Roman" w:cs="Times New Roman"/>
          <w:sz w:val="30"/>
          <w:szCs w:val="30"/>
        </w:rPr>
        <w:t>этих параметров в виде диапазона значений)</w:t>
      </w:r>
      <w:r w:rsidR="00854932">
        <w:rPr>
          <w:rFonts w:ascii="Times New Roman" w:hAnsi="Times New Roman" w:cs="Times New Roman"/>
          <w:sz w:val="30"/>
          <w:szCs w:val="30"/>
        </w:rPr>
        <w:t>)</w:t>
      </w:r>
      <w:r w:rsidR="00492B9A" w:rsidRPr="0055300D">
        <w:rPr>
          <w:rFonts w:ascii="Times New Roman" w:hAnsi="Times New Roman" w:cs="Times New Roman"/>
          <w:sz w:val="30"/>
          <w:szCs w:val="30"/>
        </w:rPr>
        <w:t>.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A7ECB7B" w14:textId="07BC15B5" w:rsidR="007874C2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Кроме того, следует указать наименования, </w:t>
      </w:r>
      <w:r w:rsidR="00961810">
        <w:rPr>
          <w:rFonts w:ascii="Times New Roman" w:hAnsi="Times New Roman" w:cs="Times New Roman"/>
          <w:sz w:val="30"/>
          <w:szCs w:val="30"/>
        </w:rPr>
        <w:t>содержание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всех ингредиентов, используемых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в ходе производства, а также применяемые к ним стандарты качества. </w:t>
      </w:r>
      <w:r w:rsidR="00492B9A" w:rsidRPr="0055300D">
        <w:rPr>
          <w:rFonts w:ascii="Times New Roman" w:hAnsi="Times New Roman" w:cs="Times New Roman"/>
          <w:sz w:val="30"/>
          <w:szCs w:val="30"/>
        </w:rPr>
        <w:t>Ингредиенты, которые удаляются из продукта во время процесса</w:t>
      </w:r>
      <w:r w:rsidR="00854932">
        <w:rPr>
          <w:rFonts w:ascii="Times New Roman" w:hAnsi="Times New Roman" w:cs="Times New Roman"/>
          <w:sz w:val="30"/>
          <w:szCs w:val="30"/>
        </w:rPr>
        <w:t xml:space="preserve"> производства (</w:t>
      </w:r>
      <w:r w:rsidR="00492B9A" w:rsidRPr="0055300D">
        <w:rPr>
          <w:rFonts w:ascii="Times New Roman" w:hAnsi="Times New Roman" w:cs="Times New Roman"/>
          <w:sz w:val="30"/>
          <w:szCs w:val="30"/>
        </w:rPr>
        <w:t>например, гранулирующие жидкости, растворители и газы</w:t>
      </w:r>
      <w:r w:rsidR="00854932">
        <w:rPr>
          <w:rFonts w:ascii="Times New Roman" w:hAnsi="Times New Roman" w:cs="Times New Roman"/>
          <w:sz w:val="30"/>
          <w:szCs w:val="30"/>
        </w:rPr>
        <w:t>)</w:t>
      </w:r>
      <w:r w:rsidR="00492B9A" w:rsidRPr="0055300D">
        <w:rPr>
          <w:rFonts w:ascii="Times New Roman" w:hAnsi="Times New Roman" w:cs="Times New Roman"/>
          <w:sz w:val="30"/>
          <w:szCs w:val="30"/>
        </w:rPr>
        <w:t xml:space="preserve">, также должны быть указаны, но их </w:t>
      </w:r>
      <w:r w:rsidR="00961810">
        <w:rPr>
          <w:rFonts w:ascii="Times New Roman" w:hAnsi="Times New Roman" w:cs="Times New Roman"/>
          <w:sz w:val="30"/>
          <w:szCs w:val="30"/>
        </w:rPr>
        <w:t>содержание</w:t>
      </w:r>
      <w:r w:rsidR="00854932">
        <w:rPr>
          <w:rFonts w:ascii="Times New Roman" w:hAnsi="Times New Roman" w:cs="Times New Roman"/>
          <w:sz w:val="30"/>
          <w:szCs w:val="30"/>
        </w:rPr>
        <w:t xml:space="preserve"> </w:t>
      </w:r>
      <w:r w:rsidR="00492B9A" w:rsidRPr="0055300D">
        <w:rPr>
          <w:rFonts w:ascii="Times New Roman" w:hAnsi="Times New Roman" w:cs="Times New Roman"/>
          <w:sz w:val="30"/>
          <w:szCs w:val="30"/>
        </w:rPr>
        <w:t>мо</w:t>
      </w:r>
      <w:r w:rsidR="00961810">
        <w:rPr>
          <w:rFonts w:ascii="Times New Roman" w:hAnsi="Times New Roman" w:cs="Times New Roman"/>
          <w:sz w:val="30"/>
          <w:szCs w:val="30"/>
        </w:rPr>
        <w:t>жет</w:t>
      </w:r>
      <w:r w:rsidR="00492B9A" w:rsidRPr="0055300D">
        <w:rPr>
          <w:rFonts w:ascii="Times New Roman" w:hAnsi="Times New Roman" w:cs="Times New Roman"/>
          <w:sz w:val="30"/>
          <w:szCs w:val="30"/>
        </w:rPr>
        <w:t xml:space="preserve"> быть </w:t>
      </w:r>
      <w:r w:rsidR="00961810">
        <w:rPr>
          <w:rFonts w:ascii="Times New Roman" w:hAnsi="Times New Roman" w:cs="Times New Roman"/>
          <w:sz w:val="30"/>
          <w:szCs w:val="30"/>
        </w:rPr>
        <w:t>указано</w:t>
      </w:r>
      <w:r w:rsidR="00492B9A" w:rsidRPr="0055300D">
        <w:rPr>
          <w:rFonts w:ascii="Times New Roman" w:hAnsi="Times New Roman" w:cs="Times New Roman"/>
          <w:sz w:val="30"/>
          <w:szCs w:val="30"/>
        </w:rPr>
        <w:t xml:space="preserve"> в виде диапазона значений.</w:t>
      </w:r>
    </w:p>
    <w:p w14:paraId="5E3FDF4D" w14:textId="318207D2" w:rsidR="007874C2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8"/>
          <w:tab w:val="left" w:pos="809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Следует также указать ингредиенты, которые используются</w:t>
      </w:r>
      <w:r w:rsidR="008F233D" w:rsidRPr="0055300D">
        <w:rPr>
          <w:rFonts w:ascii="Times New Roman" w:hAnsi="Times New Roman" w:cs="Times New Roman"/>
          <w:sz w:val="30"/>
          <w:szCs w:val="30"/>
        </w:rPr>
        <w:t xml:space="preserve"> по мере необходимости</w:t>
      </w:r>
      <w:r w:rsidR="00742371">
        <w:rPr>
          <w:rFonts w:ascii="Times New Roman" w:hAnsi="Times New Roman" w:cs="Times New Roman"/>
          <w:sz w:val="30"/>
          <w:szCs w:val="30"/>
        </w:rPr>
        <w:t xml:space="preserve"> (</w:t>
      </w:r>
      <w:r w:rsidRPr="0055300D">
        <w:rPr>
          <w:rFonts w:ascii="Times New Roman" w:hAnsi="Times New Roman" w:cs="Times New Roman"/>
          <w:sz w:val="30"/>
          <w:szCs w:val="30"/>
        </w:rPr>
        <w:t>например, кислоты и щелочи для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корректировки 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величины </w:t>
      </w:r>
      <w:r w:rsidRPr="0055300D">
        <w:rPr>
          <w:rFonts w:ascii="Times New Roman" w:hAnsi="Times New Roman" w:cs="Times New Roman"/>
          <w:sz w:val="30"/>
          <w:szCs w:val="30"/>
        </w:rPr>
        <w:t>рН</w:t>
      </w:r>
      <w:r w:rsidR="00742371">
        <w:rPr>
          <w:rFonts w:ascii="Times New Roman" w:hAnsi="Times New Roman" w:cs="Times New Roman"/>
          <w:sz w:val="30"/>
          <w:szCs w:val="30"/>
        </w:rPr>
        <w:t>)</w:t>
      </w:r>
      <w:r w:rsidRPr="0055300D">
        <w:rPr>
          <w:rFonts w:ascii="Times New Roman" w:hAnsi="Times New Roman" w:cs="Times New Roman"/>
          <w:sz w:val="30"/>
          <w:szCs w:val="30"/>
        </w:rPr>
        <w:t>. Избыт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ок закладываемых </w:t>
      </w:r>
      <w:r w:rsidR="00CC174C" w:rsidRPr="0055300D">
        <w:rPr>
          <w:rFonts w:ascii="Times New Roman" w:hAnsi="Times New Roman" w:cs="Times New Roman"/>
          <w:sz w:val="30"/>
          <w:szCs w:val="30"/>
        </w:rPr>
        <w:t>ингредиентов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необходимо </w:t>
      </w:r>
      <w:r w:rsidRPr="0055300D">
        <w:rPr>
          <w:rFonts w:ascii="Times New Roman" w:hAnsi="Times New Roman" w:cs="Times New Roman"/>
          <w:sz w:val="30"/>
          <w:szCs w:val="30"/>
        </w:rPr>
        <w:t xml:space="preserve">четко 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указать </w:t>
      </w:r>
      <w:r w:rsidRPr="0055300D">
        <w:rPr>
          <w:rFonts w:ascii="Times New Roman" w:hAnsi="Times New Roman" w:cs="Times New Roman"/>
          <w:sz w:val="30"/>
          <w:szCs w:val="30"/>
        </w:rPr>
        <w:t xml:space="preserve">в количественном выражении и 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обосновать </w:t>
      </w:r>
      <w:r w:rsidR="00B678FE">
        <w:rPr>
          <w:rFonts w:ascii="Times New Roman" w:hAnsi="Times New Roman" w:cs="Times New Roman"/>
          <w:sz w:val="30"/>
          <w:szCs w:val="30"/>
        </w:rPr>
        <w:br/>
      </w:r>
      <w:r w:rsidRPr="0055300D">
        <w:rPr>
          <w:rFonts w:ascii="Times New Roman" w:hAnsi="Times New Roman" w:cs="Times New Roman"/>
          <w:sz w:val="30"/>
          <w:szCs w:val="30"/>
        </w:rPr>
        <w:t>в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разделе </w:t>
      </w:r>
      <w:r w:rsidR="00B86D68" w:rsidRPr="0055300D">
        <w:rPr>
          <w:rFonts w:ascii="Times New Roman" w:hAnsi="Times New Roman" w:cs="Times New Roman"/>
          <w:sz w:val="30"/>
          <w:szCs w:val="30"/>
        </w:rPr>
        <w:t xml:space="preserve">3.2.Р.2 модуля 3 </w:t>
      </w:r>
      <w:r w:rsidRPr="0055300D">
        <w:rPr>
          <w:rFonts w:ascii="Times New Roman" w:hAnsi="Times New Roman" w:cs="Times New Roman"/>
          <w:sz w:val="30"/>
          <w:szCs w:val="30"/>
        </w:rPr>
        <w:t>регистрационного досье.</w:t>
      </w:r>
      <w:r w:rsidR="00C07C3F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При наличии соответствующего обоснования могут указываться верхний и нижний допустимы</w:t>
      </w:r>
      <w:r w:rsidR="00854932">
        <w:rPr>
          <w:rFonts w:ascii="Times New Roman" w:hAnsi="Times New Roman" w:cs="Times New Roman"/>
          <w:sz w:val="30"/>
          <w:szCs w:val="30"/>
        </w:rPr>
        <w:t>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предел</w:t>
      </w:r>
      <w:r w:rsidR="00854932">
        <w:rPr>
          <w:rFonts w:ascii="Times New Roman" w:hAnsi="Times New Roman" w:cs="Times New Roman"/>
          <w:sz w:val="30"/>
          <w:szCs w:val="30"/>
        </w:rPr>
        <w:t>ы</w:t>
      </w:r>
      <w:r w:rsidR="00BB58B1" w:rsidRPr="0055300D">
        <w:rPr>
          <w:rFonts w:ascii="Times New Roman" w:hAnsi="Times New Roman" w:cs="Times New Roman"/>
          <w:sz w:val="30"/>
          <w:szCs w:val="30"/>
        </w:rPr>
        <w:t xml:space="preserve"> (критери</w:t>
      </w:r>
      <w:r w:rsidR="003B1C3C">
        <w:rPr>
          <w:rFonts w:ascii="Times New Roman" w:hAnsi="Times New Roman" w:cs="Times New Roman"/>
          <w:sz w:val="30"/>
          <w:szCs w:val="30"/>
        </w:rPr>
        <w:t>и</w:t>
      </w:r>
      <w:r w:rsidR="00BB58B1" w:rsidRPr="0055300D">
        <w:rPr>
          <w:rFonts w:ascii="Times New Roman" w:hAnsi="Times New Roman" w:cs="Times New Roman"/>
          <w:sz w:val="30"/>
          <w:szCs w:val="30"/>
        </w:rPr>
        <w:t xml:space="preserve"> приемлемости)</w:t>
      </w:r>
      <w:r w:rsidRPr="0055300D">
        <w:rPr>
          <w:rFonts w:ascii="Times New Roman" w:hAnsi="Times New Roman" w:cs="Times New Roman"/>
          <w:sz w:val="30"/>
          <w:szCs w:val="30"/>
        </w:rPr>
        <w:t xml:space="preserve"> фактического количества того или иного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ингредиента</w:t>
      </w:r>
      <w:r w:rsidR="00C4790E" w:rsidRPr="0055300D">
        <w:rPr>
          <w:rFonts w:ascii="Times New Roman" w:hAnsi="Times New Roman" w:cs="Times New Roman"/>
          <w:sz w:val="30"/>
          <w:szCs w:val="30"/>
        </w:rPr>
        <w:t xml:space="preserve"> (как активных фармацевтических субстанций, так и вспомогательных веществ)</w:t>
      </w:r>
      <w:r w:rsidRPr="0055300D">
        <w:rPr>
          <w:rFonts w:ascii="Times New Roman" w:hAnsi="Times New Roman" w:cs="Times New Roman"/>
          <w:sz w:val="30"/>
          <w:szCs w:val="30"/>
        </w:rPr>
        <w:t>.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Е</w:t>
      </w:r>
      <w:r w:rsidRPr="0055300D">
        <w:rPr>
          <w:rFonts w:ascii="Times New Roman" w:hAnsi="Times New Roman" w:cs="Times New Roman"/>
          <w:sz w:val="30"/>
          <w:szCs w:val="30"/>
        </w:rPr>
        <w:t xml:space="preserve">сли используемое количество </w:t>
      </w:r>
      <w:r w:rsidR="00C216A3" w:rsidRPr="0055300D">
        <w:rPr>
          <w:rFonts w:ascii="Times New Roman" w:hAnsi="Times New Roman" w:cs="Times New Roman"/>
          <w:sz w:val="30"/>
          <w:szCs w:val="30"/>
        </w:rPr>
        <w:t>активной фармацевтической субстанции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рассчитывается из действительного количественного содержания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C216A3" w:rsidRPr="0055300D">
        <w:rPr>
          <w:rFonts w:ascii="Times New Roman" w:hAnsi="Times New Roman" w:cs="Times New Roman"/>
          <w:sz w:val="30"/>
          <w:szCs w:val="30"/>
        </w:rPr>
        <w:t xml:space="preserve">данной активной фармацевтической субстанции </w:t>
      </w:r>
      <w:r w:rsidRPr="0055300D">
        <w:rPr>
          <w:rFonts w:ascii="Times New Roman" w:hAnsi="Times New Roman" w:cs="Times New Roman"/>
          <w:sz w:val="30"/>
          <w:szCs w:val="30"/>
        </w:rPr>
        <w:t>в партии (факторизация), то такие данные должны быть указаны и обоснованы. Если для того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чтобы общая масса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была равна массе, предусмотренной в составе </w:t>
      </w:r>
      <w:r w:rsidR="00F554C1" w:rsidRPr="0055300D">
        <w:rPr>
          <w:rFonts w:ascii="Times New Roman" w:hAnsi="Times New Roman" w:cs="Times New Roman"/>
          <w:sz w:val="30"/>
          <w:szCs w:val="30"/>
        </w:rPr>
        <w:t>серии</w:t>
      </w:r>
      <w:r w:rsidRPr="0055300D">
        <w:rPr>
          <w:rFonts w:ascii="Times New Roman" w:hAnsi="Times New Roman" w:cs="Times New Roman"/>
          <w:sz w:val="30"/>
          <w:szCs w:val="30"/>
        </w:rPr>
        <w:t>, используется другой ингредиент,</w:t>
      </w:r>
      <w:r w:rsidR="0033644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то это также должно быть указано.</w:t>
      </w:r>
      <w:bookmarkStart w:id="16" w:name="4.3.__Description_of_Manufacturing_Proce"/>
      <w:bookmarkStart w:id="17" w:name="_bookmark6"/>
      <w:bookmarkEnd w:id="16"/>
      <w:bookmarkEnd w:id="17"/>
    </w:p>
    <w:p w14:paraId="05DA42B0" w14:textId="77777777" w:rsidR="006457FC" w:rsidRDefault="006457FC" w:rsidP="006457FC">
      <w:pPr>
        <w:tabs>
          <w:tab w:val="left" w:pos="0"/>
          <w:tab w:val="left" w:pos="808"/>
          <w:tab w:val="left" w:pos="809"/>
          <w:tab w:val="left" w:pos="851"/>
          <w:tab w:val="left" w:pos="1134"/>
        </w:tabs>
        <w:adjustRightInd w:val="0"/>
        <w:spacing w:line="360" w:lineRule="auto"/>
        <w:jc w:val="both"/>
        <w:rPr>
          <w:sz w:val="30"/>
          <w:szCs w:val="30"/>
        </w:rPr>
      </w:pPr>
    </w:p>
    <w:p w14:paraId="78A2CA87" w14:textId="77777777" w:rsidR="006457FC" w:rsidRPr="006457FC" w:rsidRDefault="006457FC" w:rsidP="006457FC">
      <w:pPr>
        <w:tabs>
          <w:tab w:val="left" w:pos="0"/>
          <w:tab w:val="left" w:pos="808"/>
          <w:tab w:val="left" w:pos="809"/>
          <w:tab w:val="left" w:pos="851"/>
          <w:tab w:val="left" w:pos="1134"/>
        </w:tabs>
        <w:adjustRightInd w:val="0"/>
        <w:spacing w:line="360" w:lineRule="auto"/>
        <w:jc w:val="both"/>
        <w:rPr>
          <w:sz w:val="30"/>
          <w:szCs w:val="30"/>
        </w:rPr>
      </w:pPr>
    </w:p>
    <w:p w14:paraId="08426148" w14:textId="19911B5F" w:rsidR="0064087A" w:rsidRPr="0055300D" w:rsidRDefault="0064087A" w:rsidP="00586C5F">
      <w:pPr>
        <w:pStyle w:val="41"/>
        <w:widowControl/>
        <w:tabs>
          <w:tab w:val="left" w:pos="807"/>
          <w:tab w:val="left" w:pos="808"/>
        </w:tabs>
        <w:spacing w:before="360" w:after="360"/>
        <w:ind w:left="0" w:firstLine="0"/>
        <w:jc w:val="center"/>
        <w:outlineLvl w:val="0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18" w:name="_Toc495357141"/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lastRenderedPageBreak/>
        <w:t xml:space="preserve">3. Описание процесса производства </w:t>
      </w:r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br/>
        <w:t>и контрол</w:t>
      </w:r>
      <w:r w:rsidR="00D01BAD" w:rsidRPr="0055300D">
        <w:rPr>
          <w:rFonts w:ascii="Times New Roman" w:hAnsi="Times New Roman" w:cs="Times New Roman"/>
          <w:b w:val="0"/>
          <w:i w:val="0"/>
          <w:sz w:val="30"/>
          <w:szCs w:val="30"/>
        </w:rPr>
        <w:t>ь</w:t>
      </w:r>
      <w:bookmarkEnd w:id="18"/>
      <w:r w:rsidR="00D01BAD" w:rsidRPr="0055300D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 качества лекарственного препарата</w:t>
      </w:r>
    </w:p>
    <w:p w14:paraId="759ACBDD" w14:textId="353E24FF" w:rsidR="0064087A" w:rsidRPr="0055300D" w:rsidRDefault="0064087A" w:rsidP="00586C5F">
      <w:pPr>
        <w:pStyle w:val="41"/>
        <w:widowControl/>
        <w:tabs>
          <w:tab w:val="left" w:pos="807"/>
          <w:tab w:val="left" w:pos="808"/>
        </w:tabs>
        <w:spacing w:before="360" w:after="360"/>
        <w:ind w:left="0" w:firstLine="0"/>
        <w:jc w:val="center"/>
        <w:outlineLvl w:val="0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19" w:name="_Toc495357142"/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Общие </w:t>
      </w:r>
      <w:bookmarkEnd w:id="19"/>
      <w:r w:rsidR="003B1C3C">
        <w:rPr>
          <w:rFonts w:ascii="Times New Roman" w:hAnsi="Times New Roman" w:cs="Times New Roman"/>
          <w:b w:val="0"/>
          <w:i w:val="0"/>
          <w:sz w:val="30"/>
          <w:szCs w:val="30"/>
        </w:rPr>
        <w:t>положения</w:t>
      </w:r>
    </w:p>
    <w:p w14:paraId="15242B9E" w14:textId="035F12D3" w:rsidR="00E052A4" w:rsidRPr="00961810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Необходимо дать 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полное </w:t>
      </w:r>
      <w:r w:rsidRPr="0055300D">
        <w:rPr>
          <w:rFonts w:ascii="Times New Roman" w:hAnsi="Times New Roman" w:cs="Times New Roman"/>
          <w:sz w:val="30"/>
          <w:szCs w:val="30"/>
        </w:rPr>
        <w:t xml:space="preserve">описание процесса </w:t>
      </w:r>
      <w:r w:rsidR="003B1C3C">
        <w:rPr>
          <w:rFonts w:ascii="Times New Roman" w:hAnsi="Times New Roman" w:cs="Times New Roman"/>
          <w:sz w:val="30"/>
          <w:szCs w:val="30"/>
        </w:rPr>
        <w:t xml:space="preserve">производства лекарственного препарата </w:t>
      </w:r>
      <w:r w:rsidRPr="0055300D">
        <w:rPr>
          <w:rFonts w:ascii="Times New Roman" w:hAnsi="Times New Roman" w:cs="Times New Roman"/>
          <w:sz w:val="30"/>
          <w:szCs w:val="30"/>
        </w:rPr>
        <w:t>и приложить к нему</w:t>
      </w:r>
      <w:r w:rsidR="006F36DB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схему, на которой будет </w:t>
      </w:r>
      <w:r w:rsidR="00C4790E" w:rsidRPr="0055300D">
        <w:rPr>
          <w:rFonts w:ascii="Times New Roman" w:hAnsi="Times New Roman" w:cs="Times New Roman"/>
          <w:sz w:val="30"/>
          <w:szCs w:val="30"/>
        </w:rPr>
        <w:t>приведена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каждая стадия процесса с соотв</w:t>
      </w:r>
      <w:r w:rsidR="00F14B29" w:rsidRPr="0055300D">
        <w:rPr>
          <w:rFonts w:ascii="Times New Roman" w:hAnsi="Times New Roman" w:cs="Times New Roman"/>
          <w:sz w:val="30"/>
          <w:szCs w:val="30"/>
        </w:rPr>
        <w:t>етствующим внутрипроизводственн</w:t>
      </w:r>
      <w:r w:rsidR="00354442" w:rsidRPr="0055300D">
        <w:rPr>
          <w:rFonts w:ascii="Times New Roman" w:hAnsi="Times New Roman" w:cs="Times New Roman"/>
          <w:sz w:val="30"/>
          <w:szCs w:val="30"/>
        </w:rPr>
        <w:t>ым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контролем </w:t>
      </w:r>
      <w:r w:rsidRPr="0055300D">
        <w:rPr>
          <w:rFonts w:ascii="Times New Roman" w:hAnsi="Times New Roman" w:cs="Times New Roman"/>
          <w:sz w:val="30"/>
          <w:szCs w:val="30"/>
        </w:rPr>
        <w:t>(при необходимости)</w:t>
      </w:r>
      <w:r w:rsidR="00166AE9" w:rsidRPr="0055300D">
        <w:rPr>
          <w:rFonts w:ascii="Times New Roman" w:hAnsi="Times New Roman" w:cs="Times New Roman"/>
          <w:sz w:val="30"/>
          <w:szCs w:val="30"/>
        </w:rPr>
        <w:t>, а также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166AE9" w:rsidRPr="0055300D">
        <w:rPr>
          <w:rFonts w:ascii="Times New Roman" w:hAnsi="Times New Roman" w:cs="Times New Roman"/>
          <w:sz w:val="30"/>
          <w:szCs w:val="30"/>
        </w:rPr>
        <w:t>указана (обозначена)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 кажд</w:t>
      </w:r>
      <w:r w:rsidR="00166AE9" w:rsidRPr="0055300D">
        <w:rPr>
          <w:rFonts w:ascii="Times New Roman" w:hAnsi="Times New Roman" w:cs="Times New Roman"/>
          <w:sz w:val="30"/>
          <w:szCs w:val="30"/>
        </w:rPr>
        <w:t>ая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 стади</w:t>
      </w:r>
      <w:r w:rsidR="00166AE9" w:rsidRPr="0055300D">
        <w:rPr>
          <w:rFonts w:ascii="Times New Roman" w:hAnsi="Times New Roman" w:cs="Times New Roman"/>
          <w:sz w:val="30"/>
          <w:szCs w:val="30"/>
        </w:rPr>
        <w:t>я</w:t>
      </w:r>
      <w:r w:rsidR="00354442" w:rsidRPr="0055300D">
        <w:rPr>
          <w:rFonts w:ascii="Times New Roman" w:hAnsi="Times New Roman" w:cs="Times New Roman"/>
          <w:sz w:val="30"/>
          <w:szCs w:val="30"/>
        </w:rPr>
        <w:t>,</w:t>
      </w:r>
      <w:r w:rsidR="00F1526C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54442" w:rsidRPr="0055300D">
        <w:rPr>
          <w:rFonts w:ascii="Times New Roman" w:hAnsi="Times New Roman" w:cs="Times New Roman"/>
          <w:sz w:val="30"/>
          <w:szCs w:val="30"/>
        </w:rPr>
        <w:t xml:space="preserve">на которой материалы вводятся в </w:t>
      </w:r>
      <w:r w:rsidR="00354442" w:rsidRPr="00961810">
        <w:rPr>
          <w:rFonts w:ascii="Times New Roman" w:hAnsi="Times New Roman" w:cs="Times New Roman"/>
          <w:sz w:val="30"/>
          <w:szCs w:val="30"/>
        </w:rPr>
        <w:t>производство</w:t>
      </w:r>
      <w:r w:rsidRPr="00961810">
        <w:rPr>
          <w:rFonts w:ascii="Times New Roman" w:hAnsi="Times New Roman" w:cs="Times New Roman"/>
          <w:sz w:val="30"/>
          <w:szCs w:val="30"/>
        </w:rPr>
        <w:t xml:space="preserve">. Если предлагается </w:t>
      </w:r>
      <w:r w:rsidR="00961810" w:rsidRPr="00961810">
        <w:rPr>
          <w:rFonts w:ascii="Times New Roman" w:hAnsi="Times New Roman" w:cs="Times New Roman"/>
          <w:sz w:val="30"/>
          <w:szCs w:val="30"/>
        </w:rPr>
        <w:t xml:space="preserve">использовать в процессе контроля производства </w:t>
      </w:r>
      <w:r w:rsidRPr="00961810">
        <w:rPr>
          <w:rFonts w:ascii="Times New Roman" w:hAnsi="Times New Roman" w:cs="Times New Roman"/>
          <w:sz w:val="30"/>
          <w:szCs w:val="30"/>
        </w:rPr>
        <w:t>проектное поле,</w:t>
      </w:r>
      <w:r w:rsidR="006F36DB" w:rsidRPr="00961810">
        <w:rPr>
          <w:rFonts w:ascii="Times New Roman" w:hAnsi="Times New Roman" w:cs="Times New Roman"/>
          <w:sz w:val="30"/>
          <w:szCs w:val="30"/>
        </w:rPr>
        <w:t xml:space="preserve"> </w:t>
      </w:r>
      <w:r w:rsidR="003B1C3C" w:rsidRPr="00961810">
        <w:rPr>
          <w:rFonts w:ascii="Times New Roman" w:hAnsi="Times New Roman" w:cs="Times New Roman"/>
          <w:sz w:val="30"/>
          <w:szCs w:val="30"/>
        </w:rPr>
        <w:t xml:space="preserve">то это </w:t>
      </w:r>
      <w:r w:rsidR="00BB58B1" w:rsidRPr="00961810">
        <w:rPr>
          <w:rFonts w:ascii="Times New Roman" w:hAnsi="Times New Roman" w:cs="Times New Roman"/>
          <w:sz w:val="30"/>
          <w:szCs w:val="30"/>
        </w:rPr>
        <w:t>необходимо однозначно указать</w:t>
      </w:r>
      <w:r w:rsidR="00961810">
        <w:rPr>
          <w:rFonts w:ascii="Times New Roman" w:hAnsi="Times New Roman" w:cs="Times New Roman"/>
          <w:sz w:val="30"/>
          <w:szCs w:val="30"/>
        </w:rPr>
        <w:t xml:space="preserve"> в описании процесса производства</w:t>
      </w:r>
      <w:r w:rsidRPr="00961810">
        <w:rPr>
          <w:rFonts w:ascii="Times New Roman" w:hAnsi="Times New Roman" w:cs="Times New Roman"/>
          <w:sz w:val="30"/>
          <w:szCs w:val="30"/>
        </w:rPr>
        <w:t>.</w:t>
      </w:r>
    </w:p>
    <w:p w14:paraId="4EBB1A19" w14:textId="535353B2" w:rsidR="00E052A4" w:rsidRPr="00560D99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Описание производственного процесса должно быть надлежащим образом обосновано 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в разделе 3.2.Р.2 </w:t>
      </w:r>
      <w:r w:rsidR="003B1C3C" w:rsidRPr="0055300D">
        <w:rPr>
          <w:rFonts w:ascii="Times New Roman" w:hAnsi="Times New Roman" w:cs="Times New Roman"/>
          <w:sz w:val="30"/>
          <w:szCs w:val="30"/>
        </w:rPr>
        <w:t>модуля 3 регистрационного досье</w:t>
      </w:r>
      <w:r w:rsidR="002B325E" w:rsidRPr="0055300D">
        <w:rPr>
          <w:rFonts w:ascii="Times New Roman" w:hAnsi="Times New Roman" w:cs="Times New Roman"/>
          <w:sz w:val="30"/>
          <w:szCs w:val="30"/>
        </w:rPr>
        <w:t xml:space="preserve"> данными 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по </w:t>
      </w:r>
      <w:r w:rsidR="00E052A4" w:rsidRPr="004F4118">
        <w:rPr>
          <w:rFonts w:ascii="Times New Roman" w:hAnsi="Times New Roman" w:cs="Times New Roman"/>
          <w:sz w:val="30"/>
          <w:szCs w:val="30"/>
        </w:rPr>
        <w:t>разработке</w:t>
      </w:r>
      <w:r w:rsidR="003B1C3C" w:rsidRPr="004F4118">
        <w:rPr>
          <w:rFonts w:ascii="Times New Roman" w:hAnsi="Times New Roman" w:cs="Times New Roman"/>
          <w:sz w:val="30"/>
          <w:szCs w:val="30"/>
        </w:rPr>
        <w:t xml:space="preserve"> (</w:t>
      </w:r>
      <w:r w:rsidR="00E052A4" w:rsidRPr="004F4118">
        <w:rPr>
          <w:rFonts w:ascii="Times New Roman" w:hAnsi="Times New Roman" w:cs="Times New Roman"/>
          <w:sz w:val="30"/>
          <w:szCs w:val="30"/>
        </w:rPr>
        <w:t xml:space="preserve">в частности, в отношении всех рабочих условий </w:t>
      </w:r>
      <w:r w:rsidR="00961810" w:rsidRPr="004F4118">
        <w:rPr>
          <w:rFonts w:ascii="Times New Roman" w:hAnsi="Times New Roman" w:cs="Times New Roman"/>
          <w:sz w:val="30"/>
          <w:szCs w:val="30"/>
        </w:rPr>
        <w:t xml:space="preserve">процесса производства </w:t>
      </w:r>
      <w:r w:rsidR="00E052A4" w:rsidRPr="004F4118">
        <w:rPr>
          <w:rFonts w:ascii="Times New Roman" w:hAnsi="Times New Roman" w:cs="Times New Roman"/>
          <w:sz w:val="30"/>
          <w:szCs w:val="30"/>
        </w:rPr>
        <w:t xml:space="preserve">и диапазонов </w:t>
      </w:r>
      <w:r w:rsidR="004F4118" w:rsidRPr="004F4118">
        <w:rPr>
          <w:rFonts w:ascii="Times New Roman" w:hAnsi="Times New Roman" w:cs="Times New Roman"/>
          <w:sz w:val="30"/>
          <w:szCs w:val="30"/>
        </w:rPr>
        <w:t xml:space="preserve">значений </w:t>
      </w:r>
      <w:r w:rsidR="00961810" w:rsidRPr="004F4118">
        <w:rPr>
          <w:rFonts w:ascii="Times New Roman" w:hAnsi="Times New Roman" w:cs="Times New Roman"/>
          <w:sz w:val="30"/>
          <w:szCs w:val="30"/>
        </w:rPr>
        <w:t>параметров для этого процесса производства</w:t>
      </w:r>
      <w:r w:rsidR="004F4118" w:rsidRPr="004F4118">
        <w:rPr>
          <w:rFonts w:ascii="Times New Roman" w:hAnsi="Times New Roman" w:cs="Times New Roman"/>
          <w:sz w:val="30"/>
          <w:szCs w:val="30"/>
        </w:rPr>
        <w:t>)</w:t>
      </w:r>
      <w:r w:rsidR="00E052A4" w:rsidRPr="004F4118">
        <w:rPr>
          <w:rFonts w:ascii="Times New Roman" w:hAnsi="Times New Roman" w:cs="Times New Roman"/>
          <w:sz w:val="30"/>
          <w:szCs w:val="30"/>
        </w:rPr>
        <w:t>. Описание процесса производства с широкими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 диапазонами (шире, чем обычно принимается в качестве нормальных рабочих диапазонов) или </w:t>
      </w:r>
      <w:r w:rsidR="004F4118">
        <w:rPr>
          <w:rFonts w:ascii="Times New Roman" w:hAnsi="Times New Roman" w:cs="Times New Roman"/>
          <w:sz w:val="30"/>
          <w:szCs w:val="30"/>
        </w:rPr>
        <w:t>условиями</w:t>
      </w:r>
      <w:r w:rsidR="003B1C3C">
        <w:rPr>
          <w:rFonts w:ascii="Times New Roman" w:hAnsi="Times New Roman" w:cs="Times New Roman"/>
          <w:sz w:val="30"/>
          <w:szCs w:val="30"/>
        </w:rPr>
        <w:t xml:space="preserve">, 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заданными только верхним либо нижним пределом, как правило, требует более </w:t>
      </w:r>
      <w:r w:rsidR="004F4118">
        <w:rPr>
          <w:rFonts w:ascii="Times New Roman" w:hAnsi="Times New Roman" w:cs="Times New Roman"/>
          <w:sz w:val="30"/>
          <w:szCs w:val="30"/>
        </w:rPr>
        <w:t>детального описания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 и (или) научного обоснования в разделе </w:t>
      </w:r>
      <w:r w:rsidR="00F76390" w:rsidRPr="0055300D">
        <w:rPr>
          <w:rFonts w:ascii="Times New Roman" w:hAnsi="Times New Roman" w:cs="Times New Roman"/>
          <w:sz w:val="30"/>
          <w:szCs w:val="30"/>
        </w:rPr>
        <w:t>3.2.Р.2 модуля 3 регистрационного досье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E052A4" w:rsidRPr="0055300D">
        <w:rPr>
          <w:rFonts w:ascii="Times New Roman" w:hAnsi="Times New Roman" w:cs="Times New Roman"/>
          <w:sz w:val="30"/>
          <w:szCs w:val="30"/>
        </w:rPr>
        <w:t>Валидация</w:t>
      </w:r>
      <w:proofErr w:type="spellEnd"/>
      <w:r w:rsidR="00E052A4" w:rsidRPr="0055300D">
        <w:rPr>
          <w:rFonts w:ascii="Times New Roman" w:hAnsi="Times New Roman" w:cs="Times New Roman"/>
          <w:sz w:val="30"/>
          <w:szCs w:val="30"/>
        </w:rPr>
        <w:t xml:space="preserve"> полномасштабного процесса производства определенных видов </w:t>
      </w:r>
      <w:r w:rsidR="00F76390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препаратов на момент подачи заявления не требуется. Если результаты такого полномасштабного исследования отсутствуют в момент подачи </w:t>
      </w:r>
      <w:r w:rsidR="00F76390">
        <w:rPr>
          <w:rFonts w:ascii="Times New Roman" w:hAnsi="Times New Roman" w:cs="Times New Roman"/>
          <w:sz w:val="30"/>
          <w:szCs w:val="30"/>
        </w:rPr>
        <w:t xml:space="preserve">регистрационного </w:t>
      </w:r>
      <w:r w:rsidR="00E052A4" w:rsidRPr="0055300D">
        <w:rPr>
          <w:rFonts w:ascii="Times New Roman" w:hAnsi="Times New Roman" w:cs="Times New Roman"/>
          <w:sz w:val="30"/>
          <w:szCs w:val="30"/>
        </w:rPr>
        <w:t>досье, в описании процесса</w:t>
      </w:r>
      <w:r w:rsidR="00F76390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 необходимо </w:t>
      </w:r>
      <w:r w:rsidR="00F76390">
        <w:rPr>
          <w:rFonts w:ascii="Times New Roman" w:hAnsi="Times New Roman" w:cs="Times New Roman"/>
          <w:sz w:val="30"/>
          <w:szCs w:val="30"/>
        </w:rPr>
        <w:t>указать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 значения параметров процесса</w:t>
      </w:r>
      <w:r w:rsidR="00F76390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, установленные во время разработки процесса </w:t>
      </w:r>
      <w:r w:rsidR="00E052A4" w:rsidRPr="0055300D">
        <w:rPr>
          <w:rFonts w:ascii="Times New Roman" w:hAnsi="Times New Roman" w:cs="Times New Roman"/>
          <w:sz w:val="30"/>
          <w:szCs w:val="30"/>
        </w:rPr>
        <w:lastRenderedPageBreak/>
        <w:t>производства.</w:t>
      </w:r>
      <w:r w:rsidR="003B1C3C">
        <w:rPr>
          <w:rFonts w:ascii="Times New Roman" w:hAnsi="Times New Roman" w:cs="Times New Roman"/>
          <w:sz w:val="30"/>
          <w:szCs w:val="30"/>
        </w:rPr>
        <w:t xml:space="preserve"> </w:t>
      </w:r>
      <w:r w:rsidR="00E052A4" w:rsidRPr="0055300D">
        <w:rPr>
          <w:rFonts w:ascii="Times New Roman" w:hAnsi="Times New Roman" w:cs="Times New Roman"/>
          <w:sz w:val="30"/>
          <w:szCs w:val="30"/>
        </w:rPr>
        <w:t>В случае возникновения необходимости внесения изменений в утвержденные параметры процесса</w:t>
      </w:r>
      <w:r w:rsidR="00F76390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E052A4" w:rsidRPr="0055300D">
        <w:rPr>
          <w:rFonts w:ascii="Times New Roman" w:hAnsi="Times New Roman" w:cs="Times New Roman"/>
          <w:sz w:val="30"/>
          <w:szCs w:val="30"/>
        </w:rPr>
        <w:t xml:space="preserve"> по результатам </w:t>
      </w:r>
      <w:r w:rsidR="00F76390">
        <w:rPr>
          <w:rFonts w:ascii="Times New Roman" w:hAnsi="Times New Roman" w:cs="Times New Roman"/>
          <w:sz w:val="30"/>
          <w:szCs w:val="30"/>
        </w:rPr>
        <w:t xml:space="preserve">проведенных в рамках </w:t>
      </w:r>
      <w:proofErr w:type="spellStart"/>
      <w:r w:rsidR="00E052A4" w:rsidRPr="0055300D">
        <w:rPr>
          <w:rFonts w:ascii="Times New Roman" w:hAnsi="Times New Roman" w:cs="Times New Roman"/>
          <w:sz w:val="30"/>
          <w:szCs w:val="30"/>
        </w:rPr>
        <w:t>валидаци</w:t>
      </w:r>
      <w:r w:rsidR="00F76390">
        <w:rPr>
          <w:rFonts w:ascii="Times New Roman" w:hAnsi="Times New Roman" w:cs="Times New Roman"/>
          <w:sz w:val="30"/>
          <w:szCs w:val="30"/>
        </w:rPr>
        <w:t>и</w:t>
      </w:r>
      <w:proofErr w:type="spellEnd"/>
      <w:r w:rsidR="00E052A4" w:rsidRPr="0055300D">
        <w:rPr>
          <w:rFonts w:ascii="Times New Roman" w:hAnsi="Times New Roman" w:cs="Times New Roman"/>
          <w:sz w:val="30"/>
          <w:szCs w:val="30"/>
        </w:rPr>
        <w:t xml:space="preserve"> исследований полномасштабного производства </w:t>
      </w:r>
      <w:r w:rsidR="00E052A4" w:rsidRPr="00560D99">
        <w:rPr>
          <w:rFonts w:ascii="Times New Roman" w:hAnsi="Times New Roman" w:cs="Times New Roman"/>
          <w:sz w:val="30"/>
          <w:szCs w:val="30"/>
        </w:rPr>
        <w:t xml:space="preserve">эти изменения необходимо </w:t>
      </w:r>
      <w:r w:rsidR="00560D99" w:rsidRPr="00560D99">
        <w:rPr>
          <w:rFonts w:ascii="Times New Roman" w:hAnsi="Times New Roman" w:cs="Times New Roman"/>
          <w:sz w:val="30"/>
          <w:szCs w:val="30"/>
        </w:rPr>
        <w:t xml:space="preserve">представлять </w:t>
      </w:r>
      <w:r w:rsidR="00E052A4" w:rsidRPr="00560D99">
        <w:rPr>
          <w:rFonts w:ascii="Times New Roman" w:hAnsi="Times New Roman" w:cs="Times New Roman"/>
          <w:sz w:val="30"/>
          <w:szCs w:val="30"/>
        </w:rPr>
        <w:t xml:space="preserve">в соответствии с </w:t>
      </w:r>
      <w:r w:rsidR="00F76390" w:rsidRPr="00560D99">
        <w:rPr>
          <w:rFonts w:ascii="Times New Roman" w:hAnsi="Times New Roman" w:cs="Times New Roman"/>
          <w:sz w:val="30"/>
          <w:szCs w:val="30"/>
        </w:rPr>
        <w:t>п</w:t>
      </w:r>
      <w:r w:rsidR="00E052A4" w:rsidRPr="00560D99">
        <w:rPr>
          <w:rFonts w:ascii="Times New Roman" w:hAnsi="Times New Roman" w:cs="Times New Roman"/>
          <w:sz w:val="30"/>
          <w:szCs w:val="30"/>
        </w:rPr>
        <w:t>риложением № 19 к Правилам.</w:t>
      </w:r>
    </w:p>
    <w:p w14:paraId="2544804F" w14:textId="6606CFAE" w:rsidR="004F4118" w:rsidRPr="00951169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8"/>
          <w:tab w:val="left" w:pos="809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51169">
        <w:rPr>
          <w:rFonts w:ascii="Times New Roman" w:hAnsi="Times New Roman" w:cs="Times New Roman"/>
          <w:sz w:val="30"/>
          <w:szCs w:val="30"/>
        </w:rPr>
        <w:t xml:space="preserve">Необходимо определить </w:t>
      </w:r>
      <w:r w:rsidR="004F4118" w:rsidRPr="00951169">
        <w:rPr>
          <w:rFonts w:ascii="Times New Roman" w:hAnsi="Times New Roman" w:cs="Times New Roman"/>
          <w:sz w:val="30"/>
          <w:szCs w:val="30"/>
        </w:rPr>
        <w:t xml:space="preserve">производственные </w:t>
      </w:r>
      <w:r w:rsidR="00953553" w:rsidRPr="00951169">
        <w:rPr>
          <w:rFonts w:ascii="Times New Roman" w:hAnsi="Times New Roman" w:cs="Times New Roman"/>
          <w:sz w:val="30"/>
          <w:szCs w:val="30"/>
        </w:rPr>
        <w:t xml:space="preserve">стадии </w:t>
      </w:r>
      <w:r w:rsidRPr="00951169">
        <w:rPr>
          <w:rFonts w:ascii="Times New Roman" w:hAnsi="Times New Roman" w:cs="Times New Roman"/>
          <w:sz w:val="30"/>
          <w:szCs w:val="30"/>
        </w:rPr>
        <w:t xml:space="preserve">и </w:t>
      </w:r>
      <w:r w:rsidR="004F4118" w:rsidRPr="00951169">
        <w:rPr>
          <w:rFonts w:ascii="Times New Roman" w:hAnsi="Times New Roman" w:cs="Times New Roman"/>
          <w:sz w:val="30"/>
          <w:szCs w:val="30"/>
        </w:rPr>
        <w:t xml:space="preserve">критические </w:t>
      </w:r>
      <w:r w:rsidR="00953553" w:rsidRPr="00951169">
        <w:rPr>
          <w:rFonts w:ascii="Times New Roman" w:hAnsi="Times New Roman" w:cs="Times New Roman"/>
          <w:sz w:val="30"/>
          <w:szCs w:val="30"/>
        </w:rPr>
        <w:t>точки</w:t>
      </w:r>
      <w:r w:rsidRPr="00951169">
        <w:rPr>
          <w:rFonts w:ascii="Times New Roman" w:hAnsi="Times New Roman" w:cs="Times New Roman"/>
          <w:sz w:val="30"/>
          <w:szCs w:val="30"/>
        </w:rPr>
        <w:t xml:space="preserve">, на которых </w:t>
      </w:r>
      <w:r w:rsidR="004F4118" w:rsidRPr="00951169">
        <w:rPr>
          <w:rFonts w:ascii="Times New Roman" w:hAnsi="Times New Roman" w:cs="Times New Roman"/>
          <w:sz w:val="30"/>
          <w:szCs w:val="30"/>
        </w:rPr>
        <w:t>проводятся:</w:t>
      </w:r>
    </w:p>
    <w:p w14:paraId="38290574" w14:textId="18477D86" w:rsidR="004F4118" w:rsidRDefault="00742371" w:rsidP="00586C5F">
      <w:pPr>
        <w:tabs>
          <w:tab w:val="left" w:pos="0"/>
          <w:tab w:val="left" w:pos="808"/>
          <w:tab w:val="left" w:pos="809"/>
          <w:tab w:val="left" w:pos="851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2D165A" w:rsidRPr="004F4118">
        <w:rPr>
          <w:sz w:val="30"/>
          <w:szCs w:val="30"/>
        </w:rPr>
        <w:t>контроль</w:t>
      </w:r>
      <w:r w:rsidR="00F76390" w:rsidRPr="004F4118">
        <w:rPr>
          <w:sz w:val="30"/>
          <w:szCs w:val="30"/>
        </w:rPr>
        <w:t xml:space="preserve"> производства</w:t>
      </w:r>
      <w:r w:rsidR="004F4118">
        <w:rPr>
          <w:sz w:val="30"/>
          <w:szCs w:val="30"/>
        </w:rPr>
        <w:t>;</w:t>
      </w:r>
    </w:p>
    <w:p w14:paraId="251A9F41" w14:textId="09A72D43" w:rsidR="001473AB" w:rsidRDefault="00742371" w:rsidP="00586C5F">
      <w:pPr>
        <w:tabs>
          <w:tab w:val="left" w:pos="0"/>
          <w:tab w:val="left" w:pos="808"/>
          <w:tab w:val="left" w:pos="809"/>
          <w:tab w:val="left" w:pos="851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2D165A" w:rsidRPr="004F4118">
        <w:rPr>
          <w:sz w:val="30"/>
          <w:szCs w:val="30"/>
        </w:rPr>
        <w:t xml:space="preserve">промежуточные </w:t>
      </w:r>
      <w:r w:rsidR="00BC6E51" w:rsidRPr="004F4118">
        <w:rPr>
          <w:sz w:val="30"/>
          <w:szCs w:val="30"/>
        </w:rPr>
        <w:t>испытания</w:t>
      </w:r>
      <w:r w:rsidR="001473AB">
        <w:rPr>
          <w:sz w:val="30"/>
          <w:szCs w:val="30"/>
        </w:rPr>
        <w:t>;</w:t>
      </w:r>
    </w:p>
    <w:p w14:paraId="3BEFFF3A" w14:textId="6D8023ED" w:rsidR="0069420D" w:rsidRPr="004F4118" w:rsidRDefault="00742371" w:rsidP="00586C5F">
      <w:pPr>
        <w:tabs>
          <w:tab w:val="left" w:pos="0"/>
          <w:tab w:val="left" w:pos="808"/>
          <w:tab w:val="left" w:pos="809"/>
          <w:tab w:val="left" w:pos="851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2D165A" w:rsidRPr="004F4118">
        <w:rPr>
          <w:sz w:val="30"/>
          <w:szCs w:val="30"/>
        </w:rPr>
        <w:t xml:space="preserve">контроль </w:t>
      </w:r>
      <w:r w:rsidR="00953553" w:rsidRPr="004F4118">
        <w:rPr>
          <w:sz w:val="30"/>
          <w:szCs w:val="30"/>
        </w:rPr>
        <w:t xml:space="preserve">готовой </w:t>
      </w:r>
      <w:r w:rsidR="002D165A" w:rsidRPr="004F4118">
        <w:rPr>
          <w:sz w:val="30"/>
          <w:szCs w:val="30"/>
        </w:rPr>
        <w:t>продукции.</w:t>
      </w:r>
    </w:p>
    <w:p w14:paraId="475C0528" w14:textId="5D5026E9" w:rsidR="00951169" w:rsidRDefault="007C7027" w:rsidP="00586C5F">
      <w:pPr>
        <w:pStyle w:val="af1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55300D">
        <w:rPr>
          <w:sz w:val="30"/>
          <w:szCs w:val="30"/>
        </w:rPr>
        <w:t xml:space="preserve">В </w:t>
      </w:r>
      <w:r w:rsidR="00A931E6" w:rsidRPr="0055300D">
        <w:rPr>
          <w:sz w:val="30"/>
          <w:szCs w:val="30"/>
        </w:rPr>
        <w:t xml:space="preserve">разделе </w:t>
      </w:r>
      <w:r w:rsidRPr="0055300D">
        <w:rPr>
          <w:sz w:val="30"/>
          <w:szCs w:val="30"/>
        </w:rPr>
        <w:t>3.2.</w:t>
      </w:r>
      <w:r w:rsidRPr="0055300D">
        <w:rPr>
          <w:sz w:val="30"/>
          <w:szCs w:val="30"/>
          <w:lang w:val="en-US"/>
        </w:rPr>
        <w:t>P</w:t>
      </w:r>
      <w:r w:rsidRPr="0055300D">
        <w:rPr>
          <w:sz w:val="30"/>
          <w:szCs w:val="30"/>
        </w:rPr>
        <w:t>.2</w:t>
      </w:r>
      <w:r w:rsidR="00A931E6" w:rsidRPr="0055300D">
        <w:rPr>
          <w:sz w:val="30"/>
          <w:szCs w:val="30"/>
        </w:rPr>
        <w:t xml:space="preserve"> модуля 3 регистрационного досье </w:t>
      </w:r>
      <w:r w:rsidRPr="0055300D">
        <w:rPr>
          <w:sz w:val="30"/>
          <w:szCs w:val="30"/>
        </w:rPr>
        <w:t xml:space="preserve">необходимо </w:t>
      </w:r>
      <w:r w:rsidR="001473AB">
        <w:rPr>
          <w:sz w:val="30"/>
          <w:szCs w:val="30"/>
        </w:rPr>
        <w:t>привести сведения, которые позволяют установить</w:t>
      </w:r>
      <w:r w:rsidR="00742371">
        <w:rPr>
          <w:sz w:val="30"/>
          <w:szCs w:val="30"/>
        </w:rPr>
        <w:t>,</w:t>
      </w:r>
      <w:r w:rsidR="001473AB">
        <w:rPr>
          <w:sz w:val="30"/>
          <w:szCs w:val="30"/>
        </w:rPr>
        <w:t xml:space="preserve"> в какой</w:t>
      </w:r>
      <w:r w:rsidRPr="0055300D">
        <w:rPr>
          <w:sz w:val="30"/>
          <w:szCs w:val="30"/>
        </w:rPr>
        <w:t xml:space="preserve"> степен</w:t>
      </w:r>
      <w:r w:rsidR="001473AB">
        <w:rPr>
          <w:sz w:val="30"/>
          <w:szCs w:val="30"/>
        </w:rPr>
        <w:t>и</w:t>
      </w:r>
      <w:r w:rsidRPr="0055300D">
        <w:rPr>
          <w:sz w:val="30"/>
          <w:szCs w:val="30"/>
        </w:rPr>
        <w:t xml:space="preserve"> обеспечени</w:t>
      </w:r>
      <w:r w:rsidR="001473AB">
        <w:rPr>
          <w:sz w:val="30"/>
          <w:szCs w:val="30"/>
        </w:rPr>
        <w:t>е</w:t>
      </w:r>
      <w:r w:rsidRPr="0055300D">
        <w:rPr>
          <w:sz w:val="30"/>
          <w:szCs w:val="30"/>
        </w:rPr>
        <w:t xml:space="preserve"> качества готового </w:t>
      </w:r>
      <w:r w:rsidR="00F76390">
        <w:rPr>
          <w:sz w:val="30"/>
          <w:szCs w:val="30"/>
        </w:rPr>
        <w:t xml:space="preserve">лекарственного </w:t>
      </w:r>
      <w:r w:rsidRPr="0055300D">
        <w:rPr>
          <w:sz w:val="30"/>
          <w:szCs w:val="30"/>
        </w:rPr>
        <w:t xml:space="preserve">препарата </w:t>
      </w:r>
      <w:r w:rsidR="00951169">
        <w:rPr>
          <w:sz w:val="30"/>
          <w:szCs w:val="30"/>
        </w:rPr>
        <w:t>внедрено</w:t>
      </w:r>
      <w:r w:rsidR="001473AB">
        <w:rPr>
          <w:sz w:val="30"/>
          <w:szCs w:val="30"/>
        </w:rPr>
        <w:t xml:space="preserve"> </w:t>
      </w:r>
      <w:r w:rsidRPr="0055300D">
        <w:rPr>
          <w:sz w:val="30"/>
          <w:szCs w:val="30"/>
        </w:rPr>
        <w:t xml:space="preserve">в процесс производства. </w:t>
      </w:r>
      <w:r w:rsidR="00951169">
        <w:rPr>
          <w:sz w:val="30"/>
          <w:szCs w:val="30"/>
        </w:rPr>
        <w:t>Пр</w:t>
      </w:r>
      <w:r w:rsidR="00951169" w:rsidRPr="0055300D">
        <w:rPr>
          <w:sz w:val="30"/>
          <w:szCs w:val="30"/>
        </w:rPr>
        <w:t xml:space="preserve">оцесс производства каждого готового </w:t>
      </w:r>
      <w:r w:rsidR="00951169">
        <w:rPr>
          <w:sz w:val="30"/>
          <w:szCs w:val="30"/>
        </w:rPr>
        <w:t xml:space="preserve">лекарственного </w:t>
      </w:r>
      <w:r w:rsidR="00951169" w:rsidRPr="0055300D">
        <w:rPr>
          <w:sz w:val="30"/>
          <w:szCs w:val="30"/>
        </w:rPr>
        <w:t xml:space="preserve">препарата должен иметь связанную с ним </w:t>
      </w:r>
      <w:r w:rsidR="00951169">
        <w:rPr>
          <w:sz w:val="30"/>
          <w:szCs w:val="30"/>
        </w:rPr>
        <w:t xml:space="preserve">общую </w:t>
      </w:r>
      <w:r w:rsidR="00951169" w:rsidRPr="0055300D">
        <w:rPr>
          <w:sz w:val="30"/>
          <w:szCs w:val="30"/>
        </w:rPr>
        <w:t>стратегию контроля, соответствующую его целевому назначению.</w:t>
      </w:r>
      <w:r w:rsidR="00951169">
        <w:rPr>
          <w:sz w:val="30"/>
          <w:szCs w:val="30"/>
        </w:rPr>
        <w:t xml:space="preserve"> Исходя</w:t>
      </w:r>
      <w:r w:rsidR="00951169" w:rsidRPr="0055300D">
        <w:rPr>
          <w:sz w:val="30"/>
          <w:szCs w:val="30"/>
        </w:rPr>
        <w:t xml:space="preserve"> </w:t>
      </w:r>
      <w:r w:rsidR="00951169">
        <w:rPr>
          <w:sz w:val="30"/>
          <w:szCs w:val="30"/>
        </w:rPr>
        <w:t>из</w:t>
      </w:r>
      <w:r w:rsidR="00951169" w:rsidRPr="0055300D">
        <w:rPr>
          <w:sz w:val="30"/>
          <w:szCs w:val="30"/>
        </w:rPr>
        <w:t xml:space="preserve"> </w:t>
      </w:r>
      <w:r w:rsidR="00951169">
        <w:rPr>
          <w:sz w:val="30"/>
          <w:szCs w:val="30"/>
        </w:rPr>
        <w:t xml:space="preserve">результатов </w:t>
      </w:r>
      <w:r w:rsidR="00951169" w:rsidRPr="0055300D">
        <w:rPr>
          <w:sz w:val="30"/>
          <w:szCs w:val="30"/>
        </w:rPr>
        <w:t>исследовани</w:t>
      </w:r>
      <w:r w:rsidR="00951169">
        <w:rPr>
          <w:sz w:val="30"/>
          <w:szCs w:val="30"/>
        </w:rPr>
        <w:t>й</w:t>
      </w:r>
      <w:r w:rsidR="00951169" w:rsidRPr="0055300D">
        <w:rPr>
          <w:sz w:val="30"/>
          <w:szCs w:val="30"/>
        </w:rPr>
        <w:t xml:space="preserve"> по </w:t>
      </w:r>
      <w:r w:rsidR="00951169" w:rsidRPr="00951169">
        <w:rPr>
          <w:sz w:val="30"/>
          <w:szCs w:val="30"/>
        </w:rPr>
        <w:t>разработке лекарственного препарата н</w:t>
      </w:r>
      <w:r w:rsidRPr="00951169">
        <w:rPr>
          <w:sz w:val="30"/>
          <w:szCs w:val="30"/>
        </w:rPr>
        <w:t xml:space="preserve">еобходимо </w:t>
      </w:r>
      <w:r w:rsidR="00951169" w:rsidRPr="00951169">
        <w:rPr>
          <w:sz w:val="30"/>
          <w:szCs w:val="30"/>
        </w:rPr>
        <w:t>описать и критически оценить</w:t>
      </w:r>
      <w:r w:rsidRPr="00951169">
        <w:rPr>
          <w:sz w:val="30"/>
          <w:szCs w:val="30"/>
        </w:rPr>
        <w:t xml:space="preserve"> </w:t>
      </w:r>
      <w:r w:rsidR="00951169" w:rsidRPr="00951169">
        <w:rPr>
          <w:sz w:val="30"/>
          <w:szCs w:val="30"/>
        </w:rPr>
        <w:t>производственные процессы</w:t>
      </w:r>
      <w:r w:rsidRPr="00951169">
        <w:rPr>
          <w:sz w:val="30"/>
          <w:szCs w:val="30"/>
        </w:rPr>
        <w:t xml:space="preserve"> и контрол</w:t>
      </w:r>
      <w:r w:rsidR="00951169" w:rsidRPr="00951169">
        <w:rPr>
          <w:sz w:val="30"/>
          <w:szCs w:val="30"/>
        </w:rPr>
        <w:t>ь</w:t>
      </w:r>
      <w:r w:rsidRPr="00951169">
        <w:rPr>
          <w:sz w:val="30"/>
          <w:szCs w:val="30"/>
        </w:rPr>
        <w:t xml:space="preserve"> </w:t>
      </w:r>
      <w:r w:rsidR="00951169" w:rsidRPr="00951169">
        <w:rPr>
          <w:sz w:val="30"/>
          <w:szCs w:val="30"/>
        </w:rPr>
        <w:t xml:space="preserve">этих </w:t>
      </w:r>
      <w:r w:rsidRPr="00951169">
        <w:rPr>
          <w:sz w:val="30"/>
          <w:szCs w:val="30"/>
        </w:rPr>
        <w:t>процесс</w:t>
      </w:r>
      <w:r w:rsidR="00951169" w:rsidRPr="00951169">
        <w:rPr>
          <w:sz w:val="30"/>
          <w:szCs w:val="30"/>
        </w:rPr>
        <w:t>ов</w:t>
      </w:r>
      <w:r w:rsidRPr="00951169">
        <w:rPr>
          <w:sz w:val="30"/>
          <w:szCs w:val="30"/>
        </w:rPr>
        <w:t xml:space="preserve"> </w:t>
      </w:r>
      <w:r w:rsidR="00951169" w:rsidRPr="00951169">
        <w:rPr>
          <w:sz w:val="30"/>
          <w:szCs w:val="30"/>
        </w:rPr>
        <w:t>с точки</w:t>
      </w:r>
      <w:r w:rsidRPr="0055300D">
        <w:rPr>
          <w:sz w:val="30"/>
          <w:szCs w:val="30"/>
        </w:rPr>
        <w:t xml:space="preserve"> </w:t>
      </w:r>
      <w:r w:rsidR="00742371">
        <w:rPr>
          <w:sz w:val="30"/>
          <w:szCs w:val="30"/>
        </w:rPr>
        <w:t xml:space="preserve">зрения </w:t>
      </w:r>
      <w:r w:rsidRPr="0055300D">
        <w:rPr>
          <w:sz w:val="30"/>
          <w:szCs w:val="30"/>
        </w:rPr>
        <w:t>общей стратегии контроля</w:t>
      </w:r>
      <w:r w:rsidR="00951169">
        <w:rPr>
          <w:sz w:val="30"/>
          <w:szCs w:val="30"/>
        </w:rPr>
        <w:t xml:space="preserve"> процесса производства</w:t>
      </w:r>
      <w:r w:rsidRPr="0055300D">
        <w:rPr>
          <w:sz w:val="30"/>
          <w:szCs w:val="30"/>
        </w:rPr>
        <w:t xml:space="preserve">. При этом </w:t>
      </w:r>
      <w:r w:rsidR="00951169">
        <w:rPr>
          <w:sz w:val="30"/>
          <w:szCs w:val="30"/>
        </w:rPr>
        <w:t xml:space="preserve">следует предложить </w:t>
      </w:r>
      <w:r w:rsidR="00951169" w:rsidRPr="0055300D">
        <w:rPr>
          <w:sz w:val="30"/>
          <w:szCs w:val="30"/>
        </w:rPr>
        <w:t xml:space="preserve">разные стратегии контроля </w:t>
      </w:r>
      <w:r w:rsidRPr="0055300D">
        <w:rPr>
          <w:sz w:val="30"/>
          <w:szCs w:val="30"/>
        </w:rPr>
        <w:t>в случ</w:t>
      </w:r>
      <w:r w:rsidR="00951169">
        <w:rPr>
          <w:sz w:val="30"/>
          <w:szCs w:val="30"/>
        </w:rPr>
        <w:t>аях:</w:t>
      </w:r>
    </w:p>
    <w:p w14:paraId="4655EB6C" w14:textId="3F184CA4" w:rsidR="00951169" w:rsidRPr="00951169" w:rsidRDefault="00742371" w:rsidP="00586C5F">
      <w:pPr>
        <w:pStyle w:val="af1"/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7027" w:rsidRPr="006457FC">
        <w:rPr>
          <w:sz w:val="30"/>
          <w:szCs w:val="30"/>
        </w:rPr>
        <w:t xml:space="preserve">выпускающих испытаний </w:t>
      </w:r>
      <w:r w:rsidR="007C7027" w:rsidRPr="00951169">
        <w:rPr>
          <w:sz w:val="30"/>
          <w:szCs w:val="30"/>
        </w:rPr>
        <w:t xml:space="preserve">в </w:t>
      </w:r>
      <w:r w:rsidR="00A918D6" w:rsidRPr="00951169">
        <w:rPr>
          <w:sz w:val="30"/>
          <w:szCs w:val="30"/>
        </w:rPr>
        <w:t xml:space="preserve">режиме </w:t>
      </w:r>
      <w:r w:rsidR="007C7027" w:rsidRPr="00951169">
        <w:rPr>
          <w:sz w:val="30"/>
          <w:szCs w:val="30"/>
        </w:rPr>
        <w:t>реально</w:t>
      </w:r>
      <w:r w:rsidR="00A918D6" w:rsidRPr="00951169">
        <w:rPr>
          <w:sz w:val="30"/>
          <w:szCs w:val="30"/>
        </w:rPr>
        <w:t>го</w:t>
      </w:r>
      <w:r w:rsidR="007C7027" w:rsidRPr="00951169">
        <w:rPr>
          <w:sz w:val="30"/>
          <w:szCs w:val="30"/>
        </w:rPr>
        <w:t xml:space="preserve"> времени</w:t>
      </w:r>
      <w:r w:rsidR="00951169" w:rsidRPr="00951169">
        <w:rPr>
          <w:sz w:val="30"/>
          <w:szCs w:val="30"/>
        </w:rPr>
        <w:t>;</w:t>
      </w:r>
    </w:p>
    <w:p w14:paraId="03473A82" w14:textId="2241133C" w:rsidR="00951169" w:rsidRPr="00951169" w:rsidRDefault="00742371" w:rsidP="00586C5F">
      <w:pPr>
        <w:pStyle w:val="af1"/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7027" w:rsidRPr="00951169">
        <w:rPr>
          <w:sz w:val="30"/>
          <w:szCs w:val="30"/>
        </w:rPr>
        <w:t>использовани</w:t>
      </w:r>
      <w:r w:rsidR="00951169" w:rsidRPr="00951169">
        <w:rPr>
          <w:sz w:val="30"/>
          <w:szCs w:val="30"/>
        </w:rPr>
        <w:t>я</w:t>
      </w:r>
      <w:r w:rsidR="007C7027" w:rsidRPr="00951169">
        <w:rPr>
          <w:sz w:val="30"/>
          <w:szCs w:val="30"/>
        </w:rPr>
        <w:t xml:space="preserve"> проектного поля</w:t>
      </w:r>
      <w:r w:rsidR="00951169" w:rsidRPr="00951169">
        <w:rPr>
          <w:sz w:val="30"/>
          <w:szCs w:val="30"/>
        </w:rPr>
        <w:t>;</w:t>
      </w:r>
    </w:p>
    <w:p w14:paraId="52D1C3A8" w14:textId="358BAE9A" w:rsidR="00951169" w:rsidRPr="00951169" w:rsidRDefault="00742371" w:rsidP="00586C5F">
      <w:pPr>
        <w:pStyle w:val="af1"/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7027" w:rsidRPr="00951169">
        <w:rPr>
          <w:sz w:val="30"/>
          <w:szCs w:val="30"/>
        </w:rPr>
        <w:t>осуществлени</w:t>
      </w:r>
      <w:r w:rsidR="00951169" w:rsidRPr="00951169">
        <w:rPr>
          <w:sz w:val="30"/>
          <w:szCs w:val="30"/>
        </w:rPr>
        <w:t>я</w:t>
      </w:r>
      <w:r w:rsidR="007C7027" w:rsidRPr="00951169">
        <w:rPr>
          <w:sz w:val="30"/>
          <w:szCs w:val="30"/>
        </w:rPr>
        <w:t xml:space="preserve"> непрерывного производства</w:t>
      </w:r>
      <w:r w:rsidR="00951169" w:rsidRPr="00951169">
        <w:rPr>
          <w:sz w:val="30"/>
          <w:szCs w:val="30"/>
        </w:rPr>
        <w:t>;</w:t>
      </w:r>
    </w:p>
    <w:p w14:paraId="583F8191" w14:textId="4AB62090" w:rsidR="007C7027" w:rsidRPr="0055300D" w:rsidRDefault="00742371" w:rsidP="00586C5F">
      <w:pPr>
        <w:pStyle w:val="af1"/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7027" w:rsidRPr="00951169">
        <w:rPr>
          <w:sz w:val="30"/>
          <w:szCs w:val="30"/>
        </w:rPr>
        <w:t>стандартного</w:t>
      </w:r>
      <w:r w:rsidR="00DE0759">
        <w:rPr>
          <w:sz w:val="30"/>
          <w:szCs w:val="30"/>
        </w:rPr>
        <w:t xml:space="preserve"> процесса</w:t>
      </w:r>
      <w:r w:rsidR="007C7027" w:rsidRPr="00951169">
        <w:rPr>
          <w:sz w:val="30"/>
          <w:szCs w:val="30"/>
        </w:rPr>
        <w:t xml:space="preserve"> производства</w:t>
      </w:r>
      <w:r w:rsidR="00A918D6" w:rsidRPr="00951169">
        <w:rPr>
          <w:sz w:val="30"/>
          <w:szCs w:val="30"/>
        </w:rPr>
        <w:t>.</w:t>
      </w:r>
    </w:p>
    <w:p w14:paraId="0D202AC7" w14:textId="480C0D41" w:rsidR="00DE0759" w:rsidRPr="00DE0759" w:rsidRDefault="009C0348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8"/>
          <w:tab w:val="left" w:pos="809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0759">
        <w:rPr>
          <w:rFonts w:ascii="Times New Roman" w:hAnsi="Times New Roman" w:cs="Times New Roman"/>
          <w:sz w:val="30"/>
          <w:szCs w:val="30"/>
        </w:rPr>
        <w:t xml:space="preserve">Необходимо </w:t>
      </w:r>
      <w:r w:rsidR="00A918D6" w:rsidRPr="00DE0759">
        <w:rPr>
          <w:rFonts w:ascii="Times New Roman" w:hAnsi="Times New Roman" w:cs="Times New Roman"/>
          <w:sz w:val="30"/>
          <w:szCs w:val="30"/>
        </w:rPr>
        <w:t>указать</w:t>
      </w:r>
      <w:r w:rsidR="002B325E" w:rsidRPr="00DE0759">
        <w:rPr>
          <w:rFonts w:ascii="Times New Roman" w:hAnsi="Times New Roman" w:cs="Times New Roman"/>
          <w:sz w:val="30"/>
          <w:szCs w:val="30"/>
        </w:rPr>
        <w:t xml:space="preserve"> в разделе 3.2.Р.2 </w:t>
      </w:r>
      <w:r w:rsidR="00A931E6" w:rsidRPr="00DE0759">
        <w:rPr>
          <w:rFonts w:ascii="Times New Roman" w:hAnsi="Times New Roman" w:cs="Times New Roman"/>
          <w:sz w:val="30"/>
          <w:szCs w:val="30"/>
        </w:rPr>
        <w:t>модуля 3 регистрационного досье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 w:rsidR="00A931E6" w:rsidRPr="00DE0759">
        <w:rPr>
          <w:rFonts w:ascii="Times New Roman" w:hAnsi="Times New Roman" w:cs="Times New Roman"/>
          <w:sz w:val="30"/>
          <w:szCs w:val="30"/>
        </w:rPr>
        <w:t xml:space="preserve"> </w:t>
      </w:r>
      <w:r w:rsidR="00DE0759" w:rsidRPr="00DE0759">
        <w:rPr>
          <w:rFonts w:ascii="Times New Roman" w:hAnsi="Times New Roman" w:cs="Times New Roman"/>
          <w:sz w:val="30"/>
          <w:szCs w:val="30"/>
        </w:rPr>
        <w:t xml:space="preserve">насколько </w:t>
      </w:r>
      <w:r w:rsidR="00A918D6" w:rsidRPr="00DE0759">
        <w:rPr>
          <w:rFonts w:ascii="Times New Roman" w:hAnsi="Times New Roman" w:cs="Times New Roman"/>
          <w:sz w:val="30"/>
          <w:szCs w:val="30"/>
        </w:rPr>
        <w:t xml:space="preserve">степень </w:t>
      </w:r>
      <w:r w:rsidR="002B325E" w:rsidRPr="00DE0759">
        <w:rPr>
          <w:rFonts w:ascii="Times New Roman" w:hAnsi="Times New Roman" w:cs="Times New Roman"/>
          <w:sz w:val="30"/>
          <w:szCs w:val="30"/>
        </w:rPr>
        <w:t>обеспечени</w:t>
      </w:r>
      <w:r w:rsidR="008E3CFC" w:rsidRPr="00DE0759">
        <w:rPr>
          <w:rFonts w:ascii="Times New Roman" w:hAnsi="Times New Roman" w:cs="Times New Roman"/>
          <w:sz w:val="30"/>
          <w:szCs w:val="30"/>
        </w:rPr>
        <w:t>я</w:t>
      </w:r>
      <w:r w:rsidR="002B325E" w:rsidRPr="00DE0759">
        <w:rPr>
          <w:rFonts w:ascii="Times New Roman" w:hAnsi="Times New Roman" w:cs="Times New Roman"/>
          <w:sz w:val="30"/>
          <w:szCs w:val="30"/>
        </w:rPr>
        <w:t xml:space="preserve"> качества </w:t>
      </w:r>
      <w:r w:rsidR="00DE0759" w:rsidRPr="00DE0759">
        <w:rPr>
          <w:rFonts w:ascii="Times New Roman" w:hAnsi="Times New Roman" w:cs="Times New Roman"/>
          <w:sz w:val="30"/>
          <w:szCs w:val="30"/>
        </w:rPr>
        <w:t>лекарственного препарата обеспечивается</w:t>
      </w:r>
      <w:r w:rsidR="002B325E" w:rsidRPr="00DE0759">
        <w:rPr>
          <w:rFonts w:ascii="Times New Roman" w:hAnsi="Times New Roman" w:cs="Times New Roman"/>
          <w:sz w:val="30"/>
          <w:szCs w:val="30"/>
        </w:rPr>
        <w:t xml:space="preserve"> сам</w:t>
      </w:r>
      <w:r w:rsidR="00DE0759" w:rsidRPr="00DE0759">
        <w:rPr>
          <w:rFonts w:ascii="Times New Roman" w:hAnsi="Times New Roman" w:cs="Times New Roman"/>
          <w:sz w:val="30"/>
          <w:szCs w:val="30"/>
        </w:rPr>
        <w:t>им</w:t>
      </w:r>
      <w:r w:rsidR="002B325E" w:rsidRPr="00DE0759">
        <w:rPr>
          <w:rFonts w:ascii="Times New Roman" w:hAnsi="Times New Roman" w:cs="Times New Roman"/>
          <w:sz w:val="30"/>
          <w:szCs w:val="30"/>
        </w:rPr>
        <w:t xml:space="preserve"> прои</w:t>
      </w:r>
      <w:r w:rsidR="00E052A4" w:rsidRPr="00DE0759">
        <w:rPr>
          <w:rFonts w:ascii="Times New Roman" w:hAnsi="Times New Roman" w:cs="Times New Roman"/>
          <w:sz w:val="30"/>
          <w:szCs w:val="30"/>
        </w:rPr>
        <w:t>з</w:t>
      </w:r>
      <w:r w:rsidR="002B325E" w:rsidRPr="00DE0759">
        <w:rPr>
          <w:rFonts w:ascii="Times New Roman" w:hAnsi="Times New Roman" w:cs="Times New Roman"/>
          <w:sz w:val="30"/>
          <w:szCs w:val="30"/>
        </w:rPr>
        <w:t>водственн</w:t>
      </w:r>
      <w:r w:rsidR="00DE0759" w:rsidRPr="00DE0759">
        <w:rPr>
          <w:rFonts w:ascii="Times New Roman" w:hAnsi="Times New Roman" w:cs="Times New Roman"/>
          <w:sz w:val="30"/>
          <w:szCs w:val="30"/>
        </w:rPr>
        <w:t>ы</w:t>
      </w:r>
      <w:r w:rsidR="002B325E" w:rsidRPr="00DE0759">
        <w:rPr>
          <w:rFonts w:ascii="Times New Roman" w:hAnsi="Times New Roman" w:cs="Times New Roman"/>
          <w:sz w:val="30"/>
          <w:szCs w:val="30"/>
        </w:rPr>
        <w:t xml:space="preserve">м </w:t>
      </w:r>
      <w:r w:rsidR="002B325E" w:rsidRPr="00DE0759">
        <w:rPr>
          <w:rFonts w:ascii="Times New Roman" w:hAnsi="Times New Roman" w:cs="Times New Roman"/>
          <w:sz w:val="30"/>
          <w:szCs w:val="30"/>
        </w:rPr>
        <w:lastRenderedPageBreak/>
        <w:t>процесс</w:t>
      </w:r>
      <w:r w:rsidR="00DE0759" w:rsidRPr="00DE0759">
        <w:rPr>
          <w:rFonts w:ascii="Times New Roman" w:hAnsi="Times New Roman" w:cs="Times New Roman"/>
          <w:sz w:val="30"/>
          <w:szCs w:val="30"/>
        </w:rPr>
        <w:t>ом</w:t>
      </w:r>
      <w:r w:rsidR="002D165A" w:rsidRPr="00DE0759">
        <w:rPr>
          <w:rFonts w:ascii="Times New Roman" w:hAnsi="Times New Roman" w:cs="Times New Roman"/>
          <w:sz w:val="30"/>
          <w:szCs w:val="30"/>
        </w:rPr>
        <w:t xml:space="preserve">. </w:t>
      </w:r>
      <w:r w:rsidR="00DE0759" w:rsidRPr="00DE0759">
        <w:rPr>
          <w:rFonts w:ascii="Times New Roman" w:hAnsi="Times New Roman" w:cs="Times New Roman"/>
          <w:sz w:val="30"/>
          <w:szCs w:val="30"/>
        </w:rPr>
        <w:t xml:space="preserve">Необходимо описать и критически оценить </w:t>
      </w:r>
      <w:r w:rsidR="002D165A" w:rsidRPr="00DE0759">
        <w:rPr>
          <w:rFonts w:ascii="Times New Roman" w:hAnsi="Times New Roman" w:cs="Times New Roman"/>
          <w:sz w:val="30"/>
          <w:szCs w:val="30"/>
        </w:rPr>
        <w:t>контрол</w:t>
      </w:r>
      <w:r w:rsidR="00DE0759" w:rsidRPr="00DE0759">
        <w:rPr>
          <w:rFonts w:ascii="Times New Roman" w:hAnsi="Times New Roman" w:cs="Times New Roman"/>
          <w:sz w:val="30"/>
          <w:szCs w:val="30"/>
        </w:rPr>
        <w:t>ь</w:t>
      </w:r>
      <w:r w:rsidR="002D165A" w:rsidRPr="00DE0759">
        <w:rPr>
          <w:rFonts w:ascii="Times New Roman" w:hAnsi="Times New Roman" w:cs="Times New Roman"/>
          <w:sz w:val="30"/>
          <w:szCs w:val="30"/>
        </w:rPr>
        <w:t xml:space="preserve"> процесса</w:t>
      </w:r>
      <w:r w:rsidR="008E3CFC" w:rsidRPr="00DE0759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CD00F4" w:rsidRPr="00DE0759">
        <w:rPr>
          <w:rFonts w:ascii="Times New Roman" w:hAnsi="Times New Roman" w:cs="Times New Roman"/>
          <w:sz w:val="30"/>
          <w:szCs w:val="30"/>
        </w:rPr>
        <w:t xml:space="preserve"> </w:t>
      </w:r>
      <w:r w:rsidR="00DE0759" w:rsidRPr="00DE0759">
        <w:rPr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2D165A" w:rsidRPr="00DE0759">
        <w:rPr>
          <w:rFonts w:ascii="Times New Roman" w:hAnsi="Times New Roman" w:cs="Times New Roman"/>
          <w:sz w:val="30"/>
          <w:szCs w:val="30"/>
        </w:rPr>
        <w:t xml:space="preserve">в рамках </w:t>
      </w:r>
      <w:r w:rsidR="00C216A3" w:rsidRPr="00DE0759">
        <w:rPr>
          <w:rFonts w:ascii="Times New Roman" w:hAnsi="Times New Roman" w:cs="Times New Roman"/>
          <w:sz w:val="30"/>
          <w:szCs w:val="30"/>
        </w:rPr>
        <w:t>общей стратегии контроля</w:t>
      </w:r>
      <w:r w:rsidR="00DE0759" w:rsidRPr="00DE0759">
        <w:rPr>
          <w:rFonts w:ascii="Times New Roman" w:hAnsi="Times New Roman" w:cs="Times New Roman"/>
          <w:sz w:val="30"/>
          <w:szCs w:val="30"/>
        </w:rPr>
        <w:t xml:space="preserve"> процесса производства</w:t>
      </w:r>
      <w:r w:rsidR="002D165A" w:rsidRPr="00DE0759">
        <w:rPr>
          <w:rFonts w:ascii="Times New Roman" w:hAnsi="Times New Roman" w:cs="Times New Roman"/>
          <w:sz w:val="30"/>
          <w:szCs w:val="30"/>
        </w:rPr>
        <w:t xml:space="preserve">. </w:t>
      </w:r>
      <w:r w:rsidR="00DE0759" w:rsidRPr="00DE0759">
        <w:rPr>
          <w:rFonts w:ascii="Times New Roman" w:hAnsi="Times New Roman" w:cs="Times New Roman"/>
          <w:sz w:val="30"/>
          <w:szCs w:val="30"/>
        </w:rPr>
        <w:t>Допускается использовать разные стратегии контроля в случаях:</w:t>
      </w:r>
    </w:p>
    <w:p w14:paraId="3331025E" w14:textId="77777777" w:rsidR="00DE0759" w:rsidRPr="00DE0759" w:rsidRDefault="008E3CFC" w:rsidP="00586C5F">
      <w:pPr>
        <w:tabs>
          <w:tab w:val="left" w:pos="0"/>
          <w:tab w:val="left" w:pos="808"/>
          <w:tab w:val="left" w:pos="809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DE0759">
        <w:rPr>
          <w:sz w:val="30"/>
          <w:szCs w:val="30"/>
        </w:rPr>
        <w:t>проведени</w:t>
      </w:r>
      <w:r w:rsidR="00DE0759" w:rsidRPr="00DE0759">
        <w:rPr>
          <w:sz w:val="30"/>
          <w:szCs w:val="30"/>
        </w:rPr>
        <w:t>я</w:t>
      </w:r>
      <w:r w:rsidRPr="00DE0759">
        <w:rPr>
          <w:sz w:val="30"/>
          <w:szCs w:val="30"/>
        </w:rPr>
        <w:t xml:space="preserve"> </w:t>
      </w:r>
      <w:r w:rsidR="002D165A" w:rsidRPr="00DE0759">
        <w:rPr>
          <w:sz w:val="30"/>
          <w:szCs w:val="30"/>
        </w:rPr>
        <w:t>испытани</w:t>
      </w:r>
      <w:r w:rsidRPr="00DE0759">
        <w:rPr>
          <w:sz w:val="30"/>
          <w:szCs w:val="30"/>
        </w:rPr>
        <w:t>й</w:t>
      </w:r>
      <w:r w:rsidR="00CD00F4" w:rsidRPr="00DE0759">
        <w:rPr>
          <w:sz w:val="30"/>
          <w:szCs w:val="30"/>
        </w:rPr>
        <w:t xml:space="preserve"> </w:t>
      </w:r>
      <w:r w:rsidR="002D165A" w:rsidRPr="00DE0759">
        <w:rPr>
          <w:sz w:val="30"/>
          <w:szCs w:val="30"/>
        </w:rPr>
        <w:t>готовой продукции в режиме реального времени</w:t>
      </w:r>
      <w:r w:rsidR="00DE0759" w:rsidRPr="00DE0759">
        <w:rPr>
          <w:sz w:val="30"/>
          <w:szCs w:val="30"/>
        </w:rPr>
        <w:t>;</w:t>
      </w:r>
    </w:p>
    <w:p w14:paraId="7BC4FB87" w14:textId="77777777" w:rsidR="00DE0759" w:rsidRPr="00DE0759" w:rsidRDefault="00DE0759" w:rsidP="00586C5F">
      <w:pPr>
        <w:tabs>
          <w:tab w:val="left" w:pos="0"/>
          <w:tab w:val="left" w:pos="808"/>
          <w:tab w:val="left" w:pos="809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DE0759">
        <w:rPr>
          <w:sz w:val="30"/>
          <w:szCs w:val="30"/>
        </w:rPr>
        <w:t>применения стратегии использования</w:t>
      </w:r>
      <w:r w:rsidR="00CD00F4" w:rsidRPr="00DE0759">
        <w:rPr>
          <w:sz w:val="30"/>
          <w:szCs w:val="30"/>
        </w:rPr>
        <w:t xml:space="preserve"> </w:t>
      </w:r>
      <w:r w:rsidR="002D165A" w:rsidRPr="00DE0759">
        <w:rPr>
          <w:sz w:val="30"/>
          <w:szCs w:val="30"/>
        </w:rPr>
        <w:t>проектного поля</w:t>
      </w:r>
      <w:r w:rsidRPr="00DE0759">
        <w:rPr>
          <w:sz w:val="30"/>
          <w:szCs w:val="30"/>
        </w:rPr>
        <w:t>;</w:t>
      </w:r>
    </w:p>
    <w:p w14:paraId="2A011F43" w14:textId="13CC445A" w:rsidR="00DE0759" w:rsidRPr="00DE0759" w:rsidRDefault="002D165A" w:rsidP="00586C5F">
      <w:pPr>
        <w:tabs>
          <w:tab w:val="left" w:pos="0"/>
          <w:tab w:val="left" w:pos="808"/>
          <w:tab w:val="left" w:pos="809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DE0759">
        <w:rPr>
          <w:sz w:val="30"/>
          <w:szCs w:val="30"/>
        </w:rPr>
        <w:t>использовани</w:t>
      </w:r>
      <w:r w:rsidR="00DE0759" w:rsidRPr="00DE0759">
        <w:rPr>
          <w:sz w:val="30"/>
          <w:szCs w:val="30"/>
        </w:rPr>
        <w:t>я</w:t>
      </w:r>
      <w:r w:rsidRPr="00DE0759">
        <w:rPr>
          <w:sz w:val="30"/>
          <w:szCs w:val="30"/>
        </w:rPr>
        <w:t xml:space="preserve"> стандартного процесса</w:t>
      </w:r>
      <w:r w:rsidR="00DE0759" w:rsidRPr="00DE0759">
        <w:rPr>
          <w:sz w:val="30"/>
          <w:szCs w:val="30"/>
        </w:rPr>
        <w:t xml:space="preserve"> производства</w:t>
      </w:r>
      <w:r w:rsidRPr="00DE0759">
        <w:rPr>
          <w:sz w:val="30"/>
          <w:szCs w:val="30"/>
        </w:rPr>
        <w:t>.</w:t>
      </w:r>
    </w:p>
    <w:p w14:paraId="418FD310" w14:textId="68F963EB" w:rsidR="0064087A" w:rsidRPr="0055300D" w:rsidRDefault="00DE0759" w:rsidP="00586C5F">
      <w:pPr>
        <w:pStyle w:val="a7"/>
        <w:widowControl/>
        <w:tabs>
          <w:tab w:val="left" w:pos="0"/>
          <w:tab w:val="left" w:pos="851"/>
          <w:tab w:val="left" w:pos="993"/>
          <w:tab w:val="left" w:pos="1134"/>
          <w:tab w:val="left" w:pos="1276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Описание элементов приведено </w:t>
      </w:r>
      <w:r w:rsidR="00585007">
        <w:rPr>
          <w:rFonts w:ascii="Times New Roman" w:hAnsi="Times New Roman" w:cs="Times New Roman"/>
          <w:sz w:val="30"/>
          <w:szCs w:val="30"/>
        </w:rPr>
        <w:t xml:space="preserve">в части </w:t>
      </w:r>
      <w:r w:rsidR="00585007">
        <w:rPr>
          <w:rFonts w:ascii="Times New Roman" w:hAnsi="Times New Roman" w:cs="Times New Roman"/>
          <w:sz w:val="30"/>
          <w:szCs w:val="30"/>
          <w:lang w:val="en-US"/>
        </w:rPr>
        <w:t>I</w:t>
      </w:r>
      <w:r w:rsidR="00585007" w:rsidRPr="00DE0759">
        <w:rPr>
          <w:rFonts w:ascii="Times New Roman" w:hAnsi="Times New Roman" w:cs="Times New Roman"/>
          <w:sz w:val="30"/>
          <w:szCs w:val="30"/>
        </w:rPr>
        <w:t xml:space="preserve"> </w:t>
      </w:r>
      <w:r w:rsidR="00585007" w:rsidRPr="0055300D">
        <w:rPr>
          <w:rFonts w:ascii="Times New Roman" w:hAnsi="Times New Roman" w:cs="Times New Roman"/>
          <w:sz w:val="30"/>
          <w:szCs w:val="30"/>
        </w:rPr>
        <w:t>Правил надлежащей производственной практики</w:t>
      </w:r>
      <w:r w:rsidR="00585007">
        <w:rPr>
          <w:rFonts w:ascii="Times New Roman" w:hAnsi="Times New Roman" w:cs="Times New Roman"/>
          <w:sz w:val="30"/>
          <w:szCs w:val="30"/>
        </w:rPr>
        <w:t xml:space="preserve"> и </w:t>
      </w:r>
      <w:r>
        <w:rPr>
          <w:rFonts w:ascii="Times New Roman" w:hAnsi="Times New Roman" w:cs="Times New Roman"/>
          <w:sz w:val="30"/>
          <w:szCs w:val="30"/>
        </w:rPr>
        <w:t>в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534B0B" w:rsidRPr="0055300D">
        <w:rPr>
          <w:rFonts w:ascii="Times New Roman" w:hAnsi="Times New Roman" w:cs="Times New Roman"/>
          <w:sz w:val="30"/>
          <w:szCs w:val="30"/>
        </w:rPr>
        <w:t>р</w:t>
      </w:r>
      <w:r w:rsidR="00A336FF" w:rsidRPr="0055300D">
        <w:rPr>
          <w:rFonts w:ascii="Times New Roman" w:hAnsi="Times New Roman" w:cs="Times New Roman"/>
          <w:sz w:val="30"/>
          <w:szCs w:val="30"/>
        </w:rPr>
        <w:t>уководств</w:t>
      </w:r>
      <w:r w:rsidR="00534B0B" w:rsidRPr="0055300D">
        <w:rPr>
          <w:rFonts w:ascii="Times New Roman" w:hAnsi="Times New Roman" w:cs="Times New Roman"/>
          <w:sz w:val="30"/>
          <w:szCs w:val="30"/>
        </w:rPr>
        <w:t>е</w:t>
      </w:r>
      <w:r w:rsidR="00A336FF" w:rsidRPr="0055300D">
        <w:rPr>
          <w:rFonts w:ascii="Times New Roman" w:hAnsi="Times New Roman" w:cs="Times New Roman"/>
          <w:sz w:val="30"/>
          <w:szCs w:val="30"/>
        </w:rPr>
        <w:t xml:space="preserve"> по фармацевтической разработке лекарственных средств</w:t>
      </w:r>
      <w:r w:rsidR="00943B6C" w:rsidRPr="0055300D">
        <w:rPr>
          <w:rFonts w:ascii="Times New Roman" w:hAnsi="Times New Roman" w:cs="Times New Roman"/>
          <w:sz w:val="30"/>
          <w:szCs w:val="30"/>
        </w:rPr>
        <w:t>,</w:t>
      </w:r>
      <w:r w:rsidR="0045449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534B0B" w:rsidRPr="0055300D">
        <w:rPr>
          <w:rFonts w:ascii="Times New Roman" w:hAnsi="Times New Roman" w:cs="Times New Roman"/>
          <w:sz w:val="30"/>
          <w:szCs w:val="30"/>
        </w:rPr>
        <w:t xml:space="preserve">утверждаемом </w:t>
      </w:r>
      <w:r w:rsidR="00414DDF" w:rsidRPr="0055300D">
        <w:rPr>
          <w:rFonts w:ascii="Times New Roman" w:hAnsi="Times New Roman" w:cs="Times New Roman"/>
          <w:sz w:val="30"/>
          <w:szCs w:val="30"/>
        </w:rPr>
        <w:t>Комиссией</w:t>
      </w:r>
      <w:r w:rsidR="00943B6C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69F31614" w14:textId="55C671EF" w:rsidR="0064087A" w:rsidRPr="0055300D" w:rsidRDefault="006D248D" w:rsidP="00586C5F">
      <w:pPr>
        <w:pStyle w:val="51"/>
        <w:widowControl/>
        <w:tabs>
          <w:tab w:val="left" w:pos="808"/>
          <w:tab w:val="left" w:pos="809"/>
        </w:tabs>
        <w:spacing w:before="360" w:after="360"/>
        <w:ind w:left="0" w:firstLine="0"/>
        <w:jc w:val="center"/>
        <w:outlineLvl w:val="0"/>
        <w:rPr>
          <w:rFonts w:ascii="Times New Roman" w:hAnsi="Times New Roman" w:cs="Times New Roman"/>
          <w:b w:val="0"/>
          <w:sz w:val="30"/>
          <w:szCs w:val="30"/>
        </w:rPr>
      </w:pPr>
      <w:bookmarkStart w:id="20" w:name="_Toc495357143"/>
      <w:r w:rsidRPr="0055300D">
        <w:rPr>
          <w:rFonts w:ascii="Times New Roman" w:hAnsi="Times New Roman" w:cs="Times New Roman"/>
          <w:b w:val="0"/>
          <w:sz w:val="30"/>
          <w:szCs w:val="30"/>
        </w:rPr>
        <w:t xml:space="preserve">Ожидаемая </w:t>
      </w:r>
      <w:r w:rsidR="0064087A" w:rsidRPr="0055300D">
        <w:rPr>
          <w:rFonts w:ascii="Times New Roman" w:hAnsi="Times New Roman" w:cs="Times New Roman"/>
          <w:b w:val="0"/>
          <w:sz w:val="30"/>
          <w:szCs w:val="30"/>
        </w:rPr>
        <w:t xml:space="preserve">степень детализации </w:t>
      </w:r>
      <w:r w:rsidR="00534B0B" w:rsidRPr="0055300D">
        <w:rPr>
          <w:rFonts w:ascii="Times New Roman" w:hAnsi="Times New Roman" w:cs="Times New Roman"/>
          <w:b w:val="0"/>
          <w:sz w:val="30"/>
          <w:szCs w:val="30"/>
        </w:rPr>
        <w:br/>
      </w:r>
      <w:r w:rsidR="0064087A" w:rsidRPr="0055300D">
        <w:rPr>
          <w:rFonts w:ascii="Times New Roman" w:hAnsi="Times New Roman" w:cs="Times New Roman"/>
          <w:b w:val="0"/>
          <w:sz w:val="30"/>
          <w:szCs w:val="30"/>
        </w:rPr>
        <w:t>при описании процесса</w:t>
      </w:r>
      <w:bookmarkEnd w:id="20"/>
      <w:r w:rsidR="008E3CFC">
        <w:rPr>
          <w:rFonts w:ascii="Times New Roman" w:hAnsi="Times New Roman" w:cs="Times New Roman"/>
          <w:b w:val="0"/>
          <w:sz w:val="30"/>
          <w:szCs w:val="30"/>
        </w:rPr>
        <w:t xml:space="preserve"> производства</w:t>
      </w:r>
    </w:p>
    <w:p w14:paraId="0E14D3E8" w14:textId="723D43B6" w:rsidR="00D01BAD" w:rsidRPr="0055300D" w:rsidRDefault="008E3CFC" w:rsidP="00586C5F">
      <w:pPr>
        <w:pStyle w:val="af1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П</w:t>
      </w:r>
      <w:r w:rsidR="00D01BAD" w:rsidRPr="0055300D">
        <w:rPr>
          <w:sz w:val="30"/>
          <w:szCs w:val="30"/>
        </w:rPr>
        <w:t xml:space="preserve">роцесс производства необходимо описать достаточно детально, поскольку постоянство качества </w:t>
      </w:r>
      <w:r>
        <w:rPr>
          <w:sz w:val="30"/>
          <w:szCs w:val="30"/>
        </w:rPr>
        <w:t xml:space="preserve">лекарственного </w:t>
      </w:r>
      <w:r w:rsidR="00D01BAD" w:rsidRPr="0055300D">
        <w:rPr>
          <w:sz w:val="30"/>
          <w:szCs w:val="30"/>
        </w:rPr>
        <w:t>препарата невозможно обеспечить только с помощью испытаний конечного продукта.</w:t>
      </w:r>
    </w:p>
    <w:p w14:paraId="3050CA8C" w14:textId="41F8DBC7" w:rsidR="0064087A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Несмотря на то что описание процесса</w:t>
      </w:r>
      <w:r w:rsidR="008E3CFC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166AE9" w:rsidRPr="0055300D">
        <w:rPr>
          <w:rFonts w:ascii="Times New Roman" w:hAnsi="Times New Roman" w:cs="Times New Roman"/>
          <w:sz w:val="30"/>
          <w:szCs w:val="30"/>
        </w:rPr>
        <w:t>в</w:t>
      </w:r>
      <w:r w:rsidR="008E3CFC">
        <w:rPr>
          <w:rFonts w:ascii="Times New Roman" w:hAnsi="Times New Roman" w:cs="Times New Roman"/>
          <w:sz w:val="30"/>
          <w:szCs w:val="30"/>
        </w:rPr>
        <w:t>ключается</w:t>
      </w:r>
      <w:r w:rsidR="00166AE9" w:rsidRPr="0055300D">
        <w:rPr>
          <w:rFonts w:ascii="Times New Roman" w:hAnsi="Times New Roman" w:cs="Times New Roman"/>
          <w:sz w:val="30"/>
          <w:szCs w:val="30"/>
        </w:rPr>
        <w:t xml:space="preserve"> в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0160E6" w:rsidRPr="0055300D">
        <w:rPr>
          <w:rFonts w:ascii="Times New Roman" w:hAnsi="Times New Roman" w:cs="Times New Roman"/>
          <w:sz w:val="30"/>
          <w:szCs w:val="30"/>
        </w:rPr>
        <w:t>стратеги</w:t>
      </w:r>
      <w:r w:rsidR="00166AE9" w:rsidRPr="0055300D">
        <w:rPr>
          <w:rFonts w:ascii="Times New Roman" w:hAnsi="Times New Roman" w:cs="Times New Roman"/>
          <w:sz w:val="30"/>
          <w:szCs w:val="30"/>
        </w:rPr>
        <w:t>ю</w:t>
      </w:r>
      <w:r w:rsidR="000160E6" w:rsidRPr="0055300D">
        <w:rPr>
          <w:rFonts w:ascii="Times New Roman" w:hAnsi="Times New Roman" w:cs="Times New Roman"/>
          <w:sz w:val="30"/>
          <w:szCs w:val="30"/>
        </w:rPr>
        <w:t xml:space="preserve"> контроля</w:t>
      </w:r>
      <w:r w:rsidRPr="0055300D">
        <w:rPr>
          <w:rFonts w:ascii="Times New Roman" w:hAnsi="Times New Roman" w:cs="Times New Roman"/>
          <w:sz w:val="30"/>
          <w:szCs w:val="30"/>
        </w:rPr>
        <w:t xml:space="preserve">, </w:t>
      </w:r>
      <w:r w:rsidR="00166AE9" w:rsidRPr="0055300D">
        <w:rPr>
          <w:rFonts w:ascii="Times New Roman" w:hAnsi="Times New Roman" w:cs="Times New Roman"/>
          <w:sz w:val="30"/>
          <w:szCs w:val="30"/>
        </w:rPr>
        <w:t xml:space="preserve">оно должно быть </w:t>
      </w:r>
      <w:r w:rsidR="008E3CFC">
        <w:rPr>
          <w:rFonts w:ascii="Times New Roman" w:hAnsi="Times New Roman" w:cs="Times New Roman"/>
          <w:sz w:val="30"/>
          <w:szCs w:val="30"/>
        </w:rPr>
        <w:t>представлено</w:t>
      </w:r>
      <w:r w:rsidR="00166AE9" w:rsidRPr="0055300D">
        <w:rPr>
          <w:rFonts w:ascii="Times New Roman" w:hAnsi="Times New Roman" w:cs="Times New Roman"/>
          <w:sz w:val="30"/>
          <w:szCs w:val="30"/>
        </w:rPr>
        <w:t xml:space="preserve"> в виде </w:t>
      </w:r>
      <w:r w:rsidRPr="0055300D">
        <w:rPr>
          <w:rFonts w:ascii="Times New Roman" w:hAnsi="Times New Roman" w:cs="Times New Roman"/>
          <w:sz w:val="30"/>
          <w:szCs w:val="30"/>
        </w:rPr>
        <w:t>подробно</w:t>
      </w:r>
      <w:r w:rsidR="00166AE9" w:rsidRPr="0055300D">
        <w:rPr>
          <w:rFonts w:ascii="Times New Roman" w:hAnsi="Times New Roman" w:cs="Times New Roman"/>
          <w:sz w:val="30"/>
          <w:szCs w:val="30"/>
        </w:rPr>
        <w:t>го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описания,</w:t>
      </w:r>
      <w:r w:rsidR="00BA1A9B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8B745C" w:rsidRPr="0055300D">
        <w:rPr>
          <w:rFonts w:ascii="Times New Roman" w:hAnsi="Times New Roman" w:cs="Times New Roman"/>
          <w:sz w:val="30"/>
          <w:szCs w:val="30"/>
        </w:rPr>
        <w:t xml:space="preserve">поскольку </w:t>
      </w:r>
      <w:r w:rsidR="00166AE9" w:rsidRPr="0055300D">
        <w:rPr>
          <w:rFonts w:ascii="Times New Roman" w:hAnsi="Times New Roman" w:cs="Times New Roman"/>
          <w:sz w:val="30"/>
          <w:szCs w:val="30"/>
        </w:rPr>
        <w:t xml:space="preserve">использование </w:t>
      </w:r>
      <w:r w:rsidR="00F7025D" w:rsidRPr="0055300D">
        <w:rPr>
          <w:rFonts w:ascii="Times New Roman" w:hAnsi="Times New Roman" w:cs="Times New Roman"/>
          <w:sz w:val="30"/>
          <w:szCs w:val="30"/>
        </w:rPr>
        <w:t xml:space="preserve">в стратегии контроля </w:t>
      </w:r>
      <w:r w:rsidR="00166AE9" w:rsidRPr="0055300D">
        <w:rPr>
          <w:rFonts w:ascii="Times New Roman" w:hAnsi="Times New Roman" w:cs="Times New Roman"/>
          <w:sz w:val="30"/>
          <w:szCs w:val="30"/>
        </w:rPr>
        <w:t xml:space="preserve">только </w:t>
      </w:r>
      <w:r w:rsidRPr="0055300D">
        <w:rPr>
          <w:rFonts w:ascii="Times New Roman" w:hAnsi="Times New Roman" w:cs="Times New Roman"/>
          <w:sz w:val="30"/>
          <w:szCs w:val="30"/>
        </w:rPr>
        <w:t>испытани</w:t>
      </w:r>
      <w:r w:rsidR="00166AE9" w:rsidRPr="0055300D">
        <w:rPr>
          <w:rFonts w:ascii="Times New Roman" w:hAnsi="Times New Roman" w:cs="Times New Roman"/>
          <w:sz w:val="30"/>
          <w:szCs w:val="30"/>
        </w:rPr>
        <w:t>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готовой продукции не может гарантировать устойчивое качество </w:t>
      </w:r>
      <w:r w:rsidR="00F7025D" w:rsidRPr="0055300D">
        <w:rPr>
          <w:rFonts w:ascii="Times New Roman" w:hAnsi="Times New Roman" w:cs="Times New Roman"/>
          <w:sz w:val="30"/>
          <w:szCs w:val="30"/>
        </w:rPr>
        <w:t xml:space="preserve">этой </w:t>
      </w:r>
      <w:r w:rsidRPr="0055300D">
        <w:rPr>
          <w:rFonts w:ascii="Times New Roman" w:hAnsi="Times New Roman" w:cs="Times New Roman"/>
          <w:sz w:val="30"/>
          <w:szCs w:val="30"/>
        </w:rPr>
        <w:t>продукции.</w:t>
      </w:r>
      <w:r w:rsidR="00BA1A9B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AB56042" w14:textId="1A280554" w:rsidR="004A2110" w:rsidRPr="0055300D" w:rsidRDefault="00D01BAD" w:rsidP="00586C5F">
      <w:pPr>
        <w:pStyle w:val="af1"/>
        <w:numPr>
          <w:ilvl w:val="0"/>
          <w:numId w:val="15"/>
        </w:numPr>
        <w:tabs>
          <w:tab w:val="left" w:pos="0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55300D">
        <w:rPr>
          <w:sz w:val="30"/>
          <w:szCs w:val="30"/>
        </w:rPr>
        <w:t>Необходимо, чтобы описание процесса</w:t>
      </w:r>
      <w:r w:rsidR="008E3CFC">
        <w:rPr>
          <w:sz w:val="30"/>
          <w:szCs w:val="30"/>
        </w:rPr>
        <w:t xml:space="preserve"> производства</w:t>
      </w:r>
      <w:r w:rsidRPr="0055300D">
        <w:rPr>
          <w:sz w:val="30"/>
          <w:szCs w:val="30"/>
        </w:rPr>
        <w:t xml:space="preserve"> было всесторонним, включая последовательное </w:t>
      </w:r>
      <w:r w:rsidR="008E3CFC">
        <w:rPr>
          <w:sz w:val="30"/>
          <w:szCs w:val="30"/>
        </w:rPr>
        <w:t>указание</w:t>
      </w:r>
      <w:r w:rsidR="008E3CFC" w:rsidRPr="0055300D">
        <w:rPr>
          <w:sz w:val="30"/>
          <w:szCs w:val="30"/>
        </w:rPr>
        <w:t xml:space="preserve"> </w:t>
      </w:r>
      <w:r w:rsidRPr="0055300D">
        <w:rPr>
          <w:sz w:val="30"/>
          <w:szCs w:val="30"/>
        </w:rPr>
        <w:t>стадий процесса</w:t>
      </w:r>
      <w:r w:rsidR="008E3CFC">
        <w:rPr>
          <w:sz w:val="30"/>
          <w:szCs w:val="30"/>
        </w:rPr>
        <w:t xml:space="preserve"> производства</w:t>
      </w:r>
      <w:r w:rsidRPr="0055300D">
        <w:rPr>
          <w:sz w:val="30"/>
          <w:szCs w:val="30"/>
        </w:rPr>
        <w:t>, с указанием размера серии, принципа работы и вида оборудования для каждой единичной операции (просто</w:t>
      </w:r>
      <w:r w:rsidR="002E3816">
        <w:rPr>
          <w:sz w:val="30"/>
          <w:szCs w:val="30"/>
        </w:rPr>
        <w:t>го</w:t>
      </w:r>
      <w:r w:rsidRPr="0055300D">
        <w:rPr>
          <w:sz w:val="30"/>
          <w:szCs w:val="30"/>
        </w:rPr>
        <w:t xml:space="preserve"> </w:t>
      </w:r>
      <w:r w:rsidR="008E3CFC">
        <w:rPr>
          <w:sz w:val="30"/>
          <w:szCs w:val="30"/>
        </w:rPr>
        <w:t>указани</w:t>
      </w:r>
      <w:r w:rsidR="002E3816">
        <w:rPr>
          <w:sz w:val="30"/>
          <w:szCs w:val="30"/>
        </w:rPr>
        <w:t>я</w:t>
      </w:r>
      <w:r w:rsidRPr="0055300D">
        <w:rPr>
          <w:sz w:val="30"/>
          <w:szCs w:val="30"/>
        </w:rPr>
        <w:t xml:space="preserve"> «соответствующее оборудование» недостаточно; и</w:t>
      </w:r>
      <w:r w:rsidR="008E3CFC">
        <w:rPr>
          <w:sz w:val="30"/>
          <w:szCs w:val="30"/>
        </w:rPr>
        <w:t>,</w:t>
      </w:r>
      <w:r w:rsidRPr="0055300D">
        <w:rPr>
          <w:sz w:val="30"/>
          <w:szCs w:val="30"/>
        </w:rPr>
        <w:t xml:space="preserve"> наоборот, такие </w:t>
      </w:r>
      <w:r w:rsidRPr="0055300D">
        <w:rPr>
          <w:sz w:val="30"/>
          <w:szCs w:val="30"/>
        </w:rPr>
        <w:lastRenderedPageBreak/>
        <w:t xml:space="preserve">сведения, как серийный номер и модель, не требуются). </w:t>
      </w:r>
      <w:r w:rsidR="008E3CFC">
        <w:rPr>
          <w:sz w:val="30"/>
          <w:szCs w:val="30"/>
        </w:rPr>
        <w:t xml:space="preserve">При </w:t>
      </w:r>
      <w:r w:rsidRPr="0055300D">
        <w:rPr>
          <w:sz w:val="30"/>
          <w:szCs w:val="30"/>
        </w:rPr>
        <w:t>необходимо</w:t>
      </w:r>
      <w:r w:rsidR="00742371">
        <w:rPr>
          <w:sz w:val="30"/>
          <w:szCs w:val="30"/>
        </w:rPr>
        <w:t>сти</w:t>
      </w:r>
      <w:r w:rsidRPr="0055300D">
        <w:rPr>
          <w:sz w:val="30"/>
          <w:szCs w:val="30"/>
        </w:rPr>
        <w:t xml:space="preserve"> </w:t>
      </w:r>
      <w:r w:rsidR="008E3CFC">
        <w:rPr>
          <w:sz w:val="30"/>
          <w:szCs w:val="30"/>
        </w:rPr>
        <w:t xml:space="preserve">следует </w:t>
      </w:r>
      <w:r w:rsidRPr="0055300D">
        <w:rPr>
          <w:sz w:val="30"/>
          <w:szCs w:val="30"/>
        </w:rPr>
        <w:t>указать рабочие возможности оборудования. Чтобы обеспечить полное понимание процесса</w:t>
      </w:r>
      <w:r w:rsidR="008E3CFC">
        <w:rPr>
          <w:sz w:val="30"/>
          <w:szCs w:val="30"/>
        </w:rPr>
        <w:t xml:space="preserve"> производства</w:t>
      </w:r>
      <w:r w:rsidRPr="0055300D">
        <w:rPr>
          <w:sz w:val="30"/>
          <w:szCs w:val="30"/>
        </w:rPr>
        <w:t xml:space="preserve"> и позволить провести оценку </w:t>
      </w:r>
      <w:r w:rsidR="00C617F9">
        <w:rPr>
          <w:sz w:val="30"/>
          <w:szCs w:val="30"/>
        </w:rPr>
        <w:t xml:space="preserve">пригодности </w:t>
      </w:r>
      <w:r w:rsidRPr="0055300D">
        <w:rPr>
          <w:sz w:val="30"/>
          <w:szCs w:val="30"/>
        </w:rPr>
        <w:t>процесса, стадии процесса должны быть достаточно детализированными с точки зрения соответствующих технологических параметров вместе с их целевыми значениями или диапазонами (неприемлемо простое указание «типичные заданные значения</w:t>
      </w:r>
      <w:r w:rsidR="008E3CFC" w:rsidRPr="0055300D">
        <w:rPr>
          <w:sz w:val="30"/>
          <w:szCs w:val="30"/>
        </w:rPr>
        <w:t>»</w:t>
      </w:r>
      <w:r w:rsidRPr="0055300D">
        <w:rPr>
          <w:sz w:val="30"/>
          <w:szCs w:val="30"/>
        </w:rPr>
        <w:t xml:space="preserve">). При присвоении технологическим параметрам критичности их описание недопустимо ограничивать только </w:t>
      </w:r>
      <w:r w:rsidR="00AA53B4" w:rsidRPr="0055300D">
        <w:rPr>
          <w:sz w:val="30"/>
          <w:szCs w:val="30"/>
        </w:rPr>
        <w:t>критическим технологическим процессом</w:t>
      </w:r>
      <w:r w:rsidRPr="0055300D">
        <w:rPr>
          <w:sz w:val="30"/>
          <w:szCs w:val="30"/>
        </w:rPr>
        <w:t>, необходимо также указать параметры, важные для постоянства процесса производства. Необходимо детально описать некритич</w:t>
      </w:r>
      <w:r w:rsidR="00D76726">
        <w:rPr>
          <w:sz w:val="30"/>
          <w:szCs w:val="30"/>
        </w:rPr>
        <w:t>еские</w:t>
      </w:r>
      <w:r w:rsidRPr="0055300D">
        <w:rPr>
          <w:sz w:val="30"/>
          <w:szCs w:val="30"/>
        </w:rPr>
        <w:t xml:space="preserve"> технологические параметры, а также параметры, влияние которых на показатель качества исключить невозможно и </w:t>
      </w:r>
      <w:r w:rsidRPr="00CE08D9">
        <w:rPr>
          <w:sz w:val="30"/>
          <w:szCs w:val="30"/>
        </w:rPr>
        <w:t xml:space="preserve">которые рассматриваются как важные для осуществления и (или) стабильной работы </w:t>
      </w:r>
      <w:r w:rsidR="00C617F9" w:rsidRPr="00CE08D9">
        <w:rPr>
          <w:sz w:val="30"/>
          <w:szCs w:val="30"/>
        </w:rPr>
        <w:t xml:space="preserve">как </w:t>
      </w:r>
      <w:r w:rsidRPr="00CE08D9">
        <w:rPr>
          <w:sz w:val="30"/>
          <w:szCs w:val="30"/>
        </w:rPr>
        <w:t xml:space="preserve">отдельной технологической стадии </w:t>
      </w:r>
      <w:r w:rsidR="00C617F9" w:rsidRPr="00CE08D9">
        <w:rPr>
          <w:sz w:val="30"/>
          <w:szCs w:val="30"/>
        </w:rPr>
        <w:t>процесса производства</w:t>
      </w:r>
      <w:r w:rsidR="00742371">
        <w:rPr>
          <w:sz w:val="30"/>
          <w:szCs w:val="30"/>
        </w:rPr>
        <w:t>,</w:t>
      </w:r>
      <w:r w:rsidR="00C617F9" w:rsidRPr="00CE08D9">
        <w:rPr>
          <w:sz w:val="30"/>
          <w:szCs w:val="30"/>
        </w:rPr>
        <w:t xml:space="preserve"> так </w:t>
      </w:r>
      <w:r w:rsidRPr="00CE08D9">
        <w:rPr>
          <w:sz w:val="30"/>
          <w:szCs w:val="30"/>
        </w:rPr>
        <w:t xml:space="preserve">и </w:t>
      </w:r>
      <w:r w:rsidR="00C617F9" w:rsidRPr="00CE08D9">
        <w:rPr>
          <w:sz w:val="30"/>
          <w:szCs w:val="30"/>
        </w:rPr>
        <w:t>впоследствии всего процесса производства</w:t>
      </w:r>
      <w:r w:rsidRPr="00CE08D9">
        <w:rPr>
          <w:sz w:val="30"/>
          <w:szCs w:val="30"/>
        </w:rPr>
        <w:t xml:space="preserve">. </w:t>
      </w:r>
      <w:r w:rsidR="008E3CFC" w:rsidRPr="00CE08D9">
        <w:rPr>
          <w:sz w:val="30"/>
          <w:szCs w:val="30"/>
        </w:rPr>
        <w:t xml:space="preserve">Описание процесса производства должно </w:t>
      </w:r>
      <w:r w:rsidR="00C617F9" w:rsidRPr="00CE08D9">
        <w:rPr>
          <w:sz w:val="30"/>
          <w:szCs w:val="30"/>
        </w:rPr>
        <w:t>позволить сделать вывод о том</w:t>
      </w:r>
      <w:r w:rsidR="00CE08D9" w:rsidRPr="00CE08D9">
        <w:rPr>
          <w:sz w:val="30"/>
          <w:szCs w:val="30"/>
        </w:rPr>
        <w:t>,</w:t>
      </w:r>
      <w:r w:rsidR="00C617F9" w:rsidRPr="00CE08D9">
        <w:rPr>
          <w:sz w:val="30"/>
          <w:szCs w:val="30"/>
        </w:rPr>
        <w:t xml:space="preserve"> </w:t>
      </w:r>
      <w:r w:rsidR="00CE08D9" w:rsidRPr="00CE08D9">
        <w:rPr>
          <w:sz w:val="30"/>
          <w:szCs w:val="30"/>
        </w:rPr>
        <w:t>какие сведения (параметры)</w:t>
      </w:r>
      <w:r w:rsidRPr="00CE08D9">
        <w:rPr>
          <w:sz w:val="30"/>
          <w:szCs w:val="30"/>
        </w:rPr>
        <w:t xml:space="preserve"> </w:t>
      </w:r>
      <w:r w:rsidR="008E3CFC" w:rsidRPr="00CE08D9">
        <w:rPr>
          <w:sz w:val="30"/>
          <w:szCs w:val="30"/>
        </w:rPr>
        <w:t>явля</w:t>
      </w:r>
      <w:r w:rsidR="00CE08D9" w:rsidRPr="00CE08D9">
        <w:rPr>
          <w:sz w:val="30"/>
          <w:szCs w:val="30"/>
        </w:rPr>
        <w:t>ю</w:t>
      </w:r>
      <w:r w:rsidR="008E3CFC" w:rsidRPr="00CE08D9">
        <w:rPr>
          <w:sz w:val="30"/>
          <w:szCs w:val="30"/>
        </w:rPr>
        <w:t xml:space="preserve">тся </w:t>
      </w:r>
      <w:r w:rsidRPr="00CE08D9">
        <w:rPr>
          <w:sz w:val="30"/>
          <w:szCs w:val="30"/>
        </w:rPr>
        <w:t>критич</w:t>
      </w:r>
      <w:r w:rsidR="00CE08D9" w:rsidRPr="00CE08D9">
        <w:rPr>
          <w:sz w:val="30"/>
          <w:szCs w:val="30"/>
        </w:rPr>
        <w:t>ескими для процесса</w:t>
      </w:r>
      <w:r w:rsidR="00CE08D9">
        <w:rPr>
          <w:sz w:val="30"/>
          <w:szCs w:val="30"/>
        </w:rPr>
        <w:t xml:space="preserve"> производства</w:t>
      </w:r>
      <w:r w:rsidRPr="0055300D">
        <w:rPr>
          <w:sz w:val="30"/>
          <w:szCs w:val="30"/>
        </w:rPr>
        <w:t xml:space="preserve">, а </w:t>
      </w:r>
      <w:r w:rsidR="00CE08D9">
        <w:rPr>
          <w:sz w:val="30"/>
          <w:szCs w:val="30"/>
        </w:rPr>
        <w:t xml:space="preserve">какие имеют </w:t>
      </w:r>
      <w:r w:rsidRPr="0055300D">
        <w:rPr>
          <w:sz w:val="30"/>
          <w:szCs w:val="30"/>
        </w:rPr>
        <w:t>вспомогательны</w:t>
      </w:r>
      <w:r w:rsidR="00CE08D9">
        <w:rPr>
          <w:sz w:val="30"/>
          <w:szCs w:val="30"/>
        </w:rPr>
        <w:t>й характер</w:t>
      </w:r>
      <w:r w:rsidRPr="0055300D">
        <w:rPr>
          <w:sz w:val="30"/>
          <w:szCs w:val="30"/>
        </w:rPr>
        <w:t>. Все сведения</w:t>
      </w:r>
      <w:r w:rsidR="00CE08D9">
        <w:rPr>
          <w:sz w:val="30"/>
          <w:szCs w:val="30"/>
        </w:rPr>
        <w:t xml:space="preserve"> (параметры)</w:t>
      </w:r>
      <w:r w:rsidRPr="0055300D">
        <w:rPr>
          <w:sz w:val="30"/>
          <w:szCs w:val="30"/>
        </w:rPr>
        <w:t xml:space="preserve">, расцениваемые как вспомогательные, необходимо обосновать и четко </w:t>
      </w:r>
      <w:r w:rsidR="00CE08D9">
        <w:rPr>
          <w:sz w:val="30"/>
          <w:szCs w:val="30"/>
        </w:rPr>
        <w:t>обозначить при их описании</w:t>
      </w:r>
      <w:r w:rsidRPr="0055300D">
        <w:rPr>
          <w:sz w:val="30"/>
          <w:szCs w:val="30"/>
        </w:rPr>
        <w:t>.</w:t>
      </w:r>
    </w:p>
    <w:p w14:paraId="3C8BD3AB" w14:textId="7E71E217" w:rsidR="007C7027" w:rsidRPr="0055300D" w:rsidRDefault="004A2110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В</w:t>
      </w:r>
      <w:r w:rsidR="00CC174C" w:rsidRPr="0055300D">
        <w:rPr>
          <w:rFonts w:ascii="Times New Roman" w:hAnsi="Times New Roman" w:cs="Times New Roman"/>
          <w:sz w:val="30"/>
          <w:szCs w:val="30"/>
        </w:rPr>
        <w:t>ажными критериями описания процессов</w:t>
      </w:r>
      <w:r w:rsidR="00BC0E39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CC174C" w:rsidRPr="0055300D">
        <w:rPr>
          <w:rFonts w:ascii="Times New Roman" w:hAnsi="Times New Roman" w:cs="Times New Roman"/>
          <w:sz w:val="30"/>
          <w:szCs w:val="30"/>
        </w:rPr>
        <w:t xml:space="preserve"> являются полнота, указание необходимых деталей и последовательная характеристика стадий процесса</w:t>
      </w:r>
      <w:r w:rsidR="002322D2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CC174C" w:rsidRPr="0055300D">
        <w:rPr>
          <w:rFonts w:ascii="Times New Roman" w:hAnsi="Times New Roman" w:cs="Times New Roman"/>
          <w:sz w:val="30"/>
          <w:szCs w:val="30"/>
        </w:rPr>
        <w:t xml:space="preserve">, включая размер серии  и тип (размер) оборудования </w:t>
      </w:r>
      <w:r w:rsidR="002322D2">
        <w:rPr>
          <w:rFonts w:ascii="Times New Roman" w:hAnsi="Times New Roman" w:cs="Times New Roman"/>
          <w:sz w:val="30"/>
          <w:szCs w:val="30"/>
        </w:rPr>
        <w:t>(при н</w:t>
      </w:r>
      <w:r w:rsidR="00CC174C" w:rsidRPr="0055300D">
        <w:rPr>
          <w:rFonts w:ascii="Times New Roman" w:hAnsi="Times New Roman" w:cs="Times New Roman"/>
          <w:sz w:val="30"/>
          <w:szCs w:val="30"/>
        </w:rPr>
        <w:t>еобходимо</w:t>
      </w:r>
      <w:r w:rsidR="002322D2">
        <w:rPr>
          <w:rFonts w:ascii="Times New Roman" w:hAnsi="Times New Roman" w:cs="Times New Roman"/>
          <w:sz w:val="30"/>
          <w:szCs w:val="30"/>
        </w:rPr>
        <w:t>сти)</w:t>
      </w:r>
      <w:r w:rsidR="00CC174C" w:rsidRPr="0055300D">
        <w:rPr>
          <w:rFonts w:ascii="Times New Roman" w:hAnsi="Times New Roman" w:cs="Times New Roman"/>
          <w:sz w:val="30"/>
          <w:szCs w:val="30"/>
        </w:rPr>
        <w:t xml:space="preserve">. Описание процесса непрерывного производства должно быть представлено аналогичным образом. Особое внимание следует уделить частоте проведения </w:t>
      </w:r>
      <w:r w:rsidR="00CC174C" w:rsidRPr="007F1EF8">
        <w:rPr>
          <w:rFonts w:ascii="Times New Roman" w:hAnsi="Times New Roman" w:cs="Times New Roman"/>
          <w:sz w:val="30"/>
          <w:szCs w:val="30"/>
        </w:rPr>
        <w:lastRenderedPageBreak/>
        <w:t>внутрипроизводственного контроля, а также следует обозначить сроки</w:t>
      </w:r>
      <w:r w:rsidR="00CC174C" w:rsidRPr="0055300D">
        <w:rPr>
          <w:rFonts w:ascii="Times New Roman" w:hAnsi="Times New Roman" w:cs="Times New Roman"/>
          <w:sz w:val="30"/>
          <w:szCs w:val="30"/>
        </w:rPr>
        <w:t xml:space="preserve"> проведения выпускающих испытаний готовой продукции.</w:t>
      </w:r>
      <w:r w:rsidR="007C7027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0702033" w14:textId="7B46698C" w:rsidR="008A55BB" w:rsidRPr="0055300D" w:rsidRDefault="008A55BB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Независимо от подхода к разработке</w:t>
      </w:r>
      <w:r w:rsidR="002322D2">
        <w:rPr>
          <w:rFonts w:ascii="Times New Roman" w:hAnsi="Times New Roman" w:cs="Times New Roman"/>
          <w:sz w:val="30"/>
          <w:szCs w:val="30"/>
        </w:rPr>
        <w:t xml:space="preserve"> (то есть</w:t>
      </w:r>
      <w:r w:rsidRPr="0055300D">
        <w:rPr>
          <w:rFonts w:ascii="Times New Roman" w:hAnsi="Times New Roman" w:cs="Times New Roman"/>
          <w:sz w:val="30"/>
          <w:szCs w:val="30"/>
        </w:rPr>
        <w:t xml:space="preserve"> если препарат разработан с помощью минимального (традиционного) или углубленного подхода</w:t>
      </w:r>
      <w:r w:rsidR="002322D2">
        <w:rPr>
          <w:rFonts w:ascii="Times New Roman" w:hAnsi="Times New Roman" w:cs="Times New Roman"/>
          <w:sz w:val="30"/>
          <w:szCs w:val="30"/>
        </w:rPr>
        <w:t>)</w:t>
      </w:r>
      <w:r w:rsidRPr="0055300D">
        <w:rPr>
          <w:rFonts w:ascii="Times New Roman" w:hAnsi="Times New Roman" w:cs="Times New Roman"/>
          <w:sz w:val="30"/>
          <w:szCs w:val="30"/>
        </w:rPr>
        <w:t xml:space="preserve"> к степени детализации при описании процесса производства предъявляются одинаковые требования.</w:t>
      </w:r>
    </w:p>
    <w:p w14:paraId="12EEFEC7" w14:textId="21AB19B2" w:rsidR="008A55BB" w:rsidRPr="0055300D" w:rsidRDefault="008A55BB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В случае непрерывного производства описание процесса производства необходимо представить в такой же форме.</w:t>
      </w:r>
    </w:p>
    <w:p w14:paraId="3C058A1F" w14:textId="0CC89B9F" w:rsidR="008A55BB" w:rsidRPr="0055300D" w:rsidRDefault="00742371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</w:t>
      </w:r>
      <w:r w:rsidR="002322D2">
        <w:rPr>
          <w:rFonts w:ascii="Times New Roman" w:hAnsi="Times New Roman" w:cs="Times New Roman"/>
          <w:sz w:val="30"/>
          <w:szCs w:val="30"/>
        </w:rPr>
        <w:t>писани</w:t>
      </w:r>
      <w:r>
        <w:rPr>
          <w:rFonts w:ascii="Times New Roman" w:hAnsi="Times New Roman" w:cs="Times New Roman"/>
          <w:sz w:val="30"/>
          <w:szCs w:val="30"/>
        </w:rPr>
        <w:t>е</w:t>
      </w:r>
      <w:r w:rsidR="002322D2">
        <w:rPr>
          <w:rFonts w:ascii="Times New Roman" w:hAnsi="Times New Roman" w:cs="Times New Roman"/>
          <w:sz w:val="30"/>
          <w:szCs w:val="30"/>
        </w:rPr>
        <w:t xml:space="preserve"> процесса производства лекарственного препарата приведен</w:t>
      </w:r>
      <w:r>
        <w:rPr>
          <w:rFonts w:ascii="Times New Roman" w:hAnsi="Times New Roman" w:cs="Times New Roman"/>
          <w:sz w:val="30"/>
          <w:szCs w:val="30"/>
        </w:rPr>
        <w:t>о в качестве примера</w:t>
      </w:r>
      <w:r w:rsidR="002322D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согласно</w:t>
      </w:r>
      <w:r w:rsidR="008A55BB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4A2110" w:rsidRPr="0055300D">
        <w:rPr>
          <w:rFonts w:ascii="Times New Roman" w:hAnsi="Times New Roman" w:cs="Times New Roman"/>
          <w:sz w:val="30"/>
          <w:szCs w:val="30"/>
        </w:rPr>
        <w:t>п</w:t>
      </w:r>
      <w:r w:rsidR="008A55BB" w:rsidRPr="0055300D">
        <w:rPr>
          <w:rFonts w:ascii="Times New Roman" w:hAnsi="Times New Roman" w:cs="Times New Roman"/>
          <w:sz w:val="30"/>
          <w:szCs w:val="30"/>
        </w:rPr>
        <w:t>риложени</w:t>
      </w:r>
      <w:r>
        <w:rPr>
          <w:rFonts w:ascii="Times New Roman" w:hAnsi="Times New Roman" w:cs="Times New Roman"/>
          <w:sz w:val="30"/>
          <w:szCs w:val="30"/>
        </w:rPr>
        <w:t>ю</w:t>
      </w:r>
      <w:r w:rsidR="008A55BB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00198DE1" w14:textId="113FF2A5" w:rsidR="0064087A" w:rsidRPr="0055300D" w:rsidRDefault="0064087A" w:rsidP="00586C5F">
      <w:pPr>
        <w:pStyle w:val="51"/>
        <w:widowControl/>
        <w:tabs>
          <w:tab w:val="left" w:pos="808"/>
          <w:tab w:val="left" w:pos="809"/>
        </w:tabs>
        <w:spacing w:before="360" w:after="360"/>
        <w:ind w:left="0" w:firstLine="0"/>
        <w:jc w:val="center"/>
        <w:outlineLvl w:val="0"/>
        <w:rPr>
          <w:rFonts w:ascii="Times New Roman" w:hAnsi="Times New Roman" w:cs="Times New Roman"/>
          <w:b w:val="0"/>
          <w:sz w:val="30"/>
          <w:szCs w:val="30"/>
        </w:rPr>
      </w:pPr>
      <w:bookmarkStart w:id="21" w:name="_Toc495357144"/>
      <w:r w:rsidRPr="0055300D">
        <w:rPr>
          <w:rFonts w:ascii="Times New Roman" w:hAnsi="Times New Roman" w:cs="Times New Roman"/>
          <w:b w:val="0"/>
          <w:sz w:val="30"/>
          <w:szCs w:val="30"/>
        </w:rPr>
        <w:t xml:space="preserve">Технологические </w:t>
      </w:r>
      <w:r w:rsidR="004A2110" w:rsidRPr="0055300D">
        <w:rPr>
          <w:rFonts w:ascii="Times New Roman" w:hAnsi="Times New Roman" w:cs="Times New Roman"/>
          <w:b w:val="0"/>
          <w:sz w:val="30"/>
          <w:szCs w:val="30"/>
        </w:rPr>
        <w:t>модификации</w:t>
      </w:r>
      <w:r w:rsidR="004170C5">
        <w:rPr>
          <w:rFonts w:ascii="Times New Roman" w:hAnsi="Times New Roman" w:cs="Times New Roman"/>
          <w:b w:val="0"/>
          <w:sz w:val="30"/>
          <w:szCs w:val="30"/>
        </w:rPr>
        <w:t>,</w:t>
      </w:r>
      <w:r w:rsidRPr="0055300D">
        <w:rPr>
          <w:rFonts w:ascii="Times New Roman" w:hAnsi="Times New Roman" w:cs="Times New Roman"/>
          <w:b w:val="0"/>
          <w:sz w:val="30"/>
          <w:szCs w:val="30"/>
        </w:rPr>
        <w:t xml:space="preserve"> вносимые </w:t>
      </w:r>
      <w:r w:rsidRPr="0055300D">
        <w:rPr>
          <w:rFonts w:ascii="Times New Roman" w:hAnsi="Times New Roman" w:cs="Times New Roman"/>
          <w:b w:val="0"/>
          <w:sz w:val="30"/>
          <w:szCs w:val="30"/>
        </w:rPr>
        <w:br/>
        <w:t xml:space="preserve">в </w:t>
      </w:r>
      <w:r w:rsidRPr="00CE08D9">
        <w:rPr>
          <w:rFonts w:ascii="Times New Roman" w:hAnsi="Times New Roman" w:cs="Times New Roman"/>
          <w:b w:val="0"/>
          <w:sz w:val="30"/>
          <w:szCs w:val="30"/>
        </w:rPr>
        <w:t>процесс</w:t>
      </w:r>
      <w:bookmarkEnd w:id="21"/>
      <w:r w:rsidR="002322D2" w:rsidRPr="00CE08D9">
        <w:rPr>
          <w:rFonts w:ascii="Times New Roman" w:hAnsi="Times New Roman" w:cs="Times New Roman"/>
          <w:b w:val="0"/>
          <w:sz w:val="30"/>
          <w:szCs w:val="30"/>
        </w:rPr>
        <w:t xml:space="preserve"> производства</w:t>
      </w:r>
    </w:p>
    <w:p w14:paraId="67352218" w14:textId="58D7B4C8" w:rsidR="004A2110" w:rsidRPr="0055300D" w:rsidRDefault="00CE08D9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807"/>
          <w:tab w:val="left" w:pos="808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езависимо от числа </w:t>
      </w:r>
      <w:r>
        <w:rPr>
          <w:rFonts w:ascii="Times New Roman" w:hAnsi="Times New Roman" w:cs="Times New Roman"/>
          <w:sz w:val="30"/>
          <w:szCs w:val="30"/>
        </w:rPr>
        <w:t>производственных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площадок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участвующих в процессе производства лекарственного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препарат</w:t>
      </w:r>
      <w:r>
        <w:rPr>
          <w:rFonts w:ascii="Times New Roman" w:hAnsi="Times New Roman" w:cs="Times New Roman"/>
          <w:sz w:val="30"/>
          <w:szCs w:val="30"/>
        </w:rPr>
        <w:t>а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для производства </w:t>
      </w:r>
      <w:r>
        <w:rPr>
          <w:rFonts w:ascii="Times New Roman" w:hAnsi="Times New Roman" w:cs="Times New Roman"/>
          <w:sz w:val="30"/>
          <w:szCs w:val="30"/>
        </w:rPr>
        <w:t>этого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лекарственного препарата </w:t>
      </w:r>
      <w:r>
        <w:rPr>
          <w:rFonts w:ascii="Times New Roman" w:hAnsi="Times New Roman" w:cs="Times New Roman"/>
          <w:sz w:val="30"/>
          <w:szCs w:val="30"/>
        </w:rPr>
        <w:t>следует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использовать </w:t>
      </w:r>
      <w:r>
        <w:rPr>
          <w:rFonts w:ascii="Times New Roman" w:hAnsi="Times New Roman" w:cs="Times New Roman"/>
          <w:sz w:val="30"/>
          <w:szCs w:val="30"/>
        </w:rPr>
        <w:t>единый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процесс</w:t>
      </w:r>
      <w:r w:rsidR="00150E00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. Вместе с тем, если предусматривается </w:t>
      </w:r>
      <w:r>
        <w:rPr>
          <w:rFonts w:ascii="Times New Roman" w:hAnsi="Times New Roman" w:cs="Times New Roman"/>
          <w:sz w:val="30"/>
          <w:szCs w:val="30"/>
        </w:rPr>
        <w:t xml:space="preserve">участие в процессе производства </w:t>
      </w:r>
      <w:r w:rsidRPr="003B551B">
        <w:rPr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4A2110" w:rsidRPr="003B551B">
        <w:rPr>
          <w:rFonts w:ascii="Times New Roman" w:hAnsi="Times New Roman" w:cs="Times New Roman"/>
          <w:sz w:val="30"/>
          <w:szCs w:val="30"/>
        </w:rPr>
        <w:t>нескольк</w:t>
      </w:r>
      <w:r w:rsidRPr="003B551B">
        <w:rPr>
          <w:rFonts w:ascii="Times New Roman" w:hAnsi="Times New Roman" w:cs="Times New Roman"/>
          <w:sz w:val="30"/>
          <w:szCs w:val="30"/>
        </w:rPr>
        <w:t>их</w:t>
      </w:r>
      <w:r w:rsidR="004A2110" w:rsidRPr="003B551B">
        <w:rPr>
          <w:rFonts w:ascii="Times New Roman" w:hAnsi="Times New Roman" w:cs="Times New Roman"/>
          <w:sz w:val="30"/>
          <w:szCs w:val="30"/>
        </w:rPr>
        <w:t xml:space="preserve"> производителей или производственных площадок, </w:t>
      </w:r>
      <w:r w:rsidRPr="003B551B">
        <w:rPr>
          <w:rFonts w:ascii="Times New Roman" w:hAnsi="Times New Roman" w:cs="Times New Roman"/>
          <w:sz w:val="30"/>
          <w:szCs w:val="30"/>
        </w:rPr>
        <w:t>может</w:t>
      </w:r>
      <w:r>
        <w:rPr>
          <w:rFonts w:ascii="Times New Roman" w:hAnsi="Times New Roman" w:cs="Times New Roman"/>
          <w:sz w:val="30"/>
          <w:szCs w:val="30"/>
        </w:rPr>
        <w:t xml:space="preserve"> возникнуть </w:t>
      </w:r>
      <w:r w:rsidR="004A2110" w:rsidRPr="0055300D">
        <w:rPr>
          <w:rFonts w:ascii="Times New Roman" w:hAnsi="Times New Roman" w:cs="Times New Roman"/>
          <w:sz w:val="30"/>
          <w:szCs w:val="30"/>
        </w:rPr>
        <w:t>потреб</w:t>
      </w:r>
      <w:r>
        <w:rPr>
          <w:rFonts w:ascii="Times New Roman" w:hAnsi="Times New Roman" w:cs="Times New Roman"/>
          <w:sz w:val="30"/>
          <w:szCs w:val="30"/>
        </w:rPr>
        <w:t xml:space="preserve">ность введения </w:t>
      </w:r>
      <w:r w:rsidR="004A2110" w:rsidRPr="0055300D">
        <w:rPr>
          <w:rFonts w:ascii="Times New Roman" w:hAnsi="Times New Roman" w:cs="Times New Roman"/>
          <w:sz w:val="30"/>
          <w:szCs w:val="30"/>
        </w:rPr>
        <w:t>некоторы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технически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06049F" w:rsidRPr="0055300D">
        <w:rPr>
          <w:rFonts w:ascii="Times New Roman" w:hAnsi="Times New Roman" w:cs="Times New Roman"/>
          <w:sz w:val="30"/>
          <w:szCs w:val="30"/>
        </w:rPr>
        <w:t>модификаци</w:t>
      </w:r>
      <w:r>
        <w:rPr>
          <w:rFonts w:ascii="Times New Roman" w:hAnsi="Times New Roman" w:cs="Times New Roman"/>
          <w:sz w:val="30"/>
          <w:szCs w:val="30"/>
        </w:rPr>
        <w:t>й в единый процесс производства</w:t>
      </w:r>
      <w:r w:rsidR="002322D2">
        <w:rPr>
          <w:rFonts w:ascii="Times New Roman" w:hAnsi="Times New Roman" w:cs="Times New Roman"/>
          <w:sz w:val="30"/>
          <w:szCs w:val="30"/>
        </w:rPr>
        <w:t>.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E4D7B">
        <w:rPr>
          <w:rFonts w:ascii="Times New Roman" w:hAnsi="Times New Roman" w:cs="Times New Roman"/>
          <w:sz w:val="30"/>
          <w:szCs w:val="30"/>
        </w:rPr>
        <w:t xml:space="preserve">При этом одинаково приемлемыми при наличии обоснования являются </w:t>
      </w:r>
      <w:r w:rsidR="007F1EF8">
        <w:rPr>
          <w:rFonts w:ascii="Times New Roman" w:hAnsi="Times New Roman" w:cs="Times New Roman"/>
          <w:sz w:val="30"/>
          <w:szCs w:val="30"/>
        </w:rPr>
        <w:t>технологические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06049F" w:rsidRPr="0055300D">
        <w:rPr>
          <w:rFonts w:ascii="Times New Roman" w:hAnsi="Times New Roman" w:cs="Times New Roman"/>
          <w:sz w:val="30"/>
          <w:szCs w:val="30"/>
        </w:rPr>
        <w:t>модификации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E4D7B">
        <w:rPr>
          <w:rFonts w:ascii="Times New Roman" w:hAnsi="Times New Roman" w:cs="Times New Roman"/>
          <w:sz w:val="30"/>
          <w:szCs w:val="30"/>
        </w:rPr>
        <w:t xml:space="preserve">выполненные как на уровне одного </w:t>
      </w:r>
      <w:r w:rsidR="004A2110" w:rsidRPr="0055300D">
        <w:rPr>
          <w:rFonts w:ascii="Times New Roman" w:hAnsi="Times New Roman" w:cs="Times New Roman"/>
          <w:sz w:val="30"/>
          <w:szCs w:val="30"/>
        </w:rPr>
        <w:t>производителя</w:t>
      </w:r>
      <w:r w:rsidR="003E4D7B">
        <w:rPr>
          <w:rFonts w:ascii="Times New Roman" w:hAnsi="Times New Roman" w:cs="Times New Roman"/>
          <w:sz w:val="30"/>
          <w:szCs w:val="30"/>
        </w:rPr>
        <w:t>,</w:t>
      </w:r>
      <w:r w:rsidR="004A2110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E4D7B">
        <w:rPr>
          <w:rFonts w:ascii="Times New Roman" w:hAnsi="Times New Roman" w:cs="Times New Roman"/>
          <w:sz w:val="30"/>
          <w:szCs w:val="30"/>
        </w:rPr>
        <w:t xml:space="preserve">так и на уровне отдельной </w:t>
      </w:r>
      <w:r w:rsidR="004A2110" w:rsidRPr="0055300D">
        <w:rPr>
          <w:rFonts w:ascii="Times New Roman" w:hAnsi="Times New Roman" w:cs="Times New Roman"/>
          <w:sz w:val="30"/>
          <w:szCs w:val="30"/>
        </w:rPr>
        <w:t>производственной площадки. В зависимости от доступности оборудования на одинаковой стадии процесса производства могут использоваться разные виды оборудования.</w:t>
      </w:r>
    </w:p>
    <w:p w14:paraId="1FF6C859" w14:textId="7A835769" w:rsidR="005A6A98" w:rsidRPr="0055300D" w:rsidRDefault="005A6A98" w:rsidP="00586C5F">
      <w:pPr>
        <w:pStyle w:val="a7"/>
        <w:widowControl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D5951">
        <w:rPr>
          <w:rFonts w:ascii="Times New Roman" w:hAnsi="Times New Roman" w:cs="Times New Roman"/>
          <w:sz w:val="30"/>
          <w:szCs w:val="30"/>
        </w:rPr>
        <w:t xml:space="preserve">Если предлагаются </w:t>
      </w:r>
      <w:r w:rsidR="007F1EF8">
        <w:rPr>
          <w:rFonts w:ascii="Times New Roman" w:hAnsi="Times New Roman" w:cs="Times New Roman"/>
          <w:sz w:val="30"/>
          <w:szCs w:val="30"/>
        </w:rPr>
        <w:t>технологические</w:t>
      </w:r>
      <w:r w:rsidRPr="00ED5951">
        <w:rPr>
          <w:rFonts w:ascii="Times New Roman" w:hAnsi="Times New Roman" w:cs="Times New Roman"/>
          <w:sz w:val="30"/>
          <w:szCs w:val="30"/>
        </w:rPr>
        <w:t xml:space="preserve"> </w:t>
      </w:r>
      <w:r w:rsidR="0006049F" w:rsidRPr="00ED5951">
        <w:rPr>
          <w:rFonts w:ascii="Times New Roman" w:hAnsi="Times New Roman" w:cs="Times New Roman"/>
          <w:sz w:val="30"/>
          <w:szCs w:val="30"/>
        </w:rPr>
        <w:t>модификации</w:t>
      </w:r>
      <w:r w:rsidRPr="00ED5951">
        <w:rPr>
          <w:rFonts w:ascii="Times New Roman" w:hAnsi="Times New Roman" w:cs="Times New Roman"/>
          <w:sz w:val="30"/>
          <w:szCs w:val="30"/>
        </w:rPr>
        <w:t xml:space="preserve"> процесса производства, их необходимо полностью обосновать и </w:t>
      </w:r>
      <w:r w:rsidR="003B551B" w:rsidRPr="00ED5951">
        <w:rPr>
          <w:rFonts w:ascii="Times New Roman" w:hAnsi="Times New Roman" w:cs="Times New Roman"/>
          <w:sz w:val="30"/>
          <w:szCs w:val="30"/>
        </w:rPr>
        <w:t>сопроводить</w:t>
      </w:r>
      <w:r w:rsidRPr="00ED5951">
        <w:rPr>
          <w:rFonts w:ascii="Times New Roman" w:hAnsi="Times New Roman" w:cs="Times New Roman"/>
          <w:sz w:val="30"/>
          <w:szCs w:val="30"/>
        </w:rPr>
        <w:t xml:space="preserve"> </w:t>
      </w:r>
      <w:r w:rsidRPr="00ED5951">
        <w:rPr>
          <w:rFonts w:ascii="Times New Roman" w:hAnsi="Times New Roman" w:cs="Times New Roman"/>
          <w:sz w:val="30"/>
          <w:szCs w:val="30"/>
        </w:rPr>
        <w:lastRenderedPageBreak/>
        <w:t xml:space="preserve">данными, подтверждающими, что все предлагаемые </w:t>
      </w:r>
      <w:r w:rsidR="003B551B" w:rsidRPr="00ED5951">
        <w:rPr>
          <w:rFonts w:ascii="Times New Roman" w:hAnsi="Times New Roman" w:cs="Times New Roman"/>
          <w:sz w:val="30"/>
          <w:szCs w:val="30"/>
        </w:rPr>
        <w:t>модификации процесса производства</w:t>
      </w:r>
      <w:r w:rsidRPr="00ED5951">
        <w:rPr>
          <w:rFonts w:ascii="Times New Roman" w:hAnsi="Times New Roman" w:cs="Times New Roman"/>
          <w:sz w:val="30"/>
          <w:szCs w:val="30"/>
        </w:rPr>
        <w:t xml:space="preserve"> </w:t>
      </w:r>
      <w:r w:rsidR="003B551B" w:rsidRPr="00ED5951">
        <w:rPr>
          <w:rFonts w:ascii="Times New Roman" w:hAnsi="Times New Roman" w:cs="Times New Roman"/>
          <w:sz w:val="30"/>
          <w:szCs w:val="30"/>
        </w:rPr>
        <w:t>позволят</w:t>
      </w:r>
      <w:r w:rsidRPr="00ED5951">
        <w:rPr>
          <w:rFonts w:ascii="Times New Roman" w:hAnsi="Times New Roman" w:cs="Times New Roman"/>
          <w:sz w:val="30"/>
          <w:szCs w:val="30"/>
        </w:rPr>
        <w:t xml:space="preserve"> на постоянной основе </w:t>
      </w:r>
      <w:r w:rsidR="003B551B" w:rsidRPr="00ED5951">
        <w:rPr>
          <w:rFonts w:ascii="Times New Roman" w:hAnsi="Times New Roman" w:cs="Times New Roman"/>
          <w:sz w:val="30"/>
          <w:szCs w:val="30"/>
        </w:rPr>
        <w:t>получать</w:t>
      </w:r>
      <w:r w:rsidRPr="00ED5951">
        <w:rPr>
          <w:rFonts w:ascii="Times New Roman" w:hAnsi="Times New Roman" w:cs="Times New Roman"/>
          <w:sz w:val="30"/>
          <w:szCs w:val="30"/>
        </w:rPr>
        <w:t xml:space="preserve"> промежуточный продукт и </w:t>
      </w:r>
      <w:r w:rsidR="003B551B" w:rsidRPr="00ED5951">
        <w:rPr>
          <w:rFonts w:ascii="Times New Roman" w:hAnsi="Times New Roman" w:cs="Times New Roman"/>
          <w:sz w:val="30"/>
          <w:szCs w:val="30"/>
        </w:rPr>
        <w:t>лекарственный препарат</w:t>
      </w:r>
      <w:r w:rsidRPr="00ED5951">
        <w:rPr>
          <w:rFonts w:ascii="Times New Roman" w:hAnsi="Times New Roman" w:cs="Times New Roman"/>
          <w:sz w:val="30"/>
          <w:szCs w:val="30"/>
        </w:rPr>
        <w:t>, соответствующий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B551B">
        <w:rPr>
          <w:rFonts w:ascii="Times New Roman" w:hAnsi="Times New Roman" w:cs="Times New Roman"/>
          <w:sz w:val="30"/>
          <w:szCs w:val="30"/>
        </w:rPr>
        <w:t>критериям приемлемости показател</w:t>
      </w:r>
      <w:r w:rsidR="00ED5951">
        <w:rPr>
          <w:rFonts w:ascii="Times New Roman" w:hAnsi="Times New Roman" w:cs="Times New Roman"/>
          <w:sz w:val="30"/>
          <w:szCs w:val="30"/>
        </w:rPr>
        <w:t>ей</w:t>
      </w:r>
      <w:r w:rsidR="003B551B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внутрипроизводственн</w:t>
      </w:r>
      <w:r w:rsidR="003B551B">
        <w:rPr>
          <w:rFonts w:ascii="Times New Roman" w:hAnsi="Times New Roman" w:cs="Times New Roman"/>
          <w:sz w:val="30"/>
          <w:szCs w:val="30"/>
        </w:rPr>
        <w:t>ого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контроля и спецификаци</w:t>
      </w:r>
      <w:r w:rsidR="00ED5951">
        <w:rPr>
          <w:rFonts w:ascii="Times New Roman" w:hAnsi="Times New Roman" w:cs="Times New Roman"/>
          <w:sz w:val="30"/>
          <w:szCs w:val="30"/>
        </w:rPr>
        <w:t>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3B551B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55300D">
        <w:rPr>
          <w:rFonts w:ascii="Times New Roman" w:hAnsi="Times New Roman" w:cs="Times New Roman"/>
          <w:sz w:val="30"/>
          <w:szCs w:val="30"/>
        </w:rPr>
        <w:t xml:space="preserve">препарата. Независимо от любых различий в процессе производства готовый </w:t>
      </w:r>
      <w:r w:rsidR="002322D2">
        <w:rPr>
          <w:rFonts w:ascii="Times New Roman" w:hAnsi="Times New Roman" w:cs="Times New Roman"/>
          <w:sz w:val="30"/>
          <w:szCs w:val="30"/>
        </w:rPr>
        <w:t xml:space="preserve">лекарственный </w:t>
      </w:r>
      <w:r w:rsidRPr="0055300D">
        <w:rPr>
          <w:rFonts w:ascii="Times New Roman" w:hAnsi="Times New Roman" w:cs="Times New Roman"/>
          <w:sz w:val="30"/>
          <w:szCs w:val="30"/>
        </w:rPr>
        <w:t>препарат должен соответствовать одним и тем же спецификациям на выпуск и срок годности.</w:t>
      </w:r>
    </w:p>
    <w:p w14:paraId="04260482" w14:textId="663F3EE3" w:rsidR="005A6A98" w:rsidRPr="0055300D" w:rsidRDefault="005A6A98" w:rsidP="00586C5F">
      <w:pPr>
        <w:pStyle w:val="a7"/>
        <w:widowControl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Обоснованные техн</w:t>
      </w:r>
      <w:r w:rsidR="00ED5951">
        <w:rPr>
          <w:rFonts w:ascii="Times New Roman" w:hAnsi="Times New Roman" w:cs="Times New Roman"/>
          <w:sz w:val="30"/>
          <w:szCs w:val="30"/>
        </w:rPr>
        <w:t>ологические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модификации различных стадий процесса производства одного или более производителей и соответствующи</w:t>
      </w:r>
      <w:r w:rsidR="002322D2">
        <w:rPr>
          <w:rFonts w:ascii="Times New Roman" w:hAnsi="Times New Roman" w:cs="Times New Roman"/>
          <w:sz w:val="30"/>
          <w:szCs w:val="30"/>
        </w:rPr>
        <w:t>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им внутрипроизводственны</w:t>
      </w:r>
      <w:r w:rsidR="002322D2">
        <w:rPr>
          <w:rFonts w:ascii="Times New Roman" w:hAnsi="Times New Roman" w:cs="Times New Roman"/>
          <w:sz w:val="30"/>
          <w:szCs w:val="30"/>
        </w:rPr>
        <w:t>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контрол</w:t>
      </w:r>
      <w:r w:rsidR="002322D2">
        <w:rPr>
          <w:rFonts w:ascii="Times New Roman" w:hAnsi="Times New Roman" w:cs="Times New Roman"/>
          <w:sz w:val="30"/>
          <w:szCs w:val="30"/>
        </w:rPr>
        <w:t>ь</w:t>
      </w:r>
      <w:r w:rsidRPr="0055300D">
        <w:rPr>
          <w:rFonts w:ascii="Times New Roman" w:hAnsi="Times New Roman" w:cs="Times New Roman"/>
          <w:sz w:val="30"/>
          <w:szCs w:val="30"/>
        </w:rPr>
        <w:t xml:space="preserve"> необходимо также </w:t>
      </w:r>
      <w:r w:rsidR="002322D2">
        <w:rPr>
          <w:rFonts w:ascii="Times New Roman" w:hAnsi="Times New Roman" w:cs="Times New Roman"/>
          <w:sz w:val="30"/>
          <w:szCs w:val="30"/>
        </w:rPr>
        <w:t>подтвердить</w:t>
      </w:r>
      <w:r w:rsidR="002322D2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с помощью отдельных схем. При представлении отдельных схем в регистрационном досье лекарственного препарата заявитель обязан </w:t>
      </w:r>
      <w:r w:rsidR="002322D2">
        <w:rPr>
          <w:rFonts w:ascii="Times New Roman" w:hAnsi="Times New Roman" w:cs="Times New Roman"/>
          <w:sz w:val="30"/>
          <w:szCs w:val="30"/>
        </w:rPr>
        <w:t>указать</w:t>
      </w:r>
      <w:r w:rsidR="002322D2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разные производственные стадии и сравнить </w:t>
      </w:r>
      <w:r w:rsidR="00FB3802" w:rsidRPr="0055300D">
        <w:rPr>
          <w:rFonts w:ascii="Times New Roman" w:hAnsi="Times New Roman" w:cs="Times New Roman"/>
          <w:sz w:val="30"/>
          <w:szCs w:val="30"/>
        </w:rPr>
        <w:t xml:space="preserve">технологические </w:t>
      </w:r>
      <w:r w:rsidR="0006049F" w:rsidRPr="0055300D">
        <w:rPr>
          <w:rFonts w:ascii="Times New Roman" w:hAnsi="Times New Roman" w:cs="Times New Roman"/>
          <w:sz w:val="30"/>
          <w:szCs w:val="30"/>
        </w:rPr>
        <w:t xml:space="preserve">модификации </w:t>
      </w:r>
      <w:r w:rsidRPr="0055300D">
        <w:rPr>
          <w:rFonts w:ascii="Times New Roman" w:hAnsi="Times New Roman" w:cs="Times New Roman"/>
          <w:sz w:val="30"/>
          <w:szCs w:val="30"/>
        </w:rPr>
        <w:t xml:space="preserve">друг с другом. Заявитель обязан обосновать, основываясь на использовании разных видов оборудования, что </w:t>
      </w:r>
      <w:r w:rsidR="00AA53B4" w:rsidRPr="0055300D">
        <w:rPr>
          <w:rFonts w:ascii="Times New Roman" w:hAnsi="Times New Roman" w:cs="Times New Roman"/>
          <w:sz w:val="30"/>
          <w:szCs w:val="30"/>
        </w:rPr>
        <w:t>технологическая м</w:t>
      </w:r>
      <w:r w:rsidR="0006049F" w:rsidRPr="0055300D">
        <w:rPr>
          <w:rFonts w:ascii="Times New Roman" w:hAnsi="Times New Roman" w:cs="Times New Roman"/>
          <w:sz w:val="30"/>
          <w:szCs w:val="30"/>
        </w:rPr>
        <w:t xml:space="preserve">одификация </w:t>
      </w:r>
      <w:r w:rsidRPr="0055300D">
        <w:rPr>
          <w:rFonts w:ascii="Times New Roman" w:hAnsi="Times New Roman" w:cs="Times New Roman"/>
          <w:sz w:val="30"/>
          <w:szCs w:val="30"/>
        </w:rPr>
        <w:t xml:space="preserve">не оказывает существенного влияния на качество готовой формы, что необходимо </w:t>
      </w:r>
      <w:r w:rsidR="002322D2">
        <w:rPr>
          <w:rFonts w:ascii="Times New Roman" w:hAnsi="Times New Roman" w:cs="Times New Roman"/>
          <w:sz w:val="30"/>
          <w:szCs w:val="30"/>
        </w:rPr>
        <w:t xml:space="preserve">подтвердить соответствующими </w:t>
      </w:r>
      <w:r w:rsidRPr="0055300D">
        <w:rPr>
          <w:rFonts w:ascii="Times New Roman" w:hAnsi="Times New Roman" w:cs="Times New Roman"/>
          <w:sz w:val="30"/>
          <w:szCs w:val="30"/>
        </w:rPr>
        <w:t xml:space="preserve">данными. </w:t>
      </w:r>
      <w:r w:rsidR="00ED5951" w:rsidRPr="00ED5951">
        <w:rPr>
          <w:rFonts w:ascii="Times New Roman" w:hAnsi="Times New Roman" w:cs="Times New Roman"/>
          <w:sz w:val="30"/>
          <w:szCs w:val="30"/>
        </w:rPr>
        <w:t xml:space="preserve">Если влияние </w:t>
      </w:r>
      <w:r w:rsidRPr="00ED5951">
        <w:rPr>
          <w:rFonts w:ascii="Times New Roman" w:hAnsi="Times New Roman" w:cs="Times New Roman"/>
          <w:sz w:val="30"/>
          <w:szCs w:val="30"/>
        </w:rPr>
        <w:t>внутрипроизводственн</w:t>
      </w:r>
      <w:r w:rsidR="00ED5951" w:rsidRPr="00ED5951">
        <w:rPr>
          <w:rFonts w:ascii="Times New Roman" w:hAnsi="Times New Roman" w:cs="Times New Roman"/>
          <w:sz w:val="30"/>
          <w:szCs w:val="30"/>
        </w:rPr>
        <w:t>ого</w:t>
      </w:r>
      <w:r w:rsidRPr="00ED5951">
        <w:rPr>
          <w:rFonts w:ascii="Times New Roman" w:hAnsi="Times New Roman" w:cs="Times New Roman"/>
          <w:sz w:val="30"/>
          <w:szCs w:val="30"/>
        </w:rPr>
        <w:t xml:space="preserve"> контрол</w:t>
      </w:r>
      <w:r w:rsidR="00ED5951" w:rsidRPr="00ED5951">
        <w:rPr>
          <w:rFonts w:ascii="Times New Roman" w:hAnsi="Times New Roman" w:cs="Times New Roman"/>
          <w:sz w:val="30"/>
          <w:szCs w:val="30"/>
        </w:rPr>
        <w:t>я (контролей)</w:t>
      </w:r>
      <w:r w:rsidRPr="00ED5951">
        <w:rPr>
          <w:rFonts w:ascii="Times New Roman" w:hAnsi="Times New Roman" w:cs="Times New Roman"/>
          <w:sz w:val="30"/>
          <w:szCs w:val="30"/>
        </w:rPr>
        <w:t xml:space="preserve"> и соответствующи</w:t>
      </w:r>
      <w:r w:rsidR="00ED5951" w:rsidRPr="00ED5951">
        <w:rPr>
          <w:rFonts w:ascii="Times New Roman" w:hAnsi="Times New Roman" w:cs="Times New Roman"/>
          <w:sz w:val="30"/>
          <w:szCs w:val="30"/>
        </w:rPr>
        <w:t>х</w:t>
      </w:r>
      <w:r w:rsidRPr="00ED5951">
        <w:rPr>
          <w:rFonts w:ascii="Times New Roman" w:hAnsi="Times New Roman" w:cs="Times New Roman"/>
          <w:sz w:val="30"/>
          <w:szCs w:val="30"/>
        </w:rPr>
        <w:t xml:space="preserve"> критери</w:t>
      </w:r>
      <w:r w:rsidR="00ED5951" w:rsidRPr="00ED5951">
        <w:rPr>
          <w:rFonts w:ascii="Times New Roman" w:hAnsi="Times New Roman" w:cs="Times New Roman"/>
          <w:sz w:val="30"/>
          <w:szCs w:val="30"/>
        </w:rPr>
        <w:t>ев</w:t>
      </w:r>
      <w:r w:rsidRPr="00ED5951">
        <w:rPr>
          <w:rFonts w:ascii="Times New Roman" w:hAnsi="Times New Roman" w:cs="Times New Roman"/>
          <w:sz w:val="30"/>
          <w:szCs w:val="30"/>
        </w:rPr>
        <w:t xml:space="preserve"> приемлемости</w:t>
      </w:r>
      <w:r w:rsidR="00ED5951" w:rsidRPr="00ED5951">
        <w:rPr>
          <w:rFonts w:ascii="Times New Roman" w:hAnsi="Times New Roman" w:cs="Times New Roman"/>
          <w:sz w:val="30"/>
          <w:szCs w:val="30"/>
        </w:rPr>
        <w:t xml:space="preserve"> является значимым для качества лекарственного препарата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 w:rsidR="00ED5951" w:rsidRPr="00ED5951">
        <w:rPr>
          <w:rFonts w:ascii="Times New Roman" w:hAnsi="Times New Roman" w:cs="Times New Roman"/>
          <w:sz w:val="30"/>
          <w:szCs w:val="30"/>
        </w:rPr>
        <w:t xml:space="preserve"> их следует также описать</w:t>
      </w:r>
      <w:r w:rsidRPr="00ED5951">
        <w:rPr>
          <w:rFonts w:ascii="Times New Roman" w:hAnsi="Times New Roman" w:cs="Times New Roman"/>
          <w:sz w:val="30"/>
          <w:szCs w:val="30"/>
        </w:rPr>
        <w:t>. Если предлагаются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какие-либо </w:t>
      </w:r>
      <w:r w:rsidR="007F1EF8">
        <w:rPr>
          <w:rFonts w:ascii="Times New Roman" w:hAnsi="Times New Roman" w:cs="Times New Roman"/>
          <w:sz w:val="30"/>
          <w:szCs w:val="30"/>
        </w:rPr>
        <w:t xml:space="preserve">технологические </w:t>
      </w:r>
      <w:r w:rsidRPr="0055300D">
        <w:rPr>
          <w:rFonts w:ascii="Times New Roman" w:hAnsi="Times New Roman" w:cs="Times New Roman"/>
          <w:sz w:val="30"/>
          <w:szCs w:val="30"/>
        </w:rPr>
        <w:t>модификации на разных производственных площадках, сведения представляются в одном и том же разделе модуля 3</w:t>
      </w:r>
      <w:r w:rsidR="007F0DCA">
        <w:rPr>
          <w:rFonts w:ascii="Times New Roman" w:hAnsi="Times New Roman" w:cs="Times New Roman"/>
          <w:sz w:val="30"/>
          <w:szCs w:val="30"/>
        </w:rPr>
        <w:t xml:space="preserve"> регистрационного досье</w:t>
      </w:r>
      <w:r w:rsidRPr="0055300D">
        <w:rPr>
          <w:rFonts w:ascii="Times New Roman" w:hAnsi="Times New Roman" w:cs="Times New Roman"/>
          <w:sz w:val="30"/>
          <w:szCs w:val="30"/>
        </w:rPr>
        <w:t>, но при необходимости с дифференциацией по каждой производственной площадке.</w:t>
      </w:r>
    </w:p>
    <w:p w14:paraId="46846ED1" w14:textId="080C9ACB" w:rsidR="00ED5951" w:rsidRPr="00ED5951" w:rsidRDefault="008E228D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142"/>
          <w:tab w:val="left" w:pos="426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D5951">
        <w:rPr>
          <w:rFonts w:ascii="Times New Roman" w:hAnsi="Times New Roman" w:cs="Times New Roman"/>
          <w:sz w:val="30"/>
          <w:szCs w:val="30"/>
        </w:rPr>
        <w:t xml:space="preserve">В отличие от технологических </w:t>
      </w:r>
      <w:r w:rsidR="00ED5951" w:rsidRPr="00ED5951">
        <w:rPr>
          <w:rFonts w:ascii="Times New Roman" w:hAnsi="Times New Roman" w:cs="Times New Roman"/>
          <w:sz w:val="30"/>
          <w:szCs w:val="30"/>
        </w:rPr>
        <w:t>модификаций</w:t>
      </w:r>
      <w:r w:rsidRPr="00ED5951">
        <w:rPr>
          <w:rFonts w:ascii="Times New Roman" w:hAnsi="Times New Roman" w:cs="Times New Roman"/>
          <w:sz w:val="30"/>
          <w:szCs w:val="30"/>
        </w:rPr>
        <w:t xml:space="preserve">, </w:t>
      </w:r>
      <w:r w:rsidR="00ED5951" w:rsidRPr="00ED5951">
        <w:rPr>
          <w:rFonts w:ascii="Times New Roman" w:hAnsi="Times New Roman" w:cs="Times New Roman"/>
          <w:sz w:val="30"/>
          <w:szCs w:val="30"/>
        </w:rPr>
        <w:t>указанных в пунктах 37</w:t>
      </w:r>
      <w:r w:rsidR="00742371">
        <w:rPr>
          <w:rFonts w:ascii="Times New Roman" w:hAnsi="Times New Roman" w:cs="Times New Roman"/>
          <w:sz w:val="30"/>
          <w:szCs w:val="30"/>
        </w:rPr>
        <w:t xml:space="preserve"> – </w:t>
      </w:r>
      <w:r w:rsidR="00ED5951" w:rsidRPr="00ED5951">
        <w:rPr>
          <w:rFonts w:ascii="Times New Roman" w:hAnsi="Times New Roman" w:cs="Times New Roman"/>
          <w:sz w:val="30"/>
          <w:szCs w:val="30"/>
        </w:rPr>
        <w:t>39</w:t>
      </w:r>
      <w:r w:rsidR="006457FC">
        <w:rPr>
          <w:rFonts w:ascii="Times New Roman" w:hAnsi="Times New Roman" w:cs="Times New Roman"/>
          <w:sz w:val="30"/>
          <w:szCs w:val="30"/>
        </w:rPr>
        <w:t xml:space="preserve"> настоящего Руководства</w:t>
      </w:r>
      <w:r w:rsidRPr="00ED5951">
        <w:rPr>
          <w:rFonts w:ascii="Times New Roman" w:hAnsi="Times New Roman" w:cs="Times New Roman"/>
          <w:sz w:val="30"/>
          <w:szCs w:val="30"/>
        </w:rPr>
        <w:t xml:space="preserve">, </w:t>
      </w:r>
      <w:r w:rsidR="00ED5951" w:rsidRPr="00ED5951">
        <w:rPr>
          <w:rFonts w:ascii="Times New Roman" w:hAnsi="Times New Roman" w:cs="Times New Roman"/>
          <w:sz w:val="30"/>
          <w:szCs w:val="30"/>
        </w:rPr>
        <w:t xml:space="preserve">неприемлемым является </w:t>
      </w:r>
      <w:r w:rsidRPr="00ED5951">
        <w:rPr>
          <w:rFonts w:ascii="Times New Roman" w:hAnsi="Times New Roman" w:cs="Times New Roman"/>
          <w:sz w:val="30"/>
          <w:szCs w:val="30"/>
        </w:rPr>
        <w:lastRenderedPageBreak/>
        <w:t>использование альтернативных процессов</w:t>
      </w:r>
      <w:r w:rsidR="000B07D4" w:rsidRPr="00ED5951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ED5951">
        <w:rPr>
          <w:rFonts w:ascii="Times New Roman" w:hAnsi="Times New Roman" w:cs="Times New Roman"/>
          <w:sz w:val="30"/>
          <w:szCs w:val="30"/>
        </w:rPr>
        <w:t xml:space="preserve">, основанных на различных принципах, </w:t>
      </w:r>
      <w:r w:rsidR="00ED5951" w:rsidRPr="00ED5951">
        <w:rPr>
          <w:rFonts w:ascii="Times New Roman" w:hAnsi="Times New Roman" w:cs="Times New Roman"/>
          <w:sz w:val="30"/>
          <w:szCs w:val="30"/>
        </w:rPr>
        <w:t>независимо от того</w:t>
      </w:r>
      <w:r w:rsidR="00742371">
        <w:rPr>
          <w:rFonts w:ascii="Times New Roman" w:hAnsi="Times New Roman" w:cs="Times New Roman"/>
          <w:sz w:val="30"/>
          <w:szCs w:val="30"/>
        </w:rPr>
        <w:t>,</w:t>
      </w:r>
      <w:r w:rsidR="00ED5951" w:rsidRPr="00ED5951">
        <w:rPr>
          <w:rFonts w:ascii="Times New Roman" w:hAnsi="Times New Roman" w:cs="Times New Roman"/>
          <w:sz w:val="30"/>
          <w:szCs w:val="30"/>
        </w:rPr>
        <w:t xml:space="preserve"> сопровождаются ли они </w:t>
      </w:r>
      <w:r w:rsidRPr="00ED5951">
        <w:rPr>
          <w:rFonts w:ascii="Times New Roman" w:hAnsi="Times New Roman" w:cs="Times New Roman"/>
          <w:sz w:val="30"/>
          <w:szCs w:val="30"/>
        </w:rPr>
        <w:t>изменениям</w:t>
      </w:r>
      <w:r w:rsidR="00ED5951" w:rsidRPr="00ED5951">
        <w:rPr>
          <w:rFonts w:ascii="Times New Roman" w:hAnsi="Times New Roman" w:cs="Times New Roman"/>
          <w:sz w:val="30"/>
          <w:szCs w:val="30"/>
        </w:rPr>
        <w:t>и</w:t>
      </w:r>
      <w:r w:rsidRPr="00ED5951">
        <w:rPr>
          <w:rFonts w:ascii="Times New Roman" w:hAnsi="Times New Roman" w:cs="Times New Roman"/>
          <w:sz w:val="30"/>
          <w:szCs w:val="30"/>
        </w:rPr>
        <w:t xml:space="preserve"> </w:t>
      </w:r>
      <w:r w:rsidR="000B07D4" w:rsidRPr="00ED5951">
        <w:rPr>
          <w:rFonts w:ascii="Times New Roman" w:hAnsi="Times New Roman" w:cs="Times New Roman"/>
          <w:sz w:val="30"/>
          <w:szCs w:val="30"/>
        </w:rPr>
        <w:t>мер</w:t>
      </w:r>
      <w:r w:rsidRPr="00ED5951">
        <w:rPr>
          <w:rFonts w:ascii="Times New Roman" w:hAnsi="Times New Roman" w:cs="Times New Roman"/>
          <w:sz w:val="30"/>
          <w:szCs w:val="30"/>
        </w:rPr>
        <w:t xml:space="preserve"> внутрипроизводственного контроля и (или) качества лекарственного препарата</w:t>
      </w:r>
      <w:r w:rsidR="00ED5951" w:rsidRPr="00ED5951">
        <w:rPr>
          <w:rFonts w:ascii="Times New Roman" w:hAnsi="Times New Roman" w:cs="Times New Roman"/>
          <w:sz w:val="30"/>
          <w:szCs w:val="30"/>
        </w:rPr>
        <w:t>. К таким альтернативным процессам относятся в том числе:</w:t>
      </w:r>
    </w:p>
    <w:p w14:paraId="51EA8464" w14:textId="5135CDEF" w:rsidR="00ED5951" w:rsidRPr="00ED5951" w:rsidRDefault="00742371" w:rsidP="00742371">
      <w:pPr>
        <w:tabs>
          <w:tab w:val="left" w:pos="0"/>
          <w:tab w:val="left" w:pos="142"/>
          <w:tab w:val="left" w:pos="426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0B07D4" w:rsidRPr="00ED5951">
        <w:rPr>
          <w:sz w:val="30"/>
          <w:szCs w:val="30"/>
        </w:rPr>
        <w:t xml:space="preserve">применение </w:t>
      </w:r>
      <w:r w:rsidR="008E228D" w:rsidRPr="00ED5951">
        <w:rPr>
          <w:sz w:val="30"/>
          <w:szCs w:val="30"/>
        </w:rPr>
        <w:t xml:space="preserve">различных процедур стерилизации </w:t>
      </w:r>
      <w:r w:rsidR="000B07D4" w:rsidRPr="00ED5951">
        <w:rPr>
          <w:sz w:val="30"/>
          <w:szCs w:val="30"/>
        </w:rPr>
        <w:t>(</w:t>
      </w:r>
      <w:r w:rsidR="008E228D" w:rsidRPr="00ED5951">
        <w:rPr>
          <w:sz w:val="30"/>
          <w:szCs w:val="30"/>
        </w:rPr>
        <w:t>терминальной стерилизации готовой продукции</w:t>
      </w:r>
      <w:r w:rsidR="00ED5951" w:rsidRPr="00ED5951">
        <w:rPr>
          <w:sz w:val="30"/>
          <w:szCs w:val="30"/>
        </w:rPr>
        <w:t xml:space="preserve"> и</w:t>
      </w:r>
      <w:r w:rsidR="008E228D" w:rsidRPr="00ED5951">
        <w:rPr>
          <w:sz w:val="30"/>
          <w:szCs w:val="30"/>
        </w:rPr>
        <w:t xml:space="preserve"> асептического производства с использованием стерильной фильтрации</w:t>
      </w:r>
      <w:r w:rsidR="000B07D4" w:rsidRPr="00ED5951">
        <w:rPr>
          <w:sz w:val="30"/>
          <w:szCs w:val="30"/>
        </w:rPr>
        <w:t>)</w:t>
      </w:r>
      <w:r w:rsidR="008E228D" w:rsidRPr="00ED5951">
        <w:rPr>
          <w:sz w:val="30"/>
          <w:szCs w:val="30"/>
        </w:rPr>
        <w:t xml:space="preserve"> при использовании контейнеров с разным уровнем термостойкости</w:t>
      </w:r>
      <w:r w:rsidR="00ED5951" w:rsidRPr="00ED5951">
        <w:rPr>
          <w:sz w:val="30"/>
          <w:szCs w:val="30"/>
        </w:rPr>
        <w:t xml:space="preserve"> на разных производственных площадках</w:t>
      </w:r>
      <w:r w:rsidR="008E228D" w:rsidRPr="00ED5951">
        <w:rPr>
          <w:sz w:val="30"/>
          <w:szCs w:val="30"/>
        </w:rPr>
        <w:t>;</w:t>
      </w:r>
    </w:p>
    <w:p w14:paraId="31D3DFE5" w14:textId="53E76B7A" w:rsidR="005A6A98" w:rsidRPr="00ED5951" w:rsidRDefault="00742371" w:rsidP="00742371">
      <w:pPr>
        <w:tabs>
          <w:tab w:val="left" w:pos="0"/>
          <w:tab w:val="left" w:pos="142"/>
          <w:tab w:val="left" w:pos="426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влажная</w:t>
      </w:r>
      <w:r w:rsidR="008E228D" w:rsidRPr="00ED5951">
        <w:rPr>
          <w:sz w:val="30"/>
          <w:szCs w:val="30"/>
        </w:rPr>
        <w:t xml:space="preserve"> грануляци</w:t>
      </w:r>
      <w:r>
        <w:rPr>
          <w:sz w:val="30"/>
          <w:szCs w:val="30"/>
        </w:rPr>
        <w:t>я</w:t>
      </w:r>
      <w:r w:rsidR="008E228D" w:rsidRPr="00ED5951">
        <w:rPr>
          <w:sz w:val="30"/>
          <w:szCs w:val="30"/>
        </w:rPr>
        <w:t xml:space="preserve"> и сух</w:t>
      </w:r>
      <w:r>
        <w:rPr>
          <w:sz w:val="30"/>
          <w:szCs w:val="30"/>
        </w:rPr>
        <w:t>ая</w:t>
      </w:r>
      <w:r w:rsidR="008E228D" w:rsidRPr="00ED5951">
        <w:rPr>
          <w:sz w:val="30"/>
          <w:szCs w:val="30"/>
        </w:rPr>
        <w:t xml:space="preserve"> грануляци</w:t>
      </w:r>
      <w:r>
        <w:rPr>
          <w:sz w:val="30"/>
          <w:szCs w:val="30"/>
        </w:rPr>
        <w:t>я</w:t>
      </w:r>
      <w:r w:rsidR="00ED5951" w:rsidRPr="00ED5951">
        <w:rPr>
          <w:sz w:val="30"/>
          <w:szCs w:val="30"/>
        </w:rPr>
        <w:t xml:space="preserve"> на разных</w:t>
      </w:r>
      <w:r w:rsidR="00ED5951">
        <w:rPr>
          <w:sz w:val="30"/>
          <w:szCs w:val="30"/>
        </w:rPr>
        <w:t xml:space="preserve"> производственных площадках</w:t>
      </w:r>
      <w:r w:rsidR="008E228D" w:rsidRPr="00ED5951">
        <w:rPr>
          <w:sz w:val="30"/>
          <w:szCs w:val="30"/>
        </w:rPr>
        <w:t>.</w:t>
      </w:r>
    </w:p>
    <w:p w14:paraId="1CB9910D" w14:textId="28339C65" w:rsidR="005A6A98" w:rsidRPr="0055300D" w:rsidRDefault="000B07D4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142"/>
          <w:tab w:val="left" w:pos="426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5A6A98" w:rsidRPr="0055300D">
        <w:rPr>
          <w:rFonts w:ascii="Times New Roman" w:hAnsi="Times New Roman" w:cs="Times New Roman"/>
          <w:sz w:val="30"/>
          <w:szCs w:val="30"/>
        </w:rPr>
        <w:t>римеры возможно</w:t>
      </w:r>
      <w:r>
        <w:rPr>
          <w:rFonts w:ascii="Times New Roman" w:hAnsi="Times New Roman" w:cs="Times New Roman"/>
          <w:sz w:val="30"/>
          <w:szCs w:val="30"/>
        </w:rPr>
        <w:t>го</w:t>
      </w:r>
      <w:r w:rsidR="005A6A98" w:rsidRPr="0055300D">
        <w:rPr>
          <w:rFonts w:ascii="Times New Roman" w:hAnsi="Times New Roman" w:cs="Times New Roman"/>
          <w:sz w:val="30"/>
          <w:szCs w:val="30"/>
        </w:rPr>
        <w:t xml:space="preserve"> использовани</w:t>
      </w:r>
      <w:r>
        <w:rPr>
          <w:rFonts w:ascii="Times New Roman" w:hAnsi="Times New Roman" w:cs="Times New Roman"/>
          <w:sz w:val="30"/>
          <w:szCs w:val="30"/>
        </w:rPr>
        <w:t>я</w:t>
      </w:r>
      <w:r w:rsidR="005A6A98" w:rsidRPr="0055300D">
        <w:rPr>
          <w:rFonts w:ascii="Times New Roman" w:hAnsi="Times New Roman" w:cs="Times New Roman"/>
          <w:sz w:val="30"/>
          <w:szCs w:val="30"/>
        </w:rPr>
        <w:t xml:space="preserve"> технических </w:t>
      </w:r>
      <w:r w:rsidR="0006049F" w:rsidRPr="0055300D">
        <w:rPr>
          <w:rFonts w:ascii="Times New Roman" w:hAnsi="Times New Roman" w:cs="Times New Roman"/>
          <w:sz w:val="30"/>
          <w:szCs w:val="30"/>
        </w:rPr>
        <w:t>модификаций</w:t>
      </w:r>
      <w:r w:rsidR="005A6A98" w:rsidRPr="0055300D">
        <w:rPr>
          <w:rFonts w:ascii="Times New Roman" w:hAnsi="Times New Roman" w:cs="Times New Roman"/>
          <w:sz w:val="30"/>
          <w:szCs w:val="30"/>
        </w:rPr>
        <w:t xml:space="preserve"> разных технологических стадий производства</w:t>
      </w:r>
      <w:r>
        <w:rPr>
          <w:rFonts w:ascii="Times New Roman" w:hAnsi="Times New Roman" w:cs="Times New Roman"/>
          <w:sz w:val="30"/>
          <w:szCs w:val="30"/>
        </w:rPr>
        <w:t xml:space="preserve"> представлены в пунктах 42 и 43 настоящего Руководства</w:t>
      </w:r>
      <w:r w:rsidR="005A6A98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02361106" w14:textId="02A4FAD1" w:rsidR="0064087A" w:rsidRPr="0055300D" w:rsidRDefault="00EC2363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7"/>
          <w:tab w:val="left" w:pos="808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отношении твердых лекарственных форм для приема внутрь 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может использоваться </w:t>
      </w:r>
      <w:r>
        <w:rPr>
          <w:rFonts w:ascii="Times New Roman" w:hAnsi="Times New Roman" w:cs="Times New Roman"/>
          <w:sz w:val="30"/>
          <w:szCs w:val="30"/>
        </w:rPr>
        <w:t>р</w:t>
      </w:r>
      <w:r w:rsidRPr="0055300D">
        <w:rPr>
          <w:rFonts w:ascii="Times New Roman" w:hAnsi="Times New Roman" w:cs="Times New Roman"/>
          <w:sz w:val="30"/>
          <w:szCs w:val="30"/>
        </w:rPr>
        <w:t xml:space="preserve">азличное оборудование </w:t>
      </w:r>
      <w:r w:rsidR="002D165A" w:rsidRPr="0055300D">
        <w:rPr>
          <w:rFonts w:ascii="Times New Roman" w:hAnsi="Times New Roman" w:cs="Times New Roman"/>
          <w:sz w:val="30"/>
          <w:szCs w:val="30"/>
        </w:rPr>
        <w:t>для:</w:t>
      </w:r>
    </w:p>
    <w:p w14:paraId="3D449DC1" w14:textId="77777777" w:rsidR="0064087A" w:rsidRPr="00EC2363" w:rsidRDefault="0064087A" w:rsidP="00586C5F">
      <w:pPr>
        <w:pStyle w:val="a7"/>
        <w:widowControl/>
        <w:numPr>
          <w:ilvl w:val="0"/>
          <w:numId w:val="47"/>
        </w:numPr>
        <w:tabs>
          <w:tab w:val="left" w:pos="142"/>
          <w:tab w:val="left" w:pos="993"/>
          <w:tab w:val="left" w:pos="116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2363">
        <w:rPr>
          <w:rFonts w:ascii="Times New Roman" w:hAnsi="Times New Roman" w:cs="Times New Roman"/>
          <w:sz w:val="30"/>
          <w:szCs w:val="30"/>
        </w:rPr>
        <w:t xml:space="preserve">влажной грануляции (высокоскоростной смеситель – 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гранулятор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гранулятор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 с малым сдвиговым усилием или 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гранулятор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 с 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псевдоожиженным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 слоем);</w:t>
      </w:r>
    </w:p>
    <w:p w14:paraId="0C64CDAF" w14:textId="77777777" w:rsidR="0064087A" w:rsidRPr="00EC2363" w:rsidRDefault="0064087A" w:rsidP="00586C5F">
      <w:pPr>
        <w:pStyle w:val="a7"/>
        <w:widowControl/>
        <w:numPr>
          <w:ilvl w:val="0"/>
          <w:numId w:val="47"/>
        </w:numPr>
        <w:tabs>
          <w:tab w:val="left" w:pos="142"/>
          <w:tab w:val="left" w:pos="993"/>
          <w:tab w:val="left" w:pos="116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2363">
        <w:rPr>
          <w:rFonts w:ascii="Times New Roman" w:hAnsi="Times New Roman" w:cs="Times New Roman"/>
          <w:sz w:val="30"/>
          <w:szCs w:val="30"/>
        </w:rPr>
        <w:t xml:space="preserve">высушивания гранул (например, 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гранулятор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 с 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псевдоожиженным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 слоем, сушильная камера, система однореакторного синтеза (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гранулятор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 (осушитель) с большим сдвиговым усилием));</w:t>
      </w:r>
    </w:p>
    <w:p w14:paraId="12335A84" w14:textId="77777777" w:rsidR="0064087A" w:rsidRPr="00EC2363" w:rsidRDefault="0064087A" w:rsidP="00586C5F">
      <w:pPr>
        <w:pStyle w:val="a7"/>
        <w:widowControl/>
        <w:numPr>
          <w:ilvl w:val="0"/>
          <w:numId w:val="47"/>
        </w:numPr>
        <w:tabs>
          <w:tab w:val="left" w:pos="142"/>
          <w:tab w:val="left" w:pos="993"/>
          <w:tab w:val="left" w:pos="116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2363">
        <w:rPr>
          <w:rFonts w:ascii="Times New Roman" w:hAnsi="Times New Roman" w:cs="Times New Roman"/>
          <w:sz w:val="30"/>
          <w:szCs w:val="30"/>
        </w:rPr>
        <w:t>сухой грануляции (вальцевания или брикетирования);</w:t>
      </w:r>
    </w:p>
    <w:p w14:paraId="5724264F" w14:textId="40F26667" w:rsidR="0064087A" w:rsidRPr="00EC2363" w:rsidRDefault="0064087A" w:rsidP="00586C5F">
      <w:pPr>
        <w:pStyle w:val="a7"/>
        <w:widowControl/>
        <w:numPr>
          <w:ilvl w:val="0"/>
          <w:numId w:val="47"/>
        </w:numPr>
        <w:tabs>
          <w:tab w:val="left" w:pos="142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2363">
        <w:rPr>
          <w:rFonts w:ascii="Times New Roman" w:hAnsi="Times New Roman" w:cs="Times New Roman"/>
          <w:sz w:val="30"/>
          <w:szCs w:val="30"/>
        </w:rPr>
        <w:t>измельчения (просеивания) (вибрационная, шаровая или молотковая мельница);</w:t>
      </w:r>
    </w:p>
    <w:p w14:paraId="20DE92EC" w14:textId="77777777" w:rsidR="0064087A" w:rsidRPr="00EC2363" w:rsidRDefault="0064087A" w:rsidP="00586C5F">
      <w:pPr>
        <w:pStyle w:val="a7"/>
        <w:widowControl/>
        <w:numPr>
          <w:ilvl w:val="0"/>
          <w:numId w:val="47"/>
        </w:numPr>
        <w:tabs>
          <w:tab w:val="left" w:pos="142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2363">
        <w:rPr>
          <w:rFonts w:ascii="Times New Roman" w:hAnsi="Times New Roman" w:cs="Times New Roman"/>
          <w:sz w:val="30"/>
          <w:szCs w:val="30"/>
        </w:rPr>
        <w:lastRenderedPageBreak/>
        <w:t xml:space="preserve">покрытия оболочкой (например, для нанесения покрытия с помощью обволакивающих установок барабанного типа или в </w:t>
      </w:r>
      <w:proofErr w:type="spellStart"/>
      <w:r w:rsidRPr="00EC2363">
        <w:rPr>
          <w:rFonts w:ascii="Times New Roman" w:hAnsi="Times New Roman" w:cs="Times New Roman"/>
          <w:sz w:val="30"/>
          <w:szCs w:val="30"/>
        </w:rPr>
        <w:t>псевдоожиженном</w:t>
      </w:r>
      <w:proofErr w:type="spellEnd"/>
      <w:r w:rsidRPr="00EC2363">
        <w:rPr>
          <w:rFonts w:ascii="Times New Roman" w:hAnsi="Times New Roman" w:cs="Times New Roman"/>
          <w:sz w:val="30"/>
          <w:szCs w:val="30"/>
        </w:rPr>
        <w:t xml:space="preserve"> слое);</w:t>
      </w:r>
    </w:p>
    <w:p w14:paraId="15B722A2" w14:textId="2C3E9C63" w:rsidR="0064087A" w:rsidRPr="00EC2363" w:rsidRDefault="0064087A" w:rsidP="00586C5F">
      <w:pPr>
        <w:pStyle w:val="a7"/>
        <w:widowControl/>
        <w:numPr>
          <w:ilvl w:val="0"/>
          <w:numId w:val="47"/>
        </w:numPr>
        <w:tabs>
          <w:tab w:val="left" w:pos="142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2363">
        <w:rPr>
          <w:rFonts w:ascii="Times New Roman" w:hAnsi="Times New Roman" w:cs="Times New Roman"/>
          <w:sz w:val="30"/>
          <w:szCs w:val="30"/>
        </w:rPr>
        <w:t>сухого смешения (например, смеситель с большим сдвиговым усилием, смеситель ингредиентов в</w:t>
      </w:r>
      <w:r w:rsidR="0073177F" w:rsidRPr="00EC2363">
        <w:rPr>
          <w:rFonts w:ascii="Times New Roman" w:hAnsi="Times New Roman" w:cs="Times New Roman"/>
          <w:sz w:val="30"/>
          <w:szCs w:val="30"/>
        </w:rPr>
        <w:t xml:space="preserve"> емкостном аппарате</w:t>
      </w:r>
      <w:r w:rsidRPr="00EC2363">
        <w:rPr>
          <w:rFonts w:ascii="Times New Roman" w:hAnsi="Times New Roman" w:cs="Times New Roman"/>
          <w:sz w:val="30"/>
          <w:szCs w:val="30"/>
        </w:rPr>
        <w:t xml:space="preserve">, конический шнековый смеситель, V-образный смеситель); </w:t>
      </w:r>
    </w:p>
    <w:p w14:paraId="2DB84B7D" w14:textId="0E91AB00" w:rsidR="0064087A" w:rsidRPr="00EC2363" w:rsidRDefault="00EC2363" w:rsidP="00586C5F">
      <w:pPr>
        <w:tabs>
          <w:tab w:val="left" w:pos="142"/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64087A" w:rsidRPr="00EC2363">
        <w:rPr>
          <w:sz w:val="30"/>
          <w:szCs w:val="30"/>
        </w:rPr>
        <w:t>таблетирования с помощью таблеточного пресса, оборудованного измерительными приборами или управляемого вручную.</w:t>
      </w:r>
    </w:p>
    <w:p w14:paraId="4F50BB8D" w14:textId="7013067A" w:rsidR="002460EC" w:rsidRPr="0055300D" w:rsidRDefault="00EC2363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7"/>
          <w:tab w:val="left" w:pos="808"/>
          <w:tab w:val="left" w:pos="851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отношении жидких лекарственных форм п</w:t>
      </w:r>
      <w:r w:rsidR="002D165A" w:rsidRPr="0055300D">
        <w:rPr>
          <w:rFonts w:ascii="Times New Roman" w:hAnsi="Times New Roman" w:cs="Times New Roman"/>
          <w:sz w:val="30"/>
          <w:szCs w:val="30"/>
        </w:rPr>
        <w:t>риготовление растворов может осуществляться в контейнерах из нелегированной нержавеющей стали, оборудованных мешалкой и</w:t>
      </w:r>
      <w:r w:rsidR="002460EC" w:rsidRPr="0055300D">
        <w:rPr>
          <w:rFonts w:ascii="Times New Roman" w:hAnsi="Times New Roman" w:cs="Times New Roman"/>
          <w:sz w:val="30"/>
          <w:szCs w:val="30"/>
        </w:rPr>
        <w:t xml:space="preserve"> (</w:t>
      </w:r>
      <w:r w:rsidR="002D165A" w:rsidRPr="0055300D">
        <w:rPr>
          <w:rFonts w:ascii="Times New Roman" w:hAnsi="Times New Roman" w:cs="Times New Roman"/>
          <w:sz w:val="30"/>
          <w:szCs w:val="30"/>
        </w:rPr>
        <w:t>или</w:t>
      </w:r>
      <w:r w:rsidR="002460EC" w:rsidRPr="0055300D">
        <w:rPr>
          <w:rFonts w:ascii="Times New Roman" w:hAnsi="Times New Roman" w:cs="Times New Roman"/>
          <w:sz w:val="30"/>
          <w:szCs w:val="30"/>
        </w:rPr>
        <w:t>)</w:t>
      </w:r>
      <w:r w:rsidR="002862BB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D165A" w:rsidRPr="0055300D">
        <w:rPr>
          <w:rFonts w:ascii="Times New Roman" w:hAnsi="Times New Roman" w:cs="Times New Roman"/>
          <w:sz w:val="30"/>
          <w:szCs w:val="30"/>
        </w:rPr>
        <w:t>гомогениза</w:t>
      </w:r>
      <w:r w:rsidR="002460EC" w:rsidRPr="0055300D">
        <w:rPr>
          <w:rFonts w:ascii="Times New Roman" w:hAnsi="Times New Roman" w:cs="Times New Roman"/>
          <w:sz w:val="30"/>
          <w:szCs w:val="30"/>
        </w:rPr>
        <w:t>тором или смешивающим (</w:t>
      </w:r>
      <w:r w:rsidR="002D165A" w:rsidRPr="0055300D">
        <w:rPr>
          <w:rFonts w:ascii="Times New Roman" w:hAnsi="Times New Roman" w:cs="Times New Roman"/>
          <w:sz w:val="30"/>
          <w:szCs w:val="30"/>
        </w:rPr>
        <w:t>гомогенизирующим</w:t>
      </w:r>
      <w:r w:rsidR="002460EC" w:rsidRPr="0055300D">
        <w:rPr>
          <w:rFonts w:ascii="Times New Roman" w:hAnsi="Times New Roman" w:cs="Times New Roman"/>
          <w:sz w:val="30"/>
          <w:szCs w:val="30"/>
        </w:rPr>
        <w:t>)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 оборудованием, которое может работать в условиях вакуума.</w:t>
      </w:r>
      <w:r w:rsidR="002862BB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FE86EF6" w14:textId="1733B177" w:rsidR="002460EC" w:rsidRPr="0055300D" w:rsidRDefault="002460EC" w:rsidP="00586C5F">
      <w:pPr>
        <w:pStyle w:val="41"/>
        <w:widowControl/>
        <w:tabs>
          <w:tab w:val="left" w:pos="807"/>
          <w:tab w:val="left" w:pos="808"/>
        </w:tabs>
        <w:spacing w:before="360" w:after="360"/>
        <w:ind w:left="0" w:firstLine="0"/>
        <w:jc w:val="center"/>
        <w:outlineLvl w:val="0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22" w:name="4.4.__Controls_of_Critical_Steps_and_Int"/>
      <w:bookmarkStart w:id="23" w:name="_bookmark7"/>
      <w:bookmarkStart w:id="24" w:name="_Toc495357145"/>
      <w:bookmarkEnd w:id="22"/>
      <w:bookmarkEnd w:id="23"/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Контроль критических стадий </w:t>
      </w:r>
      <w:r w:rsidR="007F0DCA">
        <w:rPr>
          <w:rFonts w:ascii="Times New Roman" w:hAnsi="Times New Roman" w:cs="Times New Roman"/>
          <w:b w:val="0"/>
          <w:i w:val="0"/>
          <w:sz w:val="30"/>
          <w:szCs w:val="30"/>
        </w:rPr>
        <w:br/>
      </w:r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>и промежуточной продукции</w:t>
      </w:r>
      <w:bookmarkEnd w:id="24"/>
    </w:p>
    <w:p w14:paraId="393B7D52" w14:textId="1ACAA836" w:rsidR="005A6A98" w:rsidRPr="0055300D" w:rsidRDefault="005A6A98" w:rsidP="00586C5F">
      <w:pPr>
        <w:pStyle w:val="a7"/>
        <w:widowControl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23DD5">
        <w:rPr>
          <w:rFonts w:ascii="Times New Roman" w:hAnsi="Times New Roman" w:cs="Times New Roman"/>
          <w:sz w:val="30"/>
          <w:szCs w:val="30"/>
        </w:rPr>
        <w:t xml:space="preserve">В </w:t>
      </w:r>
      <w:r w:rsidR="004F187B" w:rsidRPr="00A23DD5">
        <w:rPr>
          <w:rFonts w:ascii="Times New Roman" w:hAnsi="Times New Roman" w:cs="Times New Roman"/>
          <w:sz w:val="30"/>
          <w:szCs w:val="30"/>
        </w:rPr>
        <w:t>разделе</w:t>
      </w:r>
      <w:r w:rsidR="00A23DD5">
        <w:rPr>
          <w:rFonts w:ascii="Times New Roman" w:hAnsi="Times New Roman" w:cs="Times New Roman"/>
          <w:sz w:val="30"/>
          <w:szCs w:val="30"/>
        </w:rPr>
        <w:t xml:space="preserve"> </w:t>
      </w:r>
      <w:r w:rsidR="007F1EF8">
        <w:rPr>
          <w:rFonts w:ascii="Times New Roman" w:hAnsi="Times New Roman" w:cs="Times New Roman"/>
          <w:sz w:val="30"/>
          <w:szCs w:val="30"/>
        </w:rPr>
        <w:t>3.2.Р.3.4</w:t>
      </w:r>
      <w:r w:rsidR="004F187B" w:rsidRPr="00A23DD5">
        <w:rPr>
          <w:rFonts w:ascii="Times New Roman" w:hAnsi="Times New Roman" w:cs="Times New Roman"/>
          <w:sz w:val="30"/>
          <w:szCs w:val="30"/>
        </w:rPr>
        <w:t xml:space="preserve"> </w:t>
      </w:r>
      <w:r w:rsidR="007F1EF8">
        <w:rPr>
          <w:rFonts w:ascii="Times New Roman" w:hAnsi="Times New Roman" w:cs="Times New Roman"/>
          <w:sz w:val="30"/>
          <w:szCs w:val="30"/>
        </w:rPr>
        <w:t>модуля 3</w:t>
      </w:r>
      <w:r w:rsidR="00586C5F" w:rsidRPr="00586C5F">
        <w:rPr>
          <w:rFonts w:ascii="Times New Roman" w:hAnsi="Times New Roman" w:cs="Times New Roman"/>
          <w:sz w:val="30"/>
          <w:szCs w:val="30"/>
        </w:rPr>
        <w:t xml:space="preserve"> </w:t>
      </w:r>
      <w:r w:rsidR="004F187B" w:rsidRPr="00A23DD5">
        <w:rPr>
          <w:rFonts w:ascii="Times New Roman" w:hAnsi="Times New Roman" w:cs="Times New Roman"/>
          <w:sz w:val="30"/>
          <w:szCs w:val="30"/>
        </w:rPr>
        <w:t xml:space="preserve">регистрационного досье </w:t>
      </w:r>
      <w:r w:rsidRPr="00A23DD5">
        <w:rPr>
          <w:rFonts w:ascii="Times New Roman" w:hAnsi="Times New Roman" w:cs="Times New Roman"/>
          <w:sz w:val="30"/>
          <w:szCs w:val="30"/>
        </w:rPr>
        <w:t>необходимо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972860">
        <w:rPr>
          <w:rFonts w:ascii="Times New Roman" w:hAnsi="Times New Roman" w:cs="Times New Roman"/>
          <w:sz w:val="30"/>
          <w:szCs w:val="30"/>
        </w:rPr>
        <w:t>указать</w:t>
      </w:r>
      <w:r w:rsidRPr="0055300D">
        <w:rPr>
          <w:rFonts w:ascii="Times New Roman" w:hAnsi="Times New Roman" w:cs="Times New Roman"/>
          <w:sz w:val="30"/>
          <w:szCs w:val="30"/>
        </w:rPr>
        <w:t xml:space="preserve"> все критич</w:t>
      </w:r>
      <w:r w:rsidR="00B678FE">
        <w:rPr>
          <w:rFonts w:ascii="Times New Roman" w:hAnsi="Times New Roman" w:cs="Times New Roman"/>
          <w:sz w:val="30"/>
          <w:szCs w:val="30"/>
        </w:rPr>
        <w:t>ески</w:t>
      </w:r>
      <w:r w:rsidR="000936C8">
        <w:rPr>
          <w:rFonts w:ascii="Times New Roman" w:hAnsi="Times New Roman" w:cs="Times New Roman"/>
          <w:sz w:val="30"/>
          <w:szCs w:val="30"/>
        </w:rPr>
        <w:t>е</w:t>
      </w:r>
      <w:r w:rsidRPr="0055300D">
        <w:rPr>
          <w:rFonts w:ascii="Times New Roman" w:hAnsi="Times New Roman" w:cs="Times New Roman"/>
          <w:sz w:val="30"/>
          <w:szCs w:val="30"/>
        </w:rPr>
        <w:t xml:space="preserve"> стади</w:t>
      </w:r>
      <w:r w:rsidR="000936C8">
        <w:rPr>
          <w:rFonts w:ascii="Times New Roman" w:hAnsi="Times New Roman" w:cs="Times New Roman"/>
          <w:sz w:val="30"/>
          <w:szCs w:val="30"/>
        </w:rPr>
        <w:t>и</w:t>
      </w:r>
      <w:r w:rsidRPr="0055300D">
        <w:rPr>
          <w:rFonts w:ascii="Times New Roman" w:hAnsi="Times New Roman" w:cs="Times New Roman"/>
          <w:sz w:val="30"/>
          <w:szCs w:val="30"/>
        </w:rPr>
        <w:t xml:space="preserve"> и промежуточные продукты, рассматриваемые в качестве таковых во время производства готового препарата, включая все </w:t>
      </w:r>
      <w:r w:rsidR="00972860">
        <w:rPr>
          <w:rFonts w:ascii="Times New Roman" w:hAnsi="Times New Roman" w:cs="Times New Roman"/>
          <w:sz w:val="30"/>
          <w:szCs w:val="30"/>
        </w:rPr>
        <w:t xml:space="preserve">виды </w:t>
      </w:r>
      <w:r w:rsidRPr="0055300D">
        <w:rPr>
          <w:rFonts w:ascii="Times New Roman" w:hAnsi="Times New Roman" w:cs="Times New Roman"/>
          <w:sz w:val="30"/>
          <w:szCs w:val="30"/>
        </w:rPr>
        <w:t>внутрипроизводственн</w:t>
      </w:r>
      <w:r w:rsidR="00972860">
        <w:rPr>
          <w:rFonts w:ascii="Times New Roman" w:hAnsi="Times New Roman" w:cs="Times New Roman"/>
          <w:sz w:val="30"/>
          <w:szCs w:val="30"/>
        </w:rPr>
        <w:t>ого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контрол</w:t>
      </w:r>
      <w:r w:rsidR="00972860">
        <w:rPr>
          <w:rFonts w:ascii="Times New Roman" w:hAnsi="Times New Roman" w:cs="Times New Roman"/>
          <w:sz w:val="30"/>
          <w:szCs w:val="30"/>
        </w:rPr>
        <w:t>я</w:t>
      </w:r>
      <w:r w:rsidRPr="0055300D">
        <w:rPr>
          <w:rFonts w:ascii="Times New Roman" w:hAnsi="Times New Roman" w:cs="Times New Roman"/>
          <w:sz w:val="30"/>
          <w:szCs w:val="30"/>
        </w:rPr>
        <w:t xml:space="preserve">, используемые аналитические методики и критерии приемлемости. В случае сложных стратегий контроля (например, использования моделей производственного контроля, непрерывного производства) внимание следует уделить </w:t>
      </w:r>
      <w:r w:rsidR="00972860">
        <w:rPr>
          <w:rFonts w:ascii="Times New Roman" w:hAnsi="Times New Roman" w:cs="Times New Roman"/>
          <w:sz w:val="30"/>
          <w:szCs w:val="30"/>
        </w:rPr>
        <w:t xml:space="preserve">видам </w:t>
      </w:r>
      <w:r w:rsidRPr="0055300D">
        <w:rPr>
          <w:rFonts w:ascii="Times New Roman" w:hAnsi="Times New Roman" w:cs="Times New Roman"/>
          <w:sz w:val="30"/>
          <w:szCs w:val="30"/>
        </w:rPr>
        <w:t>внутрипроизводственн</w:t>
      </w:r>
      <w:r w:rsidR="00972860">
        <w:rPr>
          <w:rFonts w:ascii="Times New Roman" w:hAnsi="Times New Roman" w:cs="Times New Roman"/>
          <w:sz w:val="30"/>
          <w:szCs w:val="30"/>
        </w:rPr>
        <w:t>ого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контроля, при этом необходимо четко указать порядок принятия решений о выпускающих испытаниях и выпуске препарата. Необходимо представить сведения о порядке выявления и </w:t>
      </w:r>
      <w:r w:rsidRPr="0055300D">
        <w:rPr>
          <w:rFonts w:ascii="Times New Roman" w:hAnsi="Times New Roman" w:cs="Times New Roman"/>
          <w:sz w:val="30"/>
          <w:szCs w:val="30"/>
        </w:rPr>
        <w:lastRenderedPageBreak/>
        <w:t xml:space="preserve">работы с непредвиденными отклонениями от </w:t>
      </w:r>
      <w:r w:rsidR="002B1BDB">
        <w:rPr>
          <w:rFonts w:ascii="Times New Roman" w:hAnsi="Times New Roman" w:cs="Times New Roman"/>
          <w:sz w:val="30"/>
          <w:szCs w:val="30"/>
        </w:rPr>
        <w:t>промышленного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процесса производства для обеспечения сохранности целевого качества </w:t>
      </w:r>
      <w:r w:rsidR="00972860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55300D">
        <w:rPr>
          <w:rFonts w:ascii="Times New Roman" w:hAnsi="Times New Roman" w:cs="Times New Roman"/>
          <w:sz w:val="30"/>
          <w:szCs w:val="30"/>
        </w:rPr>
        <w:t>препарата. Тот факт, что технологический параметр производственной стадии контролируется и верифицируется как находящийся в пределах диапазона, который не влияет на критич</w:t>
      </w:r>
      <w:r w:rsidR="00D76726">
        <w:rPr>
          <w:rFonts w:ascii="Times New Roman" w:hAnsi="Times New Roman" w:cs="Times New Roman"/>
          <w:sz w:val="30"/>
          <w:szCs w:val="30"/>
        </w:rPr>
        <w:t>еский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показатель качества, не делает его некритич</w:t>
      </w:r>
      <w:r w:rsidR="00D76726">
        <w:rPr>
          <w:rFonts w:ascii="Times New Roman" w:hAnsi="Times New Roman" w:cs="Times New Roman"/>
          <w:sz w:val="30"/>
          <w:szCs w:val="30"/>
        </w:rPr>
        <w:t>еским</w:t>
      </w:r>
      <w:r w:rsidRPr="0055300D">
        <w:rPr>
          <w:rFonts w:ascii="Times New Roman" w:hAnsi="Times New Roman" w:cs="Times New Roman"/>
          <w:sz w:val="30"/>
          <w:szCs w:val="30"/>
        </w:rPr>
        <w:t xml:space="preserve"> по умолчанию. Несмотря на снижение риска, с целью обеспечения достаточного регуляторного надзора в описание необходимо включить мониторинг с установленными критериями приемлемости. Необходимо представить обоснование отнесения стадий к критич</w:t>
      </w:r>
      <w:r w:rsidR="00592963">
        <w:rPr>
          <w:rFonts w:ascii="Times New Roman" w:hAnsi="Times New Roman" w:cs="Times New Roman"/>
          <w:sz w:val="30"/>
          <w:szCs w:val="30"/>
        </w:rPr>
        <w:t>еским</w:t>
      </w:r>
      <w:r w:rsidRPr="0055300D">
        <w:rPr>
          <w:rFonts w:ascii="Times New Roman" w:hAnsi="Times New Roman" w:cs="Times New Roman"/>
          <w:sz w:val="30"/>
          <w:szCs w:val="30"/>
        </w:rPr>
        <w:t xml:space="preserve"> и некритич</w:t>
      </w:r>
      <w:r w:rsidR="00592963">
        <w:rPr>
          <w:rFonts w:ascii="Times New Roman" w:hAnsi="Times New Roman" w:cs="Times New Roman"/>
          <w:sz w:val="30"/>
          <w:szCs w:val="30"/>
        </w:rPr>
        <w:t>еским</w:t>
      </w:r>
      <w:r w:rsidRPr="0055300D">
        <w:rPr>
          <w:rFonts w:ascii="Times New Roman" w:hAnsi="Times New Roman" w:cs="Times New Roman"/>
          <w:sz w:val="30"/>
          <w:szCs w:val="30"/>
        </w:rPr>
        <w:t>, включая ссылку на экспериментальные данные в разделе по фармацевтической разработке (например, таблицу оценки рисков), если применимо.</w:t>
      </w:r>
    </w:p>
    <w:p w14:paraId="722F0932" w14:textId="33663915" w:rsidR="002460EC" w:rsidRPr="0055300D" w:rsidRDefault="002460EC" w:rsidP="00586C5F">
      <w:pPr>
        <w:tabs>
          <w:tab w:val="left" w:pos="807"/>
          <w:tab w:val="left" w:pos="808"/>
        </w:tabs>
        <w:spacing w:before="360" w:after="360"/>
        <w:jc w:val="center"/>
        <w:rPr>
          <w:sz w:val="30"/>
          <w:szCs w:val="30"/>
        </w:rPr>
      </w:pPr>
      <w:r w:rsidRPr="0055300D">
        <w:rPr>
          <w:sz w:val="30"/>
          <w:szCs w:val="30"/>
        </w:rPr>
        <w:t xml:space="preserve">Хранение </w:t>
      </w:r>
      <w:proofErr w:type="spellStart"/>
      <w:r w:rsidRPr="0055300D">
        <w:rPr>
          <w:sz w:val="30"/>
          <w:szCs w:val="30"/>
        </w:rPr>
        <w:t>нерасфасованного</w:t>
      </w:r>
      <w:proofErr w:type="spellEnd"/>
      <w:r w:rsidRPr="0055300D">
        <w:rPr>
          <w:sz w:val="30"/>
          <w:szCs w:val="30"/>
        </w:rPr>
        <w:t xml:space="preserve"> продукта </w:t>
      </w:r>
    </w:p>
    <w:p w14:paraId="0B0D7B82" w14:textId="73A899A4" w:rsidR="00A719D1" w:rsidRPr="0055300D" w:rsidRDefault="00CC2087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Промежуточн</w:t>
      </w:r>
      <w:r w:rsidR="00A719D1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ый продукт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представляет собой продук</w:t>
      </w:r>
      <w:r w:rsidR="00F7025D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цию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, прошедш</w:t>
      </w:r>
      <w:r w:rsidR="00F7025D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ую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ряд производственных операций, котор</w:t>
      </w:r>
      <w:r w:rsidR="00F7025D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ая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долж</w:t>
      </w:r>
      <w:r w:rsidR="00F7025D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на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пройти </w:t>
      </w:r>
      <w:r w:rsidR="00943B6C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последующие стадии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прежде</w:t>
      </w:r>
      <w:r w:rsidR="007B66CB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,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чем он</w:t>
      </w:r>
      <w:r w:rsidR="00F7025D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а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станет </w:t>
      </w:r>
      <w:proofErr w:type="spellStart"/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нерасфасованным</w:t>
      </w:r>
      <w:proofErr w:type="spellEnd"/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продуктом</w:t>
      </w:r>
      <w:r w:rsidR="007B66CB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(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например, </w:t>
      </w:r>
      <w:proofErr w:type="spellStart"/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грануляты</w:t>
      </w:r>
      <w:proofErr w:type="spellEnd"/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, таблетки без оболочки и т.</w:t>
      </w:r>
      <w:r w:rsidR="00A719D1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д.</w:t>
      </w:r>
      <w:r w:rsidR="007B66CB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>).</w:t>
      </w:r>
      <w:r w:rsidR="00943B6C" w:rsidRPr="0055300D">
        <w:rPr>
          <w:rFonts w:ascii="Times New Roman" w:eastAsiaTheme="minorEastAsia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14:paraId="13A2FAC7" w14:textId="43429576" w:rsidR="002460EC" w:rsidRPr="0055300D" w:rsidRDefault="00CC2087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Нерасфасованный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 продукт представляет собой продукт, прошедший все стадии процесса</w:t>
      </w:r>
      <w:r w:rsidR="007B66CB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55300D">
        <w:rPr>
          <w:rFonts w:ascii="Times New Roman" w:hAnsi="Times New Roman" w:cs="Times New Roman"/>
          <w:sz w:val="30"/>
          <w:szCs w:val="30"/>
        </w:rPr>
        <w:t xml:space="preserve">, </w:t>
      </w:r>
      <w:r w:rsidR="00943B6C" w:rsidRPr="0055300D">
        <w:rPr>
          <w:rFonts w:ascii="Times New Roman" w:hAnsi="Times New Roman" w:cs="Times New Roman"/>
          <w:sz w:val="30"/>
          <w:szCs w:val="30"/>
        </w:rPr>
        <w:t>за исключением окончательной упаковки</w:t>
      </w:r>
      <w:r w:rsidRPr="0055300D">
        <w:rPr>
          <w:rFonts w:ascii="Times New Roman" w:hAnsi="Times New Roman" w:cs="Times New Roman"/>
          <w:sz w:val="30"/>
          <w:szCs w:val="30"/>
        </w:rPr>
        <w:t>.</w:t>
      </w:r>
    </w:p>
    <w:p w14:paraId="55928E03" w14:textId="1E86A423" w:rsidR="00A719D1" w:rsidRPr="0055300D" w:rsidRDefault="00B41DC3" w:rsidP="00586C5F">
      <w:pPr>
        <w:pStyle w:val="a7"/>
        <w:widowControl/>
        <w:numPr>
          <w:ilvl w:val="0"/>
          <w:numId w:val="15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Процесс производства, как правило, предусматрива</w:t>
      </w:r>
      <w:r w:rsidR="007B66CB">
        <w:rPr>
          <w:rFonts w:ascii="Times New Roman" w:hAnsi="Times New Roman" w:cs="Times New Roman"/>
          <w:sz w:val="30"/>
          <w:szCs w:val="30"/>
        </w:rPr>
        <w:t>е</w:t>
      </w:r>
      <w:r w:rsidRPr="0055300D">
        <w:rPr>
          <w:rFonts w:ascii="Times New Roman" w:hAnsi="Times New Roman" w:cs="Times New Roman"/>
          <w:sz w:val="30"/>
          <w:szCs w:val="30"/>
        </w:rPr>
        <w:t xml:space="preserve">т серию единичных операций, на которых промежуточный продукт обрабатывается до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нерасфасованного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 продукта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52AF8F9" w14:textId="15788789" w:rsidR="00A719D1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Таким образом, </w:t>
      </w:r>
      <w:r w:rsidR="00892920" w:rsidRPr="0055300D">
        <w:rPr>
          <w:rFonts w:ascii="Times New Roman" w:hAnsi="Times New Roman" w:cs="Times New Roman"/>
          <w:sz w:val="30"/>
          <w:szCs w:val="30"/>
        </w:rPr>
        <w:t>каждый выде</w:t>
      </w:r>
      <w:r w:rsidR="00F14B29" w:rsidRPr="0055300D">
        <w:rPr>
          <w:rFonts w:ascii="Times New Roman" w:hAnsi="Times New Roman" w:cs="Times New Roman"/>
          <w:sz w:val="30"/>
          <w:szCs w:val="30"/>
        </w:rPr>
        <w:t>л</w:t>
      </w:r>
      <w:r w:rsidR="00892920" w:rsidRPr="0055300D">
        <w:rPr>
          <w:rFonts w:ascii="Times New Roman" w:hAnsi="Times New Roman" w:cs="Times New Roman"/>
          <w:sz w:val="30"/>
          <w:szCs w:val="30"/>
        </w:rPr>
        <w:t>енный</w:t>
      </w:r>
      <w:r w:rsidRPr="0055300D">
        <w:rPr>
          <w:rFonts w:ascii="Times New Roman" w:hAnsi="Times New Roman" w:cs="Times New Roman"/>
          <w:sz w:val="30"/>
          <w:szCs w:val="30"/>
        </w:rPr>
        <w:t xml:space="preserve"> материал может считаться </w:t>
      </w:r>
      <w:r w:rsidR="00770638" w:rsidRPr="0055300D">
        <w:rPr>
          <w:rFonts w:ascii="Times New Roman" w:hAnsi="Times New Roman" w:cs="Times New Roman"/>
          <w:sz w:val="30"/>
          <w:szCs w:val="30"/>
        </w:rPr>
        <w:t xml:space="preserve">промежуточным или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нерасфасованным</w:t>
      </w:r>
      <w:proofErr w:type="spellEnd"/>
      <w:r w:rsidR="002334D4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892920" w:rsidRPr="0055300D">
        <w:rPr>
          <w:rFonts w:ascii="Times New Roman" w:hAnsi="Times New Roman" w:cs="Times New Roman"/>
          <w:sz w:val="30"/>
          <w:szCs w:val="30"/>
        </w:rPr>
        <w:t>продуктом</w:t>
      </w:r>
      <w:r w:rsidR="00F36148" w:rsidRPr="0055300D">
        <w:rPr>
          <w:rFonts w:ascii="Times New Roman" w:hAnsi="Times New Roman" w:cs="Times New Roman"/>
          <w:sz w:val="30"/>
          <w:szCs w:val="30"/>
        </w:rPr>
        <w:t xml:space="preserve">. </w:t>
      </w:r>
      <w:r w:rsidR="00A719D1" w:rsidRPr="0055300D">
        <w:rPr>
          <w:rFonts w:ascii="Times New Roman" w:hAnsi="Times New Roman" w:cs="Times New Roman"/>
          <w:sz w:val="30"/>
          <w:szCs w:val="30"/>
        </w:rPr>
        <w:t xml:space="preserve">В некоторых случаях промежуточный продукт допускается хранить и при </w:t>
      </w:r>
      <w:r w:rsidR="00A719D1" w:rsidRPr="0055300D">
        <w:rPr>
          <w:rFonts w:ascii="Times New Roman" w:hAnsi="Times New Roman" w:cs="Times New Roman"/>
          <w:sz w:val="30"/>
          <w:szCs w:val="30"/>
        </w:rPr>
        <w:lastRenderedPageBreak/>
        <w:t xml:space="preserve">необходимости транспортировать в соответствующем контейнере перед его дальнейшей обработкой. Он также может подвергаться испытаниям перед продолжением обработки для подтверждения того, что показатели качества не изменились, поэтому необходимо представить все дополнительные данные об испытаниях. </w:t>
      </w:r>
      <w:proofErr w:type="spellStart"/>
      <w:r w:rsidR="00A719D1" w:rsidRPr="006457FC">
        <w:rPr>
          <w:rFonts w:ascii="Times New Roman" w:hAnsi="Times New Roman" w:cs="Times New Roman"/>
          <w:sz w:val="30"/>
          <w:szCs w:val="30"/>
        </w:rPr>
        <w:t>Валидация</w:t>
      </w:r>
      <w:proofErr w:type="spellEnd"/>
      <w:r w:rsidR="00A719D1" w:rsidRPr="006457FC">
        <w:rPr>
          <w:rFonts w:ascii="Times New Roman" w:hAnsi="Times New Roman" w:cs="Times New Roman"/>
          <w:sz w:val="30"/>
          <w:szCs w:val="30"/>
        </w:rPr>
        <w:t xml:space="preserve"> </w:t>
      </w:r>
      <w:r w:rsidR="006457FC" w:rsidRPr="006457FC">
        <w:rPr>
          <w:rFonts w:ascii="Times New Roman" w:hAnsi="Times New Roman" w:cs="Times New Roman"/>
          <w:bCs/>
          <w:sz w:val="30"/>
          <w:szCs w:val="30"/>
        </w:rPr>
        <w:t>времени хранения (перерыва) между операциями</w:t>
      </w:r>
      <w:r w:rsidR="006457FC" w:rsidRPr="006457FC">
        <w:rPr>
          <w:rFonts w:ascii="Times New Roman" w:hAnsi="Times New Roman" w:cs="Times New Roman"/>
          <w:sz w:val="30"/>
          <w:szCs w:val="30"/>
        </w:rPr>
        <w:t xml:space="preserve"> </w:t>
      </w:r>
      <w:r w:rsidR="00A719D1" w:rsidRPr="006457FC">
        <w:rPr>
          <w:rFonts w:ascii="Times New Roman" w:hAnsi="Times New Roman" w:cs="Times New Roman"/>
          <w:sz w:val="30"/>
          <w:szCs w:val="30"/>
        </w:rPr>
        <w:t>для промежуточного</w:t>
      </w:r>
      <w:r w:rsidR="00A719D1" w:rsidRPr="0055300D">
        <w:rPr>
          <w:rFonts w:ascii="Times New Roman" w:hAnsi="Times New Roman" w:cs="Times New Roman"/>
          <w:sz w:val="30"/>
          <w:szCs w:val="30"/>
        </w:rPr>
        <w:t xml:space="preserve"> продукта выполняется в рамках соблюдения Правил надлежащей производственной практики и, как правило, не требует представления в рутинном порядке в заявлении о регистрации. Вместе с тем некоторые специфические виды препаратов (например, стерильные препараты, биологические препараты) могут потребовать представления данных, значимых для вида </w:t>
      </w:r>
      <w:r w:rsidR="007B66CB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A719D1" w:rsidRPr="0055300D">
        <w:rPr>
          <w:rFonts w:ascii="Times New Roman" w:hAnsi="Times New Roman" w:cs="Times New Roman"/>
          <w:sz w:val="30"/>
          <w:szCs w:val="30"/>
        </w:rPr>
        <w:t xml:space="preserve">препарата, который следует </w:t>
      </w:r>
      <w:r w:rsidR="007B66CB">
        <w:rPr>
          <w:rFonts w:ascii="Times New Roman" w:hAnsi="Times New Roman" w:cs="Times New Roman"/>
          <w:sz w:val="30"/>
          <w:szCs w:val="30"/>
        </w:rPr>
        <w:t>учитывать</w:t>
      </w:r>
      <w:r w:rsidR="00A719D1" w:rsidRPr="0055300D">
        <w:rPr>
          <w:rFonts w:ascii="Times New Roman" w:hAnsi="Times New Roman" w:cs="Times New Roman"/>
          <w:sz w:val="30"/>
          <w:szCs w:val="30"/>
        </w:rPr>
        <w:t xml:space="preserve"> в зависимости от характеристик такого препарата.</w:t>
      </w:r>
    </w:p>
    <w:p w14:paraId="156ECB5E" w14:textId="20CA331D" w:rsidR="002460EC" w:rsidRPr="0055300D" w:rsidRDefault="00A719D1" w:rsidP="00586C5F">
      <w:pPr>
        <w:pStyle w:val="a7"/>
        <w:widowControl/>
        <w:numPr>
          <w:ilvl w:val="0"/>
          <w:numId w:val="15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>Х</w:t>
      </w:r>
      <w:r w:rsidR="002D165A" w:rsidRPr="0055300D">
        <w:rPr>
          <w:rFonts w:ascii="Times New Roman" w:hAnsi="Times New Roman" w:cs="Times New Roman"/>
          <w:sz w:val="30"/>
          <w:szCs w:val="30"/>
        </w:rPr>
        <w:t>ранение</w:t>
      </w:r>
      <w:r w:rsidR="00C91618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770638" w:rsidRPr="0055300D">
        <w:rPr>
          <w:rFonts w:ascii="Times New Roman" w:hAnsi="Times New Roman" w:cs="Times New Roman"/>
          <w:sz w:val="30"/>
          <w:szCs w:val="30"/>
        </w:rPr>
        <w:t xml:space="preserve">промежуточного или </w:t>
      </w:r>
      <w:proofErr w:type="spellStart"/>
      <w:r w:rsidR="00C91618" w:rsidRPr="0055300D">
        <w:rPr>
          <w:rFonts w:ascii="Times New Roman" w:hAnsi="Times New Roman" w:cs="Times New Roman"/>
          <w:sz w:val="30"/>
          <w:szCs w:val="30"/>
        </w:rPr>
        <w:t>нерасфасованного</w:t>
      </w:r>
      <w:proofErr w:type="spellEnd"/>
      <w:r w:rsidR="00C91618" w:rsidRPr="0055300D">
        <w:rPr>
          <w:rFonts w:ascii="Times New Roman" w:hAnsi="Times New Roman" w:cs="Times New Roman"/>
          <w:sz w:val="30"/>
          <w:szCs w:val="30"/>
        </w:rPr>
        <w:t xml:space="preserve"> продукта</w:t>
      </w:r>
      <w:r w:rsidR="007F0DCA">
        <w:rPr>
          <w:rFonts w:ascii="Times New Roman" w:hAnsi="Times New Roman" w:cs="Times New Roman"/>
          <w:sz w:val="30"/>
          <w:szCs w:val="30"/>
        </w:rPr>
        <w:t xml:space="preserve"> </w:t>
      </w:r>
      <w:r w:rsidR="002D165A" w:rsidRPr="0055300D">
        <w:rPr>
          <w:rFonts w:ascii="Times New Roman" w:hAnsi="Times New Roman" w:cs="Times New Roman"/>
          <w:sz w:val="30"/>
          <w:szCs w:val="30"/>
        </w:rPr>
        <w:t>– это люб</w:t>
      </w:r>
      <w:r w:rsidR="000D2BAE" w:rsidRPr="0055300D">
        <w:rPr>
          <w:rFonts w:ascii="Times New Roman" w:hAnsi="Times New Roman" w:cs="Times New Roman"/>
          <w:sz w:val="30"/>
          <w:szCs w:val="30"/>
        </w:rPr>
        <w:t>ая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0D2BAE" w:rsidRPr="0055300D">
        <w:rPr>
          <w:rFonts w:ascii="Times New Roman" w:hAnsi="Times New Roman" w:cs="Times New Roman"/>
          <w:sz w:val="30"/>
          <w:szCs w:val="30"/>
        </w:rPr>
        <w:t xml:space="preserve">стадия </w:t>
      </w:r>
      <w:r w:rsidR="002D165A" w:rsidRPr="0055300D">
        <w:rPr>
          <w:rFonts w:ascii="Times New Roman" w:hAnsi="Times New Roman" w:cs="Times New Roman"/>
          <w:sz w:val="30"/>
          <w:szCs w:val="30"/>
        </w:rPr>
        <w:t>процесса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7B66CB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 w:rsidR="000D2BAE" w:rsidRPr="0055300D">
        <w:rPr>
          <w:rFonts w:ascii="Times New Roman" w:hAnsi="Times New Roman" w:cs="Times New Roman"/>
          <w:sz w:val="30"/>
          <w:szCs w:val="30"/>
        </w:rPr>
        <w:t xml:space="preserve">любой 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фармацевтической продукции, </w:t>
      </w:r>
      <w:r w:rsidR="000D2BAE" w:rsidRPr="0055300D">
        <w:rPr>
          <w:rFonts w:ascii="Times New Roman" w:hAnsi="Times New Roman" w:cs="Times New Roman"/>
          <w:sz w:val="30"/>
          <w:szCs w:val="30"/>
        </w:rPr>
        <w:t xml:space="preserve">на </w:t>
      </w:r>
      <w:r w:rsidR="002D165A" w:rsidRPr="0055300D">
        <w:rPr>
          <w:rFonts w:ascii="Times New Roman" w:hAnsi="Times New Roman" w:cs="Times New Roman"/>
          <w:sz w:val="30"/>
          <w:szCs w:val="30"/>
        </w:rPr>
        <w:t>которо</w:t>
      </w:r>
      <w:r w:rsidR="000D2BAE" w:rsidRPr="0055300D">
        <w:rPr>
          <w:rFonts w:ascii="Times New Roman" w:hAnsi="Times New Roman" w:cs="Times New Roman"/>
          <w:sz w:val="30"/>
          <w:szCs w:val="30"/>
        </w:rPr>
        <w:t>й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770638" w:rsidRPr="0055300D">
        <w:rPr>
          <w:rFonts w:ascii="Times New Roman" w:hAnsi="Times New Roman" w:cs="Times New Roman"/>
          <w:sz w:val="30"/>
          <w:szCs w:val="30"/>
        </w:rPr>
        <w:t xml:space="preserve">промежуточная или </w:t>
      </w:r>
      <w:proofErr w:type="spellStart"/>
      <w:r w:rsidR="002D165A" w:rsidRPr="0055300D">
        <w:rPr>
          <w:rFonts w:ascii="Times New Roman" w:hAnsi="Times New Roman" w:cs="Times New Roman"/>
          <w:sz w:val="30"/>
          <w:szCs w:val="30"/>
        </w:rPr>
        <w:t>нерасфасованная</w:t>
      </w:r>
      <w:proofErr w:type="spellEnd"/>
      <w:r w:rsidR="002D165A" w:rsidRPr="0055300D">
        <w:rPr>
          <w:rFonts w:ascii="Times New Roman" w:hAnsi="Times New Roman" w:cs="Times New Roman"/>
          <w:sz w:val="30"/>
          <w:szCs w:val="30"/>
        </w:rPr>
        <w:t xml:space="preserve"> продукция хранится </w:t>
      </w:r>
      <w:r w:rsidR="004D57F7" w:rsidRPr="0055300D">
        <w:rPr>
          <w:rFonts w:ascii="Times New Roman" w:hAnsi="Times New Roman" w:cs="Times New Roman"/>
          <w:sz w:val="30"/>
          <w:szCs w:val="30"/>
        </w:rPr>
        <w:t>в соответствующей зоне хранения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 перед дальнейшей обработкой</w:t>
      </w:r>
      <w:r w:rsidR="007B66CB">
        <w:rPr>
          <w:rFonts w:ascii="Times New Roman" w:hAnsi="Times New Roman" w:cs="Times New Roman"/>
          <w:sz w:val="30"/>
          <w:szCs w:val="30"/>
        </w:rPr>
        <w:t xml:space="preserve"> (</w:t>
      </w:r>
      <w:r w:rsidR="002D165A" w:rsidRPr="0055300D">
        <w:rPr>
          <w:rFonts w:ascii="Times New Roman" w:hAnsi="Times New Roman" w:cs="Times New Roman"/>
          <w:sz w:val="30"/>
          <w:szCs w:val="30"/>
        </w:rPr>
        <w:t>например</w:t>
      </w:r>
      <w:r w:rsidR="006B5A41" w:rsidRPr="0055300D">
        <w:rPr>
          <w:rFonts w:ascii="Times New Roman" w:hAnsi="Times New Roman" w:cs="Times New Roman"/>
          <w:sz w:val="30"/>
          <w:szCs w:val="30"/>
        </w:rPr>
        <w:t>,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D165A" w:rsidRPr="0055300D">
        <w:rPr>
          <w:rFonts w:ascii="Times New Roman" w:hAnsi="Times New Roman" w:cs="Times New Roman"/>
          <w:sz w:val="30"/>
          <w:szCs w:val="30"/>
        </w:rPr>
        <w:t>нерасфасованный</w:t>
      </w:r>
      <w:proofErr w:type="spellEnd"/>
      <w:r w:rsidR="002D165A" w:rsidRPr="0055300D">
        <w:rPr>
          <w:rFonts w:ascii="Times New Roman" w:hAnsi="Times New Roman" w:cs="Times New Roman"/>
          <w:sz w:val="30"/>
          <w:szCs w:val="30"/>
        </w:rPr>
        <w:t xml:space="preserve"> раствор перед </w:t>
      </w:r>
      <w:r w:rsidR="006B5A41" w:rsidRPr="0055300D">
        <w:rPr>
          <w:rFonts w:ascii="Times New Roman" w:hAnsi="Times New Roman" w:cs="Times New Roman"/>
          <w:sz w:val="30"/>
          <w:szCs w:val="30"/>
        </w:rPr>
        <w:t>розливом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2D165A" w:rsidRPr="0055300D">
        <w:rPr>
          <w:rFonts w:ascii="Times New Roman" w:hAnsi="Times New Roman" w:cs="Times New Roman"/>
          <w:sz w:val="30"/>
          <w:szCs w:val="30"/>
        </w:rPr>
        <w:t>грануляты</w:t>
      </w:r>
      <w:proofErr w:type="spellEnd"/>
      <w:r w:rsidR="002D165A" w:rsidRPr="0055300D">
        <w:rPr>
          <w:rFonts w:ascii="Times New Roman" w:hAnsi="Times New Roman" w:cs="Times New Roman"/>
          <w:sz w:val="30"/>
          <w:szCs w:val="30"/>
        </w:rPr>
        <w:t>, таблетки без оболочки и т. д.</w:t>
      </w:r>
      <w:r w:rsidR="007B66CB">
        <w:rPr>
          <w:rFonts w:ascii="Times New Roman" w:hAnsi="Times New Roman" w:cs="Times New Roman"/>
          <w:sz w:val="30"/>
          <w:szCs w:val="30"/>
        </w:rPr>
        <w:t>).</w:t>
      </w:r>
    </w:p>
    <w:p w14:paraId="66AFFD60" w14:textId="6B20E2C9" w:rsidR="00B41DC3" w:rsidRPr="0055300D" w:rsidRDefault="007B66CB" w:rsidP="00586C5F">
      <w:pPr>
        <w:pStyle w:val="a7"/>
        <w:widowControl/>
        <w:numPr>
          <w:ilvl w:val="0"/>
          <w:numId w:val="15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Следует</w:t>
      </w:r>
      <w:r w:rsidR="00B41DC3" w:rsidRPr="0055300D">
        <w:rPr>
          <w:rFonts w:ascii="Times New Roman" w:hAnsi="Times New Roman" w:cs="Times New Roman"/>
          <w:sz w:val="30"/>
          <w:szCs w:val="30"/>
        </w:rPr>
        <w:t xml:space="preserve"> указать, </w:t>
      </w:r>
      <w:r w:rsidR="00B41DC3" w:rsidRPr="006457FC">
        <w:rPr>
          <w:rFonts w:ascii="Times New Roman" w:hAnsi="Times New Roman" w:cs="Times New Roman"/>
          <w:sz w:val="30"/>
          <w:szCs w:val="30"/>
        </w:rPr>
        <w:t>требуется ли</w:t>
      </w:r>
      <w:r w:rsidR="006457FC" w:rsidRPr="006457FC">
        <w:rPr>
          <w:rFonts w:ascii="Times New Roman" w:hAnsi="Times New Roman" w:cs="Times New Roman"/>
          <w:sz w:val="30"/>
          <w:szCs w:val="30"/>
        </w:rPr>
        <w:t xml:space="preserve"> выделение </w:t>
      </w:r>
      <w:r w:rsidR="006457FC" w:rsidRPr="006457FC">
        <w:rPr>
          <w:rFonts w:ascii="Times New Roman" w:hAnsi="Times New Roman" w:cs="Times New Roman"/>
          <w:bCs/>
          <w:sz w:val="30"/>
          <w:szCs w:val="30"/>
        </w:rPr>
        <w:t>времени хранения (перерыва) между операциями</w:t>
      </w:r>
      <w:r w:rsidR="00B41DC3" w:rsidRPr="006457FC">
        <w:rPr>
          <w:rFonts w:ascii="Times New Roman" w:hAnsi="Times New Roman" w:cs="Times New Roman"/>
          <w:sz w:val="30"/>
          <w:szCs w:val="30"/>
        </w:rPr>
        <w:t xml:space="preserve"> </w:t>
      </w:r>
      <w:r w:rsidR="006457FC" w:rsidRPr="006457FC">
        <w:rPr>
          <w:rFonts w:ascii="Times New Roman" w:hAnsi="Times New Roman" w:cs="Times New Roman"/>
          <w:sz w:val="30"/>
          <w:szCs w:val="30"/>
        </w:rPr>
        <w:t>для</w:t>
      </w:r>
      <w:r w:rsidR="006457F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лекарственного препарата</w:t>
      </w:r>
      <w:r w:rsidR="00B41DC3" w:rsidRPr="0055300D">
        <w:rPr>
          <w:rFonts w:ascii="Times New Roman" w:hAnsi="Times New Roman" w:cs="Times New Roman"/>
          <w:sz w:val="30"/>
          <w:szCs w:val="30"/>
        </w:rPr>
        <w:t xml:space="preserve"> перед заключительной упаковкой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="00B41DC3" w:rsidRPr="0055300D">
        <w:rPr>
          <w:rFonts w:ascii="Times New Roman" w:hAnsi="Times New Roman" w:cs="Times New Roman"/>
          <w:sz w:val="30"/>
          <w:szCs w:val="30"/>
        </w:rPr>
        <w:t>если да, то при какой температуре, влажности и других окружающих условиях</w:t>
      </w:r>
      <w:r>
        <w:rPr>
          <w:rFonts w:ascii="Times New Roman" w:hAnsi="Times New Roman" w:cs="Times New Roman"/>
          <w:sz w:val="30"/>
          <w:szCs w:val="30"/>
        </w:rPr>
        <w:t>)</w:t>
      </w:r>
      <w:r w:rsidR="00B41DC3" w:rsidRPr="0055300D">
        <w:rPr>
          <w:rFonts w:ascii="Times New Roman" w:hAnsi="Times New Roman" w:cs="Times New Roman"/>
          <w:sz w:val="30"/>
          <w:szCs w:val="30"/>
        </w:rPr>
        <w:t xml:space="preserve">. Подробность сведений, представляемых в документации, зависит от природы </w:t>
      </w:r>
      <w:proofErr w:type="spellStart"/>
      <w:r w:rsidR="00B41DC3" w:rsidRPr="0055300D">
        <w:rPr>
          <w:rFonts w:ascii="Times New Roman" w:hAnsi="Times New Roman" w:cs="Times New Roman"/>
          <w:sz w:val="30"/>
          <w:szCs w:val="30"/>
        </w:rPr>
        <w:t>нерасфасованного</w:t>
      </w:r>
      <w:proofErr w:type="spellEnd"/>
      <w:r w:rsidR="00B41DC3" w:rsidRPr="0055300D">
        <w:rPr>
          <w:rFonts w:ascii="Times New Roman" w:hAnsi="Times New Roman" w:cs="Times New Roman"/>
          <w:sz w:val="30"/>
          <w:szCs w:val="30"/>
        </w:rPr>
        <w:t xml:space="preserve"> препарата</w:t>
      </w:r>
      <w:r w:rsidR="002D165A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2A02E3BF" w14:textId="39D73D49" w:rsidR="00A719D1" w:rsidRPr="0086084E" w:rsidRDefault="00A719D1" w:rsidP="0086084E">
      <w:pPr>
        <w:pStyle w:val="af1"/>
        <w:numPr>
          <w:ilvl w:val="0"/>
          <w:numId w:val="15"/>
        </w:numPr>
        <w:tabs>
          <w:tab w:val="left" w:pos="1134"/>
        </w:tabs>
        <w:spacing w:line="343" w:lineRule="auto"/>
        <w:ind w:left="0" w:firstLine="709"/>
        <w:jc w:val="both"/>
        <w:rPr>
          <w:sz w:val="30"/>
          <w:szCs w:val="30"/>
        </w:rPr>
      </w:pPr>
      <w:r w:rsidRPr="0055300D">
        <w:rPr>
          <w:sz w:val="30"/>
          <w:szCs w:val="30"/>
        </w:rPr>
        <w:t xml:space="preserve">В релевантных случаях в </w:t>
      </w:r>
      <w:r w:rsidR="005C0EC5">
        <w:rPr>
          <w:sz w:val="30"/>
          <w:szCs w:val="30"/>
        </w:rPr>
        <w:t>разделе 3.2.Р.8</w:t>
      </w:r>
      <w:r w:rsidRPr="0055300D">
        <w:rPr>
          <w:sz w:val="30"/>
          <w:szCs w:val="30"/>
        </w:rPr>
        <w:t xml:space="preserve"> </w:t>
      </w:r>
      <w:r w:rsidR="00AE5FB8" w:rsidRPr="0055300D">
        <w:rPr>
          <w:sz w:val="30"/>
          <w:szCs w:val="30"/>
        </w:rPr>
        <w:t xml:space="preserve">регистрационного </w:t>
      </w:r>
      <w:r w:rsidRPr="0055300D">
        <w:rPr>
          <w:sz w:val="30"/>
          <w:szCs w:val="30"/>
        </w:rPr>
        <w:t>досье</w:t>
      </w:r>
      <w:r w:rsidR="00AE5FB8" w:rsidRPr="0055300D">
        <w:rPr>
          <w:sz w:val="30"/>
          <w:szCs w:val="30"/>
        </w:rPr>
        <w:t xml:space="preserve"> лекарственного препарата</w:t>
      </w:r>
      <w:r w:rsidRPr="0055300D">
        <w:rPr>
          <w:sz w:val="30"/>
          <w:szCs w:val="30"/>
        </w:rPr>
        <w:t xml:space="preserve"> </w:t>
      </w:r>
      <w:r w:rsidR="007B66CB">
        <w:rPr>
          <w:sz w:val="30"/>
          <w:szCs w:val="30"/>
        </w:rPr>
        <w:t>следует</w:t>
      </w:r>
      <w:r w:rsidR="007B66CB" w:rsidRPr="0055300D">
        <w:rPr>
          <w:sz w:val="30"/>
          <w:szCs w:val="30"/>
        </w:rPr>
        <w:t xml:space="preserve"> </w:t>
      </w:r>
      <w:r w:rsidRPr="0055300D">
        <w:rPr>
          <w:sz w:val="30"/>
          <w:szCs w:val="30"/>
        </w:rPr>
        <w:t xml:space="preserve">указать, соответствующим образом обосновать и </w:t>
      </w:r>
      <w:r w:rsidR="007B66CB">
        <w:rPr>
          <w:sz w:val="30"/>
          <w:szCs w:val="30"/>
        </w:rPr>
        <w:t>подтвердить</w:t>
      </w:r>
      <w:r w:rsidR="007B66CB" w:rsidRPr="0055300D">
        <w:rPr>
          <w:sz w:val="30"/>
          <w:szCs w:val="30"/>
        </w:rPr>
        <w:t xml:space="preserve"> </w:t>
      </w:r>
      <w:r w:rsidRPr="0055300D">
        <w:rPr>
          <w:sz w:val="30"/>
          <w:szCs w:val="30"/>
        </w:rPr>
        <w:t xml:space="preserve">данными максимальное </w:t>
      </w:r>
      <w:r w:rsidR="006457FC">
        <w:rPr>
          <w:bCs/>
          <w:sz w:val="30"/>
          <w:szCs w:val="30"/>
        </w:rPr>
        <w:t>время</w:t>
      </w:r>
      <w:r w:rsidR="006457FC" w:rsidRPr="0055300D">
        <w:rPr>
          <w:bCs/>
          <w:sz w:val="30"/>
          <w:szCs w:val="30"/>
        </w:rPr>
        <w:t xml:space="preserve"> </w:t>
      </w:r>
      <w:r w:rsidR="006457FC" w:rsidRPr="0086084E">
        <w:rPr>
          <w:bCs/>
          <w:sz w:val="30"/>
          <w:szCs w:val="30"/>
        </w:rPr>
        <w:lastRenderedPageBreak/>
        <w:t>хранения (перерыва) между операциями</w:t>
      </w:r>
      <w:r w:rsidR="006457FC" w:rsidRPr="0086084E">
        <w:rPr>
          <w:sz w:val="30"/>
          <w:szCs w:val="30"/>
        </w:rPr>
        <w:t xml:space="preserve"> </w:t>
      </w:r>
      <w:r w:rsidRPr="0086084E">
        <w:rPr>
          <w:sz w:val="30"/>
          <w:szCs w:val="30"/>
        </w:rPr>
        <w:t xml:space="preserve">для </w:t>
      </w:r>
      <w:proofErr w:type="spellStart"/>
      <w:r w:rsidRPr="0086084E">
        <w:rPr>
          <w:sz w:val="30"/>
          <w:szCs w:val="30"/>
        </w:rPr>
        <w:t>нерасфасованного</w:t>
      </w:r>
      <w:proofErr w:type="spellEnd"/>
      <w:r w:rsidRPr="0086084E">
        <w:rPr>
          <w:sz w:val="30"/>
          <w:szCs w:val="30"/>
        </w:rPr>
        <w:t xml:space="preserve"> </w:t>
      </w:r>
      <w:r w:rsidR="007B66CB" w:rsidRPr="0086084E">
        <w:rPr>
          <w:sz w:val="30"/>
          <w:szCs w:val="30"/>
        </w:rPr>
        <w:t xml:space="preserve">лекарственного </w:t>
      </w:r>
      <w:r w:rsidRPr="0086084E">
        <w:rPr>
          <w:sz w:val="30"/>
          <w:szCs w:val="30"/>
        </w:rPr>
        <w:t xml:space="preserve">препарата или в качестве альтернативы максимальное время производства серии от начала производства препарата до завершения упаковки в заключительный первичный контейнер для </w:t>
      </w:r>
      <w:r w:rsidR="007B66CB" w:rsidRPr="0086084E">
        <w:rPr>
          <w:sz w:val="30"/>
          <w:szCs w:val="30"/>
        </w:rPr>
        <w:t>выпуска в обращение на рынке</w:t>
      </w:r>
      <w:r w:rsidR="00586C5F" w:rsidRPr="0086084E">
        <w:rPr>
          <w:sz w:val="30"/>
          <w:szCs w:val="30"/>
        </w:rPr>
        <w:t xml:space="preserve"> </w:t>
      </w:r>
      <w:r w:rsidRPr="0086084E">
        <w:rPr>
          <w:sz w:val="30"/>
          <w:szCs w:val="30"/>
        </w:rPr>
        <w:t xml:space="preserve">(например, </w:t>
      </w:r>
      <w:r w:rsidR="005C0EC5" w:rsidRPr="0086084E">
        <w:rPr>
          <w:sz w:val="30"/>
          <w:szCs w:val="30"/>
        </w:rPr>
        <w:t xml:space="preserve">представляя результаты изучения </w:t>
      </w:r>
      <w:r w:rsidRPr="0086084E">
        <w:rPr>
          <w:sz w:val="30"/>
          <w:szCs w:val="30"/>
        </w:rPr>
        <w:t>максимально</w:t>
      </w:r>
      <w:r w:rsidR="005C0EC5" w:rsidRPr="0086084E">
        <w:rPr>
          <w:sz w:val="30"/>
          <w:szCs w:val="30"/>
        </w:rPr>
        <w:t xml:space="preserve">го времени </w:t>
      </w:r>
      <w:r w:rsidRPr="0086084E">
        <w:rPr>
          <w:sz w:val="30"/>
          <w:szCs w:val="30"/>
        </w:rPr>
        <w:t xml:space="preserve">перерыва в исследованиях по </w:t>
      </w:r>
      <w:proofErr w:type="spellStart"/>
      <w:r w:rsidRPr="0086084E">
        <w:rPr>
          <w:sz w:val="30"/>
          <w:szCs w:val="30"/>
        </w:rPr>
        <w:t>валидации</w:t>
      </w:r>
      <w:proofErr w:type="spellEnd"/>
      <w:r w:rsidRPr="0086084E">
        <w:rPr>
          <w:sz w:val="30"/>
          <w:szCs w:val="30"/>
        </w:rPr>
        <w:t xml:space="preserve"> процесса </w:t>
      </w:r>
      <w:r w:rsidR="00FA5C13" w:rsidRPr="0086084E">
        <w:rPr>
          <w:sz w:val="30"/>
          <w:szCs w:val="30"/>
        </w:rPr>
        <w:t xml:space="preserve">производства </w:t>
      </w:r>
      <w:r w:rsidRPr="0086084E">
        <w:rPr>
          <w:sz w:val="30"/>
          <w:szCs w:val="30"/>
        </w:rPr>
        <w:t xml:space="preserve">или результаты специальных исследований стабильности при хранении </w:t>
      </w:r>
      <w:proofErr w:type="spellStart"/>
      <w:r w:rsidRPr="0086084E">
        <w:rPr>
          <w:sz w:val="30"/>
          <w:szCs w:val="30"/>
        </w:rPr>
        <w:t>нерасфасованного</w:t>
      </w:r>
      <w:proofErr w:type="spellEnd"/>
      <w:r w:rsidRPr="0086084E">
        <w:rPr>
          <w:sz w:val="30"/>
          <w:szCs w:val="30"/>
        </w:rPr>
        <w:t xml:space="preserve"> </w:t>
      </w:r>
      <w:r w:rsidR="00AE5FB8" w:rsidRPr="0086084E">
        <w:rPr>
          <w:sz w:val="30"/>
          <w:szCs w:val="30"/>
        </w:rPr>
        <w:t>продукта</w:t>
      </w:r>
      <w:r w:rsidR="00FA5C13" w:rsidRPr="0086084E">
        <w:rPr>
          <w:sz w:val="30"/>
          <w:szCs w:val="30"/>
        </w:rPr>
        <w:t>)</w:t>
      </w:r>
      <w:r w:rsidRPr="0086084E">
        <w:rPr>
          <w:sz w:val="30"/>
          <w:szCs w:val="30"/>
        </w:rPr>
        <w:t>.</w:t>
      </w:r>
    </w:p>
    <w:p w14:paraId="0A470CC4" w14:textId="3CAFC7F2" w:rsidR="00AE5FB8" w:rsidRPr="0086084E" w:rsidRDefault="00AE5FB8" w:rsidP="0086084E">
      <w:pPr>
        <w:pStyle w:val="af1"/>
        <w:numPr>
          <w:ilvl w:val="0"/>
          <w:numId w:val="15"/>
        </w:numPr>
        <w:tabs>
          <w:tab w:val="left" w:pos="1134"/>
        </w:tabs>
        <w:spacing w:line="343" w:lineRule="auto"/>
        <w:ind w:left="0" w:firstLine="709"/>
        <w:jc w:val="both"/>
        <w:rPr>
          <w:sz w:val="30"/>
          <w:szCs w:val="30"/>
        </w:rPr>
      </w:pPr>
      <w:r w:rsidRPr="0086084E">
        <w:rPr>
          <w:sz w:val="30"/>
          <w:szCs w:val="30"/>
        </w:rPr>
        <w:t xml:space="preserve">Необходимо представить причины </w:t>
      </w:r>
      <w:r w:rsidR="00FA5C13" w:rsidRPr="0086084E">
        <w:rPr>
          <w:sz w:val="30"/>
          <w:szCs w:val="30"/>
        </w:rPr>
        <w:t>увеличения</w:t>
      </w:r>
      <w:r w:rsidR="00A931E6" w:rsidRPr="0086084E">
        <w:rPr>
          <w:sz w:val="30"/>
          <w:szCs w:val="30"/>
        </w:rPr>
        <w:t xml:space="preserve"> времени </w:t>
      </w:r>
      <w:r w:rsidR="006457FC" w:rsidRPr="0086084E">
        <w:rPr>
          <w:bCs/>
          <w:sz w:val="30"/>
          <w:szCs w:val="30"/>
        </w:rPr>
        <w:t>хранения (перерыва) между операциями</w:t>
      </w:r>
      <w:r w:rsidRPr="0086084E">
        <w:rPr>
          <w:sz w:val="30"/>
          <w:szCs w:val="30"/>
        </w:rPr>
        <w:t xml:space="preserve">, которые должны соответствовать Правилам надлежащей производственной практики. Необходимо минимизировать предельную продолжительность обработки с обоснованием пределов, которые должны быть достаточны для обеспечения качества </w:t>
      </w:r>
      <w:r w:rsidR="00FA5C13" w:rsidRPr="0086084E">
        <w:rPr>
          <w:sz w:val="30"/>
          <w:szCs w:val="30"/>
        </w:rPr>
        <w:t xml:space="preserve">лекарственного </w:t>
      </w:r>
      <w:r w:rsidRPr="0086084E">
        <w:rPr>
          <w:sz w:val="30"/>
          <w:szCs w:val="30"/>
        </w:rPr>
        <w:t>препарата. По общему правилу под продленным хранением понимается</w:t>
      </w:r>
      <w:r w:rsidR="00FA5C13" w:rsidRPr="0086084E">
        <w:rPr>
          <w:sz w:val="30"/>
          <w:szCs w:val="30"/>
        </w:rPr>
        <w:t xml:space="preserve"> хранение</w:t>
      </w:r>
      <w:r w:rsidRPr="0086084E">
        <w:rPr>
          <w:sz w:val="30"/>
          <w:szCs w:val="30"/>
        </w:rPr>
        <w:t xml:space="preserve"> более </w:t>
      </w:r>
      <w:r w:rsidR="00382BA2" w:rsidRPr="0086084E">
        <w:rPr>
          <w:sz w:val="30"/>
          <w:szCs w:val="30"/>
        </w:rPr>
        <w:br/>
      </w:r>
      <w:r w:rsidRPr="0086084E">
        <w:rPr>
          <w:sz w:val="30"/>
          <w:szCs w:val="30"/>
        </w:rPr>
        <w:t>30 дней для твердых лекарственных форм для приема внутрь и более</w:t>
      </w:r>
      <w:r w:rsidRPr="0086084E">
        <w:rPr>
          <w:sz w:val="30"/>
          <w:szCs w:val="30"/>
        </w:rPr>
        <w:br/>
        <w:t xml:space="preserve">24 часов для стерильных </w:t>
      </w:r>
      <w:r w:rsidR="00FA5C13" w:rsidRPr="0086084E">
        <w:rPr>
          <w:sz w:val="30"/>
          <w:szCs w:val="30"/>
        </w:rPr>
        <w:t xml:space="preserve">лекарственных </w:t>
      </w:r>
      <w:r w:rsidRPr="0086084E">
        <w:rPr>
          <w:sz w:val="30"/>
          <w:szCs w:val="30"/>
        </w:rPr>
        <w:t xml:space="preserve">препаратов. Если значимо, для обоснования </w:t>
      </w:r>
      <w:r w:rsidR="006457FC" w:rsidRPr="0086084E">
        <w:rPr>
          <w:bCs/>
          <w:sz w:val="30"/>
          <w:szCs w:val="30"/>
        </w:rPr>
        <w:t>времени хранения (перерыва) между операциями</w:t>
      </w:r>
      <w:r w:rsidR="006457FC" w:rsidRPr="0086084E">
        <w:rPr>
          <w:sz w:val="30"/>
          <w:szCs w:val="30"/>
        </w:rPr>
        <w:t xml:space="preserve"> </w:t>
      </w:r>
      <w:r w:rsidRPr="0086084E">
        <w:rPr>
          <w:sz w:val="30"/>
          <w:szCs w:val="30"/>
        </w:rPr>
        <w:t xml:space="preserve">необходимо представить данные стабильности по меньшей мере </w:t>
      </w:r>
      <w:r w:rsidR="006457FC" w:rsidRPr="0086084E">
        <w:rPr>
          <w:sz w:val="30"/>
          <w:szCs w:val="30"/>
        </w:rPr>
        <w:br/>
      </w:r>
      <w:r w:rsidR="00FA5C13" w:rsidRPr="0086084E">
        <w:rPr>
          <w:sz w:val="30"/>
          <w:szCs w:val="30"/>
        </w:rPr>
        <w:t>2</w:t>
      </w:r>
      <w:r w:rsidRPr="0086084E">
        <w:rPr>
          <w:sz w:val="30"/>
          <w:szCs w:val="30"/>
        </w:rPr>
        <w:t xml:space="preserve"> опытно-промышленных серий. Исследования стабильности необходимо проводить при релевантной температуре и влажности в отношении ожидаемых условий хранения </w:t>
      </w:r>
      <w:proofErr w:type="spellStart"/>
      <w:r w:rsidRPr="0086084E">
        <w:rPr>
          <w:sz w:val="30"/>
          <w:szCs w:val="30"/>
        </w:rPr>
        <w:t>нерасфасованной</w:t>
      </w:r>
      <w:proofErr w:type="spellEnd"/>
      <w:r w:rsidRPr="0086084E">
        <w:rPr>
          <w:sz w:val="30"/>
          <w:szCs w:val="30"/>
        </w:rPr>
        <w:t xml:space="preserve"> продукции (если релевантная температура и влажность во время хранения не соответствуют </w:t>
      </w:r>
      <w:r w:rsidR="007B45B8" w:rsidRPr="0086084E">
        <w:rPr>
          <w:sz w:val="30"/>
          <w:szCs w:val="30"/>
        </w:rPr>
        <w:t xml:space="preserve">Требованиям к исследованию стабильности лекарственных препаратов и фармацевтических субстанций, утвержденным Решением Евразийской экономической комиссии </w:t>
      </w:r>
      <w:r w:rsidR="007B45B8" w:rsidRPr="0086084E">
        <w:rPr>
          <w:sz w:val="30"/>
          <w:szCs w:val="30"/>
        </w:rPr>
        <w:br/>
        <w:t>от 10 мая 2018 г. № 69</w:t>
      </w:r>
      <w:r w:rsidRPr="0086084E">
        <w:rPr>
          <w:sz w:val="30"/>
          <w:szCs w:val="30"/>
        </w:rPr>
        <w:t>).</w:t>
      </w:r>
    </w:p>
    <w:p w14:paraId="0B292717" w14:textId="617DB536" w:rsidR="002460EC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6084E">
        <w:rPr>
          <w:rFonts w:ascii="Times New Roman" w:hAnsi="Times New Roman" w:cs="Times New Roman"/>
          <w:sz w:val="30"/>
          <w:szCs w:val="30"/>
        </w:rPr>
        <w:t xml:space="preserve">В соответствующих случаях необходимо </w:t>
      </w:r>
      <w:r w:rsidR="000D2BAE" w:rsidRPr="0086084E">
        <w:rPr>
          <w:rFonts w:ascii="Times New Roman" w:hAnsi="Times New Roman" w:cs="Times New Roman"/>
          <w:sz w:val="30"/>
          <w:szCs w:val="30"/>
        </w:rPr>
        <w:t xml:space="preserve">представить </w:t>
      </w:r>
      <w:r w:rsidRPr="0086084E">
        <w:rPr>
          <w:rFonts w:ascii="Times New Roman" w:hAnsi="Times New Roman" w:cs="Times New Roman"/>
          <w:sz w:val="30"/>
          <w:szCs w:val="30"/>
        </w:rPr>
        <w:t>данные стабильности для обоснования времени хранения (как минимум для</w:t>
      </w:r>
      <w:r w:rsidR="007F1EF8">
        <w:rPr>
          <w:rFonts w:ascii="Times New Roman" w:hAnsi="Times New Roman" w:cs="Times New Roman"/>
          <w:sz w:val="30"/>
          <w:szCs w:val="30"/>
        </w:rPr>
        <w:br/>
      </w:r>
      <w:r w:rsidR="004F187B"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опытн</w:t>
      </w:r>
      <w:r w:rsidR="000D2BAE" w:rsidRPr="0055300D">
        <w:rPr>
          <w:rFonts w:ascii="Times New Roman" w:hAnsi="Times New Roman" w:cs="Times New Roman"/>
          <w:sz w:val="30"/>
          <w:szCs w:val="30"/>
        </w:rPr>
        <w:t>о</w:t>
      </w:r>
      <w:r w:rsidR="004F187B">
        <w:rPr>
          <w:rFonts w:ascii="Times New Roman" w:hAnsi="Times New Roman" w:cs="Times New Roman"/>
          <w:sz w:val="30"/>
          <w:szCs w:val="30"/>
        </w:rPr>
        <w:t>-</w:t>
      </w:r>
      <w:r w:rsidR="000D2BAE" w:rsidRPr="0055300D">
        <w:rPr>
          <w:rFonts w:ascii="Times New Roman" w:hAnsi="Times New Roman" w:cs="Times New Roman"/>
          <w:sz w:val="30"/>
          <w:szCs w:val="30"/>
        </w:rPr>
        <w:t>промышленн</w:t>
      </w:r>
      <w:r w:rsidRPr="0055300D">
        <w:rPr>
          <w:rFonts w:ascii="Times New Roman" w:hAnsi="Times New Roman" w:cs="Times New Roman"/>
          <w:sz w:val="30"/>
          <w:szCs w:val="30"/>
        </w:rPr>
        <w:t xml:space="preserve">ых </w:t>
      </w:r>
      <w:r w:rsidR="000D2BAE" w:rsidRPr="0055300D">
        <w:rPr>
          <w:rFonts w:ascii="Times New Roman" w:hAnsi="Times New Roman" w:cs="Times New Roman"/>
          <w:sz w:val="30"/>
          <w:szCs w:val="30"/>
        </w:rPr>
        <w:t>серий</w:t>
      </w:r>
      <w:r w:rsidRPr="0055300D">
        <w:rPr>
          <w:rFonts w:ascii="Times New Roman" w:hAnsi="Times New Roman" w:cs="Times New Roman"/>
          <w:sz w:val="30"/>
          <w:szCs w:val="30"/>
        </w:rPr>
        <w:t>). Испытания стабильности должны проводиться при соответствующей температуре и относительной влажности с учетом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>предполагаемых условий бестарного хранения (если соответствующая температура и влажность во время хранения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не соответствуют условиям, указанным в </w:t>
      </w:r>
      <w:r w:rsidR="00CF4E7C" w:rsidRPr="0055300D">
        <w:rPr>
          <w:rFonts w:ascii="Times New Roman" w:hAnsi="Times New Roman" w:cs="Times New Roman"/>
          <w:sz w:val="30"/>
          <w:szCs w:val="30"/>
        </w:rPr>
        <w:t>соответствующем руководстве</w:t>
      </w:r>
      <w:r w:rsidRPr="0055300D">
        <w:rPr>
          <w:rFonts w:ascii="Times New Roman" w:hAnsi="Times New Roman" w:cs="Times New Roman"/>
          <w:sz w:val="30"/>
          <w:szCs w:val="30"/>
        </w:rPr>
        <w:t>, то должны применяться другие условия).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BDF1463" w14:textId="132189AD" w:rsidR="003D2A6F" w:rsidRPr="0055300D" w:rsidRDefault="007B45B8" w:rsidP="007B45B8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36" w:lineRule="auto"/>
        <w:ind w:left="0" w:firstLine="709"/>
        <w:jc w:val="both"/>
        <w:rPr>
          <w:sz w:val="30"/>
          <w:szCs w:val="30"/>
        </w:rPr>
      </w:pPr>
      <w:r w:rsidRPr="00966D6C">
        <w:rPr>
          <w:rFonts w:ascii="Times New Roman" w:hAnsi="Times New Roman" w:cs="Times New Roman"/>
          <w:sz w:val="30"/>
          <w:szCs w:val="30"/>
        </w:rPr>
        <w:t xml:space="preserve">При бестарном хранении срок годности продукции должен рассчитываться в соответствии с принципами </w:t>
      </w:r>
      <w:r w:rsidRPr="00966D6C">
        <w:rPr>
          <w:rStyle w:val="CharStyle18"/>
          <w:rFonts w:ascii="Times New Roman" w:hAnsi="Times New Roman" w:cs="Times New Roman"/>
          <w:sz w:val="30"/>
          <w:szCs w:val="30"/>
        </w:rPr>
        <w:t>начала отсчета срока годности готовых лекарственных форм</w:t>
      </w:r>
      <w:r w:rsidRPr="00966D6C">
        <w:rPr>
          <w:rFonts w:ascii="Times New Roman" w:hAnsi="Times New Roman" w:cs="Times New Roman"/>
          <w:sz w:val="30"/>
          <w:szCs w:val="30"/>
        </w:rPr>
        <w:t>.</w:t>
      </w:r>
      <w:r w:rsidR="002D165A" w:rsidRPr="0055300D">
        <w:rPr>
          <w:rFonts w:ascii="Times New Roman" w:hAnsi="Times New Roman" w:cs="Times New Roman"/>
          <w:sz w:val="30"/>
          <w:szCs w:val="30"/>
        </w:rPr>
        <w:t>. Если предлагаются другие подходы к расчету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срока годности, они должны быть </w:t>
      </w:r>
      <w:r w:rsidR="004F187B">
        <w:rPr>
          <w:rFonts w:ascii="Times New Roman" w:hAnsi="Times New Roman" w:cs="Times New Roman"/>
          <w:sz w:val="30"/>
          <w:szCs w:val="30"/>
        </w:rPr>
        <w:t>описаны</w:t>
      </w:r>
      <w:r w:rsidR="004F187B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и подтверждены путем </w:t>
      </w:r>
      <w:r w:rsidR="004F187B">
        <w:rPr>
          <w:rFonts w:ascii="Times New Roman" w:hAnsi="Times New Roman" w:cs="Times New Roman"/>
          <w:sz w:val="30"/>
          <w:szCs w:val="30"/>
        </w:rPr>
        <w:t>указания</w:t>
      </w:r>
      <w:r w:rsidR="004F187B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861DA7" w:rsidRPr="0055300D">
        <w:rPr>
          <w:rFonts w:ascii="Times New Roman" w:hAnsi="Times New Roman" w:cs="Times New Roman"/>
          <w:sz w:val="30"/>
          <w:szCs w:val="30"/>
        </w:rPr>
        <w:t>серий</w:t>
      </w:r>
      <w:r w:rsidR="002D165A" w:rsidRPr="0055300D">
        <w:rPr>
          <w:rFonts w:ascii="Times New Roman" w:hAnsi="Times New Roman" w:cs="Times New Roman"/>
          <w:sz w:val="30"/>
          <w:szCs w:val="30"/>
        </w:rPr>
        <w:t>, которые отражают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D165A" w:rsidRPr="0055300D">
        <w:rPr>
          <w:rFonts w:ascii="Times New Roman" w:hAnsi="Times New Roman" w:cs="Times New Roman"/>
          <w:sz w:val="30"/>
          <w:szCs w:val="30"/>
        </w:rPr>
        <w:t xml:space="preserve">предложенные периоды хранения </w:t>
      </w:r>
      <w:proofErr w:type="spellStart"/>
      <w:r w:rsidR="002D165A" w:rsidRPr="0055300D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="002D165A" w:rsidRPr="0055300D">
        <w:rPr>
          <w:rFonts w:ascii="Times New Roman" w:hAnsi="Times New Roman" w:cs="Times New Roman"/>
          <w:sz w:val="30"/>
          <w:szCs w:val="30"/>
        </w:rPr>
        <w:t xml:space="preserve"> (промежуточной) продукции в программе испытаний на стабильность</w:t>
      </w:r>
      <w:r w:rsidR="00401D75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2D165A" w:rsidRPr="0055300D">
        <w:rPr>
          <w:rFonts w:ascii="Times New Roman" w:hAnsi="Times New Roman" w:cs="Times New Roman"/>
          <w:sz w:val="30"/>
          <w:szCs w:val="30"/>
        </w:rPr>
        <w:t>готовой продукции.</w:t>
      </w:r>
      <w:r w:rsidR="00387071" w:rsidRPr="0055300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693A4B7" w14:textId="7F2578D9" w:rsidR="002460EC" w:rsidRPr="007972B0" w:rsidRDefault="002D165A" w:rsidP="007B45B8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36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Процедура транспортировки </w:t>
      </w:r>
      <w:r w:rsidR="00E14810" w:rsidRPr="0055300D">
        <w:rPr>
          <w:rFonts w:ascii="Times New Roman" w:hAnsi="Times New Roman" w:cs="Times New Roman"/>
          <w:sz w:val="30"/>
          <w:szCs w:val="30"/>
        </w:rPr>
        <w:t xml:space="preserve">полупродукта и </w:t>
      </w:r>
      <w:proofErr w:type="spellStart"/>
      <w:r w:rsidRPr="0055300D">
        <w:rPr>
          <w:rFonts w:ascii="Times New Roman" w:hAnsi="Times New Roman" w:cs="Times New Roman"/>
          <w:sz w:val="30"/>
          <w:szCs w:val="30"/>
        </w:rPr>
        <w:t>нерасфасованн</w:t>
      </w:r>
      <w:r w:rsidR="00AE5FB8" w:rsidRPr="0055300D">
        <w:rPr>
          <w:rFonts w:ascii="Times New Roman" w:hAnsi="Times New Roman" w:cs="Times New Roman"/>
          <w:sz w:val="30"/>
          <w:szCs w:val="30"/>
        </w:rPr>
        <w:t>ого</w:t>
      </w:r>
      <w:proofErr w:type="spellEnd"/>
      <w:r w:rsidR="00AE5FB8" w:rsidRPr="0055300D">
        <w:rPr>
          <w:rFonts w:ascii="Times New Roman" w:hAnsi="Times New Roman" w:cs="Times New Roman"/>
          <w:sz w:val="30"/>
          <w:szCs w:val="30"/>
        </w:rPr>
        <w:t xml:space="preserve"> продукта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между производственными площадками должна быть </w:t>
      </w:r>
      <w:r w:rsidR="00CF4E7C" w:rsidRPr="0055300D">
        <w:rPr>
          <w:rFonts w:ascii="Times New Roman" w:hAnsi="Times New Roman" w:cs="Times New Roman"/>
          <w:sz w:val="30"/>
          <w:szCs w:val="30"/>
        </w:rPr>
        <w:t xml:space="preserve">описана </w:t>
      </w:r>
      <w:r w:rsidRPr="0055300D">
        <w:rPr>
          <w:rFonts w:ascii="Times New Roman" w:hAnsi="Times New Roman" w:cs="Times New Roman"/>
          <w:sz w:val="30"/>
          <w:szCs w:val="30"/>
        </w:rPr>
        <w:t xml:space="preserve">и обоснована. Должны </w:t>
      </w:r>
      <w:r w:rsidR="004F187B">
        <w:rPr>
          <w:rFonts w:ascii="Times New Roman" w:hAnsi="Times New Roman" w:cs="Times New Roman"/>
          <w:sz w:val="30"/>
          <w:szCs w:val="30"/>
        </w:rPr>
        <w:t>учитываться</w:t>
      </w:r>
      <w:r w:rsidR="00387071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принципы </w:t>
      </w:r>
      <w:r w:rsidR="00F36148" w:rsidRPr="0055300D">
        <w:rPr>
          <w:rFonts w:ascii="Times New Roman" w:hAnsi="Times New Roman" w:cs="Times New Roman"/>
          <w:bCs/>
          <w:sz w:val="30"/>
          <w:szCs w:val="30"/>
        </w:rPr>
        <w:t>Правил надлежащей дистрибьюторской практики в рамках Евразийского экономического союза, у</w:t>
      </w:r>
      <w:r w:rsidR="00F36148" w:rsidRPr="0055300D">
        <w:rPr>
          <w:rFonts w:ascii="Times New Roman" w:hAnsi="Times New Roman" w:cs="Times New Roman"/>
          <w:sz w:val="30"/>
          <w:szCs w:val="30"/>
        </w:rPr>
        <w:t>твержденных Решением Совета Евразийской экономической комиссии от 3 ноября 2016 г. № 80</w:t>
      </w:r>
      <w:r w:rsidR="004F187B">
        <w:rPr>
          <w:rFonts w:ascii="Times New Roman" w:hAnsi="Times New Roman" w:cs="Times New Roman"/>
          <w:sz w:val="30"/>
          <w:szCs w:val="30"/>
        </w:rPr>
        <w:t xml:space="preserve">, </w:t>
      </w:r>
      <w:r w:rsidRPr="0055300D">
        <w:rPr>
          <w:rFonts w:ascii="Times New Roman" w:hAnsi="Times New Roman" w:cs="Times New Roman"/>
          <w:sz w:val="30"/>
          <w:szCs w:val="30"/>
        </w:rPr>
        <w:t>и положения</w:t>
      </w:r>
      <w:r w:rsidR="00F14B29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F36148" w:rsidRPr="0055300D">
        <w:rPr>
          <w:rFonts w:ascii="Times New Roman" w:hAnsi="Times New Roman" w:cs="Times New Roman"/>
          <w:sz w:val="30"/>
          <w:szCs w:val="30"/>
        </w:rPr>
        <w:t>п</w:t>
      </w:r>
      <w:r w:rsidRPr="0055300D">
        <w:rPr>
          <w:rFonts w:ascii="Times New Roman" w:hAnsi="Times New Roman" w:cs="Times New Roman"/>
          <w:sz w:val="30"/>
          <w:szCs w:val="30"/>
        </w:rPr>
        <w:t>риложения</w:t>
      </w:r>
      <w:r w:rsidR="00861DA7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4F187B">
        <w:rPr>
          <w:rFonts w:ascii="Times New Roman" w:hAnsi="Times New Roman" w:cs="Times New Roman"/>
          <w:sz w:val="30"/>
          <w:szCs w:val="30"/>
        </w:rPr>
        <w:t xml:space="preserve">№ </w:t>
      </w:r>
      <w:r w:rsidRPr="0055300D">
        <w:rPr>
          <w:rFonts w:ascii="Times New Roman" w:hAnsi="Times New Roman" w:cs="Times New Roman"/>
          <w:sz w:val="30"/>
          <w:szCs w:val="30"/>
        </w:rPr>
        <w:t>15</w:t>
      </w:r>
      <w:r w:rsidR="005C0EC5">
        <w:rPr>
          <w:rFonts w:ascii="Times New Roman" w:hAnsi="Times New Roman" w:cs="Times New Roman"/>
          <w:sz w:val="30"/>
          <w:szCs w:val="30"/>
        </w:rPr>
        <w:br/>
      </w:r>
      <w:r w:rsidRPr="0055300D">
        <w:rPr>
          <w:rFonts w:ascii="Times New Roman" w:hAnsi="Times New Roman" w:cs="Times New Roman"/>
          <w:sz w:val="30"/>
          <w:szCs w:val="30"/>
        </w:rPr>
        <w:t xml:space="preserve">к </w:t>
      </w:r>
      <w:r w:rsidR="00861DA7" w:rsidRPr="0055300D">
        <w:rPr>
          <w:rFonts w:ascii="Times New Roman" w:hAnsi="Times New Roman" w:cs="Times New Roman"/>
          <w:sz w:val="30"/>
          <w:szCs w:val="30"/>
        </w:rPr>
        <w:t>Правилам</w:t>
      </w:r>
      <w:r w:rsidR="00F36148" w:rsidRPr="0055300D">
        <w:rPr>
          <w:rFonts w:ascii="Times New Roman" w:hAnsi="Times New Roman" w:cs="Times New Roman"/>
          <w:sz w:val="30"/>
          <w:szCs w:val="30"/>
        </w:rPr>
        <w:t xml:space="preserve"> надлежащей прои</w:t>
      </w:r>
      <w:r w:rsidR="0050590E" w:rsidRPr="0055300D">
        <w:rPr>
          <w:rFonts w:ascii="Times New Roman" w:hAnsi="Times New Roman" w:cs="Times New Roman"/>
          <w:sz w:val="30"/>
          <w:szCs w:val="30"/>
        </w:rPr>
        <w:t>з</w:t>
      </w:r>
      <w:r w:rsidR="00F36148" w:rsidRPr="0055300D">
        <w:rPr>
          <w:rFonts w:ascii="Times New Roman" w:hAnsi="Times New Roman" w:cs="Times New Roman"/>
          <w:sz w:val="30"/>
          <w:szCs w:val="30"/>
        </w:rPr>
        <w:t>водственной практики</w:t>
      </w:r>
      <w:r w:rsidRPr="0055300D">
        <w:rPr>
          <w:rFonts w:ascii="Times New Roman" w:hAnsi="Times New Roman" w:cs="Times New Roman"/>
          <w:sz w:val="30"/>
          <w:szCs w:val="30"/>
        </w:rPr>
        <w:t>. Результат краткосрочных или продолжительных отклонений от исходных</w:t>
      </w:r>
      <w:r w:rsidR="00861DA7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условий хранения должен </w:t>
      </w:r>
      <w:r w:rsidRPr="007972B0">
        <w:rPr>
          <w:rFonts w:ascii="Times New Roman" w:hAnsi="Times New Roman" w:cs="Times New Roman"/>
          <w:sz w:val="30"/>
          <w:szCs w:val="30"/>
        </w:rPr>
        <w:t xml:space="preserve">обсуждаться и при необходимости </w:t>
      </w:r>
      <w:r w:rsidR="004F187B" w:rsidRPr="007972B0">
        <w:rPr>
          <w:rFonts w:ascii="Times New Roman" w:hAnsi="Times New Roman" w:cs="Times New Roman"/>
          <w:sz w:val="30"/>
          <w:szCs w:val="30"/>
        </w:rPr>
        <w:t>подтверждаться</w:t>
      </w:r>
      <w:r w:rsidRPr="007972B0">
        <w:rPr>
          <w:rFonts w:ascii="Times New Roman" w:hAnsi="Times New Roman" w:cs="Times New Roman"/>
          <w:sz w:val="30"/>
          <w:szCs w:val="30"/>
        </w:rPr>
        <w:t xml:space="preserve"> данными об ускоренных испытаниях стабильности.</w:t>
      </w:r>
      <w:r w:rsidR="00387071" w:rsidRPr="007972B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688B6B0" w14:textId="416FDF14" w:rsidR="002460EC" w:rsidRPr="009C0348" w:rsidRDefault="002D165A" w:rsidP="007B45B8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line="336" w:lineRule="auto"/>
        <w:ind w:left="0"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972B0">
        <w:rPr>
          <w:rFonts w:ascii="Times New Roman" w:hAnsi="Times New Roman" w:cs="Times New Roman"/>
          <w:sz w:val="30"/>
          <w:szCs w:val="30"/>
        </w:rPr>
        <w:t>Должна быть обоснована пригодность предлагаемой системы упаковки</w:t>
      </w:r>
      <w:r w:rsidR="00F36148" w:rsidRPr="007972B0">
        <w:rPr>
          <w:rFonts w:ascii="Times New Roman" w:hAnsi="Times New Roman" w:cs="Times New Roman"/>
          <w:sz w:val="30"/>
          <w:szCs w:val="30"/>
        </w:rPr>
        <w:t xml:space="preserve"> (</w:t>
      </w:r>
      <w:r w:rsidRPr="007972B0">
        <w:rPr>
          <w:rFonts w:ascii="Times New Roman" w:hAnsi="Times New Roman" w:cs="Times New Roman"/>
          <w:sz w:val="30"/>
          <w:szCs w:val="30"/>
        </w:rPr>
        <w:t>укупорки</w:t>
      </w:r>
      <w:r w:rsidR="00F36148" w:rsidRPr="007972B0">
        <w:rPr>
          <w:rFonts w:ascii="Times New Roman" w:hAnsi="Times New Roman" w:cs="Times New Roman"/>
          <w:sz w:val="30"/>
          <w:szCs w:val="30"/>
        </w:rPr>
        <w:t>)</w:t>
      </w:r>
      <w:r w:rsidRPr="007972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Pr="007972B0">
        <w:rPr>
          <w:rFonts w:ascii="Times New Roman" w:hAnsi="Times New Roman" w:cs="Times New Roman"/>
          <w:sz w:val="30"/>
          <w:szCs w:val="30"/>
        </w:rPr>
        <w:t xml:space="preserve"> продукции. </w:t>
      </w:r>
      <w:r w:rsidR="00A931E6" w:rsidRPr="007972B0">
        <w:rPr>
          <w:rFonts w:ascii="Times New Roman" w:hAnsi="Times New Roman" w:cs="Times New Roman"/>
          <w:sz w:val="30"/>
          <w:szCs w:val="30"/>
        </w:rPr>
        <w:t>Вид</w:t>
      </w:r>
      <w:r w:rsidRPr="007972B0">
        <w:rPr>
          <w:rFonts w:ascii="Times New Roman" w:hAnsi="Times New Roman" w:cs="Times New Roman"/>
          <w:sz w:val="30"/>
          <w:szCs w:val="30"/>
        </w:rPr>
        <w:t xml:space="preserve"> и объем</w:t>
      </w:r>
      <w:r w:rsidR="00387071" w:rsidRPr="007972B0">
        <w:rPr>
          <w:rFonts w:ascii="Times New Roman" w:hAnsi="Times New Roman" w:cs="Times New Roman"/>
          <w:sz w:val="30"/>
          <w:szCs w:val="30"/>
        </w:rPr>
        <w:t xml:space="preserve"> </w:t>
      </w:r>
      <w:r w:rsidRPr="007972B0">
        <w:rPr>
          <w:rFonts w:ascii="Times New Roman" w:hAnsi="Times New Roman" w:cs="Times New Roman"/>
          <w:sz w:val="30"/>
          <w:szCs w:val="30"/>
        </w:rPr>
        <w:t>необходимой информации завис</w:t>
      </w:r>
      <w:r w:rsidR="004F187B" w:rsidRPr="007972B0">
        <w:rPr>
          <w:rFonts w:ascii="Times New Roman" w:hAnsi="Times New Roman" w:cs="Times New Roman"/>
          <w:sz w:val="30"/>
          <w:szCs w:val="30"/>
        </w:rPr>
        <w:t>я</w:t>
      </w:r>
      <w:r w:rsidRPr="007972B0">
        <w:rPr>
          <w:rFonts w:ascii="Times New Roman" w:hAnsi="Times New Roman" w:cs="Times New Roman"/>
          <w:sz w:val="30"/>
          <w:szCs w:val="30"/>
        </w:rPr>
        <w:t xml:space="preserve">т от природы </w:t>
      </w:r>
      <w:proofErr w:type="spellStart"/>
      <w:r w:rsidRPr="007972B0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Pr="007972B0">
        <w:rPr>
          <w:rFonts w:ascii="Times New Roman" w:hAnsi="Times New Roman" w:cs="Times New Roman"/>
          <w:sz w:val="30"/>
          <w:szCs w:val="30"/>
        </w:rPr>
        <w:t xml:space="preserve"> продук</w:t>
      </w:r>
      <w:r w:rsidR="002460EC" w:rsidRPr="007972B0">
        <w:rPr>
          <w:rFonts w:ascii="Times New Roman" w:hAnsi="Times New Roman" w:cs="Times New Roman"/>
          <w:sz w:val="30"/>
          <w:szCs w:val="30"/>
        </w:rPr>
        <w:t>ции. Материалы системы упаковки (</w:t>
      </w:r>
      <w:r w:rsidRPr="007972B0">
        <w:rPr>
          <w:rFonts w:ascii="Times New Roman" w:hAnsi="Times New Roman" w:cs="Times New Roman"/>
          <w:sz w:val="30"/>
          <w:szCs w:val="30"/>
        </w:rPr>
        <w:t>укупорки</w:t>
      </w:r>
      <w:r w:rsidR="002460EC" w:rsidRPr="007972B0">
        <w:rPr>
          <w:rFonts w:ascii="Times New Roman" w:hAnsi="Times New Roman" w:cs="Times New Roman"/>
          <w:sz w:val="30"/>
          <w:szCs w:val="30"/>
        </w:rPr>
        <w:t>)</w:t>
      </w:r>
      <w:r w:rsidR="00387071" w:rsidRPr="007972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Pr="0055300D">
        <w:rPr>
          <w:rFonts w:ascii="Times New Roman" w:hAnsi="Times New Roman" w:cs="Times New Roman"/>
          <w:sz w:val="30"/>
          <w:szCs w:val="30"/>
        </w:rPr>
        <w:t xml:space="preserve"> продукции должны быть описаны в регистрационном досье</w:t>
      </w:r>
      <w:r w:rsidR="004F187B">
        <w:rPr>
          <w:rFonts w:ascii="Times New Roman" w:hAnsi="Times New Roman" w:cs="Times New Roman"/>
          <w:sz w:val="30"/>
          <w:szCs w:val="30"/>
        </w:rPr>
        <w:t xml:space="preserve"> лекарственного препарата</w:t>
      </w:r>
      <w:r w:rsidR="0050590E" w:rsidRPr="0055300D">
        <w:rPr>
          <w:rFonts w:ascii="Times New Roman" w:hAnsi="Times New Roman" w:cs="Times New Roman"/>
          <w:sz w:val="30"/>
          <w:szCs w:val="30"/>
        </w:rPr>
        <w:t xml:space="preserve">. Для контроля материалов системы упаковки </w:t>
      </w:r>
      <w:r w:rsidR="0050590E" w:rsidRPr="0055300D">
        <w:rPr>
          <w:rFonts w:ascii="Times New Roman" w:hAnsi="Times New Roman" w:cs="Times New Roman"/>
          <w:sz w:val="30"/>
          <w:szCs w:val="30"/>
        </w:rPr>
        <w:lastRenderedPageBreak/>
        <w:t xml:space="preserve">(укупорки) </w:t>
      </w:r>
      <w:proofErr w:type="spellStart"/>
      <w:r w:rsidR="0050590E" w:rsidRPr="0055300D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="0050590E" w:rsidRPr="0055300D">
        <w:rPr>
          <w:rFonts w:ascii="Times New Roman" w:hAnsi="Times New Roman" w:cs="Times New Roman"/>
          <w:sz w:val="30"/>
          <w:szCs w:val="30"/>
        </w:rPr>
        <w:t xml:space="preserve"> продукции должны быть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0706F1" w:rsidRPr="0055300D">
        <w:rPr>
          <w:rFonts w:ascii="Times New Roman" w:hAnsi="Times New Roman" w:cs="Times New Roman"/>
          <w:sz w:val="30"/>
          <w:szCs w:val="30"/>
        </w:rPr>
        <w:t>представлены спецификации</w:t>
      </w:r>
      <w:r w:rsidRPr="0055300D">
        <w:rPr>
          <w:rFonts w:ascii="Times New Roman" w:hAnsi="Times New Roman" w:cs="Times New Roman"/>
          <w:sz w:val="30"/>
          <w:szCs w:val="30"/>
        </w:rPr>
        <w:t>.</w:t>
      </w:r>
      <w:bookmarkStart w:id="25" w:name="4.5.__Process_Validation_and/or_Evaluati"/>
      <w:bookmarkStart w:id="26" w:name="_bookmark8"/>
      <w:bookmarkStart w:id="27" w:name="Description,_documentation,_and_results_"/>
      <w:bookmarkEnd w:id="25"/>
      <w:bookmarkEnd w:id="26"/>
      <w:bookmarkEnd w:id="27"/>
    </w:p>
    <w:p w14:paraId="70BA51B8" w14:textId="23C106A3" w:rsidR="002460EC" w:rsidRPr="0055300D" w:rsidRDefault="002460EC" w:rsidP="00586C5F">
      <w:pPr>
        <w:pStyle w:val="41"/>
        <w:widowControl/>
        <w:tabs>
          <w:tab w:val="left" w:pos="807"/>
          <w:tab w:val="left" w:pos="808"/>
        </w:tabs>
        <w:spacing w:before="360" w:after="360"/>
        <w:ind w:left="0" w:firstLine="0"/>
        <w:jc w:val="center"/>
        <w:outlineLvl w:val="0"/>
        <w:rPr>
          <w:rFonts w:ascii="Times New Roman" w:hAnsi="Times New Roman" w:cs="Times New Roman"/>
          <w:b w:val="0"/>
          <w:i w:val="0"/>
          <w:sz w:val="30"/>
          <w:szCs w:val="30"/>
        </w:rPr>
      </w:pPr>
      <w:bookmarkStart w:id="28" w:name="_Toc495357146"/>
      <w:proofErr w:type="spellStart"/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>Валидация</w:t>
      </w:r>
      <w:proofErr w:type="spellEnd"/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 процесса</w:t>
      </w:r>
      <w:r w:rsidR="00AE5FB8" w:rsidRPr="0055300D">
        <w:rPr>
          <w:rFonts w:ascii="Times New Roman" w:hAnsi="Times New Roman" w:cs="Times New Roman"/>
          <w:b w:val="0"/>
          <w:i w:val="0"/>
          <w:sz w:val="30"/>
          <w:szCs w:val="30"/>
        </w:rPr>
        <w:t xml:space="preserve"> </w:t>
      </w:r>
      <w:r w:rsidR="004F187B">
        <w:rPr>
          <w:rFonts w:ascii="Times New Roman" w:hAnsi="Times New Roman" w:cs="Times New Roman"/>
          <w:b w:val="0"/>
          <w:i w:val="0"/>
          <w:sz w:val="30"/>
          <w:szCs w:val="30"/>
        </w:rPr>
        <w:t>производства</w:t>
      </w:r>
      <w:r w:rsidR="007F0DCA">
        <w:rPr>
          <w:rFonts w:ascii="Times New Roman" w:hAnsi="Times New Roman" w:cs="Times New Roman"/>
          <w:b w:val="0"/>
          <w:i w:val="0"/>
          <w:sz w:val="30"/>
          <w:szCs w:val="30"/>
        </w:rPr>
        <w:br/>
      </w:r>
      <w:r w:rsidRPr="0055300D">
        <w:rPr>
          <w:rFonts w:ascii="Times New Roman" w:hAnsi="Times New Roman" w:cs="Times New Roman"/>
          <w:b w:val="0"/>
          <w:i w:val="0"/>
          <w:sz w:val="30"/>
          <w:szCs w:val="30"/>
        </w:rPr>
        <w:t>и (или) его оценка</w:t>
      </w:r>
      <w:bookmarkEnd w:id="28"/>
    </w:p>
    <w:p w14:paraId="681A281E" w14:textId="756086D1" w:rsidR="00A23D1C" w:rsidRPr="0055300D" w:rsidRDefault="002D165A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before="76" w:after="160" w:line="360" w:lineRule="auto"/>
        <w:ind w:left="0" w:firstLine="709"/>
        <w:jc w:val="both"/>
        <w:rPr>
          <w:sz w:val="30"/>
          <w:szCs w:val="30"/>
        </w:rPr>
      </w:pPr>
      <w:r w:rsidRPr="0055300D">
        <w:rPr>
          <w:rFonts w:ascii="Times New Roman" w:hAnsi="Times New Roman" w:cs="Times New Roman"/>
          <w:sz w:val="30"/>
          <w:szCs w:val="30"/>
        </w:rPr>
        <w:t xml:space="preserve">В разделе </w:t>
      </w:r>
      <w:r w:rsidR="007F1EF8">
        <w:rPr>
          <w:rFonts w:ascii="Times New Roman" w:hAnsi="Times New Roman" w:cs="Times New Roman"/>
          <w:sz w:val="30"/>
          <w:szCs w:val="30"/>
        </w:rPr>
        <w:t xml:space="preserve">3.2.Р.3.5 модуля 3 </w:t>
      </w:r>
      <w:r w:rsidR="00E14810" w:rsidRPr="0055300D">
        <w:rPr>
          <w:rFonts w:ascii="Times New Roman" w:hAnsi="Times New Roman" w:cs="Times New Roman"/>
          <w:sz w:val="30"/>
          <w:szCs w:val="30"/>
        </w:rPr>
        <w:t xml:space="preserve">регистрационного досье </w:t>
      </w:r>
      <w:r w:rsidRPr="0055300D">
        <w:rPr>
          <w:rFonts w:ascii="Times New Roman" w:hAnsi="Times New Roman" w:cs="Times New Roman"/>
          <w:sz w:val="30"/>
          <w:szCs w:val="30"/>
        </w:rPr>
        <w:t>должн</w:t>
      </w:r>
      <w:r w:rsidR="00E14810" w:rsidRPr="0055300D">
        <w:rPr>
          <w:rFonts w:ascii="Times New Roman" w:hAnsi="Times New Roman" w:cs="Times New Roman"/>
          <w:sz w:val="30"/>
          <w:szCs w:val="30"/>
        </w:rPr>
        <w:t>ы</w:t>
      </w:r>
      <w:r w:rsidRPr="0055300D">
        <w:rPr>
          <w:rFonts w:ascii="Times New Roman" w:hAnsi="Times New Roman" w:cs="Times New Roman"/>
          <w:sz w:val="30"/>
          <w:szCs w:val="30"/>
        </w:rPr>
        <w:t xml:space="preserve"> быть представлены о</w:t>
      </w:r>
      <w:r w:rsidR="0050590E" w:rsidRPr="0055300D">
        <w:rPr>
          <w:rFonts w:ascii="Times New Roman" w:hAnsi="Times New Roman" w:cs="Times New Roman"/>
          <w:sz w:val="30"/>
          <w:szCs w:val="30"/>
        </w:rPr>
        <w:t xml:space="preserve">писание, результаты </w:t>
      </w:r>
      <w:proofErr w:type="spellStart"/>
      <w:r w:rsidR="0050590E" w:rsidRPr="0055300D">
        <w:rPr>
          <w:rFonts w:ascii="Times New Roman" w:hAnsi="Times New Roman" w:cs="Times New Roman"/>
          <w:sz w:val="30"/>
          <w:szCs w:val="30"/>
        </w:rPr>
        <w:t>валидации</w:t>
      </w:r>
      <w:proofErr w:type="spellEnd"/>
      <w:r w:rsidR="0050590E" w:rsidRPr="0055300D">
        <w:rPr>
          <w:rFonts w:ascii="Times New Roman" w:hAnsi="Times New Roman" w:cs="Times New Roman"/>
          <w:sz w:val="30"/>
          <w:szCs w:val="30"/>
        </w:rPr>
        <w:t xml:space="preserve"> и (</w:t>
      </w:r>
      <w:r w:rsidRPr="0055300D">
        <w:rPr>
          <w:rFonts w:ascii="Times New Roman" w:hAnsi="Times New Roman" w:cs="Times New Roman"/>
          <w:sz w:val="30"/>
          <w:szCs w:val="30"/>
        </w:rPr>
        <w:t>или</w:t>
      </w:r>
      <w:r w:rsidR="0050590E" w:rsidRPr="0055300D">
        <w:rPr>
          <w:rFonts w:ascii="Times New Roman" w:hAnsi="Times New Roman" w:cs="Times New Roman"/>
          <w:sz w:val="30"/>
          <w:szCs w:val="30"/>
        </w:rPr>
        <w:t>)</w:t>
      </w:r>
      <w:r w:rsidRPr="0055300D">
        <w:rPr>
          <w:rFonts w:ascii="Times New Roman" w:hAnsi="Times New Roman" w:cs="Times New Roman"/>
          <w:sz w:val="30"/>
          <w:szCs w:val="30"/>
        </w:rPr>
        <w:t xml:space="preserve"> оценочных</w:t>
      </w:r>
      <w:r w:rsidR="00B86421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Pr="0055300D">
        <w:rPr>
          <w:rFonts w:ascii="Times New Roman" w:hAnsi="Times New Roman" w:cs="Times New Roman"/>
          <w:sz w:val="30"/>
          <w:szCs w:val="30"/>
        </w:rPr>
        <w:t xml:space="preserve">исследований и </w:t>
      </w:r>
      <w:r w:rsidR="00E14810" w:rsidRPr="0055300D">
        <w:rPr>
          <w:rFonts w:ascii="Times New Roman" w:hAnsi="Times New Roman" w:cs="Times New Roman"/>
          <w:sz w:val="30"/>
          <w:szCs w:val="30"/>
        </w:rPr>
        <w:t xml:space="preserve">соответствующая </w:t>
      </w:r>
      <w:r w:rsidRPr="0055300D">
        <w:rPr>
          <w:rFonts w:ascii="Times New Roman" w:hAnsi="Times New Roman" w:cs="Times New Roman"/>
          <w:sz w:val="30"/>
          <w:szCs w:val="30"/>
        </w:rPr>
        <w:t>документация. Более подробн</w:t>
      </w:r>
      <w:r w:rsidR="00E14810" w:rsidRPr="0055300D">
        <w:rPr>
          <w:rFonts w:ascii="Times New Roman" w:hAnsi="Times New Roman" w:cs="Times New Roman"/>
          <w:sz w:val="30"/>
          <w:szCs w:val="30"/>
        </w:rPr>
        <w:t>ая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информаци</w:t>
      </w:r>
      <w:r w:rsidR="00E14810" w:rsidRPr="0055300D">
        <w:rPr>
          <w:rFonts w:ascii="Times New Roman" w:hAnsi="Times New Roman" w:cs="Times New Roman"/>
          <w:sz w:val="30"/>
          <w:szCs w:val="30"/>
        </w:rPr>
        <w:t>я</w:t>
      </w:r>
      <w:r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E14810" w:rsidRPr="0055300D">
        <w:rPr>
          <w:rFonts w:ascii="Times New Roman" w:hAnsi="Times New Roman" w:cs="Times New Roman"/>
          <w:sz w:val="30"/>
          <w:szCs w:val="30"/>
        </w:rPr>
        <w:t>приведена</w:t>
      </w:r>
      <w:r w:rsidRPr="0055300D">
        <w:rPr>
          <w:rFonts w:ascii="Times New Roman" w:hAnsi="Times New Roman" w:cs="Times New Roman"/>
          <w:sz w:val="30"/>
          <w:szCs w:val="30"/>
        </w:rPr>
        <w:t xml:space="preserve"> в </w:t>
      </w:r>
      <w:r w:rsidR="0086034D" w:rsidRPr="0055300D">
        <w:rPr>
          <w:rFonts w:ascii="Times New Roman" w:hAnsi="Times New Roman" w:cs="Times New Roman"/>
          <w:sz w:val="30"/>
          <w:szCs w:val="30"/>
        </w:rPr>
        <w:t>Р</w:t>
      </w:r>
      <w:r w:rsidR="003D2A6F" w:rsidRPr="0055300D">
        <w:rPr>
          <w:rFonts w:ascii="Times New Roman" w:hAnsi="Times New Roman" w:cs="Times New Roman"/>
          <w:sz w:val="30"/>
          <w:szCs w:val="30"/>
        </w:rPr>
        <w:t xml:space="preserve">екомендации Коллегии Евразийской экономической комиссии от 26 сентября 2017 г. № 19 </w:t>
      </w:r>
      <w:r w:rsidR="007F1EF8">
        <w:rPr>
          <w:rFonts w:ascii="Times New Roman" w:hAnsi="Times New Roman" w:cs="Times New Roman"/>
          <w:sz w:val="30"/>
          <w:szCs w:val="30"/>
        </w:rPr>
        <w:br/>
      </w:r>
      <w:r w:rsidR="003D2A6F" w:rsidRPr="0055300D">
        <w:rPr>
          <w:rFonts w:ascii="Times New Roman" w:hAnsi="Times New Roman" w:cs="Times New Roman"/>
          <w:sz w:val="30"/>
          <w:szCs w:val="30"/>
        </w:rPr>
        <w:t>«О Р</w:t>
      </w:r>
      <w:r w:rsidR="0086034D" w:rsidRPr="0055300D">
        <w:rPr>
          <w:rFonts w:ascii="Times New Roman" w:hAnsi="Times New Roman" w:cs="Times New Roman"/>
          <w:sz w:val="30"/>
          <w:szCs w:val="30"/>
        </w:rPr>
        <w:t xml:space="preserve">уководстве по </w:t>
      </w:r>
      <w:proofErr w:type="spellStart"/>
      <w:r w:rsidR="0086034D" w:rsidRPr="0055300D">
        <w:rPr>
          <w:rFonts w:ascii="Times New Roman" w:hAnsi="Times New Roman" w:cs="Times New Roman"/>
          <w:sz w:val="30"/>
          <w:szCs w:val="30"/>
        </w:rPr>
        <w:t>валидации</w:t>
      </w:r>
      <w:proofErr w:type="spellEnd"/>
      <w:r w:rsidR="0086034D" w:rsidRPr="0055300D">
        <w:rPr>
          <w:rFonts w:ascii="Times New Roman" w:hAnsi="Times New Roman" w:cs="Times New Roman"/>
          <w:sz w:val="30"/>
          <w:szCs w:val="30"/>
        </w:rPr>
        <w:t xml:space="preserve"> процесса производства лекарственных препаратов для медицинского применения</w:t>
      </w:r>
      <w:r w:rsidR="003D2A6F" w:rsidRPr="0055300D">
        <w:rPr>
          <w:rFonts w:ascii="Times New Roman" w:hAnsi="Times New Roman" w:cs="Times New Roman"/>
          <w:sz w:val="30"/>
          <w:szCs w:val="30"/>
        </w:rPr>
        <w:t>»</w:t>
      </w:r>
      <w:bookmarkStart w:id="29" w:name="Definitions_(ref_1)"/>
      <w:bookmarkStart w:id="30" w:name="_bookmark9"/>
      <w:bookmarkStart w:id="31" w:name="References"/>
      <w:bookmarkStart w:id="32" w:name="_bookmark10"/>
      <w:bookmarkStart w:id="33" w:name="Annex"/>
      <w:bookmarkStart w:id="34" w:name="_bookmark11"/>
      <w:bookmarkEnd w:id="29"/>
      <w:bookmarkEnd w:id="30"/>
      <w:bookmarkEnd w:id="31"/>
      <w:bookmarkEnd w:id="32"/>
      <w:bookmarkEnd w:id="33"/>
      <w:bookmarkEnd w:id="34"/>
      <w:r w:rsidR="003D2A6F" w:rsidRPr="0055300D">
        <w:rPr>
          <w:rFonts w:ascii="Times New Roman" w:hAnsi="Times New Roman" w:cs="Times New Roman"/>
          <w:sz w:val="30"/>
          <w:szCs w:val="30"/>
        </w:rPr>
        <w:t>.</w:t>
      </w:r>
    </w:p>
    <w:p w14:paraId="0EEB1A3C" w14:textId="77777777" w:rsidR="00A23D1C" w:rsidRPr="007316F9" w:rsidRDefault="00A23D1C" w:rsidP="00586C5F">
      <w:p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before="76" w:after="160" w:line="259" w:lineRule="auto"/>
        <w:jc w:val="both"/>
        <w:rPr>
          <w:rFonts w:eastAsia="Verdana"/>
          <w:sz w:val="30"/>
          <w:szCs w:val="30"/>
        </w:rPr>
      </w:pPr>
    </w:p>
    <w:p w14:paraId="334DE027" w14:textId="4D9D06B1" w:rsidR="00996479" w:rsidRPr="00996479" w:rsidRDefault="00996479" w:rsidP="00586C5F">
      <w:p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before="76" w:after="160" w:line="259" w:lineRule="auto"/>
        <w:jc w:val="center"/>
        <w:rPr>
          <w:rFonts w:eastAsia="Verdana"/>
          <w:sz w:val="30"/>
          <w:szCs w:val="30"/>
          <w:lang w:val="en-US"/>
        </w:rPr>
      </w:pPr>
      <w:r>
        <w:rPr>
          <w:rFonts w:eastAsia="Verdana"/>
          <w:sz w:val="30"/>
          <w:szCs w:val="30"/>
          <w:lang w:val="en-US"/>
        </w:rPr>
        <w:t>_____________</w:t>
      </w:r>
    </w:p>
    <w:p w14:paraId="084D5D54" w14:textId="77777777" w:rsidR="00A23D1C" w:rsidRPr="0055300D" w:rsidRDefault="00A23D1C" w:rsidP="00586C5F">
      <w:p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before="76" w:after="160" w:line="259" w:lineRule="auto"/>
        <w:jc w:val="both"/>
        <w:rPr>
          <w:rFonts w:eastAsia="Verdana"/>
          <w:sz w:val="30"/>
          <w:szCs w:val="30"/>
        </w:rPr>
      </w:pPr>
    </w:p>
    <w:p w14:paraId="7049A7F4" w14:textId="77777777" w:rsidR="00A23D1C" w:rsidRPr="0055300D" w:rsidRDefault="00A23D1C" w:rsidP="00586C5F">
      <w:pPr>
        <w:pStyle w:val="a7"/>
        <w:widowControl/>
        <w:numPr>
          <w:ilvl w:val="0"/>
          <w:numId w:val="15"/>
        </w:numPr>
        <w:tabs>
          <w:tab w:val="left" w:pos="0"/>
          <w:tab w:val="left" w:pos="426"/>
          <w:tab w:val="left" w:pos="808"/>
          <w:tab w:val="left" w:pos="809"/>
          <w:tab w:val="left" w:pos="851"/>
          <w:tab w:val="left" w:pos="993"/>
          <w:tab w:val="left" w:pos="1134"/>
        </w:tabs>
        <w:adjustRightInd w:val="0"/>
        <w:spacing w:before="76" w:after="160" w:line="360" w:lineRule="auto"/>
        <w:jc w:val="both"/>
        <w:rPr>
          <w:rFonts w:ascii="Times New Roman" w:hAnsi="Times New Roman" w:cs="Times New Roman"/>
          <w:sz w:val="30"/>
          <w:szCs w:val="30"/>
        </w:rPr>
        <w:sectPr w:rsidR="00A23D1C" w:rsidRPr="0055300D" w:rsidSect="00A23D1C">
          <w:headerReference w:type="default" r:id="rId9"/>
          <w:pgSz w:w="11906" w:h="16838"/>
          <w:pgMar w:top="1134" w:right="849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2014CA" w:rsidRPr="0055300D" w14:paraId="221BE6BD" w14:textId="77777777" w:rsidTr="00C257A9">
        <w:tc>
          <w:tcPr>
            <w:tcW w:w="4786" w:type="dxa"/>
          </w:tcPr>
          <w:p w14:paraId="693F423E" w14:textId="3F4AEB0B" w:rsidR="002014CA" w:rsidRPr="0055300D" w:rsidRDefault="002014CA" w:rsidP="00586C5F">
            <w:pPr>
              <w:pStyle w:val="21"/>
              <w:widowControl/>
              <w:spacing w:before="76" w:line="360" w:lineRule="auto"/>
              <w:ind w:left="0" w:firstLine="0"/>
              <w:jc w:val="both"/>
              <w:outlineLvl w:val="9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</w:p>
          <w:p w14:paraId="3ADD28A1" w14:textId="77777777" w:rsidR="00C257A9" w:rsidRPr="0055300D" w:rsidRDefault="00C257A9" w:rsidP="00586C5F">
            <w:pPr>
              <w:pStyle w:val="21"/>
              <w:widowControl/>
              <w:spacing w:before="76" w:line="360" w:lineRule="auto"/>
              <w:ind w:left="0" w:firstLine="0"/>
              <w:jc w:val="both"/>
              <w:outlineLvl w:val="9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</w:p>
          <w:p w14:paraId="0C926F5A" w14:textId="77777777" w:rsidR="00C257A9" w:rsidRPr="0055300D" w:rsidRDefault="00C257A9" w:rsidP="00586C5F">
            <w:pPr>
              <w:pStyle w:val="21"/>
              <w:widowControl/>
              <w:spacing w:before="76" w:line="360" w:lineRule="auto"/>
              <w:ind w:left="0" w:firstLine="0"/>
              <w:jc w:val="both"/>
              <w:outlineLvl w:val="9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</w:p>
        </w:tc>
        <w:tc>
          <w:tcPr>
            <w:tcW w:w="4786" w:type="dxa"/>
          </w:tcPr>
          <w:p w14:paraId="236F9590" w14:textId="0F1029B3" w:rsidR="002014CA" w:rsidRPr="0055300D" w:rsidRDefault="002014CA" w:rsidP="00586C5F">
            <w:pPr>
              <w:pStyle w:val="21"/>
              <w:widowControl/>
              <w:spacing w:before="76" w:line="360" w:lineRule="auto"/>
              <w:ind w:left="0" w:firstLine="0"/>
              <w:jc w:val="center"/>
              <w:outlineLvl w:val="9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55300D">
              <w:rPr>
                <w:rFonts w:ascii="Times New Roman" w:hAnsi="Times New Roman" w:cs="Times New Roman"/>
                <w:b w:val="0"/>
                <w:sz w:val="30"/>
                <w:szCs w:val="30"/>
              </w:rPr>
              <w:t>ПРИЛОЖЕНИЕ</w:t>
            </w:r>
          </w:p>
          <w:p w14:paraId="68A960FD" w14:textId="77777777" w:rsidR="002014CA" w:rsidRPr="002804DB" w:rsidRDefault="002014CA" w:rsidP="00586C5F">
            <w:pPr>
              <w:jc w:val="center"/>
              <w:rPr>
                <w:rStyle w:val="s1"/>
                <w:b w:val="0"/>
                <w:color w:val="auto"/>
                <w:sz w:val="30"/>
                <w:szCs w:val="30"/>
              </w:rPr>
            </w:pPr>
            <w:r w:rsidRPr="0055300D">
              <w:rPr>
                <w:rStyle w:val="s1"/>
                <w:b w:val="0"/>
                <w:color w:val="auto"/>
                <w:sz w:val="30"/>
                <w:szCs w:val="30"/>
              </w:rPr>
              <w:t xml:space="preserve">к </w:t>
            </w:r>
            <w:r w:rsidRPr="002804DB">
              <w:rPr>
                <w:rStyle w:val="s1"/>
                <w:b w:val="0"/>
                <w:color w:val="auto"/>
                <w:sz w:val="30"/>
                <w:szCs w:val="30"/>
              </w:rPr>
              <w:t>Руководству</w:t>
            </w:r>
            <w:r w:rsidR="002804DB" w:rsidRPr="002804DB">
              <w:rPr>
                <w:rStyle w:val="s1"/>
                <w:b w:val="0"/>
                <w:color w:val="auto"/>
                <w:sz w:val="30"/>
                <w:szCs w:val="30"/>
              </w:rPr>
              <w:t xml:space="preserve"> </w:t>
            </w:r>
            <w:r w:rsidRPr="002804DB">
              <w:rPr>
                <w:rStyle w:val="s1"/>
                <w:b w:val="0"/>
                <w:color w:val="auto"/>
                <w:sz w:val="30"/>
                <w:szCs w:val="30"/>
              </w:rPr>
              <w:t>по производству готовых лекарственных форм</w:t>
            </w:r>
          </w:p>
          <w:p w14:paraId="68C67FA6" w14:textId="73608621" w:rsidR="002804DB" w:rsidRPr="0055300D" w:rsidRDefault="002804DB" w:rsidP="00586C5F">
            <w:pPr>
              <w:jc w:val="center"/>
              <w:rPr>
                <w:b/>
                <w:sz w:val="30"/>
                <w:szCs w:val="30"/>
              </w:rPr>
            </w:pPr>
            <w:r w:rsidRPr="002804DB">
              <w:rPr>
                <w:rStyle w:val="s1"/>
                <w:b w:val="0"/>
                <w:color w:val="auto"/>
                <w:sz w:val="30"/>
                <w:szCs w:val="30"/>
              </w:rPr>
              <w:t>лекарственных препаратов</w:t>
            </w:r>
          </w:p>
        </w:tc>
      </w:tr>
    </w:tbl>
    <w:p w14:paraId="019411D5" w14:textId="354E0E35" w:rsidR="002460EC" w:rsidRPr="0055300D" w:rsidRDefault="002460EC" w:rsidP="00586C5F">
      <w:pPr>
        <w:pStyle w:val="21"/>
        <w:widowControl/>
        <w:spacing w:before="76" w:line="360" w:lineRule="auto"/>
        <w:ind w:left="0" w:firstLine="0"/>
        <w:jc w:val="both"/>
        <w:outlineLvl w:val="9"/>
        <w:rPr>
          <w:rFonts w:ascii="Times New Roman" w:hAnsi="Times New Roman" w:cs="Times New Roman"/>
          <w:b w:val="0"/>
          <w:sz w:val="30"/>
          <w:szCs w:val="30"/>
        </w:rPr>
      </w:pPr>
    </w:p>
    <w:p w14:paraId="167453EE" w14:textId="5B9A1AC9" w:rsidR="00671F30" w:rsidRDefault="006A33FF" w:rsidP="00586C5F">
      <w:pPr>
        <w:pStyle w:val="21"/>
        <w:widowControl/>
        <w:spacing w:before="360" w:after="360"/>
        <w:ind w:left="0" w:firstLine="0"/>
        <w:jc w:val="center"/>
        <w:outlineLvl w:val="9"/>
        <w:rPr>
          <w:rFonts w:ascii="Times New Roman" w:hAnsi="Times New Roman" w:cs="Times New Roman"/>
          <w:sz w:val="30"/>
          <w:szCs w:val="30"/>
        </w:rPr>
      </w:pPr>
      <w:r w:rsidRPr="00FE0AA9">
        <w:rPr>
          <w:rFonts w:ascii="Times New Roman Полужирный" w:hAnsi="Times New Roman Полужирный" w:cs="Times New Roman"/>
          <w:spacing w:val="40"/>
          <w:sz w:val="30"/>
          <w:szCs w:val="30"/>
        </w:rPr>
        <w:t>ОПИСАНИ</w:t>
      </w:r>
      <w:r w:rsidR="00FE0AA9" w:rsidRPr="00FE0AA9">
        <w:rPr>
          <w:rFonts w:ascii="Times New Roman Полужирный" w:hAnsi="Times New Roman Полужирный" w:cs="Times New Roman"/>
          <w:spacing w:val="40"/>
          <w:sz w:val="30"/>
          <w:szCs w:val="30"/>
        </w:rPr>
        <w:t>Е</w:t>
      </w:r>
      <w:r w:rsidR="00671F30" w:rsidRPr="0055300D">
        <w:rPr>
          <w:rFonts w:ascii="Times New Roman" w:hAnsi="Times New Roman" w:cs="Times New Roman"/>
          <w:spacing w:val="40"/>
          <w:sz w:val="30"/>
          <w:szCs w:val="30"/>
        </w:rPr>
        <w:br/>
      </w:r>
      <w:r w:rsidR="008F2083" w:rsidRPr="0055300D">
        <w:rPr>
          <w:rFonts w:ascii="Times New Roman" w:hAnsi="Times New Roman" w:cs="Times New Roman"/>
          <w:sz w:val="30"/>
          <w:szCs w:val="30"/>
        </w:rPr>
        <w:t>процесса</w:t>
      </w:r>
      <w:r w:rsidR="00150E00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2804DB">
        <w:rPr>
          <w:rFonts w:ascii="Times New Roman" w:hAnsi="Times New Roman" w:cs="Times New Roman"/>
          <w:sz w:val="30"/>
          <w:szCs w:val="30"/>
        </w:rPr>
        <w:t xml:space="preserve"> готовых лекарственных форм лекарственных препаратов</w:t>
      </w:r>
      <w:r w:rsidR="00382BA2">
        <w:rPr>
          <w:rFonts w:ascii="Times New Roman" w:hAnsi="Times New Roman" w:cs="Times New Roman"/>
          <w:sz w:val="30"/>
          <w:szCs w:val="30"/>
        </w:rPr>
        <w:t xml:space="preserve"> (пример)</w:t>
      </w:r>
    </w:p>
    <w:p w14:paraId="119398DC" w14:textId="73BE7517" w:rsidR="00FE0AA9" w:rsidRPr="00FE0AA9" w:rsidRDefault="00382BA2" w:rsidP="00586C5F">
      <w:pPr>
        <w:pStyle w:val="21"/>
        <w:widowControl/>
        <w:spacing w:before="360" w:after="360"/>
        <w:ind w:left="0" w:firstLine="0"/>
        <w:jc w:val="center"/>
        <w:outlineLvl w:val="9"/>
        <w:rPr>
          <w:rFonts w:ascii="Times New Roman" w:hAnsi="Times New Roman" w:cs="Times New Roman"/>
          <w:b w:val="0"/>
          <w:sz w:val="30"/>
          <w:szCs w:val="30"/>
        </w:rPr>
      </w:pPr>
      <w:r>
        <w:rPr>
          <w:rFonts w:ascii="Times New Roman" w:hAnsi="Times New Roman" w:cs="Times New Roman"/>
          <w:b w:val="0"/>
          <w:sz w:val="30"/>
          <w:szCs w:val="30"/>
          <w:lang w:val="en-US"/>
        </w:rPr>
        <w:t>I</w:t>
      </w:r>
      <w:r w:rsidR="00FE0AA9" w:rsidRPr="00FE0AA9">
        <w:rPr>
          <w:rFonts w:ascii="Times New Roman" w:hAnsi="Times New Roman" w:cs="Times New Roman"/>
          <w:b w:val="0"/>
          <w:sz w:val="30"/>
          <w:szCs w:val="30"/>
        </w:rPr>
        <w:t>. Общие положения</w:t>
      </w:r>
    </w:p>
    <w:p w14:paraId="72CDA93C" w14:textId="3217536F" w:rsidR="00AF482A" w:rsidRPr="0055300D" w:rsidRDefault="00735B9E" w:rsidP="00586C5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Н</w:t>
      </w:r>
      <w:r w:rsidR="002804DB">
        <w:rPr>
          <w:sz w:val="30"/>
          <w:szCs w:val="30"/>
        </w:rPr>
        <w:t>астоящий документ</w:t>
      </w:r>
      <w:r w:rsidR="00AF482A" w:rsidRPr="0055300D">
        <w:rPr>
          <w:sz w:val="30"/>
          <w:szCs w:val="30"/>
        </w:rPr>
        <w:t xml:space="preserve"> </w:t>
      </w:r>
      <w:r w:rsidR="006A33FF">
        <w:rPr>
          <w:sz w:val="30"/>
          <w:szCs w:val="30"/>
        </w:rPr>
        <w:t>содержит пример детализации описания условного процесса производства</w:t>
      </w:r>
      <w:r w:rsidR="006A33FF" w:rsidRPr="006A33FF">
        <w:rPr>
          <w:sz w:val="30"/>
          <w:szCs w:val="30"/>
        </w:rPr>
        <w:t xml:space="preserve"> </w:t>
      </w:r>
      <w:r w:rsidR="006A33FF" w:rsidRPr="0055300D">
        <w:rPr>
          <w:sz w:val="30"/>
          <w:szCs w:val="30"/>
        </w:rPr>
        <w:t>в зависимости от выбранного подхода к разработке</w:t>
      </w:r>
      <w:r w:rsidR="006A33FF">
        <w:rPr>
          <w:sz w:val="30"/>
          <w:szCs w:val="30"/>
        </w:rPr>
        <w:t xml:space="preserve"> лекарственного препарата</w:t>
      </w:r>
      <w:r w:rsidR="00AF482A" w:rsidRPr="0055300D">
        <w:rPr>
          <w:sz w:val="30"/>
          <w:szCs w:val="30"/>
        </w:rPr>
        <w:t xml:space="preserve">. </w:t>
      </w:r>
      <w:r w:rsidR="002804DB">
        <w:rPr>
          <w:sz w:val="30"/>
          <w:szCs w:val="30"/>
        </w:rPr>
        <w:t>Указанные</w:t>
      </w:r>
      <w:r w:rsidR="002804DB" w:rsidRPr="0055300D">
        <w:rPr>
          <w:sz w:val="30"/>
          <w:szCs w:val="30"/>
        </w:rPr>
        <w:t xml:space="preserve"> </w:t>
      </w:r>
      <w:r w:rsidR="00AF482A" w:rsidRPr="0055300D">
        <w:rPr>
          <w:sz w:val="30"/>
          <w:szCs w:val="30"/>
        </w:rPr>
        <w:t xml:space="preserve">технологические параметры </w:t>
      </w:r>
      <w:r w:rsidR="006A33FF">
        <w:rPr>
          <w:sz w:val="30"/>
          <w:szCs w:val="30"/>
        </w:rPr>
        <w:t>в данном примере являются условными</w:t>
      </w:r>
      <w:r w:rsidR="00AF482A" w:rsidRPr="0055300D">
        <w:rPr>
          <w:sz w:val="30"/>
          <w:szCs w:val="30"/>
        </w:rPr>
        <w:t xml:space="preserve">. </w:t>
      </w:r>
      <w:r w:rsidR="006A33FF">
        <w:rPr>
          <w:sz w:val="30"/>
          <w:szCs w:val="30"/>
        </w:rPr>
        <w:t>О</w:t>
      </w:r>
      <w:r w:rsidR="00AF482A" w:rsidRPr="0055300D">
        <w:rPr>
          <w:sz w:val="30"/>
          <w:szCs w:val="30"/>
        </w:rPr>
        <w:t>писани</w:t>
      </w:r>
      <w:r w:rsidR="006A33FF">
        <w:rPr>
          <w:sz w:val="30"/>
          <w:szCs w:val="30"/>
        </w:rPr>
        <w:t>е</w:t>
      </w:r>
      <w:r w:rsidR="00AF482A" w:rsidRPr="0055300D">
        <w:rPr>
          <w:sz w:val="30"/>
          <w:szCs w:val="30"/>
        </w:rPr>
        <w:t xml:space="preserve"> </w:t>
      </w:r>
      <w:r w:rsidR="006A33FF">
        <w:rPr>
          <w:sz w:val="30"/>
          <w:szCs w:val="30"/>
        </w:rPr>
        <w:t xml:space="preserve">реального </w:t>
      </w:r>
      <w:r w:rsidR="00AF482A" w:rsidRPr="0055300D">
        <w:rPr>
          <w:sz w:val="30"/>
          <w:szCs w:val="30"/>
        </w:rPr>
        <w:t xml:space="preserve">процесса </w:t>
      </w:r>
      <w:r w:rsidR="002804DB">
        <w:rPr>
          <w:sz w:val="30"/>
          <w:szCs w:val="30"/>
        </w:rPr>
        <w:t xml:space="preserve">производства </w:t>
      </w:r>
      <w:r w:rsidR="006A33FF">
        <w:rPr>
          <w:sz w:val="30"/>
          <w:szCs w:val="30"/>
        </w:rPr>
        <w:t xml:space="preserve">лекарственного препарата </w:t>
      </w:r>
      <w:r w:rsidR="00AF482A" w:rsidRPr="0055300D">
        <w:rPr>
          <w:sz w:val="30"/>
          <w:szCs w:val="30"/>
        </w:rPr>
        <w:t xml:space="preserve">необходимо представлять в соответствии с конкретным разработанным и </w:t>
      </w:r>
      <w:proofErr w:type="spellStart"/>
      <w:r w:rsidR="00AF482A" w:rsidRPr="0055300D">
        <w:rPr>
          <w:sz w:val="30"/>
          <w:szCs w:val="30"/>
        </w:rPr>
        <w:t>валидированным</w:t>
      </w:r>
      <w:proofErr w:type="spellEnd"/>
      <w:r w:rsidR="00AF482A" w:rsidRPr="0055300D">
        <w:rPr>
          <w:sz w:val="30"/>
          <w:szCs w:val="30"/>
        </w:rPr>
        <w:t xml:space="preserve"> процессом производства.</w:t>
      </w:r>
    </w:p>
    <w:p w14:paraId="56E24B8C" w14:textId="6C9ED895" w:rsidR="00AF482A" w:rsidRPr="0055300D" w:rsidRDefault="00E14528" w:rsidP="00586C5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 приведенном описании представлены отдельные</w:t>
      </w:r>
      <w:r w:rsidRPr="0055300D">
        <w:rPr>
          <w:sz w:val="30"/>
          <w:szCs w:val="30"/>
        </w:rPr>
        <w:t xml:space="preserve"> элементы разработки процесса производства</w:t>
      </w:r>
      <w:r w:rsidR="00382BA2">
        <w:rPr>
          <w:sz w:val="30"/>
          <w:szCs w:val="30"/>
        </w:rPr>
        <w:t>,</w:t>
      </w:r>
      <w:r w:rsidRPr="0055300D">
        <w:rPr>
          <w:sz w:val="30"/>
          <w:szCs w:val="30"/>
        </w:rPr>
        <w:t xml:space="preserve"> </w:t>
      </w:r>
      <w:r>
        <w:rPr>
          <w:sz w:val="30"/>
          <w:szCs w:val="30"/>
        </w:rPr>
        <w:t>которые включаются д</w:t>
      </w:r>
      <w:r w:rsidR="00AF482A" w:rsidRPr="0055300D">
        <w:rPr>
          <w:sz w:val="30"/>
          <w:szCs w:val="30"/>
        </w:rPr>
        <w:t xml:space="preserve">ля объяснения </w:t>
      </w:r>
      <w:r>
        <w:rPr>
          <w:sz w:val="30"/>
          <w:szCs w:val="30"/>
        </w:rPr>
        <w:t>сведений</w:t>
      </w:r>
      <w:r w:rsidR="00AF482A" w:rsidRPr="0055300D">
        <w:rPr>
          <w:sz w:val="30"/>
          <w:szCs w:val="30"/>
        </w:rPr>
        <w:t>, представленн</w:t>
      </w:r>
      <w:r>
        <w:rPr>
          <w:sz w:val="30"/>
          <w:szCs w:val="30"/>
        </w:rPr>
        <w:t>ых</w:t>
      </w:r>
      <w:r w:rsidR="00AF482A" w:rsidRPr="0055300D">
        <w:rPr>
          <w:sz w:val="30"/>
          <w:szCs w:val="30"/>
        </w:rPr>
        <w:t xml:space="preserve"> в разделе 3.</w:t>
      </w:r>
      <w:r w:rsidR="00AF482A" w:rsidRPr="0055300D">
        <w:rPr>
          <w:sz w:val="30"/>
          <w:szCs w:val="30"/>
          <w:lang w:val="en-US"/>
        </w:rPr>
        <w:t>P</w:t>
      </w:r>
      <w:r w:rsidR="00AF482A" w:rsidRPr="0055300D">
        <w:rPr>
          <w:sz w:val="30"/>
          <w:szCs w:val="30"/>
        </w:rPr>
        <w:t xml:space="preserve">.3.3 </w:t>
      </w:r>
      <w:r w:rsidR="00454495" w:rsidRPr="0055300D">
        <w:rPr>
          <w:sz w:val="30"/>
          <w:szCs w:val="30"/>
        </w:rPr>
        <w:t>модуля 3 регистрационного досье лекарственного препарата</w:t>
      </w:r>
      <w:r w:rsidR="002804DB">
        <w:rPr>
          <w:sz w:val="30"/>
          <w:szCs w:val="30"/>
        </w:rPr>
        <w:t>.</w:t>
      </w:r>
    </w:p>
    <w:p w14:paraId="3E272146" w14:textId="24E7B541" w:rsidR="00267513" w:rsidRPr="0055300D" w:rsidRDefault="00E14528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В</w:t>
      </w:r>
      <w:r w:rsidR="00267513" w:rsidRPr="0055300D">
        <w:rPr>
          <w:sz w:val="30"/>
          <w:szCs w:val="30"/>
        </w:rPr>
        <w:t xml:space="preserve"> представленной степени детализации с точки зрения стадий и параметров процесса производства, </w:t>
      </w:r>
      <w:r w:rsidR="00BD1087">
        <w:rPr>
          <w:sz w:val="30"/>
          <w:szCs w:val="30"/>
        </w:rPr>
        <w:t>указанных</w:t>
      </w:r>
      <w:r w:rsidR="00BD1087" w:rsidRPr="0055300D">
        <w:rPr>
          <w:sz w:val="30"/>
          <w:szCs w:val="30"/>
        </w:rPr>
        <w:t xml:space="preserve"> </w:t>
      </w:r>
      <w:r w:rsidR="00267513" w:rsidRPr="0055300D">
        <w:rPr>
          <w:sz w:val="30"/>
          <w:szCs w:val="30"/>
        </w:rPr>
        <w:t>в разделе 3.2.</w:t>
      </w:r>
      <w:r w:rsidR="00267513" w:rsidRPr="0055300D">
        <w:rPr>
          <w:sz w:val="30"/>
          <w:szCs w:val="30"/>
          <w:lang w:val="en-US"/>
        </w:rPr>
        <w:t>P</w:t>
      </w:r>
      <w:r w:rsidR="00267513" w:rsidRPr="0055300D">
        <w:rPr>
          <w:sz w:val="30"/>
          <w:szCs w:val="30"/>
        </w:rPr>
        <w:t>.3.3</w:t>
      </w:r>
      <w:r w:rsidR="00454495" w:rsidRPr="0055300D">
        <w:rPr>
          <w:sz w:val="30"/>
          <w:szCs w:val="30"/>
        </w:rPr>
        <w:t xml:space="preserve"> модуля 3 регистрационного досье лекарственного препарата</w:t>
      </w:r>
      <w:r w:rsidR="00267513" w:rsidRPr="0055300D">
        <w:rPr>
          <w:sz w:val="30"/>
          <w:szCs w:val="30"/>
        </w:rPr>
        <w:t>, применяются одинаковые базовые требования, независимо от подхода к фармацевтической разработке (минимального</w:t>
      </w:r>
      <w:r w:rsidR="00BD1087">
        <w:rPr>
          <w:sz w:val="30"/>
          <w:szCs w:val="30"/>
        </w:rPr>
        <w:t xml:space="preserve"> (традиционного)</w:t>
      </w:r>
      <w:r w:rsidR="00267513" w:rsidRPr="0055300D">
        <w:rPr>
          <w:sz w:val="30"/>
          <w:szCs w:val="30"/>
        </w:rPr>
        <w:t xml:space="preserve"> или углубленного). Вместе с тем в зависимости от глубины понимания процесса</w:t>
      </w:r>
      <w:r w:rsidR="00BD1087">
        <w:rPr>
          <w:sz w:val="30"/>
          <w:szCs w:val="30"/>
        </w:rPr>
        <w:t xml:space="preserve"> производства</w:t>
      </w:r>
      <w:r w:rsidR="00267513" w:rsidRPr="0055300D">
        <w:rPr>
          <w:sz w:val="30"/>
          <w:szCs w:val="30"/>
        </w:rPr>
        <w:t xml:space="preserve">, полученной во время разработки, а также стратегии контроля способ представления сведений может несколько </w:t>
      </w:r>
      <w:r w:rsidR="00267513" w:rsidRPr="0055300D">
        <w:rPr>
          <w:sz w:val="30"/>
          <w:szCs w:val="30"/>
        </w:rPr>
        <w:lastRenderedPageBreak/>
        <w:t>отличаться</w:t>
      </w:r>
      <w:r>
        <w:rPr>
          <w:sz w:val="30"/>
          <w:szCs w:val="30"/>
        </w:rPr>
        <w:t xml:space="preserve"> от представленного варианта описания</w:t>
      </w:r>
      <w:r w:rsidR="00267513" w:rsidRPr="0055300D">
        <w:rPr>
          <w:sz w:val="30"/>
          <w:szCs w:val="30"/>
        </w:rPr>
        <w:t>, а процесс производства будет отражать всю обоснованную и аргументированную гибкость, если использовался углубленный подход к разработке (например, широкие диапазоны, установленные на многовариантной основе).</w:t>
      </w:r>
    </w:p>
    <w:p w14:paraId="436CFE9A" w14:textId="2ABFBE78" w:rsidR="00E14528" w:rsidRDefault="00E14528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В приведенном описании также приводятся следующие сведения:</w:t>
      </w:r>
    </w:p>
    <w:p w14:paraId="7E345790" w14:textId="18FACBDA" w:rsidR="00267513" w:rsidRPr="0055300D" w:rsidRDefault="00267513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принцип процесса производства</w:t>
      </w:r>
      <w:r w:rsidR="00E14528">
        <w:rPr>
          <w:sz w:val="30"/>
          <w:szCs w:val="30"/>
        </w:rPr>
        <w:t>;</w:t>
      </w:r>
    </w:p>
    <w:p w14:paraId="3910270C" w14:textId="686B2965" w:rsidR="00267513" w:rsidRPr="0055300D" w:rsidRDefault="00267513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вид</w:t>
      </w:r>
      <w:r w:rsidR="00E14528">
        <w:rPr>
          <w:sz w:val="30"/>
          <w:szCs w:val="30"/>
        </w:rPr>
        <w:t xml:space="preserve"> используемого</w:t>
      </w:r>
      <w:r w:rsidRPr="0055300D">
        <w:rPr>
          <w:sz w:val="30"/>
          <w:szCs w:val="30"/>
        </w:rPr>
        <w:t xml:space="preserve"> оборудования</w:t>
      </w:r>
      <w:r w:rsidR="00E14528">
        <w:rPr>
          <w:sz w:val="30"/>
          <w:szCs w:val="30"/>
        </w:rPr>
        <w:t>;</w:t>
      </w:r>
    </w:p>
    <w:p w14:paraId="503690D9" w14:textId="77777777" w:rsidR="00E14528" w:rsidRDefault="00267513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технологические параметры (вместе с целевыми значениями или диапазонами), обеспечивающие исчерпывающее описание единичной операции</w:t>
      </w:r>
      <w:r w:rsidR="00BD1087">
        <w:rPr>
          <w:sz w:val="30"/>
          <w:szCs w:val="30"/>
        </w:rPr>
        <w:t xml:space="preserve">. </w:t>
      </w:r>
    </w:p>
    <w:p w14:paraId="3BB6DB64" w14:textId="0C21DB54" w:rsidR="00267513" w:rsidRPr="0055300D" w:rsidRDefault="00BD1087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В</w:t>
      </w:r>
      <w:r w:rsidR="00267513" w:rsidRPr="0055300D">
        <w:rPr>
          <w:sz w:val="30"/>
          <w:szCs w:val="30"/>
        </w:rPr>
        <w:t xml:space="preserve"> случае </w:t>
      </w:r>
      <w:r w:rsidR="005C0EC5">
        <w:rPr>
          <w:sz w:val="30"/>
          <w:szCs w:val="30"/>
        </w:rPr>
        <w:t>наличия данных</w:t>
      </w:r>
      <w:r w:rsidR="00267513" w:rsidRPr="0055300D">
        <w:rPr>
          <w:sz w:val="30"/>
          <w:szCs w:val="30"/>
        </w:rPr>
        <w:t xml:space="preserve">, позволяющих присвоить </w:t>
      </w:r>
      <w:r w:rsidR="005C0EC5">
        <w:rPr>
          <w:sz w:val="30"/>
          <w:szCs w:val="30"/>
        </w:rPr>
        <w:t xml:space="preserve">статус </w:t>
      </w:r>
      <w:r w:rsidR="00267513" w:rsidRPr="0055300D">
        <w:rPr>
          <w:sz w:val="30"/>
          <w:szCs w:val="30"/>
        </w:rPr>
        <w:t>критичност</w:t>
      </w:r>
      <w:r w:rsidR="005C0EC5">
        <w:rPr>
          <w:sz w:val="30"/>
          <w:szCs w:val="30"/>
        </w:rPr>
        <w:t>и</w:t>
      </w:r>
      <w:r w:rsidR="00267513" w:rsidRPr="0055300D">
        <w:rPr>
          <w:sz w:val="30"/>
          <w:szCs w:val="30"/>
        </w:rPr>
        <w:t xml:space="preserve"> технологическим параметрам, </w:t>
      </w:r>
      <w:r w:rsidR="00E14528">
        <w:rPr>
          <w:sz w:val="30"/>
          <w:szCs w:val="30"/>
        </w:rPr>
        <w:t xml:space="preserve">в описание </w:t>
      </w:r>
      <w:r w:rsidR="00267513" w:rsidRPr="0055300D">
        <w:rPr>
          <w:sz w:val="30"/>
          <w:szCs w:val="30"/>
        </w:rPr>
        <w:t xml:space="preserve">необходимо </w:t>
      </w:r>
      <w:r w:rsidR="00E14528">
        <w:rPr>
          <w:sz w:val="30"/>
          <w:szCs w:val="30"/>
        </w:rPr>
        <w:t>включать</w:t>
      </w:r>
      <w:r w:rsidR="00267513" w:rsidRPr="0055300D">
        <w:rPr>
          <w:sz w:val="30"/>
          <w:szCs w:val="30"/>
        </w:rPr>
        <w:t xml:space="preserve"> как критич</w:t>
      </w:r>
      <w:r w:rsidR="00D76726">
        <w:rPr>
          <w:sz w:val="30"/>
          <w:szCs w:val="30"/>
        </w:rPr>
        <w:t>еские</w:t>
      </w:r>
      <w:r w:rsidR="00267513" w:rsidRPr="0055300D">
        <w:rPr>
          <w:sz w:val="30"/>
          <w:szCs w:val="30"/>
        </w:rPr>
        <w:t>, так и некритич</w:t>
      </w:r>
      <w:r w:rsidR="00D76726">
        <w:rPr>
          <w:sz w:val="30"/>
          <w:szCs w:val="30"/>
        </w:rPr>
        <w:t>еские</w:t>
      </w:r>
      <w:r w:rsidR="00267513" w:rsidRPr="0055300D">
        <w:rPr>
          <w:sz w:val="30"/>
          <w:szCs w:val="30"/>
        </w:rPr>
        <w:t xml:space="preserve"> параметры.</w:t>
      </w:r>
    </w:p>
    <w:p w14:paraId="710B519C" w14:textId="68215275" w:rsidR="00267513" w:rsidRPr="0055300D" w:rsidRDefault="00E14528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В представленном описании с</w:t>
      </w:r>
      <w:r w:rsidR="00267513" w:rsidRPr="0055300D">
        <w:rPr>
          <w:sz w:val="30"/>
          <w:szCs w:val="30"/>
        </w:rPr>
        <w:t xml:space="preserve">окращен перечень технологических параметров, по сравнению с «перечнем ранней разработки», поскольку </w:t>
      </w:r>
      <w:r>
        <w:rPr>
          <w:sz w:val="30"/>
          <w:szCs w:val="30"/>
        </w:rPr>
        <w:t>при его составлении исходили из условного примера процесса производства</w:t>
      </w:r>
      <w:r w:rsidR="00382BA2">
        <w:rPr>
          <w:sz w:val="30"/>
          <w:szCs w:val="30"/>
        </w:rPr>
        <w:t>,</w:t>
      </w:r>
      <w:r>
        <w:rPr>
          <w:sz w:val="30"/>
          <w:szCs w:val="30"/>
        </w:rPr>
        <w:t xml:space="preserve"> в котором </w:t>
      </w:r>
      <w:r w:rsidR="00267513" w:rsidRPr="0055300D">
        <w:rPr>
          <w:sz w:val="30"/>
          <w:szCs w:val="30"/>
        </w:rPr>
        <w:t>учтен</w:t>
      </w:r>
      <w:r w:rsidR="00BD1087">
        <w:rPr>
          <w:sz w:val="30"/>
          <w:szCs w:val="30"/>
        </w:rPr>
        <w:t>ы</w:t>
      </w:r>
      <w:r w:rsidR="00267513" w:rsidRPr="0055300D">
        <w:rPr>
          <w:sz w:val="30"/>
          <w:szCs w:val="30"/>
        </w:rPr>
        <w:t xml:space="preserve"> следующ</w:t>
      </w:r>
      <w:r w:rsidR="00BD1087">
        <w:rPr>
          <w:sz w:val="30"/>
          <w:szCs w:val="30"/>
        </w:rPr>
        <w:t>и</w:t>
      </w:r>
      <w:r w:rsidR="00267513" w:rsidRPr="0055300D">
        <w:rPr>
          <w:sz w:val="30"/>
          <w:szCs w:val="30"/>
        </w:rPr>
        <w:t>е</w:t>
      </w:r>
      <w:r w:rsidR="00BD1087">
        <w:rPr>
          <w:sz w:val="30"/>
          <w:szCs w:val="30"/>
        </w:rPr>
        <w:t xml:space="preserve"> критерии</w:t>
      </w:r>
      <w:r w:rsidR="00267513" w:rsidRPr="0055300D">
        <w:rPr>
          <w:sz w:val="30"/>
          <w:szCs w:val="30"/>
        </w:rPr>
        <w:t>:</w:t>
      </w:r>
    </w:p>
    <w:p w14:paraId="5A46B60C" w14:textId="62AF5F3D" w:rsidR="00267513" w:rsidRPr="0055300D" w:rsidRDefault="00267513" w:rsidP="00586C5F">
      <w:pPr>
        <w:pStyle w:val="2"/>
        <w:numPr>
          <w:ilvl w:val="0"/>
          <w:numId w:val="0"/>
        </w:numPr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>природа действующего вещества (например, действующее вещество химически стабильно</w:t>
      </w:r>
      <w:r w:rsidR="00BD1087">
        <w:rPr>
          <w:rFonts w:cs="Times New Roman"/>
          <w:sz w:val="30"/>
          <w:szCs w:val="30"/>
        </w:rPr>
        <w:t>,</w:t>
      </w:r>
      <w:r w:rsidRPr="0055300D">
        <w:rPr>
          <w:rFonts w:cs="Times New Roman"/>
          <w:sz w:val="30"/>
          <w:szCs w:val="30"/>
        </w:rPr>
        <w:t xml:space="preserve"> и тем самым нет необходимости описывать окружающую температуру и температуру препарата);</w:t>
      </w:r>
    </w:p>
    <w:p w14:paraId="65C2C53F" w14:textId="7CE58677" w:rsidR="00267513" w:rsidRPr="0055300D" w:rsidRDefault="00267513" w:rsidP="00586C5F">
      <w:pPr>
        <w:pStyle w:val="2"/>
        <w:numPr>
          <w:ilvl w:val="0"/>
          <w:numId w:val="0"/>
        </w:numPr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>степень сложности лекарственной формы (например, доля действующего вещества в таблетке высока</w:t>
      </w:r>
      <w:r w:rsidR="00BD1087">
        <w:rPr>
          <w:rFonts w:cs="Times New Roman"/>
          <w:sz w:val="30"/>
          <w:szCs w:val="30"/>
        </w:rPr>
        <w:t>,</w:t>
      </w:r>
      <w:r w:rsidRPr="0055300D">
        <w:rPr>
          <w:rFonts w:cs="Times New Roman"/>
          <w:sz w:val="30"/>
          <w:szCs w:val="30"/>
        </w:rPr>
        <w:t xml:space="preserve"> и тем самым отсутствует необходимость подробно описывать стадию предварительного смешивания);</w:t>
      </w:r>
    </w:p>
    <w:p w14:paraId="7C15E863" w14:textId="6F52DC42" w:rsidR="00267513" w:rsidRPr="0055300D" w:rsidRDefault="00267513" w:rsidP="00586C5F">
      <w:pPr>
        <w:pStyle w:val="2"/>
        <w:numPr>
          <w:ilvl w:val="0"/>
          <w:numId w:val="0"/>
        </w:numPr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 xml:space="preserve">степень сложности процесса </w:t>
      </w:r>
      <w:r w:rsidR="00BD1087">
        <w:rPr>
          <w:rFonts w:cs="Times New Roman"/>
          <w:sz w:val="30"/>
          <w:szCs w:val="30"/>
        </w:rPr>
        <w:t xml:space="preserve">производства </w:t>
      </w:r>
      <w:r w:rsidRPr="0055300D">
        <w:rPr>
          <w:rFonts w:cs="Times New Roman"/>
          <w:sz w:val="30"/>
          <w:szCs w:val="30"/>
        </w:rPr>
        <w:t>(например, просеивание сырья перед обработкой является факультативной стадией, поэтому нет необходимости описывать размер сита для просеивания</w:t>
      </w:r>
      <w:r w:rsidR="000936C8">
        <w:rPr>
          <w:rFonts w:cs="Times New Roman"/>
          <w:sz w:val="30"/>
          <w:szCs w:val="30"/>
        </w:rPr>
        <w:t>;</w:t>
      </w:r>
      <w:r w:rsidRPr="0055300D">
        <w:rPr>
          <w:rFonts w:cs="Times New Roman"/>
          <w:sz w:val="30"/>
          <w:szCs w:val="30"/>
        </w:rPr>
        <w:t xml:space="preserve"> приготовление </w:t>
      </w:r>
      <w:r w:rsidRPr="0055300D">
        <w:rPr>
          <w:rFonts w:cs="Times New Roman"/>
          <w:sz w:val="30"/>
          <w:szCs w:val="30"/>
        </w:rPr>
        <w:lastRenderedPageBreak/>
        <w:t>связующего раствора является простой операцией, контроль которой осуществляется простым визуальным осмотром готового раствора, поэтому нет необходимости описывать параметры смешивания</w:t>
      </w:r>
      <w:r w:rsidR="000936C8">
        <w:rPr>
          <w:rFonts w:cs="Times New Roman"/>
          <w:sz w:val="30"/>
          <w:szCs w:val="30"/>
        </w:rPr>
        <w:t>;</w:t>
      </w:r>
      <w:r w:rsidRPr="0055300D">
        <w:rPr>
          <w:rFonts w:cs="Times New Roman"/>
          <w:sz w:val="30"/>
          <w:szCs w:val="30"/>
        </w:rPr>
        <w:t xml:space="preserve"> добавление гранулирующего раствора находит должное отражение в выходной скорости потока, поэтому нет необходимости указывать давление жидкости и скорость работы насоса).</w:t>
      </w:r>
    </w:p>
    <w:p w14:paraId="343C50FD" w14:textId="08FAC23A" w:rsidR="00E411D8" w:rsidRPr="0055300D" w:rsidRDefault="00ED351B" w:rsidP="00586C5F">
      <w:pPr>
        <w:spacing w:before="360" w:after="360"/>
        <w:jc w:val="center"/>
        <w:rPr>
          <w:rStyle w:val="af9"/>
          <w:rFonts w:eastAsiaTheme="majorEastAsia"/>
          <w:b w:val="0"/>
          <w:sz w:val="30"/>
          <w:szCs w:val="30"/>
        </w:rPr>
      </w:pPr>
      <w:r>
        <w:rPr>
          <w:rStyle w:val="af9"/>
          <w:rFonts w:eastAsiaTheme="majorEastAsia"/>
          <w:b w:val="0"/>
          <w:sz w:val="30"/>
          <w:szCs w:val="30"/>
          <w:lang w:val="en-US"/>
        </w:rPr>
        <w:t>II</w:t>
      </w:r>
      <w:r w:rsidR="00FE0AA9">
        <w:rPr>
          <w:rStyle w:val="af9"/>
          <w:rFonts w:eastAsiaTheme="majorEastAsia"/>
          <w:b w:val="0"/>
          <w:sz w:val="30"/>
          <w:szCs w:val="30"/>
        </w:rPr>
        <w:t>. Пр</w:t>
      </w:r>
      <w:r w:rsidR="006A33FF">
        <w:rPr>
          <w:rStyle w:val="af9"/>
          <w:rFonts w:eastAsiaTheme="majorEastAsia"/>
          <w:b w:val="0"/>
          <w:sz w:val="30"/>
          <w:szCs w:val="30"/>
        </w:rPr>
        <w:t>имер</w:t>
      </w:r>
      <w:r w:rsidR="00FE0AA9">
        <w:rPr>
          <w:rStyle w:val="af9"/>
          <w:rFonts w:eastAsiaTheme="majorEastAsia"/>
          <w:b w:val="0"/>
          <w:sz w:val="30"/>
          <w:szCs w:val="30"/>
        </w:rPr>
        <w:t xml:space="preserve"> о</w:t>
      </w:r>
      <w:r w:rsidR="00454495" w:rsidRPr="0055300D">
        <w:rPr>
          <w:rStyle w:val="af9"/>
          <w:rFonts w:eastAsiaTheme="majorEastAsia"/>
          <w:b w:val="0"/>
          <w:sz w:val="30"/>
          <w:szCs w:val="30"/>
        </w:rPr>
        <w:t>писани</w:t>
      </w:r>
      <w:r w:rsidR="00FE0AA9">
        <w:rPr>
          <w:rStyle w:val="af9"/>
          <w:rFonts w:eastAsiaTheme="majorEastAsia"/>
          <w:b w:val="0"/>
          <w:sz w:val="30"/>
          <w:szCs w:val="30"/>
        </w:rPr>
        <w:t>я</w:t>
      </w:r>
      <w:r w:rsidR="00454495" w:rsidRPr="0055300D">
        <w:rPr>
          <w:rStyle w:val="af9"/>
          <w:rFonts w:eastAsiaTheme="majorEastAsia"/>
          <w:b w:val="0"/>
          <w:sz w:val="30"/>
          <w:szCs w:val="30"/>
        </w:rPr>
        <w:t xml:space="preserve"> процесса</w:t>
      </w:r>
      <w:r w:rsidR="00150E00">
        <w:rPr>
          <w:rStyle w:val="af9"/>
          <w:rFonts w:eastAsiaTheme="majorEastAsia"/>
          <w:b w:val="0"/>
          <w:sz w:val="30"/>
          <w:szCs w:val="30"/>
        </w:rPr>
        <w:t xml:space="preserve"> производства</w:t>
      </w:r>
    </w:p>
    <w:p w14:paraId="6E66BD66" w14:textId="16F9E36B" w:rsidR="00454495" w:rsidRPr="0055300D" w:rsidRDefault="00ED351B" w:rsidP="00586C5F">
      <w:pPr>
        <w:spacing w:before="360" w:after="360"/>
        <w:jc w:val="center"/>
        <w:rPr>
          <w:rStyle w:val="af9"/>
          <w:rFonts w:eastAsiaTheme="majorEastAsia"/>
          <w:b w:val="0"/>
          <w:sz w:val="30"/>
          <w:szCs w:val="30"/>
        </w:rPr>
      </w:pPr>
      <w:r>
        <w:rPr>
          <w:rStyle w:val="af9"/>
          <w:rFonts w:eastAsiaTheme="majorEastAsia"/>
          <w:b w:val="0"/>
          <w:sz w:val="30"/>
          <w:szCs w:val="30"/>
        </w:rPr>
        <w:t>1. </w:t>
      </w:r>
      <w:r w:rsidR="00454495" w:rsidRPr="0055300D">
        <w:rPr>
          <w:rStyle w:val="af9"/>
          <w:rFonts w:eastAsiaTheme="majorEastAsia"/>
          <w:b w:val="0"/>
          <w:sz w:val="30"/>
          <w:szCs w:val="30"/>
        </w:rPr>
        <w:t>Детализация процесса</w:t>
      </w:r>
      <w:r w:rsidR="00BD1087">
        <w:rPr>
          <w:rStyle w:val="af9"/>
          <w:rFonts w:eastAsiaTheme="majorEastAsia"/>
          <w:b w:val="0"/>
          <w:sz w:val="30"/>
          <w:szCs w:val="30"/>
        </w:rPr>
        <w:t xml:space="preserve"> производства</w:t>
      </w:r>
      <w:r w:rsidR="00454495" w:rsidRPr="0055300D">
        <w:rPr>
          <w:rStyle w:val="af9"/>
          <w:rFonts w:eastAsiaTheme="majorEastAsia"/>
          <w:b w:val="0"/>
          <w:sz w:val="30"/>
          <w:szCs w:val="30"/>
        </w:rPr>
        <w:t xml:space="preserve"> в виде </w:t>
      </w:r>
      <w:r w:rsidR="00BD1087">
        <w:rPr>
          <w:rStyle w:val="af9"/>
          <w:rFonts w:eastAsiaTheme="majorEastAsia"/>
          <w:b w:val="0"/>
          <w:sz w:val="30"/>
          <w:szCs w:val="30"/>
        </w:rPr>
        <w:t>перечня</w:t>
      </w:r>
    </w:p>
    <w:p w14:paraId="4279114D" w14:textId="01F02133" w:rsidR="00AF482A" w:rsidRPr="0055300D" w:rsidRDefault="00AF482A" w:rsidP="00586C5F">
      <w:pPr>
        <w:spacing w:line="360" w:lineRule="auto"/>
        <w:ind w:firstLine="709"/>
        <w:jc w:val="both"/>
        <w:rPr>
          <w:sz w:val="30"/>
          <w:szCs w:val="30"/>
        </w:rPr>
      </w:pPr>
      <w:r w:rsidRPr="0055300D">
        <w:rPr>
          <w:rStyle w:val="af9"/>
          <w:rFonts w:eastAsiaTheme="majorEastAsia"/>
          <w:b w:val="0"/>
          <w:sz w:val="30"/>
          <w:szCs w:val="30"/>
        </w:rPr>
        <w:t>Готовый препарат</w:t>
      </w:r>
      <w:r w:rsidRPr="00BD1087">
        <w:rPr>
          <w:sz w:val="30"/>
          <w:szCs w:val="30"/>
        </w:rPr>
        <w:t>:</w:t>
      </w:r>
      <w:r w:rsidRPr="0055300D">
        <w:rPr>
          <w:sz w:val="30"/>
          <w:szCs w:val="30"/>
        </w:rPr>
        <w:t xml:space="preserve"> 200 мг таблетки</w:t>
      </w:r>
      <w:r w:rsidR="00BD1087">
        <w:rPr>
          <w:sz w:val="30"/>
          <w:szCs w:val="30"/>
        </w:rPr>
        <w:t>.</w:t>
      </w:r>
    </w:p>
    <w:p w14:paraId="39998FD7" w14:textId="74364C4F" w:rsidR="00AF482A" w:rsidRPr="0055300D" w:rsidRDefault="00AF482A" w:rsidP="00586C5F">
      <w:pPr>
        <w:spacing w:line="360" w:lineRule="auto"/>
        <w:ind w:firstLine="709"/>
        <w:jc w:val="both"/>
        <w:rPr>
          <w:sz w:val="30"/>
          <w:szCs w:val="30"/>
        </w:rPr>
      </w:pPr>
      <w:r w:rsidRPr="0055300D">
        <w:rPr>
          <w:rStyle w:val="af9"/>
          <w:rFonts w:eastAsiaTheme="majorEastAsia"/>
          <w:b w:val="0"/>
          <w:sz w:val="30"/>
          <w:szCs w:val="30"/>
        </w:rPr>
        <w:t>Технологическая стадия</w:t>
      </w:r>
      <w:r w:rsidRPr="0055300D">
        <w:rPr>
          <w:sz w:val="30"/>
          <w:szCs w:val="30"/>
        </w:rPr>
        <w:t>: грануляция</w:t>
      </w:r>
      <w:r w:rsidR="00BD1087">
        <w:rPr>
          <w:sz w:val="30"/>
          <w:szCs w:val="30"/>
        </w:rPr>
        <w:t>.</w:t>
      </w:r>
    </w:p>
    <w:p w14:paraId="532FEEEA" w14:textId="621A680A" w:rsidR="00AF482A" w:rsidRPr="0055300D" w:rsidRDefault="00AF482A" w:rsidP="00586C5F">
      <w:pPr>
        <w:spacing w:line="360" w:lineRule="auto"/>
        <w:ind w:firstLine="709"/>
        <w:jc w:val="both"/>
        <w:rPr>
          <w:sz w:val="30"/>
          <w:szCs w:val="30"/>
        </w:rPr>
      </w:pPr>
      <w:r w:rsidRPr="0055300D">
        <w:rPr>
          <w:rStyle w:val="af9"/>
          <w:rFonts w:eastAsiaTheme="majorEastAsia"/>
          <w:b w:val="0"/>
          <w:sz w:val="30"/>
          <w:szCs w:val="30"/>
        </w:rPr>
        <w:t>Принцип работы</w:t>
      </w:r>
      <w:r w:rsidRPr="0055300D">
        <w:rPr>
          <w:sz w:val="30"/>
          <w:szCs w:val="30"/>
        </w:rPr>
        <w:t>: влажная грануляция с большим сдвиговым усилием</w:t>
      </w:r>
      <w:r w:rsidR="00BD1087">
        <w:rPr>
          <w:sz w:val="30"/>
          <w:szCs w:val="30"/>
        </w:rPr>
        <w:t>.</w:t>
      </w:r>
    </w:p>
    <w:p w14:paraId="70ED6F9B" w14:textId="2A162346" w:rsidR="00AF482A" w:rsidRPr="0055300D" w:rsidRDefault="00AF482A" w:rsidP="00586C5F">
      <w:pPr>
        <w:spacing w:line="360" w:lineRule="auto"/>
        <w:ind w:firstLine="709"/>
        <w:jc w:val="both"/>
        <w:rPr>
          <w:sz w:val="30"/>
          <w:szCs w:val="30"/>
        </w:rPr>
      </w:pPr>
      <w:r w:rsidRPr="0055300D">
        <w:rPr>
          <w:rStyle w:val="af9"/>
          <w:rFonts w:eastAsiaTheme="majorEastAsia"/>
          <w:b w:val="0"/>
          <w:sz w:val="30"/>
          <w:szCs w:val="30"/>
        </w:rPr>
        <w:t>Вид оборудования</w:t>
      </w:r>
      <w:r w:rsidRPr="0055300D">
        <w:rPr>
          <w:sz w:val="30"/>
          <w:szCs w:val="30"/>
        </w:rPr>
        <w:t xml:space="preserve">: вертикальный формовочный </w:t>
      </w:r>
      <w:proofErr w:type="spellStart"/>
      <w:r w:rsidRPr="0055300D">
        <w:rPr>
          <w:sz w:val="30"/>
          <w:szCs w:val="30"/>
        </w:rPr>
        <w:t>гранулятор</w:t>
      </w:r>
      <w:proofErr w:type="spellEnd"/>
      <w:r w:rsidR="00BD1087">
        <w:rPr>
          <w:sz w:val="30"/>
          <w:szCs w:val="30"/>
        </w:rPr>
        <w:t>.</w:t>
      </w:r>
    </w:p>
    <w:p w14:paraId="1BCC48CA" w14:textId="1FA687B1" w:rsidR="00AF482A" w:rsidRPr="0055300D" w:rsidRDefault="00E411D8" w:rsidP="00586C5F">
      <w:pPr>
        <w:spacing w:line="360" w:lineRule="auto"/>
        <w:ind w:firstLine="709"/>
        <w:jc w:val="both"/>
        <w:rPr>
          <w:sz w:val="30"/>
          <w:szCs w:val="30"/>
        </w:rPr>
      </w:pPr>
      <w:r w:rsidRPr="0055300D">
        <w:rPr>
          <w:rStyle w:val="af9"/>
          <w:rFonts w:eastAsiaTheme="majorEastAsia"/>
          <w:b w:val="0"/>
          <w:sz w:val="30"/>
          <w:szCs w:val="30"/>
        </w:rPr>
        <w:t>П</w:t>
      </w:r>
      <w:r w:rsidR="00AF482A" w:rsidRPr="0055300D">
        <w:rPr>
          <w:rStyle w:val="af9"/>
          <w:rFonts w:eastAsiaTheme="majorEastAsia"/>
          <w:b w:val="0"/>
          <w:sz w:val="30"/>
          <w:szCs w:val="30"/>
        </w:rPr>
        <w:t xml:space="preserve">еречень технологических параметров, потенциально </w:t>
      </w:r>
      <w:r w:rsidR="00085B7B" w:rsidRPr="00085B7B">
        <w:rPr>
          <w:rStyle w:val="af9"/>
          <w:rFonts w:eastAsiaTheme="majorEastAsia"/>
          <w:b w:val="0"/>
          <w:sz w:val="30"/>
          <w:szCs w:val="30"/>
        </w:rPr>
        <w:t>учитыва</w:t>
      </w:r>
      <w:r w:rsidR="00ED351B">
        <w:rPr>
          <w:rStyle w:val="af9"/>
          <w:rFonts w:eastAsiaTheme="majorEastAsia"/>
          <w:b w:val="0"/>
          <w:sz w:val="30"/>
          <w:szCs w:val="30"/>
        </w:rPr>
        <w:t>ющий</w:t>
      </w:r>
      <w:r w:rsidR="00AF482A" w:rsidRPr="00085B7B">
        <w:rPr>
          <w:rStyle w:val="af9"/>
          <w:rFonts w:eastAsiaTheme="majorEastAsia"/>
          <w:b w:val="0"/>
          <w:sz w:val="30"/>
          <w:szCs w:val="30"/>
        </w:rPr>
        <w:t xml:space="preserve"> во</w:t>
      </w:r>
      <w:r w:rsidR="00AF482A" w:rsidRPr="0055300D">
        <w:rPr>
          <w:rStyle w:val="af9"/>
          <w:rFonts w:eastAsiaTheme="majorEastAsia"/>
          <w:b w:val="0"/>
          <w:sz w:val="30"/>
          <w:szCs w:val="30"/>
        </w:rPr>
        <w:t xml:space="preserve"> время разработки (перечень ранней разработки)</w:t>
      </w:r>
      <w:r w:rsidR="00AF482A" w:rsidRPr="0055300D">
        <w:rPr>
          <w:sz w:val="30"/>
          <w:szCs w:val="30"/>
        </w:rPr>
        <w:t>:</w:t>
      </w:r>
    </w:p>
    <w:p w14:paraId="07113FA8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размер ячеек сита;</w:t>
      </w:r>
    </w:p>
    <w:p w14:paraId="3BC3D471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время размешивания для приготовления гранулирующего раствора;</w:t>
      </w:r>
    </w:p>
    <w:p w14:paraId="62B9C6AB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скорость размешивания для приготовления гранулирующего раствора;</w:t>
      </w:r>
    </w:p>
    <w:p w14:paraId="0C07833D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объем наполнения;</w:t>
      </w:r>
    </w:p>
    <w:p w14:paraId="17426AF8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время приготовления предварительной смеси;</w:t>
      </w:r>
    </w:p>
    <w:p w14:paraId="6A0E5B39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скорость перемешивания предварительной смеси;</w:t>
      </w:r>
    </w:p>
    <w:p w14:paraId="43CE7D36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скорость измельчения предварительной смеси;</w:t>
      </w:r>
    </w:p>
    <w:p w14:paraId="63A662D9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давление гранулирующего раствора;</w:t>
      </w:r>
    </w:p>
    <w:p w14:paraId="012AFDB2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скорость нагнетания гранулирующего раствора;</w:t>
      </w:r>
    </w:p>
    <w:p w14:paraId="6953477D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lastRenderedPageBreak/>
        <w:t>скорость потока гранулирующего раствора;</w:t>
      </w:r>
    </w:p>
    <w:p w14:paraId="3AEA7E99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количество гранулирующего раствора;</w:t>
      </w:r>
    </w:p>
    <w:p w14:paraId="51078002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скорость вращения мешалки в разные фазы грануляции;</w:t>
      </w:r>
    </w:p>
    <w:p w14:paraId="27C6B10F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 xml:space="preserve">скорость вращения </w:t>
      </w:r>
      <w:proofErr w:type="spellStart"/>
      <w:r w:rsidRPr="0055300D">
        <w:rPr>
          <w:sz w:val="30"/>
          <w:szCs w:val="30"/>
        </w:rPr>
        <w:t>измельчителя</w:t>
      </w:r>
      <w:proofErr w:type="spellEnd"/>
      <w:r w:rsidRPr="0055300D">
        <w:rPr>
          <w:sz w:val="30"/>
          <w:szCs w:val="30"/>
        </w:rPr>
        <w:t xml:space="preserve"> в разные фазы грануляции;</w:t>
      </w:r>
    </w:p>
    <w:p w14:paraId="0C83483F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время формирования влажной массы;</w:t>
      </w:r>
    </w:p>
    <w:p w14:paraId="23774A6B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температура продукции;</w:t>
      </w:r>
    </w:p>
    <w:p w14:paraId="326EA0D2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размер отверстий в сетке для протирания влажной массы.</w:t>
      </w:r>
    </w:p>
    <w:p w14:paraId="591C69BC" w14:textId="6B815342" w:rsidR="00AF482A" w:rsidRPr="0055300D" w:rsidRDefault="00AF482A" w:rsidP="00586C5F">
      <w:pPr>
        <w:spacing w:line="360" w:lineRule="auto"/>
        <w:ind w:firstLine="709"/>
        <w:jc w:val="both"/>
        <w:rPr>
          <w:sz w:val="30"/>
          <w:szCs w:val="30"/>
        </w:rPr>
      </w:pPr>
      <w:r w:rsidRPr="00FE0AA9">
        <w:rPr>
          <w:sz w:val="30"/>
          <w:szCs w:val="30"/>
        </w:rPr>
        <w:t xml:space="preserve">Данный перечень ранней разработки не требуется представлять в </w:t>
      </w:r>
      <w:r w:rsidR="00BD1087" w:rsidRPr="00FE0AA9">
        <w:rPr>
          <w:sz w:val="30"/>
          <w:szCs w:val="30"/>
        </w:rPr>
        <w:t xml:space="preserve">регистрационном </w:t>
      </w:r>
      <w:r w:rsidRPr="00FE0AA9">
        <w:rPr>
          <w:sz w:val="30"/>
          <w:szCs w:val="30"/>
        </w:rPr>
        <w:t>досье</w:t>
      </w:r>
      <w:r w:rsidR="00BD1087" w:rsidRPr="00FE0AA9">
        <w:rPr>
          <w:sz w:val="30"/>
          <w:szCs w:val="30"/>
        </w:rPr>
        <w:t xml:space="preserve"> лекарственного препарата</w:t>
      </w:r>
      <w:r w:rsidRPr="00FE0AA9">
        <w:rPr>
          <w:sz w:val="30"/>
          <w:szCs w:val="30"/>
        </w:rPr>
        <w:t xml:space="preserve">, если только для процесса </w:t>
      </w:r>
      <w:r w:rsidR="00BD1087" w:rsidRPr="00FE0AA9">
        <w:rPr>
          <w:sz w:val="30"/>
          <w:szCs w:val="30"/>
        </w:rPr>
        <w:t xml:space="preserve">производства </w:t>
      </w:r>
      <w:r w:rsidRPr="00FE0AA9">
        <w:rPr>
          <w:sz w:val="30"/>
          <w:szCs w:val="30"/>
        </w:rPr>
        <w:t>не заявлена формализованная оценка рисков, вместе с тем во время разработки учитывается множество других параметров</w:t>
      </w:r>
      <w:r w:rsidR="00BD1087" w:rsidRPr="00FE0AA9">
        <w:rPr>
          <w:sz w:val="30"/>
          <w:szCs w:val="30"/>
        </w:rPr>
        <w:t>,</w:t>
      </w:r>
      <w:r w:rsidRPr="00FE0AA9">
        <w:rPr>
          <w:sz w:val="30"/>
          <w:szCs w:val="30"/>
        </w:rPr>
        <w:t xml:space="preserve"> </w:t>
      </w:r>
      <w:r w:rsidR="00BD1087" w:rsidRPr="00FE0AA9">
        <w:rPr>
          <w:sz w:val="30"/>
          <w:szCs w:val="30"/>
        </w:rPr>
        <w:t xml:space="preserve">чем </w:t>
      </w:r>
      <w:r w:rsidRPr="00FE0AA9">
        <w:rPr>
          <w:sz w:val="30"/>
          <w:szCs w:val="30"/>
        </w:rPr>
        <w:t>представляемые в следующ</w:t>
      </w:r>
      <w:r w:rsidR="00BD1087" w:rsidRPr="00FE0AA9">
        <w:rPr>
          <w:sz w:val="30"/>
          <w:szCs w:val="30"/>
        </w:rPr>
        <w:t>е</w:t>
      </w:r>
      <w:r w:rsidRPr="00FE0AA9">
        <w:rPr>
          <w:sz w:val="30"/>
          <w:szCs w:val="30"/>
        </w:rPr>
        <w:t>м перечне, который включается в описание процесса</w:t>
      </w:r>
      <w:r w:rsidR="00BD1087" w:rsidRPr="00FE0AA9">
        <w:rPr>
          <w:sz w:val="30"/>
          <w:szCs w:val="30"/>
        </w:rPr>
        <w:t xml:space="preserve"> производства</w:t>
      </w:r>
      <w:r w:rsidRPr="00FE0AA9">
        <w:rPr>
          <w:sz w:val="30"/>
          <w:szCs w:val="30"/>
        </w:rPr>
        <w:t>.</w:t>
      </w:r>
    </w:p>
    <w:p w14:paraId="32113C25" w14:textId="079B6B16" w:rsidR="00AF482A" w:rsidRPr="0055300D" w:rsidRDefault="00AF482A" w:rsidP="00586C5F">
      <w:pPr>
        <w:spacing w:line="360" w:lineRule="auto"/>
        <w:ind w:firstLine="709"/>
        <w:jc w:val="both"/>
        <w:rPr>
          <w:rStyle w:val="af9"/>
          <w:rFonts w:eastAsiaTheme="majorEastAsia"/>
          <w:b w:val="0"/>
          <w:sz w:val="30"/>
          <w:szCs w:val="30"/>
        </w:rPr>
      </w:pPr>
      <w:r w:rsidRPr="0055300D">
        <w:rPr>
          <w:rStyle w:val="af9"/>
          <w:rFonts w:eastAsiaTheme="majorEastAsia"/>
          <w:b w:val="0"/>
          <w:sz w:val="30"/>
          <w:szCs w:val="30"/>
        </w:rPr>
        <w:t>Перечень параметров,</w:t>
      </w:r>
      <w:r w:rsidR="00BD1087">
        <w:rPr>
          <w:rStyle w:val="af9"/>
          <w:rFonts w:eastAsiaTheme="majorEastAsia"/>
          <w:b w:val="0"/>
          <w:sz w:val="30"/>
          <w:szCs w:val="30"/>
        </w:rPr>
        <w:t xml:space="preserve"> в отношении</w:t>
      </w:r>
      <w:r w:rsidRPr="0055300D">
        <w:rPr>
          <w:rStyle w:val="af9"/>
          <w:rFonts w:eastAsiaTheme="majorEastAsia"/>
          <w:b w:val="0"/>
          <w:sz w:val="30"/>
          <w:szCs w:val="30"/>
        </w:rPr>
        <w:t xml:space="preserve"> которы</w:t>
      </w:r>
      <w:r w:rsidR="00BD1087">
        <w:rPr>
          <w:rStyle w:val="af9"/>
          <w:rFonts w:eastAsiaTheme="majorEastAsia"/>
          <w:b w:val="0"/>
          <w:sz w:val="30"/>
          <w:szCs w:val="30"/>
        </w:rPr>
        <w:t>х</w:t>
      </w:r>
      <w:r w:rsidRPr="0055300D">
        <w:rPr>
          <w:rStyle w:val="af9"/>
          <w:rFonts w:eastAsiaTheme="majorEastAsia"/>
          <w:b w:val="0"/>
          <w:sz w:val="30"/>
          <w:szCs w:val="30"/>
        </w:rPr>
        <w:t xml:space="preserve"> во время разработки </w:t>
      </w:r>
      <w:r w:rsidR="005669D8">
        <w:rPr>
          <w:rStyle w:val="af9"/>
          <w:rFonts w:eastAsiaTheme="majorEastAsia"/>
          <w:b w:val="0"/>
          <w:sz w:val="30"/>
          <w:szCs w:val="30"/>
        </w:rPr>
        <w:t xml:space="preserve">была определена необходимость осуществления </w:t>
      </w:r>
      <w:r w:rsidRPr="0055300D">
        <w:rPr>
          <w:rStyle w:val="af9"/>
          <w:rFonts w:eastAsiaTheme="majorEastAsia"/>
          <w:b w:val="0"/>
          <w:sz w:val="30"/>
          <w:szCs w:val="30"/>
        </w:rPr>
        <w:t>контрол</w:t>
      </w:r>
      <w:r w:rsidR="005669D8">
        <w:rPr>
          <w:rStyle w:val="af9"/>
          <w:rFonts w:eastAsiaTheme="majorEastAsia"/>
          <w:b w:val="0"/>
          <w:sz w:val="30"/>
          <w:szCs w:val="30"/>
        </w:rPr>
        <w:t>я</w:t>
      </w:r>
      <w:r w:rsidRPr="0055300D">
        <w:rPr>
          <w:rStyle w:val="af9"/>
          <w:rFonts w:eastAsiaTheme="majorEastAsia"/>
          <w:b w:val="0"/>
          <w:sz w:val="30"/>
          <w:szCs w:val="30"/>
        </w:rPr>
        <w:t xml:space="preserve"> или наблюдени</w:t>
      </w:r>
      <w:r w:rsidR="005669D8">
        <w:rPr>
          <w:rStyle w:val="af9"/>
          <w:rFonts w:eastAsiaTheme="majorEastAsia"/>
          <w:b w:val="0"/>
          <w:sz w:val="30"/>
          <w:szCs w:val="30"/>
        </w:rPr>
        <w:t>я</w:t>
      </w:r>
      <w:r w:rsidRPr="0055300D">
        <w:rPr>
          <w:rStyle w:val="af9"/>
          <w:rFonts w:eastAsiaTheme="majorEastAsia"/>
          <w:b w:val="0"/>
          <w:sz w:val="30"/>
          <w:szCs w:val="30"/>
        </w:rPr>
        <w:t xml:space="preserve"> во время единичной операции (перечень заключительной разработки):</w:t>
      </w:r>
    </w:p>
    <w:p w14:paraId="5A3D3207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объем наполнения;</w:t>
      </w:r>
    </w:p>
    <w:p w14:paraId="78B52788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время приготовления предварительной смеси;</w:t>
      </w:r>
    </w:p>
    <w:p w14:paraId="58BA894F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скорость потока гранулирующего раствора;</w:t>
      </w:r>
    </w:p>
    <w:p w14:paraId="0732941D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количество гранулирующего раствора;</w:t>
      </w:r>
    </w:p>
    <w:p w14:paraId="3A68CC0A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скорость вращения мешалки в разные фазы;</w:t>
      </w:r>
    </w:p>
    <w:p w14:paraId="61687B9D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 xml:space="preserve">скорость вращения </w:t>
      </w:r>
      <w:proofErr w:type="spellStart"/>
      <w:r w:rsidRPr="0055300D">
        <w:rPr>
          <w:sz w:val="30"/>
          <w:szCs w:val="30"/>
        </w:rPr>
        <w:t>измельчителя</w:t>
      </w:r>
      <w:proofErr w:type="spellEnd"/>
      <w:r w:rsidRPr="0055300D">
        <w:rPr>
          <w:sz w:val="30"/>
          <w:szCs w:val="30"/>
        </w:rPr>
        <w:t xml:space="preserve"> в разные фазы;</w:t>
      </w:r>
    </w:p>
    <w:p w14:paraId="005B2A07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время формирования влажной массы;</w:t>
      </w:r>
    </w:p>
    <w:p w14:paraId="446808EA" w14:textId="77777777" w:rsidR="00AF482A" w:rsidRPr="0055300D" w:rsidRDefault="00AF482A" w:rsidP="00586C5F">
      <w:pPr>
        <w:pStyle w:val="a0"/>
        <w:numPr>
          <w:ilvl w:val="0"/>
          <w:numId w:val="0"/>
        </w:numPr>
        <w:spacing w:after="0" w:line="360" w:lineRule="auto"/>
        <w:ind w:firstLine="709"/>
        <w:rPr>
          <w:sz w:val="30"/>
          <w:szCs w:val="30"/>
        </w:rPr>
      </w:pPr>
      <w:r w:rsidRPr="0055300D">
        <w:rPr>
          <w:sz w:val="30"/>
          <w:szCs w:val="30"/>
        </w:rPr>
        <w:t>размер отверстий в сетке для протирания влажной массы.</w:t>
      </w:r>
    </w:p>
    <w:p w14:paraId="4F02BCDE" w14:textId="77777777" w:rsidR="00FE0AA9" w:rsidRDefault="00FE0AA9" w:rsidP="00586C5F">
      <w:pPr>
        <w:spacing w:before="360" w:after="360"/>
        <w:jc w:val="center"/>
        <w:rPr>
          <w:rStyle w:val="af9"/>
          <w:rFonts w:eastAsiaTheme="majorEastAsia"/>
          <w:b w:val="0"/>
          <w:sz w:val="30"/>
          <w:szCs w:val="30"/>
        </w:rPr>
      </w:pPr>
    </w:p>
    <w:p w14:paraId="057CE787" w14:textId="7CB2894C" w:rsidR="00AF482A" w:rsidRPr="0055300D" w:rsidRDefault="00A336D3" w:rsidP="00586C5F">
      <w:pPr>
        <w:spacing w:before="360" w:after="360"/>
        <w:jc w:val="center"/>
        <w:rPr>
          <w:rStyle w:val="af9"/>
          <w:rFonts w:eastAsiaTheme="majorEastAsia"/>
          <w:b w:val="0"/>
          <w:sz w:val="30"/>
          <w:szCs w:val="30"/>
        </w:rPr>
      </w:pPr>
      <w:r>
        <w:rPr>
          <w:rStyle w:val="af9"/>
          <w:rFonts w:eastAsiaTheme="majorEastAsia"/>
          <w:b w:val="0"/>
          <w:sz w:val="30"/>
          <w:szCs w:val="30"/>
        </w:rPr>
        <w:lastRenderedPageBreak/>
        <w:t>2. </w:t>
      </w:r>
      <w:r w:rsidR="00E411D8" w:rsidRPr="0055300D">
        <w:rPr>
          <w:rStyle w:val="af9"/>
          <w:rFonts w:eastAsiaTheme="majorEastAsia"/>
          <w:b w:val="0"/>
          <w:sz w:val="30"/>
          <w:szCs w:val="30"/>
        </w:rPr>
        <w:t>О</w:t>
      </w:r>
      <w:r w:rsidR="00AF482A" w:rsidRPr="0055300D">
        <w:rPr>
          <w:rStyle w:val="af9"/>
          <w:rFonts w:eastAsiaTheme="majorEastAsia"/>
          <w:b w:val="0"/>
          <w:sz w:val="30"/>
          <w:szCs w:val="30"/>
        </w:rPr>
        <w:t>писание (общее для минимального (традиционного)</w:t>
      </w:r>
      <w:r w:rsidR="00454495" w:rsidRPr="0055300D">
        <w:rPr>
          <w:rStyle w:val="af9"/>
          <w:rFonts w:eastAsiaTheme="majorEastAsia"/>
          <w:b w:val="0"/>
          <w:sz w:val="30"/>
          <w:szCs w:val="30"/>
        </w:rPr>
        <w:br/>
      </w:r>
      <w:r w:rsidR="00AF482A" w:rsidRPr="0055300D">
        <w:rPr>
          <w:rStyle w:val="af9"/>
          <w:rFonts w:eastAsiaTheme="majorEastAsia"/>
          <w:b w:val="0"/>
          <w:sz w:val="30"/>
          <w:szCs w:val="30"/>
        </w:rPr>
        <w:t>и углубленного подходов к разработке)</w:t>
      </w:r>
      <w:r w:rsidR="00E411D8" w:rsidRPr="0055300D">
        <w:rPr>
          <w:rStyle w:val="af9"/>
          <w:rFonts w:eastAsiaTheme="majorEastAsia"/>
          <w:b w:val="0"/>
          <w:sz w:val="30"/>
          <w:szCs w:val="30"/>
        </w:rPr>
        <w:t xml:space="preserve"> процесса</w:t>
      </w:r>
      <w:r w:rsidR="005669D8">
        <w:rPr>
          <w:rStyle w:val="af9"/>
          <w:rFonts w:eastAsiaTheme="majorEastAsia"/>
          <w:b w:val="0"/>
          <w:sz w:val="30"/>
          <w:szCs w:val="30"/>
        </w:rPr>
        <w:t xml:space="preserve"> производства</w:t>
      </w:r>
    </w:p>
    <w:p w14:paraId="23CAC8BD" w14:textId="77777777" w:rsidR="00AF482A" w:rsidRPr="0055300D" w:rsidRDefault="00AF482A" w:rsidP="00586C5F">
      <w:pPr>
        <w:pStyle w:val="a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 xml:space="preserve">Взвесить и просеять требуемое количество действующего вещества и </w:t>
      </w:r>
      <w:proofErr w:type="spellStart"/>
      <w:r w:rsidRPr="0055300D">
        <w:rPr>
          <w:rFonts w:cs="Times New Roman"/>
          <w:sz w:val="30"/>
          <w:szCs w:val="30"/>
        </w:rPr>
        <w:t>внутризеренных</w:t>
      </w:r>
      <w:proofErr w:type="spellEnd"/>
      <w:r w:rsidRPr="0055300D">
        <w:rPr>
          <w:rFonts w:cs="Times New Roman"/>
          <w:sz w:val="30"/>
          <w:szCs w:val="30"/>
        </w:rPr>
        <w:t xml:space="preserve"> вспомогательных веществ.</w:t>
      </w:r>
    </w:p>
    <w:p w14:paraId="3583B1F5" w14:textId="449EBC57" w:rsidR="00AF482A" w:rsidRPr="0055300D" w:rsidRDefault="00AF482A" w:rsidP="00586C5F">
      <w:pPr>
        <w:pStyle w:val="a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>Взвесить требуемое количество связующего вспомогательного вещества и очищенной воды</w:t>
      </w:r>
      <w:r w:rsidR="005669D8">
        <w:rPr>
          <w:rFonts w:cs="Times New Roman"/>
          <w:sz w:val="30"/>
          <w:szCs w:val="30"/>
        </w:rPr>
        <w:t>,</w:t>
      </w:r>
      <w:r w:rsidRPr="0055300D">
        <w:rPr>
          <w:rFonts w:cs="Times New Roman"/>
          <w:sz w:val="30"/>
          <w:szCs w:val="30"/>
        </w:rPr>
        <w:t xml:space="preserve"> залить очищенную воду в смеситель и растворить связующее вспомогательное вещество</w:t>
      </w:r>
      <w:r w:rsidR="005669D8">
        <w:rPr>
          <w:rFonts w:cs="Times New Roman"/>
          <w:sz w:val="30"/>
          <w:szCs w:val="30"/>
        </w:rPr>
        <w:t>,</w:t>
      </w:r>
      <w:r w:rsidRPr="0055300D">
        <w:rPr>
          <w:rFonts w:cs="Times New Roman"/>
          <w:sz w:val="30"/>
          <w:szCs w:val="30"/>
        </w:rPr>
        <w:t xml:space="preserve"> перемешивать до образования прозрачного раствора.</w:t>
      </w:r>
    </w:p>
    <w:p w14:paraId="184EDFCB" w14:textId="77777777" w:rsidR="00AF482A" w:rsidRPr="0055300D" w:rsidRDefault="00AF482A" w:rsidP="00586C5F">
      <w:pPr>
        <w:pStyle w:val="a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 xml:space="preserve">Загрузить лекарственное вещество, </w:t>
      </w:r>
      <w:proofErr w:type="spellStart"/>
      <w:r w:rsidRPr="0055300D">
        <w:rPr>
          <w:rFonts w:cs="Times New Roman"/>
          <w:sz w:val="30"/>
          <w:szCs w:val="30"/>
        </w:rPr>
        <w:t>внутризеренное</w:t>
      </w:r>
      <w:proofErr w:type="spellEnd"/>
      <w:r w:rsidRPr="0055300D">
        <w:rPr>
          <w:rFonts w:cs="Times New Roman"/>
          <w:sz w:val="30"/>
          <w:szCs w:val="30"/>
        </w:rPr>
        <w:t xml:space="preserve"> вспомогательное вещество 1, </w:t>
      </w:r>
      <w:proofErr w:type="spellStart"/>
      <w:r w:rsidRPr="0055300D">
        <w:rPr>
          <w:rFonts w:cs="Times New Roman"/>
          <w:sz w:val="30"/>
          <w:szCs w:val="30"/>
        </w:rPr>
        <w:t>внутризеренное</w:t>
      </w:r>
      <w:proofErr w:type="spellEnd"/>
      <w:r w:rsidRPr="0055300D">
        <w:rPr>
          <w:rFonts w:cs="Times New Roman"/>
          <w:sz w:val="30"/>
          <w:szCs w:val="30"/>
        </w:rPr>
        <w:t xml:space="preserve"> вспомогательное вещество 2 и </w:t>
      </w:r>
      <w:proofErr w:type="spellStart"/>
      <w:r w:rsidRPr="0055300D">
        <w:rPr>
          <w:rFonts w:cs="Times New Roman"/>
          <w:sz w:val="30"/>
          <w:szCs w:val="30"/>
        </w:rPr>
        <w:t>внутризеренное</w:t>
      </w:r>
      <w:proofErr w:type="spellEnd"/>
      <w:r w:rsidRPr="0055300D">
        <w:rPr>
          <w:rFonts w:cs="Times New Roman"/>
          <w:sz w:val="30"/>
          <w:szCs w:val="30"/>
        </w:rPr>
        <w:t xml:space="preserve"> вспомогательное вещество 3 в барабан смесителя-</w:t>
      </w:r>
      <w:proofErr w:type="spellStart"/>
      <w:r w:rsidRPr="0055300D">
        <w:rPr>
          <w:rFonts w:cs="Times New Roman"/>
          <w:sz w:val="30"/>
          <w:szCs w:val="30"/>
        </w:rPr>
        <w:t>гранулятора</w:t>
      </w:r>
      <w:proofErr w:type="spellEnd"/>
      <w:r w:rsidRPr="0055300D">
        <w:rPr>
          <w:rFonts w:cs="Times New Roman"/>
          <w:sz w:val="30"/>
          <w:szCs w:val="30"/>
        </w:rPr>
        <w:t xml:space="preserve"> с большим сдвиговым усилием.</w:t>
      </w:r>
    </w:p>
    <w:p w14:paraId="24EC35C8" w14:textId="77777777" w:rsidR="00AF482A" w:rsidRPr="007B3479" w:rsidRDefault="00AF482A" w:rsidP="00586C5F">
      <w:pPr>
        <w:pStyle w:val="a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>Перемешивать сухой материал.</w:t>
      </w:r>
    </w:p>
    <w:p w14:paraId="14D7F4A1" w14:textId="77777777" w:rsidR="00AF482A" w:rsidRPr="0055300D" w:rsidRDefault="00AF482A" w:rsidP="00586C5F">
      <w:pPr>
        <w:pStyle w:val="a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>Увлажнить сухую смесь (из стадии 4) гранулирующим раствором (из стадии 2) путем мелкого распыления через двойную форсунку.</w:t>
      </w:r>
    </w:p>
    <w:p w14:paraId="3BD07617" w14:textId="7F2C4F65" w:rsidR="00AF482A" w:rsidRPr="0055300D" w:rsidRDefault="00E411D8" w:rsidP="00586C5F">
      <w:pPr>
        <w:pStyle w:val="a"/>
        <w:numPr>
          <w:ilvl w:val="0"/>
          <w:numId w:val="0"/>
        </w:numPr>
        <w:tabs>
          <w:tab w:val="left" w:pos="993"/>
          <w:tab w:val="left" w:pos="1134"/>
          <w:tab w:val="left" w:pos="1276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 xml:space="preserve">Перемешивать влажную массу при помощи мешалки в течение </w:t>
      </w:r>
      <w:r w:rsidR="007F0DCA">
        <w:rPr>
          <w:rFonts w:cs="Times New Roman"/>
          <w:sz w:val="30"/>
          <w:szCs w:val="30"/>
        </w:rPr>
        <w:br/>
      </w:r>
      <w:r w:rsidRPr="0055300D">
        <w:rPr>
          <w:rFonts w:cs="Times New Roman"/>
          <w:sz w:val="30"/>
          <w:szCs w:val="30"/>
        </w:rPr>
        <w:t>5 минут (требуемая скорость мешалки</w:t>
      </w:r>
      <w:r w:rsidR="00A336D3">
        <w:rPr>
          <w:rFonts w:cs="Times New Roman"/>
          <w:sz w:val="30"/>
          <w:szCs w:val="30"/>
        </w:rPr>
        <w:t xml:space="preserve"> –</w:t>
      </w:r>
      <w:r w:rsidRPr="0055300D">
        <w:rPr>
          <w:rFonts w:cs="Times New Roman"/>
          <w:sz w:val="30"/>
          <w:szCs w:val="30"/>
        </w:rPr>
        <w:t xml:space="preserve"> 170 об/мин, скорость </w:t>
      </w:r>
      <w:proofErr w:type="spellStart"/>
      <w:r w:rsidRPr="0055300D">
        <w:rPr>
          <w:rFonts w:cs="Times New Roman"/>
          <w:sz w:val="30"/>
          <w:szCs w:val="30"/>
        </w:rPr>
        <w:t>измельчителя</w:t>
      </w:r>
      <w:proofErr w:type="spellEnd"/>
      <w:r w:rsidRPr="0055300D">
        <w:rPr>
          <w:rFonts w:cs="Times New Roman"/>
          <w:sz w:val="30"/>
          <w:szCs w:val="30"/>
        </w:rPr>
        <w:t xml:space="preserve"> </w:t>
      </w:r>
      <w:r w:rsidR="00A336D3">
        <w:rPr>
          <w:rFonts w:cs="Times New Roman"/>
          <w:sz w:val="30"/>
          <w:szCs w:val="30"/>
        </w:rPr>
        <w:t xml:space="preserve">– </w:t>
      </w:r>
      <w:r w:rsidRPr="0055300D">
        <w:rPr>
          <w:rFonts w:cs="Times New Roman"/>
          <w:sz w:val="30"/>
          <w:szCs w:val="30"/>
        </w:rPr>
        <w:t>2</w:t>
      </w:r>
      <w:r w:rsidR="005669D8">
        <w:rPr>
          <w:rFonts w:cs="Times New Roman"/>
          <w:sz w:val="30"/>
          <w:szCs w:val="30"/>
        </w:rPr>
        <w:t xml:space="preserve"> </w:t>
      </w:r>
      <w:r w:rsidRPr="0055300D">
        <w:rPr>
          <w:rFonts w:cs="Times New Roman"/>
          <w:sz w:val="30"/>
          <w:szCs w:val="30"/>
        </w:rPr>
        <w:t xml:space="preserve">000 об/мин). </w:t>
      </w:r>
    </w:p>
    <w:p w14:paraId="474F33A3" w14:textId="77777777" w:rsidR="00AF482A" w:rsidRPr="0055300D" w:rsidRDefault="00AF482A" w:rsidP="00586C5F">
      <w:pPr>
        <w:pStyle w:val="a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55300D">
        <w:rPr>
          <w:rFonts w:cs="Times New Roman"/>
          <w:sz w:val="30"/>
          <w:szCs w:val="30"/>
        </w:rPr>
        <w:t xml:space="preserve">Протереть влажную массу через измельчающую сетку, находящуюся в линии, и поместить ее в сушилку с </w:t>
      </w:r>
      <w:proofErr w:type="spellStart"/>
      <w:r w:rsidRPr="0055300D">
        <w:rPr>
          <w:rFonts w:cs="Times New Roman"/>
          <w:sz w:val="30"/>
          <w:szCs w:val="30"/>
        </w:rPr>
        <w:t>псевдосжиженным</w:t>
      </w:r>
      <w:proofErr w:type="spellEnd"/>
      <w:r w:rsidRPr="0055300D">
        <w:rPr>
          <w:rFonts w:cs="Times New Roman"/>
          <w:sz w:val="30"/>
          <w:szCs w:val="30"/>
        </w:rPr>
        <w:t xml:space="preserve"> слоем.</w:t>
      </w:r>
    </w:p>
    <w:p w14:paraId="7F8C14C4" w14:textId="57CC9B93" w:rsidR="00E411D8" w:rsidRPr="0055300D" w:rsidRDefault="00A336D3" w:rsidP="00586C5F">
      <w:pPr>
        <w:pStyle w:val="a"/>
        <w:numPr>
          <w:ilvl w:val="0"/>
          <w:numId w:val="0"/>
        </w:numPr>
        <w:tabs>
          <w:tab w:val="left" w:pos="807"/>
        </w:tabs>
        <w:spacing w:before="360" w:after="360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3. </w:t>
      </w:r>
      <w:r w:rsidR="005669D8">
        <w:rPr>
          <w:rFonts w:cs="Times New Roman"/>
          <w:sz w:val="30"/>
          <w:szCs w:val="30"/>
        </w:rPr>
        <w:t>Х</w:t>
      </w:r>
      <w:r w:rsidR="00FB3802" w:rsidRPr="0055300D">
        <w:rPr>
          <w:rFonts w:cs="Times New Roman"/>
          <w:sz w:val="30"/>
          <w:szCs w:val="30"/>
        </w:rPr>
        <w:t>арактеристика</w:t>
      </w:r>
      <w:r w:rsidR="00E411D8" w:rsidRPr="0055300D">
        <w:rPr>
          <w:rFonts w:cs="Times New Roman"/>
          <w:sz w:val="30"/>
          <w:szCs w:val="30"/>
        </w:rPr>
        <w:t xml:space="preserve"> </w:t>
      </w:r>
      <w:r w:rsidR="00FB3802" w:rsidRPr="0055300D">
        <w:rPr>
          <w:rStyle w:val="af9"/>
          <w:rFonts w:eastAsiaTheme="majorEastAsia"/>
          <w:b w:val="0"/>
          <w:sz w:val="30"/>
          <w:szCs w:val="30"/>
        </w:rPr>
        <w:t xml:space="preserve">технологических параметров </w:t>
      </w:r>
      <w:r w:rsidR="00FB3802" w:rsidRPr="0055300D">
        <w:rPr>
          <w:rStyle w:val="af9"/>
          <w:rFonts w:eastAsiaTheme="majorEastAsia"/>
          <w:b w:val="0"/>
          <w:sz w:val="30"/>
          <w:szCs w:val="30"/>
        </w:rPr>
        <w:br/>
        <w:t>(при минимальном подходе к</w:t>
      </w:r>
      <w:r w:rsidR="00FB3802" w:rsidRPr="0055300D">
        <w:rPr>
          <w:rStyle w:val="af9"/>
          <w:rFonts w:eastAsiaTheme="majorEastAsia"/>
          <w:sz w:val="30"/>
          <w:szCs w:val="30"/>
        </w:rPr>
        <w:t xml:space="preserve"> </w:t>
      </w:r>
      <w:r w:rsidR="00FB3802" w:rsidRPr="0055300D">
        <w:rPr>
          <w:rFonts w:cs="Times New Roman"/>
          <w:sz w:val="30"/>
          <w:szCs w:val="30"/>
        </w:rPr>
        <w:t>фармацевтической разработке)</w:t>
      </w:r>
      <w:r w:rsidR="00FB3802" w:rsidRPr="0055300D">
        <w:rPr>
          <w:rStyle w:val="af9"/>
          <w:rFonts w:eastAsiaTheme="majorEastAsia"/>
          <w:sz w:val="30"/>
          <w:szCs w:val="30"/>
        </w:rPr>
        <w:t xml:space="preserve">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5"/>
        <w:gridCol w:w="3243"/>
      </w:tblGrid>
      <w:tr w:rsidR="00AF482A" w:rsidRPr="0055300D" w14:paraId="4EBF26CD" w14:textId="77777777" w:rsidTr="009255B8">
        <w:trPr>
          <w:tblHeader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820" w14:textId="1ECD4C29" w:rsidR="00AF482A" w:rsidRPr="00A336D3" w:rsidRDefault="00A336D3" w:rsidP="00A336D3">
            <w:pPr>
              <w:jc w:val="center"/>
              <w:rPr>
                <w:rStyle w:val="af9"/>
                <w:rFonts w:eastAsiaTheme="majorEastAsia"/>
                <w:b w:val="0"/>
                <w:sz w:val="28"/>
                <w:szCs w:val="28"/>
              </w:rPr>
            </w:pPr>
            <w:r>
              <w:rPr>
                <w:rStyle w:val="af9"/>
                <w:rFonts w:eastAsiaTheme="majorEastAsia"/>
                <w:b w:val="0"/>
                <w:sz w:val="28"/>
                <w:szCs w:val="28"/>
              </w:rPr>
              <w:t>Номер и наименование т</w:t>
            </w:r>
            <w:r w:rsidR="00AF482A"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>ехнологическ</w:t>
            </w:r>
            <w:r>
              <w:rPr>
                <w:rStyle w:val="af9"/>
                <w:rFonts w:eastAsiaTheme="majorEastAsia"/>
                <w:b w:val="0"/>
                <w:sz w:val="28"/>
                <w:szCs w:val="28"/>
              </w:rPr>
              <w:t>ой</w:t>
            </w:r>
            <w:r w:rsidR="00AF482A"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 xml:space="preserve"> стади</w:t>
            </w:r>
            <w:r>
              <w:rPr>
                <w:rStyle w:val="af9"/>
                <w:rFonts w:eastAsiaTheme="majorEastAsia"/>
                <w:b w:val="0"/>
                <w:sz w:val="28"/>
                <w:szCs w:val="28"/>
              </w:rPr>
              <w:t>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E004" w14:textId="77777777" w:rsidR="00AF482A" w:rsidRPr="0055300D" w:rsidRDefault="00AF482A" w:rsidP="00586C5F">
            <w:pPr>
              <w:jc w:val="center"/>
              <w:rPr>
                <w:rStyle w:val="af9"/>
                <w:rFonts w:eastAsiaTheme="majorEastAsia"/>
                <w:b w:val="0"/>
                <w:sz w:val="28"/>
                <w:szCs w:val="28"/>
              </w:rPr>
            </w:pPr>
            <w:r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>Параметр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6F9" w14:textId="77777777" w:rsidR="00AF482A" w:rsidRPr="0055300D" w:rsidRDefault="00AF482A" w:rsidP="00586C5F">
            <w:pPr>
              <w:jc w:val="center"/>
              <w:rPr>
                <w:rStyle w:val="af9"/>
                <w:rFonts w:eastAsiaTheme="majorEastAsia"/>
                <w:b w:val="0"/>
                <w:sz w:val="28"/>
                <w:szCs w:val="28"/>
              </w:rPr>
            </w:pPr>
            <w:r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>Целевое значение или диапазон</w:t>
            </w:r>
          </w:p>
        </w:tc>
      </w:tr>
      <w:tr w:rsidR="00AF482A" w:rsidRPr="0055300D" w14:paraId="1D3CDACE" w14:textId="77777777" w:rsidTr="009255B8">
        <w:tc>
          <w:tcPr>
            <w:tcW w:w="3261" w:type="dxa"/>
            <w:tcBorders>
              <w:top w:val="single" w:sz="4" w:space="0" w:color="auto"/>
            </w:tcBorders>
          </w:tcPr>
          <w:p w14:paraId="16407718" w14:textId="5F0E67AF" w:rsidR="00AF482A" w:rsidRPr="0055300D" w:rsidRDefault="00E411D8" w:rsidP="00586C5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3.</w:t>
            </w:r>
            <w:r w:rsidR="00AF482A" w:rsidRPr="0055300D">
              <w:rPr>
                <w:sz w:val="28"/>
                <w:szCs w:val="28"/>
              </w:rPr>
              <w:t xml:space="preserve"> Загрузка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225876B" w14:textId="643BD370" w:rsidR="00AF482A" w:rsidRPr="0055300D" w:rsidRDefault="005669D8" w:rsidP="0058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AF482A" w:rsidRPr="0055300D">
              <w:rPr>
                <w:sz w:val="28"/>
                <w:szCs w:val="28"/>
              </w:rPr>
              <w:t>бъем наполнения</w:t>
            </w:r>
          </w:p>
        </w:tc>
        <w:tc>
          <w:tcPr>
            <w:tcW w:w="3243" w:type="dxa"/>
            <w:tcBorders>
              <w:top w:val="single" w:sz="4" w:space="0" w:color="auto"/>
            </w:tcBorders>
          </w:tcPr>
          <w:p w14:paraId="34C8FA73" w14:textId="77777777" w:rsidR="00AF482A" w:rsidRPr="0055300D" w:rsidRDefault="00AF482A" w:rsidP="00586C5F">
            <w:pPr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30 об. %</w:t>
            </w:r>
          </w:p>
        </w:tc>
      </w:tr>
      <w:tr w:rsidR="00AF482A" w:rsidRPr="0055300D" w14:paraId="258E1CAB" w14:textId="77777777" w:rsidTr="009255B8">
        <w:tc>
          <w:tcPr>
            <w:tcW w:w="3261" w:type="dxa"/>
          </w:tcPr>
          <w:p w14:paraId="42A2E02F" w14:textId="5A647C89" w:rsidR="00AF482A" w:rsidRPr="0055300D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4</w:t>
            </w:r>
            <w:r w:rsidR="00E411D8" w:rsidRPr="0055300D">
              <w:rPr>
                <w:sz w:val="28"/>
                <w:szCs w:val="28"/>
              </w:rPr>
              <w:t>. </w:t>
            </w:r>
            <w:r w:rsidRPr="0055300D">
              <w:rPr>
                <w:sz w:val="28"/>
                <w:szCs w:val="28"/>
              </w:rPr>
              <w:t>Предварительное смешивание</w:t>
            </w:r>
          </w:p>
        </w:tc>
        <w:tc>
          <w:tcPr>
            <w:tcW w:w="2835" w:type="dxa"/>
          </w:tcPr>
          <w:p w14:paraId="7D7F529F" w14:textId="1601EE7D" w:rsidR="00AF482A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AF482A" w:rsidRPr="0055300D">
              <w:rPr>
                <w:sz w:val="28"/>
                <w:szCs w:val="28"/>
              </w:rPr>
              <w:t>ремя</w:t>
            </w:r>
          </w:p>
        </w:tc>
        <w:tc>
          <w:tcPr>
            <w:tcW w:w="3243" w:type="dxa"/>
          </w:tcPr>
          <w:p w14:paraId="18919F04" w14:textId="2BA95318" w:rsidR="00AF482A" w:rsidRPr="0055300D" w:rsidRDefault="00AF482A" w:rsidP="00586C5F">
            <w:pPr>
              <w:spacing w:after="120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2 мин (1</w:t>
            </w:r>
            <w:r w:rsidR="005669D8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–</w:t>
            </w:r>
            <w:r w:rsidR="005669D8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3 мин)</w:t>
            </w:r>
          </w:p>
        </w:tc>
      </w:tr>
      <w:tr w:rsidR="00AF482A" w:rsidRPr="0055300D" w14:paraId="1D4716E2" w14:textId="77777777" w:rsidTr="000936C8">
        <w:tc>
          <w:tcPr>
            <w:tcW w:w="3261" w:type="dxa"/>
          </w:tcPr>
          <w:p w14:paraId="57EE9925" w14:textId="2A53B11B" w:rsidR="00AF482A" w:rsidRPr="0055300D" w:rsidRDefault="00AF482A" w:rsidP="000936C8">
            <w:pPr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lastRenderedPageBreak/>
              <w:t>5</w:t>
            </w:r>
            <w:r w:rsidR="00E411D8" w:rsidRPr="0055300D">
              <w:rPr>
                <w:sz w:val="28"/>
                <w:szCs w:val="28"/>
              </w:rPr>
              <w:t>. </w:t>
            </w:r>
            <w:r w:rsidRPr="0055300D">
              <w:rPr>
                <w:sz w:val="28"/>
                <w:szCs w:val="28"/>
              </w:rPr>
              <w:t>Добавление гранулирующего раствора</w:t>
            </w:r>
          </w:p>
        </w:tc>
        <w:tc>
          <w:tcPr>
            <w:tcW w:w="2835" w:type="dxa"/>
          </w:tcPr>
          <w:p w14:paraId="7BB44B70" w14:textId="77777777" w:rsidR="000936C8" w:rsidRDefault="005669D8" w:rsidP="000936C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F482A" w:rsidRPr="0055300D">
              <w:rPr>
                <w:sz w:val="28"/>
                <w:szCs w:val="28"/>
              </w:rPr>
              <w:t>корость потока</w:t>
            </w:r>
          </w:p>
          <w:p w14:paraId="77761627" w14:textId="4EBEFFB9" w:rsidR="00AF482A" w:rsidRPr="0055300D" w:rsidRDefault="000936C8" w:rsidP="000936C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55300D">
              <w:rPr>
                <w:sz w:val="28"/>
                <w:szCs w:val="28"/>
              </w:rPr>
              <w:t>оличество гранулирующего раствора</w:t>
            </w:r>
            <w:r w:rsidRPr="0055300D">
              <w:rPr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243" w:type="dxa"/>
          </w:tcPr>
          <w:p w14:paraId="76FF4F81" w14:textId="77777777" w:rsidR="000936C8" w:rsidRDefault="00AF482A" w:rsidP="000936C8">
            <w:pPr>
              <w:spacing w:after="120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9 кг/мин</w:t>
            </w:r>
          </w:p>
          <w:p w14:paraId="083CBDB9" w14:textId="3B99EFF0" w:rsidR="00AF482A" w:rsidRPr="0055300D" w:rsidRDefault="000936C8" w:rsidP="000936C8">
            <w:pPr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15 % по массовой доле</w:t>
            </w:r>
          </w:p>
        </w:tc>
      </w:tr>
      <w:tr w:rsidR="00AF482A" w:rsidRPr="0055300D" w14:paraId="14683877" w14:textId="77777777" w:rsidTr="000936C8">
        <w:tc>
          <w:tcPr>
            <w:tcW w:w="3261" w:type="dxa"/>
          </w:tcPr>
          <w:p w14:paraId="5E6DBA85" w14:textId="77777777" w:rsidR="00AF482A" w:rsidRPr="0055300D" w:rsidRDefault="00AF482A" w:rsidP="00586C5F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329958CF" w14:textId="5E69CE84" w:rsidR="00AF482A" w:rsidRPr="0055300D" w:rsidRDefault="005669D8" w:rsidP="0058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F482A" w:rsidRPr="0055300D">
              <w:rPr>
                <w:sz w:val="28"/>
                <w:szCs w:val="28"/>
              </w:rPr>
              <w:t>корость мешалки</w:t>
            </w:r>
          </w:p>
        </w:tc>
        <w:tc>
          <w:tcPr>
            <w:tcW w:w="3243" w:type="dxa"/>
          </w:tcPr>
          <w:p w14:paraId="3FF0CFFF" w14:textId="44EF92B7" w:rsidR="00AF482A" w:rsidRPr="0055300D" w:rsidRDefault="00AF482A" w:rsidP="00A336D3">
            <w:pPr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90 об/мин</w:t>
            </w:r>
          </w:p>
        </w:tc>
      </w:tr>
      <w:tr w:rsidR="00AF482A" w:rsidRPr="0055300D" w14:paraId="0A838FCD" w14:textId="77777777" w:rsidTr="000936C8">
        <w:tc>
          <w:tcPr>
            <w:tcW w:w="3261" w:type="dxa"/>
          </w:tcPr>
          <w:p w14:paraId="7D4AE400" w14:textId="77777777" w:rsidR="00AF482A" w:rsidRPr="0055300D" w:rsidRDefault="00AF482A" w:rsidP="00586C5F">
            <w:pPr>
              <w:spacing w:after="120"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3D19CBBC" w14:textId="5091EE84" w:rsidR="00AF482A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F482A" w:rsidRPr="0055300D">
              <w:rPr>
                <w:sz w:val="28"/>
                <w:szCs w:val="28"/>
              </w:rPr>
              <w:t xml:space="preserve">корость </w:t>
            </w:r>
            <w:proofErr w:type="spellStart"/>
            <w:r w:rsidR="00AF482A" w:rsidRPr="0055300D">
              <w:rPr>
                <w:sz w:val="28"/>
                <w:szCs w:val="28"/>
              </w:rPr>
              <w:t>измельчителя</w:t>
            </w:r>
            <w:proofErr w:type="spellEnd"/>
          </w:p>
        </w:tc>
        <w:tc>
          <w:tcPr>
            <w:tcW w:w="3243" w:type="dxa"/>
          </w:tcPr>
          <w:p w14:paraId="21A9CF54" w14:textId="77777777" w:rsidR="00AF482A" w:rsidRPr="0055300D" w:rsidRDefault="00AF482A" w:rsidP="00586C5F">
            <w:pPr>
              <w:spacing w:after="120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0</w:t>
            </w:r>
          </w:p>
        </w:tc>
      </w:tr>
      <w:tr w:rsidR="00AF482A" w:rsidRPr="0055300D" w14:paraId="0B6AB5B0" w14:textId="77777777" w:rsidTr="000936C8">
        <w:tc>
          <w:tcPr>
            <w:tcW w:w="3261" w:type="dxa"/>
          </w:tcPr>
          <w:p w14:paraId="74306D7B" w14:textId="77777777" w:rsidR="00AF482A" w:rsidRPr="0055300D" w:rsidRDefault="00AF482A" w:rsidP="00586C5F">
            <w:pPr>
              <w:spacing w:after="120"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00E508DD" w14:textId="4CDB9287" w:rsidR="00AF482A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AF482A" w:rsidRPr="0055300D">
              <w:rPr>
                <w:sz w:val="28"/>
                <w:szCs w:val="28"/>
              </w:rPr>
              <w:t>ремя</w:t>
            </w:r>
          </w:p>
        </w:tc>
        <w:tc>
          <w:tcPr>
            <w:tcW w:w="3243" w:type="dxa"/>
          </w:tcPr>
          <w:p w14:paraId="6D91BF74" w14:textId="1F53053C" w:rsidR="00AF482A" w:rsidRPr="0055300D" w:rsidRDefault="00AF482A" w:rsidP="00586C5F">
            <w:pPr>
              <w:spacing w:after="120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3 мин (2</w:t>
            </w:r>
            <w:r w:rsidR="005669D8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–</w:t>
            </w:r>
            <w:r w:rsidR="005669D8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4 мин)</w:t>
            </w:r>
          </w:p>
        </w:tc>
      </w:tr>
      <w:tr w:rsidR="00AF482A" w:rsidRPr="0055300D" w14:paraId="117E3EA7" w14:textId="77777777" w:rsidTr="000936C8">
        <w:tc>
          <w:tcPr>
            <w:tcW w:w="3261" w:type="dxa"/>
          </w:tcPr>
          <w:p w14:paraId="17C8D936" w14:textId="14B7B753" w:rsidR="00AF482A" w:rsidRPr="0055300D" w:rsidRDefault="00E411D8" w:rsidP="00586C5F">
            <w:pPr>
              <w:spacing w:after="120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6.</w:t>
            </w:r>
            <w:r w:rsidR="007B263D" w:rsidRPr="0055300D">
              <w:rPr>
                <w:sz w:val="28"/>
                <w:szCs w:val="28"/>
              </w:rPr>
              <w:t> </w:t>
            </w:r>
            <w:r w:rsidR="00AF482A" w:rsidRPr="0055300D">
              <w:rPr>
                <w:sz w:val="28"/>
                <w:szCs w:val="28"/>
              </w:rPr>
              <w:t>Формирование влажной массы</w:t>
            </w:r>
          </w:p>
        </w:tc>
        <w:tc>
          <w:tcPr>
            <w:tcW w:w="2835" w:type="dxa"/>
          </w:tcPr>
          <w:p w14:paraId="1B5B7109" w14:textId="77777777" w:rsidR="000936C8" w:rsidRDefault="005669D8" w:rsidP="000936C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F482A" w:rsidRPr="0055300D">
              <w:rPr>
                <w:sz w:val="28"/>
                <w:szCs w:val="28"/>
              </w:rPr>
              <w:t>корость мешалки</w:t>
            </w:r>
          </w:p>
          <w:p w14:paraId="0F41AFE8" w14:textId="1E0C29C8" w:rsidR="00AF482A" w:rsidRPr="0055300D" w:rsidRDefault="000936C8" w:rsidP="000936C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5300D">
              <w:rPr>
                <w:sz w:val="28"/>
                <w:szCs w:val="28"/>
              </w:rPr>
              <w:t xml:space="preserve">корость </w:t>
            </w:r>
            <w:proofErr w:type="spellStart"/>
            <w:r w:rsidRPr="0055300D">
              <w:rPr>
                <w:sz w:val="28"/>
                <w:szCs w:val="28"/>
              </w:rPr>
              <w:t>измельчителя</w:t>
            </w:r>
            <w:proofErr w:type="spellEnd"/>
          </w:p>
        </w:tc>
        <w:tc>
          <w:tcPr>
            <w:tcW w:w="3243" w:type="dxa"/>
          </w:tcPr>
          <w:p w14:paraId="7C9CB3AB" w14:textId="77777777" w:rsidR="000936C8" w:rsidRDefault="00AF482A" w:rsidP="00A336D3">
            <w:pPr>
              <w:spacing w:after="120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170 об/мин</w:t>
            </w:r>
          </w:p>
          <w:p w14:paraId="66060F1A" w14:textId="22A59E56" w:rsidR="00AF482A" w:rsidRPr="0055300D" w:rsidRDefault="000936C8" w:rsidP="00A336D3">
            <w:pPr>
              <w:spacing w:after="120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000 об/мин</w:t>
            </w:r>
          </w:p>
        </w:tc>
      </w:tr>
      <w:tr w:rsidR="00AF482A" w:rsidRPr="0055300D" w14:paraId="6F1718F9" w14:textId="77777777" w:rsidTr="009255B8">
        <w:tc>
          <w:tcPr>
            <w:tcW w:w="3261" w:type="dxa"/>
          </w:tcPr>
          <w:p w14:paraId="1CA53E27" w14:textId="77777777" w:rsidR="00AF482A" w:rsidRPr="0055300D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0A4E1ADD" w14:textId="3E4E86D0" w:rsidR="00D63B36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AF482A" w:rsidRPr="0055300D">
              <w:rPr>
                <w:sz w:val="28"/>
                <w:szCs w:val="28"/>
              </w:rPr>
              <w:t xml:space="preserve">ремя </w:t>
            </w:r>
          </w:p>
        </w:tc>
        <w:tc>
          <w:tcPr>
            <w:tcW w:w="3243" w:type="dxa"/>
          </w:tcPr>
          <w:p w14:paraId="716948B4" w14:textId="3E60AC89" w:rsidR="00AF482A" w:rsidRPr="0055300D" w:rsidRDefault="00454495" w:rsidP="00586C5F">
            <w:pPr>
              <w:spacing w:after="120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 xml:space="preserve">5 мин </w:t>
            </w:r>
          </w:p>
        </w:tc>
      </w:tr>
      <w:tr w:rsidR="00AF482A" w:rsidRPr="0055300D" w14:paraId="53C08E3F" w14:textId="77777777" w:rsidTr="009255B8">
        <w:tc>
          <w:tcPr>
            <w:tcW w:w="3261" w:type="dxa"/>
          </w:tcPr>
          <w:p w14:paraId="642604C3" w14:textId="077A6617" w:rsidR="00AF482A" w:rsidRPr="0055300D" w:rsidRDefault="007B263D" w:rsidP="00A336D3">
            <w:pPr>
              <w:pStyle w:val="a"/>
              <w:numPr>
                <w:ilvl w:val="0"/>
                <w:numId w:val="0"/>
              </w:numPr>
              <w:spacing w:after="0"/>
              <w:jc w:val="left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7. </w:t>
            </w:r>
            <w:r w:rsidR="00AF482A" w:rsidRPr="0055300D">
              <w:rPr>
                <w:sz w:val="28"/>
                <w:szCs w:val="28"/>
              </w:rPr>
              <w:t>Протирание влажной массы</w:t>
            </w:r>
          </w:p>
        </w:tc>
        <w:tc>
          <w:tcPr>
            <w:tcW w:w="2835" w:type="dxa"/>
          </w:tcPr>
          <w:p w14:paraId="219193DE" w14:textId="5EE3A551" w:rsidR="00AF482A" w:rsidRPr="0055300D" w:rsidRDefault="005669D8" w:rsidP="0058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AF482A" w:rsidRPr="0055300D">
              <w:rPr>
                <w:sz w:val="28"/>
                <w:szCs w:val="28"/>
              </w:rPr>
              <w:t>азмер отверстий в сетке</w:t>
            </w:r>
          </w:p>
        </w:tc>
        <w:tc>
          <w:tcPr>
            <w:tcW w:w="3243" w:type="dxa"/>
          </w:tcPr>
          <w:p w14:paraId="68E27C1F" w14:textId="77777777" w:rsidR="00AF482A" w:rsidRPr="0055300D" w:rsidRDefault="00AF482A" w:rsidP="00586C5F">
            <w:pPr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1 мм</w:t>
            </w:r>
          </w:p>
        </w:tc>
      </w:tr>
    </w:tbl>
    <w:p w14:paraId="61B0FD18" w14:textId="5DEA6320" w:rsidR="007B263D" w:rsidRPr="0055300D" w:rsidRDefault="007B263D" w:rsidP="00586C5F">
      <w:pPr>
        <w:spacing w:line="360" w:lineRule="auto"/>
        <w:jc w:val="both"/>
        <w:rPr>
          <w:sz w:val="30"/>
          <w:szCs w:val="30"/>
        </w:rPr>
      </w:pPr>
      <w:r w:rsidRPr="0055300D">
        <w:rPr>
          <w:sz w:val="30"/>
          <w:szCs w:val="30"/>
        </w:rPr>
        <w:t>_____________</w:t>
      </w:r>
    </w:p>
    <w:p w14:paraId="1D1DF0B0" w14:textId="66E76243" w:rsidR="00AF482A" w:rsidRPr="0055300D" w:rsidRDefault="007B263D" w:rsidP="00586C5F">
      <w:pPr>
        <w:jc w:val="both"/>
        <w:rPr>
          <w:sz w:val="28"/>
          <w:szCs w:val="28"/>
        </w:rPr>
      </w:pPr>
      <w:r w:rsidRPr="009C0348">
        <w:rPr>
          <w:sz w:val="30"/>
          <w:szCs w:val="30"/>
          <w:vertAlign w:val="superscript"/>
        </w:rPr>
        <w:t>*</w:t>
      </w:r>
      <w:r w:rsidR="00AF482A" w:rsidRPr="0055300D">
        <w:rPr>
          <w:sz w:val="28"/>
          <w:szCs w:val="28"/>
        </w:rPr>
        <w:t>Количество используемой воды рассчитывается в качеств</w:t>
      </w:r>
      <w:r w:rsidR="005669D8">
        <w:rPr>
          <w:sz w:val="28"/>
          <w:szCs w:val="28"/>
        </w:rPr>
        <w:t>е</w:t>
      </w:r>
      <w:r w:rsidR="00AF482A" w:rsidRPr="0055300D">
        <w:rPr>
          <w:sz w:val="28"/>
          <w:szCs w:val="28"/>
        </w:rPr>
        <w:t xml:space="preserve"> доли от общей массы сухих компонентов внутренней фазы (</w:t>
      </w:r>
      <w:proofErr w:type="spellStart"/>
      <w:r w:rsidR="00AF482A" w:rsidRPr="0055300D">
        <w:rPr>
          <w:sz w:val="28"/>
          <w:szCs w:val="28"/>
        </w:rPr>
        <w:t>внутризеренных</w:t>
      </w:r>
      <w:proofErr w:type="spellEnd"/>
      <w:r w:rsidR="00AF482A" w:rsidRPr="0055300D">
        <w:rPr>
          <w:sz w:val="28"/>
          <w:szCs w:val="28"/>
        </w:rPr>
        <w:t xml:space="preserve"> компонентов). Вода удаляется во время обработки.</w:t>
      </w:r>
    </w:p>
    <w:p w14:paraId="69695186" w14:textId="5F7941B3" w:rsidR="00267513" w:rsidRPr="0055300D" w:rsidRDefault="00A336D3" w:rsidP="00586C5F">
      <w:pPr>
        <w:pStyle w:val="51"/>
        <w:widowControl/>
        <w:tabs>
          <w:tab w:val="left" w:pos="807"/>
        </w:tabs>
        <w:spacing w:before="360" w:after="360"/>
        <w:ind w:left="0" w:firstLine="0"/>
        <w:jc w:val="center"/>
        <w:outlineLvl w:val="9"/>
        <w:rPr>
          <w:rFonts w:ascii="Times New Roman" w:hAnsi="Times New Roman" w:cs="Times New Roman"/>
          <w:b w:val="0"/>
          <w:sz w:val="30"/>
          <w:szCs w:val="30"/>
        </w:rPr>
      </w:pPr>
      <w:r>
        <w:rPr>
          <w:rFonts w:ascii="Times New Roman" w:hAnsi="Times New Roman" w:cs="Times New Roman"/>
          <w:b w:val="0"/>
          <w:sz w:val="30"/>
          <w:szCs w:val="30"/>
        </w:rPr>
        <w:t>4. </w:t>
      </w:r>
      <w:r w:rsidR="005669D8">
        <w:rPr>
          <w:rFonts w:ascii="Times New Roman" w:hAnsi="Times New Roman" w:cs="Times New Roman"/>
          <w:b w:val="0"/>
          <w:sz w:val="30"/>
          <w:szCs w:val="30"/>
        </w:rPr>
        <w:t>Х</w:t>
      </w:r>
      <w:r w:rsidR="00FB3802" w:rsidRPr="0055300D">
        <w:rPr>
          <w:rFonts w:ascii="Times New Roman" w:hAnsi="Times New Roman" w:cs="Times New Roman"/>
          <w:b w:val="0"/>
          <w:sz w:val="30"/>
          <w:szCs w:val="30"/>
        </w:rPr>
        <w:t xml:space="preserve">арактеристика </w:t>
      </w:r>
      <w:r w:rsidR="00FB3802" w:rsidRPr="0055300D">
        <w:rPr>
          <w:rStyle w:val="af9"/>
          <w:rFonts w:eastAsiaTheme="majorEastAsia" w:cs="Times New Roman"/>
          <w:sz w:val="30"/>
          <w:szCs w:val="30"/>
        </w:rPr>
        <w:t xml:space="preserve">технологических параметров </w:t>
      </w:r>
      <w:r w:rsidR="00267513" w:rsidRPr="0055300D">
        <w:rPr>
          <w:rFonts w:ascii="Times New Roman" w:hAnsi="Times New Roman" w:cs="Times New Roman"/>
          <w:sz w:val="30"/>
          <w:szCs w:val="30"/>
        </w:rPr>
        <w:br/>
      </w:r>
      <w:r w:rsidR="00267513" w:rsidRPr="0055300D">
        <w:rPr>
          <w:rFonts w:ascii="Times New Roman" w:hAnsi="Times New Roman" w:cs="Times New Roman"/>
          <w:b w:val="0"/>
          <w:sz w:val="30"/>
          <w:szCs w:val="30"/>
        </w:rPr>
        <w:t>(при</w:t>
      </w:r>
      <w:r w:rsidR="00267513" w:rsidRPr="0055300D">
        <w:rPr>
          <w:rFonts w:ascii="Times New Roman" w:hAnsi="Times New Roman" w:cs="Times New Roman"/>
          <w:sz w:val="30"/>
          <w:szCs w:val="30"/>
        </w:rPr>
        <w:t xml:space="preserve"> </w:t>
      </w:r>
      <w:r w:rsidR="00FB3802" w:rsidRPr="0055300D">
        <w:rPr>
          <w:rStyle w:val="af9"/>
          <w:rFonts w:eastAsiaTheme="majorEastAsia" w:cs="Times New Roman"/>
          <w:sz w:val="30"/>
          <w:szCs w:val="30"/>
        </w:rPr>
        <w:t>углубленном подходе к фармацевтической разработке)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334"/>
        <w:gridCol w:w="1998"/>
        <w:gridCol w:w="2660"/>
      </w:tblGrid>
      <w:tr w:rsidR="00AF482A" w:rsidRPr="0055300D" w14:paraId="2B3AFB50" w14:textId="77777777" w:rsidTr="00A336D3">
        <w:trPr>
          <w:tblHeader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6BA0" w14:textId="7329ADAA" w:rsidR="00AF482A" w:rsidRPr="00A336D3" w:rsidRDefault="00A336D3" w:rsidP="00586C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Style w:val="af9"/>
                <w:rFonts w:eastAsiaTheme="majorEastAsia"/>
                <w:b w:val="0"/>
                <w:sz w:val="28"/>
                <w:szCs w:val="28"/>
              </w:rPr>
              <w:t>Номер и наименование т</w:t>
            </w:r>
            <w:r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>ехнологическ</w:t>
            </w:r>
            <w:r>
              <w:rPr>
                <w:rStyle w:val="af9"/>
                <w:rFonts w:eastAsiaTheme="majorEastAsia"/>
                <w:b w:val="0"/>
                <w:sz w:val="28"/>
                <w:szCs w:val="28"/>
              </w:rPr>
              <w:t>ой</w:t>
            </w:r>
            <w:r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 xml:space="preserve"> стади</w:t>
            </w:r>
            <w:r>
              <w:rPr>
                <w:rStyle w:val="af9"/>
                <w:rFonts w:eastAsiaTheme="majorEastAsia"/>
                <w:b w:val="0"/>
                <w:sz w:val="28"/>
                <w:szCs w:val="28"/>
              </w:rPr>
              <w:t>и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AA6B" w14:textId="77777777" w:rsidR="00AF482A" w:rsidRPr="0055300D" w:rsidRDefault="00AF482A" w:rsidP="00586C5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>Параметр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CE25" w14:textId="77777777" w:rsidR="00AF482A" w:rsidRPr="0055300D" w:rsidRDefault="00AF482A" w:rsidP="00586C5F">
            <w:pPr>
              <w:jc w:val="center"/>
              <w:rPr>
                <w:rStyle w:val="af9"/>
                <w:rFonts w:eastAsiaTheme="majorEastAsia"/>
                <w:b w:val="0"/>
                <w:sz w:val="28"/>
                <w:szCs w:val="28"/>
              </w:rPr>
            </w:pPr>
            <w:r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>Критичность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4445" w14:textId="4C919967" w:rsidR="00AF482A" w:rsidRPr="0055300D" w:rsidRDefault="00AF482A" w:rsidP="00586C5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5300D">
              <w:rPr>
                <w:rStyle w:val="af9"/>
                <w:rFonts w:eastAsiaTheme="majorEastAsia"/>
                <w:b w:val="0"/>
                <w:sz w:val="28"/>
                <w:szCs w:val="28"/>
              </w:rPr>
              <w:t>Целевое значение или диапазон</w:t>
            </w:r>
            <w:r w:rsidRPr="009C0348">
              <w:rPr>
                <w:rStyle w:val="af9"/>
                <w:rFonts w:eastAsiaTheme="majorEastAsia"/>
                <w:b w:val="0"/>
                <w:sz w:val="28"/>
                <w:szCs w:val="28"/>
                <w:vertAlign w:val="superscript"/>
              </w:rPr>
              <w:t>*</w:t>
            </w:r>
          </w:p>
        </w:tc>
      </w:tr>
      <w:tr w:rsidR="00FB3802" w:rsidRPr="0055300D" w14:paraId="3D5E138D" w14:textId="77777777" w:rsidTr="00A336D3">
        <w:tc>
          <w:tcPr>
            <w:tcW w:w="2580" w:type="dxa"/>
            <w:tcBorders>
              <w:top w:val="single" w:sz="4" w:space="0" w:color="auto"/>
            </w:tcBorders>
          </w:tcPr>
          <w:p w14:paraId="10C7E370" w14:textId="02641C52" w:rsidR="00FB3802" w:rsidRPr="0055300D" w:rsidRDefault="00FB3802" w:rsidP="00586C5F">
            <w:pPr>
              <w:spacing w:after="120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3. Загрузка</w:t>
            </w:r>
          </w:p>
        </w:tc>
        <w:tc>
          <w:tcPr>
            <w:tcW w:w="2334" w:type="dxa"/>
            <w:tcBorders>
              <w:top w:val="single" w:sz="4" w:space="0" w:color="auto"/>
            </w:tcBorders>
          </w:tcPr>
          <w:p w14:paraId="5F6CFC14" w14:textId="7411E423" w:rsidR="00FB3802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FB3802" w:rsidRPr="0055300D">
              <w:rPr>
                <w:sz w:val="28"/>
                <w:szCs w:val="28"/>
              </w:rPr>
              <w:t>бъем наполнения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730F7489" w14:textId="66BDE9DF" w:rsidR="00FB3802" w:rsidRPr="0055300D" w:rsidRDefault="005669D8" w:rsidP="00A336D3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FB3802" w:rsidRPr="0055300D">
              <w:rPr>
                <w:sz w:val="28"/>
                <w:szCs w:val="28"/>
              </w:rPr>
              <w:t>екритично</w:t>
            </w:r>
          </w:p>
        </w:tc>
        <w:tc>
          <w:tcPr>
            <w:tcW w:w="2660" w:type="dxa"/>
            <w:tcBorders>
              <w:top w:val="single" w:sz="4" w:space="0" w:color="auto"/>
            </w:tcBorders>
          </w:tcPr>
          <w:p w14:paraId="32F6B3D7" w14:textId="513643F0" w:rsidR="00FB3802" w:rsidRPr="0055300D" w:rsidRDefault="00FB3802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30</w:t>
            </w:r>
            <w:r w:rsidR="00A336D3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–</w:t>
            </w:r>
            <w:r w:rsidR="00A336D3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50 об</w:t>
            </w:r>
            <w:r w:rsidR="000936C8">
              <w:rPr>
                <w:sz w:val="28"/>
                <w:szCs w:val="28"/>
              </w:rPr>
              <w:t>.</w:t>
            </w:r>
            <w:r w:rsidRPr="0055300D">
              <w:rPr>
                <w:sz w:val="28"/>
                <w:szCs w:val="28"/>
              </w:rPr>
              <w:t xml:space="preserve"> %</w:t>
            </w:r>
          </w:p>
        </w:tc>
      </w:tr>
      <w:tr w:rsidR="00FB3802" w:rsidRPr="0055300D" w14:paraId="5183F3C7" w14:textId="77777777" w:rsidTr="00A336D3">
        <w:tc>
          <w:tcPr>
            <w:tcW w:w="2580" w:type="dxa"/>
          </w:tcPr>
          <w:p w14:paraId="5D20D6E5" w14:textId="30EA8D1A" w:rsidR="00FB3802" w:rsidRPr="0055300D" w:rsidRDefault="00FB3802" w:rsidP="00586C5F">
            <w:pPr>
              <w:spacing w:after="120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4. Предварительное смешивание</w:t>
            </w:r>
          </w:p>
        </w:tc>
        <w:tc>
          <w:tcPr>
            <w:tcW w:w="2334" w:type="dxa"/>
          </w:tcPr>
          <w:p w14:paraId="4FE104C1" w14:textId="3AF871A8" w:rsidR="00FB3802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FB3802" w:rsidRPr="0055300D">
              <w:rPr>
                <w:sz w:val="28"/>
                <w:szCs w:val="28"/>
              </w:rPr>
              <w:t>ремя</w:t>
            </w:r>
          </w:p>
        </w:tc>
        <w:tc>
          <w:tcPr>
            <w:tcW w:w="1998" w:type="dxa"/>
          </w:tcPr>
          <w:p w14:paraId="068039BB" w14:textId="1EC1F458" w:rsidR="00FB3802" w:rsidRPr="0055300D" w:rsidRDefault="005669D8" w:rsidP="00A336D3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FB3802" w:rsidRPr="0055300D">
              <w:rPr>
                <w:sz w:val="28"/>
                <w:szCs w:val="28"/>
              </w:rPr>
              <w:t>екритично</w:t>
            </w:r>
          </w:p>
        </w:tc>
        <w:tc>
          <w:tcPr>
            <w:tcW w:w="2660" w:type="dxa"/>
          </w:tcPr>
          <w:p w14:paraId="003377B4" w14:textId="2E1E981A" w:rsidR="00FB3802" w:rsidRPr="0055300D" w:rsidRDefault="00FB3802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1</w:t>
            </w:r>
            <w:r w:rsidR="00A336D3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–</w:t>
            </w:r>
            <w:r w:rsidR="00A336D3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3 мин</w:t>
            </w:r>
          </w:p>
        </w:tc>
      </w:tr>
      <w:tr w:rsidR="00FB3802" w:rsidRPr="0055300D" w14:paraId="1A645A96" w14:textId="77777777" w:rsidTr="00A336D3">
        <w:tc>
          <w:tcPr>
            <w:tcW w:w="2580" w:type="dxa"/>
          </w:tcPr>
          <w:p w14:paraId="4E2C0CC2" w14:textId="0451CE6A" w:rsidR="00FB3802" w:rsidRPr="0055300D" w:rsidRDefault="00FB3802" w:rsidP="00586C5F">
            <w:pPr>
              <w:spacing w:after="120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5. Добавление гранулирующего раствора</w:t>
            </w:r>
          </w:p>
        </w:tc>
        <w:tc>
          <w:tcPr>
            <w:tcW w:w="2334" w:type="dxa"/>
          </w:tcPr>
          <w:p w14:paraId="53B82CFC" w14:textId="77777777" w:rsidR="007024DB" w:rsidRDefault="005669D8" w:rsidP="007024DB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FB3802" w:rsidRPr="0055300D">
              <w:rPr>
                <w:sz w:val="28"/>
                <w:szCs w:val="28"/>
              </w:rPr>
              <w:t>корость потока</w:t>
            </w:r>
          </w:p>
          <w:p w14:paraId="0AF2532F" w14:textId="5BA2920B" w:rsidR="00FB3802" w:rsidRPr="0055300D" w:rsidRDefault="007024DB" w:rsidP="007024DB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55300D">
              <w:rPr>
                <w:sz w:val="28"/>
                <w:szCs w:val="28"/>
              </w:rPr>
              <w:t>оличество гранулирующего раствора</w:t>
            </w:r>
            <w:r w:rsidRPr="009C0348">
              <w:rPr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998" w:type="dxa"/>
          </w:tcPr>
          <w:p w14:paraId="4A021117" w14:textId="4D32FC8F" w:rsidR="007024DB" w:rsidRDefault="007024DB" w:rsidP="007024DB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FB3802" w:rsidRPr="0055300D">
              <w:rPr>
                <w:sz w:val="28"/>
                <w:szCs w:val="28"/>
              </w:rPr>
              <w:t>екритично</w:t>
            </w:r>
          </w:p>
          <w:p w14:paraId="0D6DEA59" w14:textId="4C5670E1" w:rsidR="00FB3802" w:rsidRPr="0055300D" w:rsidRDefault="007024DB" w:rsidP="007024DB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55300D">
              <w:rPr>
                <w:sz w:val="28"/>
                <w:szCs w:val="28"/>
              </w:rPr>
              <w:t>ритично</w:t>
            </w:r>
          </w:p>
        </w:tc>
        <w:tc>
          <w:tcPr>
            <w:tcW w:w="2660" w:type="dxa"/>
          </w:tcPr>
          <w:p w14:paraId="363F8D32" w14:textId="77777777" w:rsidR="007024DB" w:rsidRDefault="00FB3802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5 – 15 кг/мин</w:t>
            </w:r>
          </w:p>
          <w:p w14:paraId="4CC41B9E" w14:textId="3F188251" w:rsidR="00FB3802" w:rsidRPr="0055300D" w:rsidRDefault="007024DB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12 – 18 % по массовой доле</w:t>
            </w:r>
          </w:p>
        </w:tc>
      </w:tr>
      <w:tr w:rsidR="00AF482A" w:rsidRPr="0055300D" w14:paraId="7D35C01F" w14:textId="77777777" w:rsidTr="00A336D3">
        <w:tc>
          <w:tcPr>
            <w:tcW w:w="2580" w:type="dxa"/>
          </w:tcPr>
          <w:p w14:paraId="16F3EC55" w14:textId="77777777" w:rsidR="00AF482A" w:rsidRPr="0055300D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34" w:type="dxa"/>
          </w:tcPr>
          <w:p w14:paraId="26BE496E" w14:textId="697418B6" w:rsidR="00AF482A" w:rsidRPr="0055300D" w:rsidRDefault="00AF482A" w:rsidP="00586C5F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14:paraId="6D13BE8D" w14:textId="583C6E8D" w:rsidR="00AF482A" w:rsidRPr="0055300D" w:rsidRDefault="00AF482A" w:rsidP="00586C5F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29820CE7" w14:textId="154116D3" w:rsidR="00AF482A" w:rsidRPr="0055300D" w:rsidRDefault="00AF482A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</w:p>
        </w:tc>
      </w:tr>
      <w:tr w:rsidR="00AF482A" w:rsidRPr="0055300D" w14:paraId="66E6FE1E" w14:textId="77777777" w:rsidTr="00A336D3">
        <w:tc>
          <w:tcPr>
            <w:tcW w:w="2580" w:type="dxa"/>
          </w:tcPr>
          <w:p w14:paraId="12186D09" w14:textId="77777777" w:rsidR="00AF482A" w:rsidRPr="0055300D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34" w:type="dxa"/>
          </w:tcPr>
          <w:p w14:paraId="4E1BAAD7" w14:textId="06B115EA" w:rsidR="00AF482A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F482A" w:rsidRPr="0055300D">
              <w:rPr>
                <w:sz w:val="28"/>
                <w:szCs w:val="28"/>
              </w:rPr>
              <w:t>корость мешалки</w:t>
            </w:r>
          </w:p>
        </w:tc>
        <w:tc>
          <w:tcPr>
            <w:tcW w:w="1998" w:type="dxa"/>
          </w:tcPr>
          <w:p w14:paraId="1675D944" w14:textId="2FE303BB" w:rsidR="00AF482A" w:rsidRPr="0055300D" w:rsidRDefault="005669D8" w:rsidP="00A336D3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FB3802" w:rsidRPr="0055300D">
              <w:rPr>
                <w:sz w:val="28"/>
                <w:szCs w:val="28"/>
              </w:rPr>
              <w:t>екритично</w:t>
            </w:r>
          </w:p>
        </w:tc>
        <w:tc>
          <w:tcPr>
            <w:tcW w:w="2660" w:type="dxa"/>
          </w:tcPr>
          <w:p w14:paraId="421CD367" w14:textId="405F1429" w:rsidR="00AF482A" w:rsidRPr="005669D8" w:rsidRDefault="00AF482A" w:rsidP="00A336D3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669D8">
              <w:rPr>
                <w:sz w:val="28"/>
                <w:szCs w:val="28"/>
              </w:rPr>
              <w:t>80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669D8">
              <w:rPr>
                <w:sz w:val="28"/>
                <w:szCs w:val="28"/>
              </w:rPr>
              <w:t>–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669D8">
              <w:rPr>
                <w:sz w:val="28"/>
                <w:szCs w:val="28"/>
              </w:rPr>
              <w:t xml:space="preserve">110 </w:t>
            </w:r>
            <w:r w:rsidRPr="0055300D">
              <w:rPr>
                <w:sz w:val="28"/>
                <w:szCs w:val="28"/>
              </w:rPr>
              <w:t>об/мин</w:t>
            </w:r>
          </w:p>
        </w:tc>
      </w:tr>
      <w:tr w:rsidR="00AF482A" w:rsidRPr="0055300D" w14:paraId="1A5B33CD" w14:textId="77777777" w:rsidTr="00A336D3">
        <w:tc>
          <w:tcPr>
            <w:tcW w:w="2580" w:type="dxa"/>
          </w:tcPr>
          <w:p w14:paraId="46AFADB9" w14:textId="77777777" w:rsidR="00AF482A" w:rsidRPr="005669D8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34" w:type="dxa"/>
          </w:tcPr>
          <w:p w14:paraId="5CA87077" w14:textId="5A230521" w:rsidR="00AF482A" w:rsidRPr="0055300D" w:rsidRDefault="005669D8" w:rsidP="0058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F482A" w:rsidRPr="0055300D">
              <w:rPr>
                <w:sz w:val="28"/>
                <w:szCs w:val="28"/>
              </w:rPr>
              <w:t xml:space="preserve">корость </w:t>
            </w:r>
            <w:proofErr w:type="spellStart"/>
            <w:r w:rsidR="00AF482A" w:rsidRPr="0055300D">
              <w:rPr>
                <w:sz w:val="28"/>
                <w:szCs w:val="28"/>
              </w:rPr>
              <w:t>измельчителя</w:t>
            </w:r>
            <w:proofErr w:type="spellEnd"/>
          </w:p>
        </w:tc>
        <w:tc>
          <w:tcPr>
            <w:tcW w:w="1998" w:type="dxa"/>
          </w:tcPr>
          <w:p w14:paraId="44EF7267" w14:textId="29D93909" w:rsidR="00AF482A" w:rsidRPr="005669D8" w:rsidRDefault="005669D8" w:rsidP="000936C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FB3802" w:rsidRPr="0055300D">
              <w:rPr>
                <w:sz w:val="28"/>
                <w:szCs w:val="28"/>
              </w:rPr>
              <w:t>анные критичности отсутствуют</w:t>
            </w:r>
          </w:p>
        </w:tc>
        <w:tc>
          <w:tcPr>
            <w:tcW w:w="2660" w:type="dxa"/>
          </w:tcPr>
          <w:p w14:paraId="3104A5D9" w14:textId="77777777" w:rsidR="00AF482A" w:rsidRPr="005669D8" w:rsidRDefault="00AF482A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669D8">
              <w:rPr>
                <w:sz w:val="28"/>
                <w:szCs w:val="28"/>
              </w:rPr>
              <w:t>0</w:t>
            </w:r>
          </w:p>
        </w:tc>
      </w:tr>
      <w:tr w:rsidR="00AF482A" w:rsidRPr="0055300D" w14:paraId="70B5DC6D" w14:textId="77777777" w:rsidTr="00A336D3">
        <w:tc>
          <w:tcPr>
            <w:tcW w:w="2580" w:type="dxa"/>
          </w:tcPr>
          <w:p w14:paraId="37DEFB44" w14:textId="77777777" w:rsidR="00AF482A" w:rsidRPr="0055300D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34" w:type="dxa"/>
          </w:tcPr>
          <w:p w14:paraId="005A3799" w14:textId="54374F7B" w:rsidR="00AF482A" w:rsidRPr="005669D8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AF482A" w:rsidRPr="0055300D">
              <w:rPr>
                <w:sz w:val="28"/>
                <w:szCs w:val="28"/>
              </w:rPr>
              <w:t>ремя</w:t>
            </w:r>
          </w:p>
        </w:tc>
        <w:tc>
          <w:tcPr>
            <w:tcW w:w="1998" w:type="dxa"/>
          </w:tcPr>
          <w:p w14:paraId="20139E88" w14:textId="0D6DE8DC" w:rsidR="00AF482A" w:rsidRPr="005669D8" w:rsidRDefault="005669D8" w:rsidP="000936C8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FB3802" w:rsidRPr="0055300D">
              <w:rPr>
                <w:sz w:val="28"/>
                <w:szCs w:val="28"/>
              </w:rPr>
              <w:t>екритично</w:t>
            </w:r>
          </w:p>
        </w:tc>
        <w:tc>
          <w:tcPr>
            <w:tcW w:w="2660" w:type="dxa"/>
          </w:tcPr>
          <w:p w14:paraId="2BB598DB" w14:textId="13DB0042" w:rsidR="00454495" w:rsidRPr="005669D8" w:rsidRDefault="00AF482A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669D8">
              <w:rPr>
                <w:sz w:val="28"/>
                <w:szCs w:val="28"/>
              </w:rPr>
              <w:t>2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669D8">
              <w:rPr>
                <w:sz w:val="28"/>
                <w:szCs w:val="28"/>
              </w:rPr>
              <w:t>–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669D8">
              <w:rPr>
                <w:sz w:val="28"/>
                <w:szCs w:val="28"/>
              </w:rPr>
              <w:t xml:space="preserve">4 </w:t>
            </w:r>
            <w:r w:rsidRPr="0055300D">
              <w:rPr>
                <w:sz w:val="28"/>
                <w:szCs w:val="28"/>
              </w:rPr>
              <w:t>мин</w:t>
            </w:r>
          </w:p>
        </w:tc>
      </w:tr>
      <w:tr w:rsidR="00AF482A" w:rsidRPr="0055300D" w14:paraId="74386456" w14:textId="77777777" w:rsidTr="00A336D3">
        <w:tc>
          <w:tcPr>
            <w:tcW w:w="2580" w:type="dxa"/>
          </w:tcPr>
          <w:p w14:paraId="0BD63DC2" w14:textId="7F5F6334" w:rsidR="00AF482A" w:rsidRPr="0055300D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6</w:t>
            </w:r>
            <w:r w:rsidR="00267513" w:rsidRPr="0055300D">
              <w:rPr>
                <w:sz w:val="28"/>
                <w:szCs w:val="28"/>
              </w:rPr>
              <w:t>. </w:t>
            </w:r>
            <w:r w:rsidRPr="0055300D">
              <w:rPr>
                <w:sz w:val="28"/>
                <w:szCs w:val="28"/>
              </w:rPr>
              <w:t>Формирование влажной массы</w:t>
            </w:r>
          </w:p>
        </w:tc>
        <w:tc>
          <w:tcPr>
            <w:tcW w:w="2334" w:type="dxa"/>
          </w:tcPr>
          <w:p w14:paraId="350BEE34" w14:textId="0B4F3F1A" w:rsidR="00AF482A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AF482A" w:rsidRPr="0055300D">
              <w:rPr>
                <w:sz w:val="28"/>
                <w:szCs w:val="28"/>
              </w:rPr>
              <w:t>корость мешалки</w:t>
            </w:r>
          </w:p>
        </w:tc>
        <w:tc>
          <w:tcPr>
            <w:tcW w:w="1998" w:type="dxa"/>
          </w:tcPr>
          <w:p w14:paraId="25BE199C" w14:textId="48CDF210" w:rsidR="00AF482A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B3802" w:rsidRPr="0055300D">
              <w:rPr>
                <w:sz w:val="28"/>
                <w:szCs w:val="28"/>
              </w:rPr>
              <w:t>ритично</w:t>
            </w:r>
          </w:p>
        </w:tc>
        <w:tc>
          <w:tcPr>
            <w:tcW w:w="2660" w:type="dxa"/>
          </w:tcPr>
          <w:p w14:paraId="08E92B8D" w14:textId="7825ADB6" w:rsidR="00AF482A" w:rsidRPr="0055300D" w:rsidRDefault="00AF482A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150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–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190 об/мин</w:t>
            </w:r>
          </w:p>
        </w:tc>
      </w:tr>
      <w:tr w:rsidR="00FB3802" w:rsidRPr="0055300D" w14:paraId="0AA9421B" w14:textId="77777777" w:rsidTr="00A336D3">
        <w:tc>
          <w:tcPr>
            <w:tcW w:w="2580" w:type="dxa"/>
          </w:tcPr>
          <w:p w14:paraId="326E2636" w14:textId="4FAC4D13" w:rsidR="00FB3802" w:rsidRPr="0055300D" w:rsidRDefault="00FB3802" w:rsidP="00586C5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34" w:type="dxa"/>
          </w:tcPr>
          <w:p w14:paraId="46BCBFE8" w14:textId="78386863" w:rsidR="00FB3802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FB3802" w:rsidRPr="0055300D">
              <w:rPr>
                <w:sz w:val="28"/>
                <w:szCs w:val="28"/>
              </w:rPr>
              <w:t xml:space="preserve">корость </w:t>
            </w:r>
            <w:proofErr w:type="spellStart"/>
            <w:r w:rsidR="00FB3802" w:rsidRPr="0055300D">
              <w:rPr>
                <w:sz w:val="28"/>
                <w:szCs w:val="28"/>
              </w:rPr>
              <w:t>измельчителя</w:t>
            </w:r>
            <w:proofErr w:type="spellEnd"/>
          </w:p>
        </w:tc>
        <w:tc>
          <w:tcPr>
            <w:tcW w:w="1998" w:type="dxa"/>
          </w:tcPr>
          <w:p w14:paraId="521AFC66" w14:textId="34A444C9" w:rsidR="00FB3802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B3802" w:rsidRPr="0055300D">
              <w:rPr>
                <w:sz w:val="28"/>
                <w:szCs w:val="28"/>
              </w:rPr>
              <w:t>ритично</w:t>
            </w:r>
          </w:p>
        </w:tc>
        <w:tc>
          <w:tcPr>
            <w:tcW w:w="2660" w:type="dxa"/>
          </w:tcPr>
          <w:p w14:paraId="7051BC14" w14:textId="6BB8C6AD" w:rsidR="00FB3802" w:rsidRPr="0055300D" w:rsidRDefault="00FB3802" w:rsidP="00A336D3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1</w:t>
            </w:r>
            <w:r w:rsidR="005669D8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800 – 2</w:t>
            </w:r>
            <w:r w:rsidR="005669D8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 xml:space="preserve">500 </w:t>
            </w:r>
            <w:r w:rsidR="00A336D3">
              <w:rPr>
                <w:sz w:val="28"/>
                <w:szCs w:val="28"/>
              </w:rPr>
              <w:t>о</w:t>
            </w:r>
            <w:r w:rsidRPr="0055300D">
              <w:rPr>
                <w:sz w:val="28"/>
                <w:szCs w:val="28"/>
              </w:rPr>
              <w:t>б/мин</w:t>
            </w:r>
          </w:p>
        </w:tc>
      </w:tr>
      <w:tr w:rsidR="00FB3802" w:rsidRPr="0055300D" w14:paraId="0668D668" w14:textId="77777777" w:rsidTr="00A336D3">
        <w:tc>
          <w:tcPr>
            <w:tcW w:w="2580" w:type="dxa"/>
          </w:tcPr>
          <w:p w14:paraId="1A59BC95" w14:textId="77777777" w:rsidR="00FB3802" w:rsidRPr="0055300D" w:rsidRDefault="00FB3802" w:rsidP="00586C5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34" w:type="dxa"/>
          </w:tcPr>
          <w:p w14:paraId="7FA4717F" w14:textId="3173E958" w:rsidR="00FB3802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FB3802" w:rsidRPr="0055300D">
              <w:rPr>
                <w:sz w:val="28"/>
                <w:szCs w:val="28"/>
              </w:rPr>
              <w:t>ремя</w:t>
            </w:r>
          </w:p>
        </w:tc>
        <w:tc>
          <w:tcPr>
            <w:tcW w:w="1998" w:type="dxa"/>
          </w:tcPr>
          <w:p w14:paraId="62A31F61" w14:textId="0F966605" w:rsidR="00FB3802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B3802" w:rsidRPr="0055300D">
              <w:rPr>
                <w:sz w:val="28"/>
                <w:szCs w:val="28"/>
              </w:rPr>
              <w:t>ритично</w:t>
            </w:r>
          </w:p>
        </w:tc>
        <w:tc>
          <w:tcPr>
            <w:tcW w:w="2660" w:type="dxa"/>
          </w:tcPr>
          <w:p w14:paraId="26F7AB06" w14:textId="31D4EFE5" w:rsidR="00FB3802" w:rsidRPr="0055300D" w:rsidRDefault="00FB3802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3 – 7 мин</w:t>
            </w:r>
          </w:p>
        </w:tc>
      </w:tr>
      <w:tr w:rsidR="00AF482A" w:rsidRPr="0055300D" w14:paraId="013CDE54" w14:textId="77777777" w:rsidTr="00A336D3">
        <w:tc>
          <w:tcPr>
            <w:tcW w:w="2580" w:type="dxa"/>
          </w:tcPr>
          <w:p w14:paraId="7EF6035B" w14:textId="634DF0CE" w:rsidR="00AF482A" w:rsidRPr="0055300D" w:rsidRDefault="00AF482A" w:rsidP="00586C5F">
            <w:pPr>
              <w:spacing w:after="120"/>
              <w:jc w:val="both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7</w:t>
            </w:r>
            <w:r w:rsidR="00267513" w:rsidRPr="0055300D">
              <w:rPr>
                <w:sz w:val="28"/>
                <w:szCs w:val="28"/>
              </w:rPr>
              <w:t>. </w:t>
            </w:r>
            <w:r w:rsidRPr="0055300D">
              <w:rPr>
                <w:sz w:val="28"/>
                <w:szCs w:val="28"/>
              </w:rPr>
              <w:t>Протирание влажной массы</w:t>
            </w:r>
          </w:p>
        </w:tc>
        <w:tc>
          <w:tcPr>
            <w:tcW w:w="2334" w:type="dxa"/>
          </w:tcPr>
          <w:p w14:paraId="3EEBC760" w14:textId="592AA8AE" w:rsidR="00AF482A" w:rsidRPr="0055300D" w:rsidRDefault="005669D8" w:rsidP="00586C5F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AF482A" w:rsidRPr="0055300D">
              <w:rPr>
                <w:sz w:val="28"/>
                <w:szCs w:val="28"/>
              </w:rPr>
              <w:t>азмер отверстий в сетке</w:t>
            </w:r>
          </w:p>
        </w:tc>
        <w:tc>
          <w:tcPr>
            <w:tcW w:w="1998" w:type="dxa"/>
          </w:tcPr>
          <w:p w14:paraId="764C7787" w14:textId="3312F93F" w:rsidR="00AF482A" w:rsidRPr="0055300D" w:rsidRDefault="005669D8" w:rsidP="00A336D3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FB3802" w:rsidRPr="0055300D">
              <w:rPr>
                <w:sz w:val="28"/>
                <w:szCs w:val="28"/>
              </w:rPr>
              <w:t>екритично</w:t>
            </w:r>
          </w:p>
        </w:tc>
        <w:tc>
          <w:tcPr>
            <w:tcW w:w="2660" w:type="dxa"/>
          </w:tcPr>
          <w:p w14:paraId="6E926516" w14:textId="746057DE" w:rsidR="00AF482A" w:rsidRPr="0055300D" w:rsidRDefault="00AF482A" w:rsidP="00586C5F">
            <w:pPr>
              <w:spacing w:after="120"/>
              <w:ind w:hanging="35"/>
              <w:jc w:val="center"/>
              <w:rPr>
                <w:sz w:val="28"/>
                <w:szCs w:val="28"/>
              </w:rPr>
            </w:pPr>
            <w:r w:rsidRPr="0055300D">
              <w:rPr>
                <w:sz w:val="28"/>
                <w:szCs w:val="28"/>
              </w:rPr>
              <w:t>0,595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–</w:t>
            </w:r>
            <w:r w:rsidR="00267513" w:rsidRPr="0055300D">
              <w:rPr>
                <w:sz w:val="28"/>
                <w:szCs w:val="28"/>
              </w:rPr>
              <w:t xml:space="preserve"> </w:t>
            </w:r>
            <w:r w:rsidRPr="0055300D">
              <w:rPr>
                <w:sz w:val="28"/>
                <w:szCs w:val="28"/>
              </w:rPr>
              <w:t>1,41 мм</w:t>
            </w:r>
          </w:p>
        </w:tc>
      </w:tr>
    </w:tbl>
    <w:p w14:paraId="7C0B67E6" w14:textId="5C9DEC45" w:rsidR="00267513" w:rsidRPr="0055300D" w:rsidRDefault="00267513" w:rsidP="00586C5F">
      <w:pPr>
        <w:spacing w:line="360" w:lineRule="auto"/>
        <w:jc w:val="both"/>
        <w:rPr>
          <w:sz w:val="30"/>
          <w:szCs w:val="30"/>
        </w:rPr>
      </w:pPr>
      <w:r w:rsidRPr="0055300D">
        <w:rPr>
          <w:sz w:val="30"/>
          <w:szCs w:val="30"/>
        </w:rPr>
        <w:t>____________</w:t>
      </w:r>
    </w:p>
    <w:p w14:paraId="1729EE32" w14:textId="4C8B0A8D" w:rsidR="00AF482A" w:rsidRPr="0055300D" w:rsidRDefault="00AF482A" w:rsidP="000936C8">
      <w:pPr>
        <w:spacing w:after="120"/>
        <w:jc w:val="both"/>
        <w:rPr>
          <w:sz w:val="28"/>
          <w:szCs w:val="28"/>
        </w:rPr>
      </w:pPr>
      <w:r w:rsidRPr="009C0348">
        <w:rPr>
          <w:sz w:val="28"/>
          <w:szCs w:val="28"/>
          <w:vertAlign w:val="superscript"/>
        </w:rPr>
        <w:t>*</w:t>
      </w:r>
      <w:r w:rsidRPr="0055300D">
        <w:rPr>
          <w:sz w:val="28"/>
          <w:szCs w:val="28"/>
        </w:rPr>
        <w:t>Диапазоны установлены на основании многовариантной оценки.</w:t>
      </w:r>
    </w:p>
    <w:p w14:paraId="3EA3B80D" w14:textId="6613BCB4" w:rsidR="00AF482A" w:rsidRPr="0055300D" w:rsidRDefault="00267513" w:rsidP="00A336D3">
      <w:pPr>
        <w:spacing w:before="40"/>
        <w:jc w:val="both"/>
        <w:rPr>
          <w:sz w:val="28"/>
          <w:szCs w:val="28"/>
        </w:rPr>
      </w:pPr>
      <w:r w:rsidRPr="009C0348">
        <w:rPr>
          <w:sz w:val="28"/>
          <w:szCs w:val="28"/>
          <w:vertAlign w:val="superscript"/>
        </w:rPr>
        <w:t>**</w:t>
      </w:r>
      <w:r w:rsidR="00AF482A" w:rsidRPr="0055300D">
        <w:rPr>
          <w:sz w:val="28"/>
          <w:szCs w:val="28"/>
        </w:rPr>
        <w:t>Количество используемой воды рассчитывается в качеств</w:t>
      </w:r>
      <w:r w:rsidR="005669D8">
        <w:rPr>
          <w:sz w:val="28"/>
          <w:szCs w:val="28"/>
        </w:rPr>
        <w:t>е</w:t>
      </w:r>
      <w:r w:rsidR="00AF482A" w:rsidRPr="0055300D">
        <w:rPr>
          <w:sz w:val="28"/>
          <w:szCs w:val="28"/>
        </w:rPr>
        <w:t xml:space="preserve"> доли от общей массы сухих компонентов внутренней фазы (</w:t>
      </w:r>
      <w:proofErr w:type="spellStart"/>
      <w:r w:rsidR="00AF482A" w:rsidRPr="0055300D">
        <w:rPr>
          <w:sz w:val="28"/>
          <w:szCs w:val="28"/>
        </w:rPr>
        <w:t>внутризеренных</w:t>
      </w:r>
      <w:proofErr w:type="spellEnd"/>
      <w:r w:rsidR="00AF482A" w:rsidRPr="0055300D">
        <w:rPr>
          <w:sz w:val="28"/>
          <w:szCs w:val="28"/>
        </w:rPr>
        <w:t xml:space="preserve"> компонентов). Абсолютный объем используемой воды может варьировать</w:t>
      </w:r>
      <w:r w:rsidR="005669D8">
        <w:rPr>
          <w:sz w:val="28"/>
          <w:szCs w:val="28"/>
        </w:rPr>
        <w:t>ся</w:t>
      </w:r>
      <w:r w:rsidR="00AF482A" w:rsidRPr="0055300D">
        <w:rPr>
          <w:sz w:val="28"/>
          <w:szCs w:val="28"/>
        </w:rPr>
        <w:t xml:space="preserve"> в пределах </w:t>
      </w:r>
      <w:r w:rsidRPr="0055300D">
        <w:rPr>
          <w:sz w:val="28"/>
          <w:szCs w:val="28"/>
        </w:rPr>
        <w:br/>
      </w:r>
      <w:r w:rsidR="00AF482A" w:rsidRPr="0055300D">
        <w:rPr>
          <w:sz w:val="28"/>
          <w:szCs w:val="28"/>
        </w:rPr>
        <w:t>12</w:t>
      </w:r>
      <w:r w:rsidRPr="0055300D">
        <w:rPr>
          <w:sz w:val="28"/>
          <w:szCs w:val="28"/>
        </w:rPr>
        <w:t xml:space="preserve"> </w:t>
      </w:r>
      <w:r w:rsidR="00AF482A" w:rsidRPr="0055300D">
        <w:rPr>
          <w:sz w:val="28"/>
          <w:szCs w:val="28"/>
        </w:rPr>
        <w:t>–</w:t>
      </w:r>
      <w:r w:rsidRPr="0055300D">
        <w:rPr>
          <w:sz w:val="28"/>
          <w:szCs w:val="28"/>
        </w:rPr>
        <w:t xml:space="preserve"> </w:t>
      </w:r>
      <w:r w:rsidR="00AF482A" w:rsidRPr="0055300D">
        <w:rPr>
          <w:sz w:val="28"/>
          <w:szCs w:val="28"/>
        </w:rPr>
        <w:t>18</w:t>
      </w:r>
      <w:r w:rsidR="000936C8">
        <w:rPr>
          <w:sz w:val="28"/>
          <w:szCs w:val="28"/>
        </w:rPr>
        <w:t xml:space="preserve"> </w:t>
      </w:r>
      <w:r w:rsidR="00A336D3">
        <w:rPr>
          <w:sz w:val="28"/>
          <w:szCs w:val="28"/>
        </w:rPr>
        <w:t>процентов</w:t>
      </w:r>
      <w:r w:rsidR="00AF482A" w:rsidRPr="0055300D">
        <w:rPr>
          <w:sz w:val="28"/>
          <w:szCs w:val="28"/>
        </w:rPr>
        <w:t xml:space="preserve"> по массовой доле, что подразумевает вариабельную концентрацию связующего вещества в гранулирующем растворе в пределах этого диапазона. Вода удаляется во время обработки.</w:t>
      </w:r>
    </w:p>
    <w:p w14:paraId="065DA6B3" w14:textId="77777777" w:rsidR="00267513" w:rsidRPr="0055300D" w:rsidRDefault="00267513" w:rsidP="00586C5F">
      <w:pPr>
        <w:spacing w:line="360" w:lineRule="auto"/>
        <w:ind w:firstLine="709"/>
        <w:jc w:val="both"/>
        <w:rPr>
          <w:rStyle w:val="af9"/>
          <w:rFonts w:eastAsiaTheme="majorEastAsia"/>
          <w:sz w:val="30"/>
          <w:szCs w:val="30"/>
        </w:rPr>
      </w:pPr>
    </w:p>
    <w:p w14:paraId="4C96C081" w14:textId="77777777" w:rsidR="00AF482A" w:rsidRPr="0055300D" w:rsidRDefault="00AF482A" w:rsidP="00586C5F">
      <w:pPr>
        <w:tabs>
          <w:tab w:val="left" w:pos="1276"/>
          <w:tab w:val="left" w:pos="1520"/>
        </w:tabs>
        <w:spacing w:line="360" w:lineRule="auto"/>
        <w:ind w:firstLine="709"/>
        <w:jc w:val="both"/>
        <w:rPr>
          <w:sz w:val="30"/>
          <w:szCs w:val="30"/>
        </w:rPr>
      </w:pPr>
    </w:p>
    <w:p w14:paraId="1AFA1DFD" w14:textId="68CEA8DE" w:rsidR="00454495" w:rsidRDefault="00454495" w:rsidP="00586C5F">
      <w:pPr>
        <w:tabs>
          <w:tab w:val="left" w:pos="1276"/>
          <w:tab w:val="left" w:pos="1520"/>
        </w:tabs>
        <w:spacing w:line="360" w:lineRule="auto"/>
        <w:jc w:val="center"/>
        <w:rPr>
          <w:sz w:val="30"/>
          <w:szCs w:val="30"/>
        </w:rPr>
      </w:pPr>
      <w:r w:rsidRPr="0055300D">
        <w:rPr>
          <w:sz w:val="30"/>
          <w:szCs w:val="30"/>
        </w:rPr>
        <w:t>_____</w:t>
      </w:r>
      <w:r w:rsidR="00A336D3">
        <w:rPr>
          <w:sz w:val="30"/>
          <w:szCs w:val="30"/>
        </w:rPr>
        <w:t>_</w:t>
      </w:r>
      <w:r w:rsidRPr="0055300D">
        <w:rPr>
          <w:sz w:val="30"/>
          <w:szCs w:val="30"/>
        </w:rPr>
        <w:t>_</w:t>
      </w:r>
      <w:r w:rsidR="005669D8">
        <w:rPr>
          <w:sz w:val="30"/>
          <w:szCs w:val="30"/>
        </w:rPr>
        <w:t>_</w:t>
      </w:r>
      <w:r w:rsidRPr="0055300D">
        <w:rPr>
          <w:sz w:val="30"/>
          <w:szCs w:val="30"/>
        </w:rPr>
        <w:t>_____</w:t>
      </w:r>
    </w:p>
    <w:p w14:paraId="56B84DF1" w14:textId="77777777" w:rsidR="004F187B" w:rsidRDefault="004F187B" w:rsidP="00586C5F">
      <w:pPr>
        <w:tabs>
          <w:tab w:val="left" w:pos="1276"/>
          <w:tab w:val="left" w:pos="1520"/>
        </w:tabs>
        <w:spacing w:line="360" w:lineRule="auto"/>
        <w:jc w:val="center"/>
        <w:rPr>
          <w:sz w:val="30"/>
          <w:szCs w:val="30"/>
        </w:rPr>
      </w:pPr>
    </w:p>
    <w:p w14:paraId="7792FA47" w14:textId="77777777" w:rsidR="004F187B" w:rsidRDefault="004F187B" w:rsidP="00586C5F">
      <w:pPr>
        <w:tabs>
          <w:tab w:val="left" w:pos="1276"/>
          <w:tab w:val="left" w:pos="1520"/>
        </w:tabs>
        <w:spacing w:line="360" w:lineRule="auto"/>
        <w:jc w:val="center"/>
        <w:rPr>
          <w:sz w:val="30"/>
          <w:szCs w:val="30"/>
        </w:rPr>
      </w:pPr>
    </w:p>
    <w:p w14:paraId="5C986CED" w14:textId="77777777" w:rsidR="004F187B" w:rsidRPr="00AE5FB8" w:rsidRDefault="004F187B" w:rsidP="00586C5F">
      <w:pPr>
        <w:tabs>
          <w:tab w:val="left" w:pos="1276"/>
          <w:tab w:val="left" w:pos="1520"/>
        </w:tabs>
        <w:spacing w:line="360" w:lineRule="auto"/>
        <w:jc w:val="center"/>
        <w:rPr>
          <w:sz w:val="30"/>
          <w:szCs w:val="30"/>
        </w:rPr>
      </w:pPr>
    </w:p>
    <w:sectPr w:rsidR="004F187B" w:rsidRPr="00AE5FB8" w:rsidSect="00EB60A3">
      <w:pgSz w:w="11906" w:h="16838"/>
      <w:pgMar w:top="1134" w:right="849" w:bottom="1134" w:left="1701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279F97" w15:done="0"/>
  <w15:commentEx w15:paraId="575F7B2A" w15:done="0"/>
  <w15:commentEx w15:paraId="765DAC21" w15:done="0"/>
  <w15:commentEx w15:paraId="020D1031" w15:done="0"/>
  <w15:commentEx w15:paraId="22864F98" w15:done="0"/>
  <w15:commentEx w15:paraId="0E6A0EFF" w15:done="0"/>
  <w15:commentEx w15:paraId="320DA8FD" w15:done="0"/>
  <w15:commentEx w15:paraId="13665B70" w15:done="0"/>
  <w15:commentEx w15:paraId="398509EC" w15:done="0"/>
  <w15:commentEx w15:paraId="315F5C98" w15:done="0"/>
  <w15:commentEx w15:paraId="1463AF5E" w15:done="0"/>
  <w15:commentEx w15:paraId="0EC25288" w15:done="0"/>
  <w15:commentEx w15:paraId="4D4080A9" w15:done="0"/>
  <w15:commentEx w15:paraId="31759BE3" w15:done="0"/>
  <w15:commentEx w15:paraId="29B8AF0E" w15:done="0"/>
  <w15:commentEx w15:paraId="24D7E317" w15:done="0"/>
  <w15:commentEx w15:paraId="36332819" w15:done="0"/>
  <w15:commentEx w15:paraId="1D00DE29" w15:done="0"/>
  <w15:commentEx w15:paraId="016FC464" w15:done="0"/>
  <w15:commentEx w15:paraId="2D283335" w15:done="0"/>
  <w15:commentEx w15:paraId="61D8DD75" w15:done="0"/>
  <w15:commentEx w15:paraId="59649DF3" w15:done="0"/>
  <w15:commentEx w15:paraId="382821EA" w15:done="0"/>
  <w15:commentEx w15:paraId="655090B1" w15:done="0"/>
  <w15:commentEx w15:paraId="016F4FAD" w15:done="0"/>
  <w15:commentEx w15:paraId="617D948C" w15:done="0"/>
  <w15:commentEx w15:paraId="2A261097" w15:done="0"/>
  <w15:commentEx w15:paraId="35F6EBB8" w15:done="0"/>
  <w15:commentEx w15:paraId="2FE1A2E5" w15:done="0"/>
  <w15:commentEx w15:paraId="0C083DC5" w15:done="0"/>
  <w15:commentEx w15:paraId="1383CA61" w15:done="0"/>
  <w15:commentEx w15:paraId="0DC59AEA" w15:done="0"/>
  <w15:commentEx w15:paraId="5C745757" w15:done="0"/>
  <w15:commentEx w15:paraId="0D98F9B0" w15:done="0"/>
  <w15:commentEx w15:paraId="2D3FDB11" w15:done="0"/>
  <w15:commentEx w15:paraId="6BE10851" w15:done="0"/>
  <w15:commentEx w15:paraId="6C8D1E38" w15:done="0"/>
  <w15:commentEx w15:paraId="7586B9E5" w15:done="0"/>
  <w15:commentEx w15:paraId="2D87D8A1" w15:done="0"/>
  <w15:commentEx w15:paraId="7BB0DD73" w15:done="0"/>
  <w15:commentEx w15:paraId="1B09763E" w15:done="0"/>
  <w15:commentEx w15:paraId="67982DB7" w15:done="0"/>
  <w15:commentEx w15:paraId="411BAF24" w15:done="0"/>
  <w15:commentEx w15:paraId="7BE3789A" w15:done="0"/>
  <w15:commentEx w15:paraId="31068B42" w15:done="0"/>
  <w15:commentEx w15:paraId="52735E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279F97" w16cid:durableId="1DE60708"/>
  <w16cid:commentId w16cid:paraId="575F7B2A" w16cid:durableId="1DE5F840"/>
  <w16cid:commentId w16cid:paraId="765DAC21" w16cid:durableId="1DE5FA16"/>
  <w16cid:commentId w16cid:paraId="020D1031" w16cid:durableId="1DE5FB0E"/>
  <w16cid:commentId w16cid:paraId="22864F98" w16cid:durableId="1DE5FB47"/>
  <w16cid:commentId w16cid:paraId="0E6A0EFF" w16cid:durableId="1DE5FBBB"/>
  <w16cid:commentId w16cid:paraId="320DA8FD" w16cid:durableId="1DE5FCCE"/>
  <w16cid:commentId w16cid:paraId="13665B70" w16cid:durableId="1DE5FD07"/>
  <w16cid:commentId w16cid:paraId="398509EC" w16cid:durableId="1DE5FF8F"/>
  <w16cid:commentId w16cid:paraId="315F5C98" w16cid:durableId="1DE5FDB8"/>
  <w16cid:commentId w16cid:paraId="1463AF5E" w16cid:durableId="1DE5FF88"/>
  <w16cid:commentId w16cid:paraId="0EC25288" w16cid:durableId="1DE5FF62"/>
  <w16cid:commentId w16cid:paraId="4D4080A9" w16cid:durableId="1DE5FF5B"/>
  <w16cid:commentId w16cid:paraId="31759BE3" w16cid:durableId="1DE6017C"/>
  <w16cid:commentId w16cid:paraId="29B8AF0E" w16cid:durableId="1DE6011B"/>
  <w16cid:commentId w16cid:paraId="24D7E317" w16cid:durableId="1DE60083"/>
  <w16cid:commentId w16cid:paraId="36332819" w16cid:durableId="1DE600D3"/>
  <w16cid:commentId w16cid:paraId="1D00DE29" w16cid:durableId="1DE6023B"/>
  <w16cid:commentId w16cid:paraId="016FC464" w16cid:durableId="1DE60296"/>
  <w16cid:commentId w16cid:paraId="2D283335" w16cid:durableId="1DE603B6"/>
  <w16cid:commentId w16cid:paraId="61D8DD75" w16cid:durableId="1DE60499"/>
  <w16cid:commentId w16cid:paraId="59649DF3" w16cid:durableId="1DE60524"/>
  <w16cid:commentId w16cid:paraId="382821EA" w16cid:durableId="1DE60571"/>
  <w16cid:commentId w16cid:paraId="655090B1" w16cid:durableId="1DE60645"/>
  <w16cid:commentId w16cid:paraId="016F4FAD" w16cid:durableId="1DE605CE"/>
  <w16cid:commentId w16cid:paraId="617D948C" w16cid:durableId="1DE6066B"/>
  <w16cid:commentId w16cid:paraId="2A261097" w16cid:durableId="1DE60868"/>
  <w16cid:commentId w16cid:paraId="35F6EBB8" w16cid:durableId="1DE608E1"/>
  <w16cid:commentId w16cid:paraId="2FE1A2E5" w16cid:durableId="1DE608F3"/>
  <w16cid:commentId w16cid:paraId="0C083DC5" w16cid:durableId="1DE60901"/>
  <w16cid:commentId w16cid:paraId="1383CA61" w16cid:durableId="1DE60906"/>
  <w16cid:commentId w16cid:paraId="0DC59AEA" w16cid:durableId="1DE60934"/>
  <w16cid:commentId w16cid:paraId="5C745757" w16cid:durableId="1DE60941"/>
  <w16cid:commentId w16cid:paraId="0D98F9B0" w16cid:durableId="1DE60996"/>
  <w16cid:commentId w16cid:paraId="2D3FDB11" w16cid:durableId="1DE609F9"/>
  <w16cid:commentId w16cid:paraId="6BE10851" w16cid:durableId="1DE60A59"/>
  <w16cid:commentId w16cid:paraId="6C8D1E38" w16cid:durableId="1DE60AD0"/>
  <w16cid:commentId w16cid:paraId="7586B9E5" w16cid:durableId="1DE60B4B"/>
  <w16cid:commentId w16cid:paraId="2D87D8A1" w16cid:durableId="1DE60B72"/>
  <w16cid:commentId w16cid:paraId="7BB0DD73" w16cid:durableId="1DE60B84"/>
  <w16cid:commentId w16cid:paraId="1B09763E" w16cid:durableId="1DE60BAD"/>
  <w16cid:commentId w16cid:paraId="67982DB7" w16cid:durableId="1DE60BCC"/>
  <w16cid:commentId w16cid:paraId="411BAF24" w16cid:durableId="1DE60C65"/>
  <w16cid:commentId w16cid:paraId="7BE3789A" w16cid:durableId="1DE60CF7"/>
  <w16cid:commentId w16cid:paraId="31068B42" w16cid:durableId="1DE60D0F"/>
  <w16cid:commentId w16cid:paraId="52735E10" w16cid:durableId="1DE60DD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81EBA" w14:textId="77777777" w:rsidR="00914EA5" w:rsidRDefault="00914EA5" w:rsidP="00750FF0">
      <w:r>
        <w:separator/>
      </w:r>
    </w:p>
  </w:endnote>
  <w:endnote w:type="continuationSeparator" w:id="0">
    <w:p w14:paraId="0B918069" w14:textId="77777777" w:rsidR="00914EA5" w:rsidRDefault="00914EA5" w:rsidP="0075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Полужирный">
    <w:panose1 w:val="020208030705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558D2" w14:textId="77777777" w:rsidR="00914EA5" w:rsidRDefault="00914EA5" w:rsidP="00750FF0">
      <w:r>
        <w:separator/>
      </w:r>
    </w:p>
  </w:footnote>
  <w:footnote w:type="continuationSeparator" w:id="0">
    <w:p w14:paraId="53F434A9" w14:textId="77777777" w:rsidR="00914EA5" w:rsidRDefault="00914EA5" w:rsidP="00750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850759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14:paraId="04E57BB2" w14:textId="1F5D4123" w:rsidR="00ED5951" w:rsidRPr="00D23F23" w:rsidRDefault="00ED5951" w:rsidP="00D23F23">
        <w:pPr>
          <w:pStyle w:val="ac"/>
          <w:jc w:val="center"/>
          <w:rPr>
            <w:sz w:val="30"/>
            <w:szCs w:val="30"/>
          </w:rPr>
        </w:pPr>
        <w:r w:rsidRPr="00D23F23">
          <w:rPr>
            <w:sz w:val="30"/>
            <w:szCs w:val="30"/>
          </w:rPr>
          <w:fldChar w:fldCharType="begin"/>
        </w:r>
        <w:r w:rsidRPr="00D23F23">
          <w:rPr>
            <w:sz w:val="30"/>
            <w:szCs w:val="30"/>
          </w:rPr>
          <w:instrText>PAGE   \* MERGEFORMAT</w:instrText>
        </w:r>
        <w:r w:rsidRPr="00D23F23">
          <w:rPr>
            <w:sz w:val="30"/>
            <w:szCs w:val="30"/>
          </w:rPr>
          <w:fldChar w:fldCharType="separate"/>
        </w:r>
        <w:r w:rsidR="00800F80">
          <w:rPr>
            <w:noProof/>
            <w:sz w:val="30"/>
            <w:szCs w:val="30"/>
          </w:rPr>
          <w:t>20</w:t>
        </w:r>
        <w:r w:rsidRPr="00D23F23">
          <w:rPr>
            <w:sz w:val="30"/>
            <w:szCs w:val="30"/>
          </w:rPr>
          <w:fldChar w:fldCharType="end"/>
        </w:r>
      </w:p>
    </w:sdtContent>
  </w:sdt>
  <w:p w14:paraId="69B7839F" w14:textId="77777777" w:rsidR="00ED5951" w:rsidRDefault="00ED5951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1EE057A"/>
    <w:lvl w:ilvl="0">
      <w:start w:val="1"/>
      <w:numFmt w:val="bullet"/>
      <w:pStyle w:val="2"/>
      <w:lvlText w:val=""/>
      <w:lvlJc w:val="left"/>
      <w:pPr>
        <w:ind w:left="717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85E89408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2">
    <w:nsid w:val="FFFFFF89"/>
    <w:multiLevelType w:val="singleLevel"/>
    <w:tmpl w:val="D0780FD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339A"/>
      </w:rPr>
    </w:lvl>
  </w:abstractNum>
  <w:abstractNum w:abstractNumId="3">
    <w:nsid w:val="008F25F7"/>
    <w:multiLevelType w:val="hybridMultilevel"/>
    <w:tmpl w:val="3D204960"/>
    <w:lvl w:ilvl="0" w:tplc="20EA28F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2B33882"/>
    <w:multiLevelType w:val="hybridMultilevel"/>
    <w:tmpl w:val="EE3AC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B5EB8"/>
    <w:multiLevelType w:val="hybridMultilevel"/>
    <w:tmpl w:val="3A122906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10104D"/>
    <w:multiLevelType w:val="hybridMultilevel"/>
    <w:tmpl w:val="F06E6ABC"/>
    <w:lvl w:ilvl="0" w:tplc="0CE641A6">
      <w:start w:val="1"/>
      <w:numFmt w:val="decimal"/>
      <w:lvlText w:val="%1."/>
      <w:lvlJc w:val="left"/>
      <w:pPr>
        <w:ind w:left="1984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48E5A20"/>
    <w:multiLevelType w:val="hybridMultilevel"/>
    <w:tmpl w:val="84ECB192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53785A"/>
    <w:multiLevelType w:val="hybridMultilevel"/>
    <w:tmpl w:val="BD90C7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A840D16"/>
    <w:multiLevelType w:val="hybridMultilevel"/>
    <w:tmpl w:val="916EA7D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AE06ECD"/>
    <w:multiLevelType w:val="hybridMultilevel"/>
    <w:tmpl w:val="1B501ECE"/>
    <w:lvl w:ilvl="0" w:tplc="071AC0A8">
      <w:start w:val="299"/>
      <w:numFmt w:val="decimal"/>
      <w:lvlText w:val="%1"/>
      <w:lvlJc w:val="left"/>
      <w:pPr>
        <w:ind w:left="102" w:hanging="706"/>
      </w:pPr>
      <w:rPr>
        <w:rFonts w:ascii="Verdana" w:eastAsia="Verdana" w:hAnsi="Verdana" w:cs="Verdana" w:hint="default"/>
        <w:spacing w:val="-2"/>
        <w:w w:val="99"/>
        <w:sz w:val="18"/>
        <w:szCs w:val="18"/>
      </w:rPr>
    </w:lvl>
    <w:lvl w:ilvl="1" w:tplc="5EA44F68">
      <w:numFmt w:val="bullet"/>
      <w:lvlText w:val="•"/>
      <w:lvlJc w:val="left"/>
      <w:pPr>
        <w:ind w:left="1122" w:hanging="706"/>
      </w:pPr>
      <w:rPr>
        <w:rFonts w:hint="default"/>
      </w:rPr>
    </w:lvl>
    <w:lvl w:ilvl="2" w:tplc="9FB8EC1A">
      <w:numFmt w:val="bullet"/>
      <w:lvlText w:val="•"/>
      <w:lvlJc w:val="left"/>
      <w:pPr>
        <w:ind w:left="2145" w:hanging="706"/>
      </w:pPr>
      <w:rPr>
        <w:rFonts w:hint="default"/>
      </w:rPr>
    </w:lvl>
    <w:lvl w:ilvl="3" w:tplc="5B38EAAE">
      <w:numFmt w:val="bullet"/>
      <w:lvlText w:val="•"/>
      <w:lvlJc w:val="left"/>
      <w:pPr>
        <w:ind w:left="3167" w:hanging="706"/>
      </w:pPr>
      <w:rPr>
        <w:rFonts w:hint="default"/>
      </w:rPr>
    </w:lvl>
    <w:lvl w:ilvl="4" w:tplc="C5B08AB0">
      <w:numFmt w:val="bullet"/>
      <w:lvlText w:val="•"/>
      <w:lvlJc w:val="left"/>
      <w:pPr>
        <w:ind w:left="4190" w:hanging="706"/>
      </w:pPr>
      <w:rPr>
        <w:rFonts w:hint="default"/>
      </w:rPr>
    </w:lvl>
    <w:lvl w:ilvl="5" w:tplc="2B944B3E">
      <w:numFmt w:val="bullet"/>
      <w:lvlText w:val="•"/>
      <w:lvlJc w:val="left"/>
      <w:pPr>
        <w:ind w:left="5213" w:hanging="706"/>
      </w:pPr>
      <w:rPr>
        <w:rFonts w:hint="default"/>
      </w:rPr>
    </w:lvl>
    <w:lvl w:ilvl="6" w:tplc="01FC69C8">
      <w:numFmt w:val="bullet"/>
      <w:lvlText w:val="•"/>
      <w:lvlJc w:val="left"/>
      <w:pPr>
        <w:ind w:left="6235" w:hanging="706"/>
      </w:pPr>
      <w:rPr>
        <w:rFonts w:hint="default"/>
      </w:rPr>
    </w:lvl>
    <w:lvl w:ilvl="7" w:tplc="9CE0E6F6">
      <w:numFmt w:val="bullet"/>
      <w:lvlText w:val="•"/>
      <w:lvlJc w:val="left"/>
      <w:pPr>
        <w:ind w:left="7258" w:hanging="706"/>
      </w:pPr>
      <w:rPr>
        <w:rFonts w:hint="default"/>
      </w:rPr>
    </w:lvl>
    <w:lvl w:ilvl="8" w:tplc="1BCE1E4C">
      <w:numFmt w:val="bullet"/>
      <w:lvlText w:val="•"/>
      <w:lvlJc w:val="left"/>
      <w:pPr>
        <w:ind w:left="8281" w:hanging="706"/>
      </w:pPr>
      <w:rPr>
        <w:rFonts w:hint="default"/>
      </w:rPr>
    </w:lvl>
  </w:abstractNum>
  <w:abstractNum w:abstractNumId="11">
    <w:nsid w:val="10CA51A1"/>
    <w:multiLevelType w:val="hybridMultilevel"/>
    <w:tmpl w:val="8E329F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43746D6"/>
    <w:multiLevelType w:val="hybridMultilevel"/>
    <w:tmpl w:val="19E82AB4"/>
    <w:lvl w:ilvl="0" w:tplc="D37E2E06">
      <w:start w:val="15"/>
      <w:numFmt w:val="decimal"/>
      <w:lvlText w:val="(%1"/>
      <w:lvlJc w:val="left"/>
      <w:pPr>
        <w:ind w:left="1235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15A33FED"/>
    <w:multiLevelType w:val="hybridMultilevel"/>
    <w:tmpl w:val="593A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0205E5"/>
    <w:multiLevelType w:val="hybridMultilevel"/>
    <w:tmpl w:val="BC1048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17097692"/>
    <w:multiLevelType w:val="hybridMultilevel"/>
    <w:tmpl w:val="2F72B7C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192D1AD3"/>
    <w:multiLevelType w:val="hybridMultilevel"/>
    <w:tmpl w:val="AD34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C20798"/>
    <w:multiLevelType w:val="hybridMultilevel"/>
    <w:tmpl w:val="E87EC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D6600F"/>
    <w:multiLevelType w:val="hybridMultilevel"/>
    <w:tmpl w:val="F37C749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8295A10"/>
    <w:multiLevelType w:val="hybridMultilevel"/>
    <w:tmpl w:val="C1263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321C7E"/>
    <w:multiLevelType w:val="hybridMultilevel"/>
    <w:tmpl w:val="7332A0AA"/>
    <w:lvl w:ilvl="0" w:tplc="F4A8829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765E21"/>
    <w:multiLevelType w:val="hybridMultilevel"/>
    <w:tmpl w:val="DDBC1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647DF"/>
    <w:multiLevelType w:val="hybridMultilevel"/>
    <w:tmpl w:val="6A02262A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32354DA3"/>
    <w:multiLevelType w:val="hybridMultilevel"/>
    <w:tmpl w:val="431C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C12474"/>
    <w:multiLevelType w:val="hybridMultilevel"/>
    <w:tmpl w:val="49ACA14C"/>
    <w:lvl w:ilvl="0" w:tplc="0F3E077A">
      <w:start w:val="1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3BC82976"/>
    <w:multiLevelType w:val="hybridMultilevel"/>
    <w:tmpl w:val="70DC38B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675A43"/>
    <w:multiLevelType w:val="hybridMultilevel"/>
    <w:tmpl w:val="028273F0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7">
    <w:nsid w:val="41AB73AE"/>
    <w:multiLevelType w:val="hybridMultilevel"/>
    <w:tmpl w:val="4ED6BC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46059FB"/>
    <w:multiLevelType w:val="hybridMultilevel"/>
    <w:tmpl w:val="9648D262"/>
    <w:lvl w:ilvl="0" w:tplc="041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29">
    <w:nsid w:val="449D0876"/>
    <w:multiLevelType w:val="hybridMultilevel"/>
    <w:tmpl w:val="A8ECC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9126A"/>
    <w:multiLevelType w:val="hybridMultilevel"/>
    <w:tmpl w:val="45042D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5DC3FCE"/>
    <w:multiLevelType w:val="hybridMultilevel"/>
    <w:tmpl w:val="A9721588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48A646E3"/>
    <w:multiLevelType w:val="hybridMultilevel"/>
    <w:tmpl w:val="5416438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>
    <w:nsid w:val="4BE979D5"/>
    <w:multiLevelType w:val="hybridMultilevel"/>
    <w:tmpl w:val="620600B2"/>
    <w:lvl w:ilvl="0" w:tplc="FFEE1B2E">
      <w:start w:val="14"/>
      <w:numFmt w:val="decimal"/>
      <w:lvlText w:val="%1"/>
      <w:lvlJc w:val="left"/>
      <w:pPr>
        <w:ind w:left="4703" w:hanging="591"/>
        <w:jc w:val="right"/>
      </w:pPr>
      <w:rPr>
        <w:rFonts w:ascii="Verdana" w:eastAsia="Verdana" w:hAnsi="Verdana" w:cs="Verdana" w:hint="default"/>
        <w:b w:val="0"/>
        <w:spacing w:val="-4"/>
        <w:w w:val="100"/>
        <w:sz w:val="16"/>
        <w:szCs w:val="16"/>
      </w:rPr>
    </w:lvl>
    <w:lvl w:ilvl="1" w:tplc="5662677C">
      <w:numFmt w:val="bullet"/>
      <w:lvlText w:val="•"/>
      <w:lvlJc w:val="left"/>
      <w:pPr>
        <w:ind w:left="1652" w:hanging="591"/>
      </w:pPr>
      <w:rPr>
        <w:rFonts w:hint="default"/>
      </w:rPr>
    </w:lvl>
    <w:lvl w:ilvl="2" w:tplc="8160AA8A">
      <w:numFmt w:val="bullet"/>
      <w:lvlText w:val="•"/>
      <w:lvlJc w:val="left"/>
      <w:pPr>
        <w:ind w:left="2605" w:hanging="591"/>
      </w:pPr>
      <w:rPr>
        <w:rFonts w:hint="default"/>
      </w:rPr>
    </w:lvl>
    <w:lvl w:ilvl="3" w:tplc="EED642CC">
      <w:numFmt w:val="bullet"/>
      <w:lvlText w:val="•"/>
      <w:lvlJc w:val="left"/>
      <w:pPr>
        <w:ind w:left="3557" w:hanging="591"/>
      </w:pPr>
      <w:rPr>
        <w:rFonts w:hint="default"/>
      </w:rPr>
    </w:lvl>
    <w:lvl w:ilvl="4" w:tplc="01509FEA">
      <w:numFmt w:val="bullet"/>
      <w:lvlText w:val="•"/>
      <w:lvlJc w:val="left"/>
      <w:pPr>
        <w:ind w:left="4510" w:hanging="591"/>
      </w:pPr>
      <w:rPr>
        <w:rFonts w:hint="default"/>
      </w:rPr>
    </w:lvl>
    <w:lvl w:ilvl="5" w:tplc="4EB84C0A">
      <w:numFmt w:val="bullet"/>
      <w:lvlText w:val="•"/>
      <w:lvlJc w:val="left"/>
      <w:pPr>
        <w:ind w:left="5463" w:hanging="591"/>
      </w:pPr>
      <w:rPr>
        <w:rFonts w:hint="default"/>
      </w:rPr>
    </w:lvl>
    <w:lvl w:ilvl="6" w:tplc="ADF879DC">
      <w:numFmt w:val="bullet"/>
      <w:lvlText w:val="•"/>
      <w:lvlJc w:val="left"/>
      <w:pPr>
        <w:ind w:left="6415" w:hanging="591"/>
      </w:pPr>
      <w:rPr>
        <w:rFonts w:hint="default"/>
      </w:rPr>
    </w:lvl>
    <w:lvl w:ilvl="7" w:tplc="90EAC36A">
      <w:numFmt w:val="bullet"/>
      <w:lvlText w:val="•"/>
      <w:lvlJc w:val="left"/>
      <w:pPr>
        <w:ind w:left="7368" w:hanging="591"/>
      </w:pPr>
      <w:rPr>
        <w:rFonts w:hint="default"/>
      </w:rPr>
    </w:lvl>
    <w:lvl w:ilvl="8" w:tplc="33F8F6F6">
      <w:numFmt w:val="bullet"/>
      <w:lvlText w:val="•"/>
      <w:lvlJc w:val="left"/>
      <w:pPr>
        <w:ind w:left="8321" w:hanging="591"/>
      </w:pPr>
      <w:rPr>
        <w:rFonts w:hint="default"/>
      </w:rPr>
    </w:lvl>
  </w:abstractNum>
  <w:abstractNum w:abstractNumId="34">
    <w:nsid w:val="4D8A70CD"/>
    <w:multiLevelType w:val="hybridMultilevel"/>
    <w:tmpl w:val="434C0DE6"/>
    <w:lvl w:ilvl="0" w:tplc="6C2A2A54">
      <w:start w:val="358"/>
      <w:numFmt w:val="decimal"/>
      <w:lvlText w:val="%1"/>
      <w:lvlJc w:val="left"/>
      <w:pPr>
        <w:ind w:left="808" w:hanging="706"/>
      </w:pPr>
      <w:rPr>
        <w:rFonts w:ascii="Verdana" w:eastAsia="Verdana" w:hAnsi="Verdana" w:cs="Verdana" w:hint="default"/>
        <w:spacing w:val="-2"/>
        <w:w w:val="99"/>
        <w:sz w:val="18"/>
        <w:szCs w:val="18"/>
      </w:rPr>
    </w:lvl>
    <w:lvl w:ilvl="1" w:tplc="1EB6B428">
      <w:numFmt w:val="bullet"/>
      <w:lvlText w:val="•"/>
      <w:lvlJc w:val="left"/>
      <w:pPr>
        <w:ind w:left="1752" w:hanging="706"/>
      </w:pPr>
      <w:rPr>
        <w:rFonts w:hint="default"/>
      </w:rPr>
    </w:lvl>
    <w:lvl w:ilvl="2" w:tplc="D9648752">
      <w:numFmt w:val="bullet"/>
      <w:lvlText w:val="•"/>
      <w:lvlJc w:val="left"/>
      <w:pPr>
        <w:ind w:left="2705" w:hanging="706"/>
      </w:pPr>
      <w:rPr>
        <w:rFonts w:hint="default"/>
      </w:rPr>
    </w:lvl>
    <w:lvl w:ilvl="3" w:tplc="F15AA0D4">
      <w:numFmt w:val="bullet"/>
      <w:lvlText w:val="•"/>
      <w:lvlJc w:val="left"/>
      <w:pPr>
        <w:ind w:left="3657" w:hanging="706"/>
      </w:pPr>
      <w:rPr>
        <w:rFonts w:hint="default"/>
      </w:rPr>
    </w:lvl>
    <w:lvl w:ilvl="4" w:tplc="67F216C0">
      <w:numFmt w:val="bullet"/>
      <w:lvlText w:val="•"/>
      <w:lvlJc w:val="left"/>
      <w:pPr>
        <w:ind w:left="4610" w:hanging="706"/>
      </w:pPr>
      <w:rPr>
        <w:rFonts w:hint="default"/>
      </w:rPr>
    </w:lvl>
    <w:lvl w:ilvl="5" w:tplc="2482191A">
      <w:numFmt w:val="bullet"/>
      <w:lvlText w:val="•"/>
      <w:lvlJc w:val="left"/>
      <w:pPr>
        <w:ind w:left="5563" w:hanging="706"/>
      </w:pPr>
      <w:rPr>
        <w:rFonts w:hint="default"/>
      </w:rPr>
    </w:lvl>
    <w:lvl w:ilvl="6" w:tplc="80A0F08E">
      <w:numFmt w:val="bullet"/>
      <w:lvlText w:val="•"/>
      <w:lvlJc w:val="left"/>
      <w:pPr>
        <w:ind w:left="6515" w:hanging="706"/>
      </w:pPr>
      <w:rPr>
        <w:rFonts w:hint="default"/>
      </w:rPr>
    </w:lvl>
    <w:lvl w:ilvl="7" w:tplc="31282300">
      <w:numFmt w:val="bullet"/>
      <w:lvlText w:val="•"/>
      <w:lvlJc w:val="left"/>
      <w:pPr>
        <w:ind w:left="7468" w:hanging="706"/>
      </w:pPr>
      <w:rPr>
        <w:rFonts w:hint="default"/>
      </w:rPr>
    </w:lvl>
    <w:lvl w:ilvl="8" w:tplc="18524484">
      <w:numFmt w:val="bullet"/>
      <w:lvlText w:val="•"/>
      <w:lvlJc w:val="left"/>
      <w:pPr>
        <w:ind w:left="8421" w:hanging="706"/>
      </w:pPr>
      <w:rPr>
        <w:rFonts w:hint="default"/>
      </w:rPr>
    </w:lvl>
  </w:abstractNum>
  <w:abstractNum w:abstractNumId="35">
    <w:nsid w:val="535B0DE6"/>
    <w:multiLevelType w:val="multilevel"/>
    <w:tmpl w:val="C25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523F9E"/>
    <w:multiLevelType w:val="hybridMultilevel"/>
    <w:tmpl w:val="66985ED4"/>
    <w:lvl w:ilvl="0" w:tplc="04186E6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701CC2"/>
    <w:multiLevelType w:val="hybridMultilevel"/>
    <w:tmpl w:val="80469FC8"/>
    <w:lvl w:ilvl="0" w:tplc="458699F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672A709B"/>
    <w:multiLevelType w:val="hybridMultilevel"/>
    <w:tmpl w:val="5F7A63BE"/>
    <w:lvl w:ilvl="0" w:tplc="041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39">
    <w:nsid w:val="6AFF18EC"/>
    <w:multiLevelType w:val="hybridMultilevel"/>
    <w:tmpl w:val="73945E0A"/>
    <w:lvl w:ilvl="0" w:tplc="8E027E04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>
    <w:nsid w:val="701B7A88"/>
    <w:multiLevelType w:val="hybridMultilevel"/>
    <w:tmpl w:val="E7EAB218"/>
    <w:lvl w:ilvl="0" w:tplc="57B07228">
      <w:start w:val="1"/>
      <w:numFmt w:val="decimal"/>
      <w:lvlText w:val="%1"/>
      <w:lvlJc w:val="left"/>
      <w:pPr>
        <w:ind w:left="36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1">
    <w:nsid w:val="71D433FB"/>
    <w:multiLevelType w:val="hybridMultilevel"/>
    <w:tmpl w:val="CFD81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A76A21"/>
    <w:multiLevelType w:val="hybridMultilevel"/>
    <w:tmpl w:val="888E3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7F2E6E"/>
    <w:multiLevelType w:val="hybridMultilevel"/>
    <w:tmpl w:val="E5CA3702"/>
    <w:lvl w:ilvl="0" w:tplc="8E027E0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CD4CB9"/>
    <w:multiLevelType w:val="hybridMultilevel"/>
    <w:tmpl w:val="655628E4"/>
    <w:lvl w:ilvl="0" w:tplc="20EA28F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>
    <w:nsid w:val="7F4B3BD8"/>
    <w:multiLevelType w:val="hybridMultilevel"/>
    <w:tmpl w:val="F62453D8"/>
    <w:lvl w:ilvl="0" w:tplc="0DC6BE8C">
      <w:start w:val="307"/>
      <w:numFmt w:val="decimal"/>
      <w:lvlText w:val="%1"/>
      <w:lvlJc w:val="left"/>
      <w:pPr>
        <w:ind w:left="101" w:hanging="706"/>
      </w:pPr>
      <w:rPr>
        <w:rFonts w:ascii="Verdana" w:eastAsia="Verdana" w:hAnsi="Verdana" w:cs="Verdana" w:hint="default"/>
        <w:spacing w:val="-4"/>
        <w:w w:val="99"/>
        <w:sz w:val="18"/>
        <w:szCs w:val="18"/>
      </w:rPr>
    </w:lvl>
    <w:lvl w:ilvl="1" w:tplc="7B529490">
      <w:numFmt w:val="bullet"/>
      <w:lvlText w:val="•"/>
      <w:lvlJc w:val="left"/>
      <w:pPr>
        <w:ind w:left="1122" w:hanging="706"/>
      </w:pPr>
      <w:rPr>
        <w:rFonts w:hint="default"/>
      </w:rPr>
    </w:lvl>
    <w:lvl w:ilvl="2" w:tplc="BDB8B0E6">
      <w:numFmt w:val="bullet"/>
      <w:lvlText w:val="•"/>
      <w:lvlJc w:val="left"/>
      <w:pPr>
        <w:ind w:left="2145" w:hanging="706"/>
      </w:pPr>
      <w:rPr>
        <w:rFonts w:hint="default"/>
      </w:rPr>
    </w:lvl>
    <w:lvl w:ilvl="3" w:tplc="DAA45F14">
      <w:numFmt w:val="bullet"/>
      <w:lvlText w:val="•"/>
      <w:lvlJc w:val="left"/>
      <w:pPr>
        <w:ind w:left="3167" w:hanging="706"/>
      </w:pPr>
      <w:rPr>
        <w:rFonts w:hint="default"/>
      </w:rPr>
    </w:lvl>
    <w:lvl w:ilvl="4" w:tplc="DF488B58">
      <w:numFmt w:val="bullet"/>
      <w:lvlText w:val="•"/>
      <w:lvlJc w:val="left"/>
      <w:pPr>
        <w:ind w:left="4190" w:hanging="706"/>
      </w:pPr>
      <w:rPr>
        <w:rFonts w:hint="default"/>
      </w:rPr>
    </w:lvl>
    <w:lvl w:ilvl="5" w:tplc="4E14C5F4">
      <w:numFmt w:val="bullet"/>
      <w:lvlText w:val="•"/>
      <w:lvlJc w:val="left"/>
      <w:pPr>
        <w:ind w:left="5213" w:hanging="706"/>
      </w:pPr>
      <w:rPr>
        <w:rFonts w:hint="default"/>
      </w:rPr>
    </w:lvl>
    <w:lvl w:ilvl="6" w:tplc="D98698F2">
      <w:numFmt w:val="bullet"/>
      <w:lvlText w:val="•"/>
      <w:lvlJc w:val="left"/>
      <w:pPr>
        <w:ind w:left="6235" w:hanging="706"/>
      </w:pPr>
      <w:rPr>
        <w:rFonts w:hint="default"/>
      </w:rPr>
    </w:lvl>
    <w:lvl w:ilvl="7" w:tplc="F7482BE6">
      <w:numFmt w:val="bullet"/>
      <w:lvlText w:val="•"/>
      <w:lvlJc w:val="left"/>
      <w:pPr>
        <w:ind w:left="7258" w:hanging="706"/>
      </w:pPr>
      <w:rPr>
        <w:rFonts w:hint="default"/>
      </w:rPr>
    </w:lvl>
    <w:lvl w:ilvl="8" w:tplc="6BAE7FC4">
      <w:numFmt w:val="bullet"/>
      <w:lvlText w:val="•"/>
      <w:lvlJc w:val="left"/>
      <w:pPr>
        <w:ind w:left="8281" w:hanging="706"/>
      </w:pPr>
      <w:rPr>
        <w:rFonts w:hint="default"/>
      </w:rPr>
    </w:lvl>
  </w:abstractNum>
  <w:num w:numId="1">
    <w:abstractNumId w:val="34"/>
  </w:num>
  <w:num w:numId="2">
    <w:abstractNumId w:val="45"/>
  </w:num>
  <w:num w:numId="3">
    <w:abstractNumId w:val="10"/>
  </w:num>
  <w:num w:numId="4">
    <w:abstractNumId w:val="33"/>
  </w:num>
  <w:num w:numId="5">
    <w:abstractNumId w:val="14"/>
  </w:num>
  <w:num w:numId="6">
    <w:abstractNumId w:val="28"/>
  </w:num>
  <w:num w:numId="7">
    <w:abstractNumId w:val="22"/>
  </w:num>
  <w:num w:numId="8">
    <w:abstractNumId w:val="12"/>
  </w:num>
  <w:num w:numId="9">
    <w:abstractNumId w:val="32"/>
  </w:num>
  <w:num w:numId="10">
    <w:abstractNumId w:val="23"/>
  </w:num>
  <w:num w:numId="11">
    <w:abstractNumId w:val="41"/>
  </w:num>
  <w:num w:numId="12">
    <w:abstractNumId w:val="21"/>
  </w:num>
  <w:num w:numId="13">
    <w:abstractNumId w:val="38"/>
  </w:num>
  <w:num w:numId="14">
    <w:abstractNumId w:val="31"/>
  </w:num>
  <w:num w:numId="15">
    <w:abstractNumId w:val="3"/>
  </w:num>
  <w:num w:numId="16">
    <w:abstractNumId w:val="5"/>
  </w:num>
  <w:num w:numId="17">
    <w:abstractNumId w:val="24"/>
  </w:num>
  <w:num w:numId="18">
    <w:abstractNumId w:val="35"/>
  </w:num>
  <w:num w:numId="19">
    <w:abstractNumId w:val="29"/>
  </w:num>
  <w:num w:numId="20">
    <w:abstractNumId w:val="25"/>
  </w:num>
  <w:num w:numId="21">
    <w:abstractNumId w:val="17"/>
  </w:num>
  <w:num w:numId="22">
    <w:abstractNumId w:val="36"/>
  </w:num>
  <w:num w:numId="23">
    <w:abstractNumId w:val="7"/>
  </w:num>
  <w:num w:numId="24">
    <w:abstractNumId w:val="20"/>
  </w:num>
  <w:num w:numId="25">
    <w:abstractNumId w:val="30"/>
  </w:num>
  <w:num w:numId="26">
    <w:abstractNumId w:val="8"/>
  </w:num>
  <w:num w:numId="27">
    <w:abstractNumId w:val="42"/>
  </w:num>
  <w:num w:numId="28">
    <w:abstractNumId w:val="26"/>
  </w:num>
  <w:num w:numId="29">
    <w:abstractNumId w:val="11"/>
  </w:num>
  <w:num w:numId="30">
    <w:abstractNumId w:val="16"/>
  </w:num>
  <w:num w:numId="31">
    <w:abstractNumId w:val="6"/>
  </w:num>
  <w:num w:numId="32">
    <w:abstractNumId w:val="18"/>
  </w:num>
  <w:num w:numId="33">
    <w:abstractNumId w:val="27"/>
  </w:num>
  <w:num w:numId="34">
    <w:abstractNumId w:val="40"/>
  </w:num>
  <w:num w:numId="35">
    <w:abstractNumId w:val="13"/>
  </w:num>
  <w:num w:numId="36">
    <w:abstractNumId w:val="19"/>
  </w:num>
  <w:num w:numId="37">
    <w:abstractNumId w:val="43"/>
  </w:num>
  <w:num w:numId="38">
    <w:abstractNumId w:val="39"/>
  </w:num>
  <w:num w:numId="39">
    <w:abstractNumId w:val="2"/>
  </w:num>
  <w:num w:numId="40">
    <w:abstractNumId w:val="1"/>
  </w:num>
  <w:num w:numId="41">
    <w:abstractNumId w:val="0"/>
  </w:num>
  <w:num w:numId="42">
    <w:abstractNumId w:val="1"/>
    <w:lvlOverride w:ilvl="0">
      <w:startOverride w:val="1"/>
    </w:lvlOverride>
  </w:num>
  <w:num w:numId="43">
    <w:abstractNumId w:val="37"/>
  </w:num>
  <w:num w:numId="44">
    <w:abstractNumId w:val="44"/>
  </w:num>
  <w:num w:numId="45">
    <w:abstractNumId w:val="4"/>
  </w:num>
  <w:num w:numId="46">
    <w:abstractNumId w:val="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OzMDc1MjI2szQyNDJT0lEKTi0uzszPAykwrAUAU7++eywAAAA="/>
  </w:docVars>
  <w:rsids>
    <w:rsidRoot w:val="00F354FB"/>
    <w:rsid w:val="000057A0"/>
    <w:rsid w:val="0000650E"/>
    <w:rsid w:val="000160E6"/>
    <w:rsid w:val="000168AB"/>
    <w:rsid w:val="00022795"/>
    <w:rsid w:val="00026E15"/>
    <w:rsid w:val="00027240"/>
    <w:rsid w:val="00030FC9"/>
    <w:rsid w:val="0003346C"/>
    <w:rsid w:val="0005635A"/>
    <w:rsid w:val="00056727"/>
    <w:rsid w:val="00056DEE"/>
    <w:rsid w:val="0006049F"/>
    <w:rsid w:val="000657AE"/>
    <w:rsid w:val="00065F7F"/>
    <w:rsid w:val="000706F1"/>
    <w:rsid w:val="00073F3A"/>
    <w:rsid w:val="00084449"/>
    <w:rsid w:val="00085B7B"/>
    <w:rsid w:val="000908D0"/>
    <w:rsid w:val="000936C8"/>
    <w:rsid w:val="00093897"/>
    <w:rsid w:val="000A01F9"/>
    <w:rsid w:val="000A1022"/>
    <w:rsid w:val="000A11CA"/>
    <w:rsid w:val="000A558E"/>
    <w:rsid w:val="000B07D4"/>
    <w:rsid w:val="000B66C6"/>
    <w:rsid w:val="000D0DBB"/>
    <w:rsid w:val="000D2BAE"/>
    <w:rsid w:val="000E45CE"/>
    <w:rsid w:val="000F0C25"/>
    <w:rsid w:val="000F14CE"/>
    <w:rsid w:val="001011E9"/>
    <w:rsid w:val="001070BD"/>
    <w:rsid w:val="001115E8"/>
    <w:rsid w:val="00112150"/>
    <w:rsid w:val="00112593"/>
    <w:rsid w:val="00122069"/>
    <w:rsid w:val="001473AB"/>
    <w:rsid w:val="00150E00"/>
    <w:rsid w:val="00156EED"/>
    <w:rsid w:val="00161C5F"/>
    <w:rsid w:val="00166AE9"/>
    <w:rsid w:val="00167706"/>
    <w:rsid w:val="001776F9"/>
    <w:rsid w:val="00186D8F"/>
    <w:rsid w:val="001B1B43"/>
    <w:rsid w:val="001E0479"/>
    <w:rsid w:val="001E0825"/>
    <w:rsid w:val="001E12E9"/>
    <w:rsid w:val="001E202F"/>
    <w:rsid w:val="001F42B7"/>
    <w:rsid w:val="002014CA"/>
    <w:rsid w:val="0021338D"/>
    <w:rsid w:val="00223B6A"/>
    <w:rsid w:val="0023134C"/>
    <w:rsid w:val="002322D2"/>
    <w:rsid w:val="002334D4"/>
    <w:rsid w:val="002346CF"/>
    <w:rsid w:val="00240061"/>
    <w:rsid w:val="002427B8"/>
    <w:rsid w:val="00243C43"/>
    <w:rsid w:val="002460EC"/>
    <w:rsid w:val="002475AD"/>
    <w:rsid w:val="00252D35"/>
    <w:rsid w:val="00256386"/>
    <w:rsid w:val="00267513"/>
    <w:rsid w:val="002804DB"/>
    <w:rsid w:val="002862BB"/>
    <w:rsid w:val="002A56A6"/>
    <w:rsid w:val="002B1BDB"/>
    <w:rsid w:val="002B325E"/>
    <w:rsid w:val="002C42F2"/>
    <w:rsid w:val="002D0491"/>
    <w:rsid w:val="002D165A"/>
    <w:rsid w:val="002D2778"/>
    <w:rsid w:val="002D3FAE"/>
    <w:rsid w:val="002E1FC3"/>
    <w:rsid w:val="002E23E1"/>
    <w:rsid w:val="002E3816"/>
    <w:rsid w:val="003051D7"/>
    <w:rsid w:val="003208EA"/>
    <w:rsid w:val="00325FBE"/>
    <w:rsid w:val="00336444"/>
    <w:rsid w:val="003400D9"/>
    <w:rsid w:val="003430EA"/>
    <w:rsid w:val="00344E22"/>
    <w:rsid w:val="00347232"/>
    <w:rsid w:val="00354442"/>
    <w:rsid w:val="00354770"/>
    <w:rsid w:val="00355043"/>
    <w:rsid w:val="00361712"/>
    <w:rsid w:val="003648C2"/>
    <w:rsid w:val="00376A5D"/>
    <w:rsid w:val="00381088"/>
    <w:rsid w:val="0038193A"/>
    <w:rsid w:val="00382BA2"/>
    <w:rsid w:val="00387071"/>
    <w:rsid w:val="00397468"/>
    <w:rsid w:val="003A331C"/>
    <w:rsid w:val="003A49BF"/>
    <w:rsid w:val="003A6756"/>
    <w:rsid w:val="003B1C3C"/>
    <w:rsid w:val="003B551B"/>
    <w:rsid w:val="003D1DBE"/>
    <w:rsid w:val="003D2A6F"/>
    <w:rsid w:val="003D364F"/>
    <w:rsid w:val="003E4D7B"/>
    <w:rsid w:val="003F6227"/>
    <w:rsid w:val="00401D75"/>
    <w:rsid w:val="004031F7"/>
    <w:rsid w:val="00412DAF"/>
    <w:rsid w:val="00413FED"/>
    <w:rsid w:val="00414DDF"/>
    <w:rsid w:val="00415B22"/>
    <w:rsid w:val="004170C5"/>
    <w:rsid w:val="00454495"/>
    <w:rsid w:val="00473478"/>
    <w:rsid w:val="004734E9"/>
    <w:rsid w:val="0048096F"/>
    <w:rsid w:val="00480AB1"/>
    <w:rsid w:val="00492B9A"/>
    <w:rsid w:val="004A2110"/>
    <w:rsid w:val="004D57F7"/>
    <w:rsid w:val="004E05D9"/>
    <w:rsid w:val="004E0A6A"/>
    <w:rsid w:val="004E20DB"/>
    <w:rsid w:val="004E332C"/>
    <w:rsid w:val="004E50B4"/>
    <w:rsid w:val="004E6E03"/>
    <w:rsid w:val="004F187B"/>
    <w:rsid w:val="004F366D"/>
    <w:rsid w:val="004F4118"/>
    <w:rsid w:val="004F4913"/>
    <w:rsid w:val="004F72BE"/>
    <w:rsid w:val="005024E7"/>
    <w:rsid w:val="0050349F"/>
    <w:rsid w:val="0050590E"/>
    <w:rsid w:val="0051394E"/>
    <w:rsid w:val="00513D9F"/>
    <w:rsid w:val="00526937"/>
    <w:rsid w:val="00531304"/>
    <w:rsid w:val="00534B0B"/>
    <w:rsid w:val="0055300D"/>
    <w:rsid w:val="00553633"/>
    <w:rsid w:val="00553D4B"/>
    <w:rsid w:val="00560C22"/>
    <w:rsid w:val="00560D99"/>
    <w:rsid w:val="005638FB"/>
    <w:rsid w:val="00564515"/>
    <w:rsid w:val="005669D8"/>
    <w:rsid w:val="00585007"/>
    <w:rsid w:val="00586C5F"/>
    <w:rsid w:val="00592963"/>
    <w:rsid w:val="005A6A98"/>
    <w:rsid w:val="005B6684"/>
    <w:rsid w:val="005C0EC5"/>
    <w:rsid w:val="005C3BBE"/>
    <w:rsid w:val="005C7377"/>
    <w:rsid w:val="005D336A"/>
    <w:rsid w:val="005D54EB"/>
    <w:rsid w:val="005F0E23"/>
    <w:rsid w:val="006067DD"/>
    <w:rsid w:val="00606888"/>
    <w:rsid w:val="006135A4"/>
    <w:rsid w:val="006221A1"/>
    <w:rsid w:val="00623B5F"/>
    <w:rsid w:val="006244E4"/>
    <w:rsid w:val="00625029"/>
    <w:rsid w:val="00627D73"/>
    <w:rsid w:val="00635027"/>
    <w:rsid w:val="006372A4"/>
    <w:rsid w:val="0064087A"/>
    <w:rsid w:val="0064316D"/>
    <w:rsid w:val="006457FC"/>
    <w:rsid w:val="006576C5"/>
    <w:rsid w:val="00657CEF"/>
    <w:rsid w:val="00660D73"/>
    <w:rsid w:val="00663AD1"/>
    <w:rsid w:val="00665917"/>
    <w:rsid w:val="00667FAB"/>
    <w:rsid w:val="00670C0C"/>
    <w:rsid w:val="00671F30"/>
    <w:rsid w:val="00673BE7"/>
    <w:rsid w:val="0069420D"/>
    <w:rsid w:val="00697E91"/>
    <w:rsid w:val="006A33C5"/>
    <w:rsid w:val="006A33FF"/>
    <w:rsid w:val="006A634B"/>
    <w:rsid w:val="006A68F5"/>
    <w:rsid w:val="006A6938"/>
    <w:rsid w:val="006A6D0D"/>
    <w:rsid w:val="006B5A41"/>
    <w:rsid w:val="006B7C18"/>
    <w:rsid w:val="006D17C4"/>
    <w:rsid w:val="006D248D"/>
    <w:rsid w:val="006E0634"/>
    <w:rsid w:val="006E10DA"/>
    <w:rsid w:val="006E450E"/>
    <w:rsid w:val="006F36DB"/>
    <w:rsid w:val="006F6D60"/>
    <w:rsid w:val="00700725"/>
    <w:rsid w:val="007024DB"/>
    <w:rsid w:val="0070298D"/>
    <w:rsid w:val="00706352"/>
    <w:rsid w:val="00706BE2"/>
    <w:rsid w:val="00730A34"/>
    <w:rsid w:val="007316F9"/>
    <w:rsid w:val="0073177F"/>
    <w:rsid w:val="00733866"/>
    <w:rsid w:val="00735B9E"/>
    <w:rsid w:val="00736208"/>
    <w:rsid w:val="0073660D"/>
    <w:rsid w:val="007412FF"/>
    <w:rsid w:val="00742371"/>
    <w:rsid w:val="00750FF0"/>
    <w:rsid w:val="0076214C"/>
    <w:rsid w:val="00770638"/>
    <w:rsid w:val="00776E83"/>
    <w:rsid w:val="00780825"/>
    <w:rsid w:val="007854B6"/>
    <w:rsid w:val="007874C2"/>
    <w:rsid w:val="007972B0"/>
    <w:rsid w:val="007A2868"/>
    <w:rsid w:val="007A7D61"/>
    <w:rsid w:val="007B263D"/>
    <w:rsid w:val="007B3479"/>
    <w:rsid w:val="007B45B8"/>
    <w:rsid w:val="007B476D"/>
    <w:rsid w:val="007B66CB"/>
    <w:rsid w:val="007C7027"/>
    <w:rsid w:val="007D7022"/>
    <w:rsid w:val="007E0373"/>
    <w:rsid w:val="007E06EC"/>
    <w:rsid w:val="007E13F9"/>
    <w:rsid w:val="007E172D"/>
    <w:rsid w:val="007E4278"/>
    <w:rsid w:val="007F0DCA"/>
    <w:rsid w:val="007F1EF8"/>
    <w:rsid w:val="007F3192"/>
    <w:rsid w:val="007F3C2F"/>
    <w:rsid w:val="00800F80"/>
    <w:rsid w:val="00813D0E"/>
    <w:rsid w:val="00814E9C"/>
    <w:rsid w:val="008206C9"/>
    <w:rsid w:val="00821059"/>
    <w:rsid w:val="0083383C"/>
    <w:rsid w:val="00844D62"/>
    <w:rsid w:val="00854932"/>
    <w:rsid w:val="008549CF"/>
    <w:rsid w:val="0086034D"/>
    <w:rsid w:val="0086084E"/>
    <w:rsid w:val="00861DA7"/>
    <w:rsid w:val="00882A23"/>
    <w:rsid w:val="00886825"/>
    <w:rsid w:val="00892920"/>
    <w:rsid w:val="008A55BB"/>
    <w:rsid w:val="008B2F2B"/>
    <w:rsid w:val="008B745C"/>
    <w:rsid w:val="008B7566"/>
    <w:rsid w:val="008C3E60"/>
    <w:rsid w:val="008C55EA"/>
    <w:rsid w:val="008E001C"/>
    <w:rsid w:val="008E228D"/>
    <w:rsid w:val="008E24F1"/>
    <w:rsid w:val="008E3CFC"/>
    <w:rsid w:val="008F2083"/>
    <w:rsid w:val="008F233D"/>
    <w:rsid w:val="008F2CD2"/>
    <w:rsid w:val="00900C7A"/>
    <w:rsid w:val="00914EA5"/>
    <w:rsid w:val="00915ADE"/>
    <w:rsid w:val="009229A8"/>
    <w:rsid w:val="009255B8"/>
    <w:rsid w:val="00927BF0"/>
    <w:rsid w:val="00940CEC"/>
    <w:rsid w:val="00943B6C"/>
    <w:rsid w:val="00951169"/>
    <w:rsid w:val="00953553"/>
    <w:rsid w:val="00961810"/>
    <w:rsid w:val="00966D87"/>
    <w:rsid w:val="00970967"/>
    <w:rsid w:val="009725A0"/>
    <w:rsid w:val="00972860"/>
    <w:rsid w:val="009819FD"/>
    <w:rsid w:val="00982E32"/>
    <w:rsid w:val="0098515F"/>
    <w:rsid w:val="00992062"/>
    <w:rsid w:val="009921A8"/>
    <w:rsid w:val="00993B28"/>
    <w:rsid w:val="00996479"/>
    <w:rsid w:val="009A43DE"/>
    <w:rsid w:val="009A62F8"/>
    <w:rsid w:val="009A6414"/>
    <w:rsid w:val="009B0953"/>
    <w:rsid w:val="009B61B5"/>
    <w:rsid w:val="009B787F"/>
    <w:rsid w:val="009C0348"/>
    <w:rsid w:val="009E5F78"/>
    <w:rsid w:val="009E683F"/>
    <w:rsid w:val="009F0249"/>
    <w:rsid w:val="009F4210"/>
    <w:rsid w:val="009F612C"/>
    <w:rsid w:val="00A03BA5"/>
    <w:rsid w:val="00A11026"/>
    <w:rsid w:val="00A1155A"/>
    <w:rsid w:val="00A14317"/>
    <w:rsid w:val="00A14BCD"/>
    <w:rsid w:val="00A23D1C"/>
    <w:rsid w:val="00A23DD5"/>
    <w:rsid w:val="00A24073"/>
    <w:rsid w:val="00A3361A"/>
    <w:rsid w:val="00A336D3"/>
    <w:rsid w:val="00A336FF"/>
    <w:rsid w:val="00A343D7"/>
    <w:rsid w:val="00A36499"/>
    <w:rsid w:val="00A37C8A"/>
    <w:rsid w:val="00A5067E"/>
    <w:rsid w:val="00A51B84"/>
    <w:rsid w:val="00A533C4"/>
    <w:rsid w:val="00A53D32"/>
    <w:rsid w:val="00A544BF"/>
    <w:rsid w:val="00A5673C"/>
    <w:rsid w:val="00A67645"/>
    <w:rsid w:val="00A706E7"/>
    <w:rsid w:val="00A719D1"/>
    <w:rsid w:val="00A74045"/>
    <w:rsid w:val="00A852FA"/>
    <w:rsid w:val="00A918D6"/>
    <w:rsid w:val="00A931E6"/>
    <w:rsid w:val="00A94644"/>
    <w:rsid w:val="00AA53B4"/>
    <w:rsid w:val="00AC1C69"/>
    <w:rsid w:val="00AC31D4"/>
    <w:rsid w:val="00AD50C8"/>
    <w:rsid w:val="00AE5FB8"/>
    <w:rsid w:val="00AF482A"/>
    <w:rsid w:val="00AF5590"/>
    <w:rsid w:val="00B10217"/>
    <w:rsid w:val="00B1039C"/>
    <w:rsid w:val="00B21F86"/>
    <w:rsid w:val="00B2350B"/>
    <w:rsid w:val="00B35A98"/>
    <w:rsid w:val="00B36BCC"/>
    <w:rsid w:val="00B36E0E"/>
    <w:rsid w:val="00B41DC3"/>
    <w:rsid w:val="00B50A4E"/>
    <w:rsid w:val="00B54C58"/>
    <w:rsid w:val="00B63244"/>
    <w:rsid w:val="00B637E0"/>
    <w:rsid w:val="00B678FE"/>
    <w:rsid w:val="00B82369"/>
    <w:rsid w:val="00B86421"/>
    <w:rsid w:val="00B86D68"/>
    <w:rsid w:val="00B86F2F"/>
    <w:rsid w:val="00B95CA5"/>
    <w:rsid w:val="00BA0FC1"/>
    <w:rsid w:val="00BA1A9B"/>
    <w:rsid w:val="00BA3ED8"/>
    <w:rsid w:val="00BB166D"/>
    <w:rsid w:val="00BB58B1"/>
    <w:rsid w:val="00BC0E39"/>
    <w:rsid w:val="00BC5987"/>
    <w:rsid w:val="00BC6E51"/>
    <w:rsid w:val="00BD1087"/>
    <w:rsid w:val="00BE0081"/>
    <w:rsid w:val="00BE14FB"/>
    <w:rsid w:val="00BF0226"/>
    <w:rsid w:val="00C02970"/>
    <w:rsid w:val="00C05F1F"/>
    <w:rsid w:val="00C07741"/>
    <w:rsid w:val="00C07C3F"/>
    <w:rsid w:val="00C216A3"/>
    <w:rsid w:val="00C239C5"/>
    <w:rsid w:val="00C257A9"/>
    <w:rsid w:val="00C4790E"/>
    <w:rsid w:val="00C5104F"/>
    <w:rsid w:val="00C5128D"/>
    <w:rsid w:val="00C52FC1"/>
    <w:rsid w:val="00C54461"/>
    <w:rsid w:val="00C617F9"/>
    <w:rsid w:val="00C6400D"/>
    <w:rsid w:val="00C712AB"/>
    <w:rsid w:val="00C81516"/>
    <w:rsid w:val="00C87F5A"/>
    <w:rsid w:val="00C91618"/>
    <w:rsid w:val="00C95569"/>
    <w:rsid w:val="00C95DA5"/>
    <w:rsid w:val="00CB1ED9"/>
    <w:rsid w:val="00CB34AA"/>
    <w:rsid w:val="00CB34D1"/>
    <w:rsid w:val="00CB5653"/>
    <w:rsid w:val="00CC174C"/>
    <w:rsid w:val="00CC2087"/>
    <w:rsid w:val="00CC49E4"/>
    <w:rsid w:val="00CC4D8A"/>
    <w:rsid w:val="00CD00F4"/>
    <w:rsid w:val="00CD15C5"/>
    <w:rsid w:val="00CD3879"/>
    <w:rsid w:val="00CD5AD3"/>
    <w:rsid w:val="00CE08D9"/>
    <w:rsid w:val="00CE1BC2"/>
    <w:rsid w:val="00CE4187"/>
    <w:rsid w:val="00CE4F22"/>
    <w:rsid w:val="00CF2B1B"/>
    <w:rsid w:val="00CF4E7C"/>
    <w:rsid w:val="00D01BAD"/>
    <w:rsid w:val="00D2134F"/>
    <w:rsid w:val="00D23F23"/>
    <w:rsid w:val="00D24761"/>
    <w:rsid w:val="00D40240"/>
    <w:rsid w:val="00D60D77"/>
    <w:rsid w:val="00D63B36"/>
    <w:rsid w:val="00D65514"/>
    <w:rsid w:val="00D6570B"/>
    <w:rsid w:val="00D76726"/>
    <w:rsid w:val="00D803DF"/>
    <w:rsid w:val="00D91750"/>
    <w:rsid w:val="00D917F7"/>
    <w:rsid w:val="00D929FE"/>
    <w:rsid w:val="00D9493C"/>
    <w:rsid w:val="00DA3ADF"/>
    <w:rsid w:val="00DA7EA5"/>
    <w:rsid w:val="00DB1525"/>
    <w:rsid w:val="00DC3550"/>
    <w:rsid w:val="00DE0759"/>
    <w:rsid w:val="00DE7532"/>
    <w:rsid w:val="00E009AA"/>
    <w:rsid w:val="00E00D91"/>
    <w:rsid w:val="00E0194D"/>
    <w:rsid w:val="00E052A4"/>
    <w:rsid w:val="00E06AAA"/>
    <w:rsid w:val="00E14528"/>
    <w:rsid w:val="00E14810"/>
    <w:rsid w:val="00E330B9"/>
    <w:rsid w:val="00E411D8"/>
    <w:rsid w:val="00E4268F"/>
    <w:rsid w:val="00E50D39"/>
    <w:rsid w:val="00E679A4"/>
    <w:rsid w:val="00E722EC"/>
    <w:rsid w:val="00E76879"/>
    <w:rsid w:val="00E76F8A"/>
    <w:rsid w:val="00E965D8"/>
    <w:rsid w:val="00EA0E69"/>
    <w:rsid w:val="00EA1E19"/>
    <w:rsid w:val="00EA5436"/>
    <w:rsid w:val="00EB517C"/>
    <w:rsid w:val="00EB53C6"/>
    <w:rsid w:val="00EB60A3"/>
    <w:rsid w:val="00EC2363"/>
    <w:rsid w:val="00EC243A"/>
    <w:rsid w:val="00EC2FF8"/>
    <w:rsid w:val="00ED1FA6"/>
    <w:rsid w:val="00ED351B"/>
    <w:rsid w:val="00ED5951"/>
    <w:rsid w:val="00EF67ED"/>
    <w:rsid w:val="00F0722E"/>
    <w:rsid w:val="00F12D2B"/>
    <w:rsid w:val="00F141EF"/>
    <w:rsid w:val="00F1491B"/>
    <w:rsid w:val="00F14B29"/>
    <w:rsid w:val="00F1526C"/>
    <w:rsid w:val="00F248E3"/>
    <w:rsid w:val="00F354FB"/>
    <w:rsid w:val="00F36148"/>
    <w:rsid w:val="00F415D7"/>
    <w:rsid w:val="00F47455"/>
    <w:rsid w:val="00F5026B"/>
    <w:rsid w:val="00F554C1"/>
    <w:rsid w:val="00F605FC"/>
    <w:rsid w:val="00F7025D"/>
    <w:rsid w:val="00F76390"/>
    <w:rsid w:val="00F87791"/>
    <w:rsid w:val="00F90969"/>
    <w:rsid w:val="00F91C9A"/>
    <w:rsid w:val="00F93AD7"/>
    <w:rsid w:val="00F97CBA"/>
    <w:rsid w:val="00FA30C2"/>
    <w:rsid w:val="00FA5C13"/>
    <w:rsid w:val="00FB3802"/>
    <w:rsid w:val="00FB67B9"/>
    <w:rsid w:val="00FC0DEF"/>
    <w:rsid w:val="00FC118C"/>
    <w:rsid w:val="00FD3A7D"/>
    <w:rsid w:val="00FD4F10"/>
    <w:rsid w:val="00FE0AA9"/>
    <w:rsid w:val="00FE496E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DFB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/>
    <w:lsdException w:name="List Number" w:uiPriority="1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54F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982E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s1">
    <w:name w:val="s1"/>
    <w:rsid w:val="00F354FB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5">
    <w:name w:val="Body Text"/>
    <w:basedOn w:val="a1"/>
    <w:link w:val="a6"/>
    <w:uiPriority w:val="1"/>
    <w:qFormat/>
    <w:rsid w:val="002D165A"/>
    <w:pPr>
      <w:widowControl w:val="0"/>
      <w:autoSpaceDE w:val="0"/>
      <w:autoSpaceDN w:val="0"/>
      <w:ind w:left="808"/>
    </w:pPr>
    <w:rPr>
      <w:rFonts w:ascii="Verdana" w:eastAsia="Verdana" w:hAnsi="Verdana" w:cs="Verdana"/>
      <w:color w:val="auto"/>
      <w:sz w:val="18"/>
      <w:szCs w:val="18"/>
      <w:lang w:eastAsia="en-US"/>
    </w:rPr>
  </w:style>
  <w:style w:type="character" w:customStyle="1" w:styleId="a6">
    <w:name w:val="Основной текст Знак"/>
    <w:basedOn w:val="a2"/>
    <w:link w:val="a5"/>
    <w:uiPriority w:val="1"/>
    <w:rsid w:val="002D165A"/>
    <w:rPr>
      <w:rFonts w:ascii="Verdana" w:eastAsia="Verdana" w:hAnsi="Verdana" w:cs="Verdana"/>
      <w:sz w:val="18"/>
      <w:szCs w:val="18"/>
    </w:rPr>
  </w:style>
  <w:style w:type="paragraph" w:customStyle="1" w:styleId="21">
    <w:name w:val="Заголовок 21"/>
    <w:basedOn w:val="a1"/>
    <w:uiPriority w:val="1"/>
    <w:qFormat/>
    <w:rsid w:val="002D165A"/>
    <w:pPr>
      <w:widowControl w:val="0"/>
      <w:autoSpaceDE w:val="0"/>
      <w:autoSpaceDN w:val="0"/>
      <w:spacing w:before="101"/>
      <w:ind w:left="708" w:hanging="591"/>
      <w:outlineLvl w:val="2"/>
    </w:pPr>
    <w:rPr>
      <w:rFonts w:ascii="Verdana" w:eastAsia="Verdana" w:hAnsi="Verdana" w:cs="Verdana"/>
      <w:b/>
      <w:bCs/>
      <w:color w:val="auto"/>
      <w:sz w:val="27"/>
      <w:szCs w:val="27"/>
      <w:lang w:eastAsia="en-US"/>
    </w:rPr>
  </w:style>
  <w:style w:type="paragraph" w:customStyle="1" w:styleId="31">
    <w:name w:val="Заголовок 31"/>
    <w:basedOn w:val="a1"/>
    <w:uiPriority w:val="1"/>
    <w:qFormat/>
    <w:rsid w:val="002D165A"/>
    <w:pPr>
      <w:widowControl w:val="0"/>
      <w:autoSpaceDE w:val="0"/>
      <w:autoSpaceDN w:val="0"/>
      <w:spacing w:before="101"/>
      <w:ind w:left="808" w:hanging="706"/>
      <w:outlineLvl w:val="3"/>
    </w:pPr>
    <w:rPr>
      <w:rFonts w:ascii="Verdana" w:eastAsia="Verdana" w:hAnsi="Verdana" w:cs="Verdana"/>
      <w:b/>
      <w:bCs/>
      <w:color w:val="auto"/>
      <w:sz w:val="22"/>
      <w:szCs w:val="22"/>
      <w:lang w:eastAsia="en-US"/>
    </w:rPr>
  </w:style>
  <w:style w:type="paragraph" w:customStyle="1" w:styleId="41">
    <w:name w:val="Заголовок 41"/>
    <w:basedOn w:val="a1"/>
    <w:uiPriority w:val="1"/>
    <w:qFormat/>
    <w:rsid w:val="002D165A"/>
    <w:pPr>
      <w:widowControl w:val="0"/>
      <w:autoSpaceDE w:val="0"/>
      <w:autoSpaceDN w:val="0"/>
      <w:spacing w:before="101"/>
      <w:ind w:left="808" w:hanging="706"/>
      <w:outlineLvl w:val="4"/>
    </w:pPr>
    <w:rPr>
      <w:rFonts w:ascii="Verdana" w:eastAsia="Verdana" w:hAnsi="Verdana" w:cs="Verdana"/>
      <w:b/>
      <w:bCs/>
      <w:i/>
      <w:color w:val="auto"/>
      <w:sz w:val="22"/>
      <w:szCs w:val="22"/>
      <w:lang w:eastAsia="en-US"/>
    </w:rPr>
  </w:style>
  <w:style w:type="paragraph" w:customStyle="1" w:styleId="51">
    <w:name w:val="Заголовок 51"/>
    <w:basedOn w:val="a1"/>
    <w:uiPriority w:val="1"/>
    <w:qFormat/>
    <w:rsid w:val="002D165A"/>
    <w:pPr>
      <w:widowControl w:val="0"/>
      <w:autoSpaceDE w:val="0"/>
      <w:autoSpaceDN w:val="0"/>
      <w:ind w:left="808" w:hanging="706"/>
      <w:outlineLvl w:val="5"/>
    </w:pPr>
    <w:rPr>
      <w:rFonts w:ascii="Verdana" w:eastAsia="Verdana" w:hAnsi="Verdana" w:cs="Verdana"/>
      <w:b/>
      <w:bCs/>
      <w:color w:val="auto"/>
      <w:sz w:val="18"/>
      <w:szCs w:val="18"/>
      <w:lang w:eastAsia="en-US"/>
    </w:rPr>
  </w:style>
  <w:style w:type="paragraph" w:styleId="a7">
    <w:name w:val="List Paragraph"/>
    <w:basedOn w:val="a1"/>
    <w:uiPriority w:val="1"/>
    <w:qFormat/>
    <w:rsid w:val="002D165A"/>
    <w:pPr>
      <w:widowControl w:val="0"/>
      <w:autoSpaceDE w:val="0"/>
      <w:autoSpaceDN w:val="0"/>
      <w:ind w:left="808" w:hanging="706"/>
    </w:pPr>
    <w:rPr>
      <w:rFonts w:ascii="Verdana" w:eastAsia="Verdana" w:hAnsi="Verdana" w:cs="Verdana"/>
      <w:color w:val="auto"/>
      <w:sz w:val="22"/>
      <w:szCs w:val="22"/>
      <w:lang w:eastAsia="en-US"/>
    </w:rPr>
  </w:style>
  <w:style w:type="character" w:customStyle="1" w:styleId="20">
    <w:name w:val="Основной текст (2)_"/>
    <w:basedOn w:val="a2"/>
    <w:link w:val="210"/>
    <w:uiPriority w:val="99"/>
    <w:rsid w:val="002D165A"/>
    <w:rPr>
      <w:rFonts w:ascii="Verdana" w:hAnsi="Verdana" w:cs="Verdana"/>
      <w:sz w:val="18"/>
      <w:szCs w:val="18"/>
      <w:shd w:val="clear" w:color="auto" w:fill="FFFFFF"/>
    </w:rPr>
  </w:style>
  <w:style w:type="character" w:customStyle="1" w:styleId="25">
    <w:name w:val="Основной текст (2) + 5"/>
    <w:aliases w:val="5 pt,Полужирный"/>
    <w:basedOn w:val="20"/>
    <w:uiPriority w:val="99"/>
    <w:rsid w:val="002D165A"/>
    <w:rPr>
      <w:rFonts w:ascii="Verdana" w:hAnsi="Verdana" w:cs="Verdana"/>
      <w:b/>
      <w:bCs/>
      <w:sz w:val="11"/>
      <w:szCs w:val="11"/>
      <w:shd w:val="clear" w:color="auto" w:fill="FFFFFF"/>
    </w:rPr>
  </w:style>
  <w:style w:type="character" w:customStyle="1" w:styleId="26">
    <w:name w:val="Основной текст (2) + 6"/>
    <w:aliases w:val="5 pt2"/>
    <w:basedOn w:val="20"/>
    <w:uiPriority w:val="99"/>
    <w:rsid w:val="002D165A"/>
    <w:rPr>
      <w:rFonts w:ascii="Verdana" w:hAnsi="Verdana" w:cs="Verdana"/>
      <w:sz w:val="13"/>
      <w:szCs w:val="13"/>
      <w:shd w:val="clear" w:color="auto" w:fill="FFFFFF"/>
    </w:rPr>
  </w:style>
  <w:style w:type="character" w:customStyle="1" w:styleId="261">
    <w:name w:val="Основной текст (2) + 61"/>
    <w:aliases w:val="5 pt1"/>
    <w:basedOn w:val="20"/>
    <w:uiPriority w:val="99"/>
    <w:rsid w:val="002D165A"/>
    <w:rPr>
      <w:rFonts w:ascii="Verdana" w:hAnsi="Verdana" w:cs="Verdana"/>
      <w:sz w:val="13"/>
      <w:szCs w:val="13"/>
      <w:shd w:val="clear" w:color="auto" w:fill="FFFFFF"/>
    </w:rPr>
  </w:style>
  <w:style w:type="paragraph" w:customStyle="1" w:styleId="210">
    <w:name w:val="Основной текст (2)1"/>
    <w:basedOn w:val="a1"/>
    <w:link w:val="20"/>
    <w:uiPriority w:val="99"/>
    <w:rsid w:val="002D165A"/>
    <w:pPr>
      <w:widowControl w:val="0"/>
      <w:shd w:val="clear" w:color="auto" w:fill="FFFFFF"/>
      <w:spacing w:before="300" w:after="420" w:line="240" w:lineRule="atLeast"/>
      <w:ind w:hanging="400"/>
      <w:jc w:val="both"/>
    </w:pPr>
    <w:rPr>
      <w:rFonts w:ascii="Verdana" w:eastAsiaTheme="minorHAnsi" w:hAnsi="Verdana" w:cs="Verdana"/>
      <w:color w:val="auto"/>
      <w:sz w:val="18"/>
      <w:szCs w:val="1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982E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4E0A6A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BC5987"/>
    <w:pPr>
      <w:tabs>
        <w:tab w:val="right" w:leader="dot" w:pos="10065"/>
      </w:tabs>
      <w:spacing w:after="100"/>
    </w:pPr>
  </w:style>
  <w:style w:type="paragraph" w:styleId="3">
    <w:name w:val="toc 3"/>
    <w:basedOn w:val="a1"/>
    <w:next w:val="a1"/>
    <w:autoRedefine/>
    <w:uiPriority w:val="39"/>
    <w:unhideWhenUsed/>
    <w:rsid w:val="004E0A6A"/>
    <w:pPr>
      <w:spacing w:after="100"/>
      <w:ind w:left="400"/>
    </w:pPr>
  </w:style>
  <w:style w:type="character" w:styleId="a9">
    <w:name w:val="Hyperlink"/>
    <w:basedOn w:val="a2"/>
    <w:uiPriority w:val="99"/>
    <w:unhideWhenUsed/>
    <w:rsid w:val="004E0A6A"/>
    <w:rPr>
      <w:color w:val="0563C1" w:themeColor="hyperlink"/>
      <w:u w:val="single"/>
    </w:rPr>
  </w:style>
  <w:style w:type="paragraph" w:styleId="aa">
    <w:name w:val="Balloon Text"/>
    <w:basedOn w:val="a1"/>
    <w:link w:val="ab"/>
    <w:uiPriority w:val="99"/>
    <w:semiHidden/>
    <w:unhideWhenUsed/>
    <w:rsid w:val="00A51B8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A51B8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Default">
    <w:name w:val="Default"/>
    <w:rsid w:val="00F909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c">
    <w:name w:val="header"/>
    <w:basedOn w:val="a1"/>
    <w:link w:val="ad"/>
    <w:uiPriority w:val="99"/>
    <w:unhideWhenUsed/>
    <w:rsid w:val="00750F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750FF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e">
    <w:name w:val="footer"/>
    <w:basedOn w:val="a1"/>
    <w:link w:val="af"/>
    <w:uiPriority w:val="99"/>
    <w:unhideWhenUsed/>
    <w:rsid w:val="00750FF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750FF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0">
    <w:name w:val="annotation reference"/>
    <w:basedOn w:val="a2"/>
    <w:uiPriority w:val="99"/>
    <w:semiHidden/>
    <w:unhideWhenUsed/>
    <w:rsid w:val="00F87791"/>
    <w:rPr>
      <w:sz w:val="16"/>
      <w:szCs w:val="16"/>
    </w:rPr>
  </w:style>
  <w:style w:type="paragraph" w:styleId="af1">
    <w:name w:val="annotation text"/>
    <w:basedOn w:val="a1"/>
    <w:link w:val="af2"/>
    <w:uiPriority w:val="99"/>
    <w:unhideWhenUsed/>
    <w:rsid w:val="00F87791"/>
  </w:style>
  <w:style w:type="character" w:customStyle="1" w:styleId="af2">
    <w:name w:val="Текст примечания Знак"/>
    <w:basedOn w:val="a2"/>
    <w:link w:val="af1"/>
    <w:uiPriority w:val="99"/>
    <w:rsid w:val="00F8779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779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7791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Level2subparagraphnon">
    <w:name w:val="Level 2 subparagraph non"/>
    <w:basedOn w:val="a1"/>
    <w:rsid w:val="009F4210"/>
    <w:pPr>
      <w:widowControl w:val="0"/>
      <w:spacing w:after="120"/>
      <w:ind w:left="1423"/>
      <w:jc w:val="both"/>
    </w:pPr>
    <w:rPr>
      <w:rFonts w:eastAsia="Courier New" w:cs="Courier New"/>
      <w:color w:val="auto"/>
      <w:sz w:val="22"/>
      <w:szCs w:val="24"/>
      <w:lang w:val="en-US" w:eastAsia="en-US" w:bidi="en-US"/>
    </w:rPr>
  </w:style>
  <w:style w:type="paragraph" w:styleId="af5">
    <w:name w:val="footnote text"/>
    <w:basedOn w:val="a1"/>
    <w:link w:val="af6"/>
    <w:uiPriority w:val="99"/>
    <w:semiHidden/>
    <w:unhideWhenUsed/>
    <w:rsid w:val="00F141EF"/>
  </w:style>
  <w:style w:type="character" w:customStyle="1" w:styleId="af6">
    <w:name w:val="Текст сноски Знак"/>
    <w:basedOn w:val="a2"/>
    <w:link w:val="af5"/>
    <w:uiPriority w:val="99"/>
    <w:semiHidden/>
    <w:rsid w:val="00F141EF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7">
    <w:name w:val="footnote reference"/>
    <w:basedOn w:val="a2"/>
    <w:uiPriority w:val="99"/>
    <w:semiHidden/>
    <w:unhideWhenUsed/>
    <w:rsid w:val="00F141EF"/>
    <w:rPr>
      <w:vertAlign w:val="superscript"/>
    </w:rPr>
  </w:style>
  <w:style w:type="character" w:customStyle="1" w:styleId="6">
    <w:name w:val="Основной текст (6)_"/>
    <w:basedOn w:val="a2"/>
    <w:link w:val="60"/>
    <w:rsid w:val="00C95DA5"/>
    <w:rPr>
      <w:rFonts w:ascii="Arial" w:eastAsia="Arial" w:hAnsi="Arial" w:cs="Arial"/>
      <w:spacing w:val="-1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1"/>
    <w:link w:val="6"/>
    <w:rsid w:val="00C95DA5"/>
    <w:pPr>
      <w:shd w:val="clear" w:color="auto" w:fill="FFFFFF"/>
      <w:spacing w:before="300" w:after="600" w:line="317" w:lineRule="exact"/>
      <w:jc w:val="center"/>
    </w:pPr>
    <w:rPr>
      <w:rFonts w:ascii="Arial" w:eastAsia="Arial" w:hAnsi="Arial" w:cs="Arial"/>
      <w:color w:val="auto"/>
      <w:spacing w:val="-10"/>
      <w:sz w:val="28"/>
      <w:szCs w:val="28"/>
      <w:lang w:eastAsia="en-US"/>
    </w:rPr>
  </w:style>
  <w:style w:type="character" w:customStyle="1" w:styleId="translation7">
    <w:name w:val="translation7"/>
    <w:basedOn w:val="a2"/>
    <w:rsid w:val="00F97CBA"/>
    <w:rPr>
      <w:color w:val="FFFFFF"/>
      <w:sz w:val="35"/>
      <w:szCs w:val="35"/>
    </w:rPr>
  </w:style>
  <w:style w:type="table" w:styleId="af8">
    <w:name w:val="Table Grid"/>
    <w:basedOn w:val="a3"/>
    <w:uiPriority w:val="59"/>
    <w:rsid w:val="002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нак Знак1"/>
    <w:basedOn w:val="a1"/>
    <w:autoRedefine/>
    <w:rsid w:val="00B637E0"/>
    <w:pPr>
      <w:autoSpaceDE w:val="0"/>
      <w:autoSpaceDN w:val="0"/>
      <w:adjustRightInd w:val="0"/>
    </w:pPr>
    <w:rPr>
      <w:rFonts w:ascii="Arial" w:hAnsi="Arial" w:cs="Arial"/>
      <w:color w:val="auto"/>
      <w:lang w:val="en-ZA" w:eastAsia="en-ZA"/>
    </w:rPr>
  </w:style>
  <w:style w:type="character" w:customStyle="1" w:styleId="CharStyle18">
    <w:name w:val="Char Style 18"/>
    <w:link w:val="Style17"/>
    <w:rsid w:val="003430EA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3430EA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color w:val="auto"/>
      <w:sz w:val="21"/>
      <w:szCs w:val="21"/>
      <w:lang w:eastAsia="en-US"/>
    </w:rPr>
  </w:style>
  <w:style w:type="character" w:customStyle="1" w:styleId="Mention">
    <w:name w:val="Mention"/>
    <w:basedOn w:val="a2"/>
    <w:uiPriority w:val="99"/>
    <w:semiHidden/>
    <w:unhideWhenUsed/>
    <w:rsid w:val="003A331C"/>
    <w:rPr>
      <w:color w:val="2B579A"/>
      <w:shd w:val="clear" w:color="auto" w:fill="E6E6E6"/>
    </w:rPr>
  </w:style>
  <w:style w:type="paragraph" w:styleId="a0">
    <w:name w:val="List Bullet"/>
    <w:basedOn w:val="a1"/>
    <w:uiPriority w:val="1"/>
    <w:rsid w:val="00AF482A"/>
    <w:pPr>
      <w:numPr>
        <w:numId w:val="39"/>
      </w:numPr>
      <w:spacing w:after="120"/>
      <w:jc w:val="both"/>
    </w:pPr>
    <w:rPr>
      <w:rFonts w:eastAsia="Calibri"/>
      <w:color w:val="auto"/>
      <w:sz w:val="22"/>
      <w:szCs w:val="22"/>
      <w:lang w:eastAsia="en-US"/>
    </w:rPr>
  </w:style>
  <w:style w:type="character" w:styleId="af9">
    <w:name w:val="Strong"/>
    <w:basedOn w:val="a2"/>
    <w:uiPriority w:val="22"/>
    <w:qFormat/>
    <w:rsid w:val="00AF482A"/>
    <w:rPr>
      <w:rFonts w:ascii="Times New Roman" w:hAnsi="Times New Roman"/>
      <w:b/>
      <w:bCs/>
    </w:rPr>
  </w:style>
  <w:style w:type="paragraph" w:styleId="2">
    <w:name w:val="List Bullet 2"/>
    <w:basedOn w:val="a1"/>
    <w:uiPriority w:val="99"/>
    <w:rsid w:val="00AF482A"/>
    <w:pPr>
      <w:numPr>
        <w:numId w:val="41"/>
      </w:numPr>
      <w:spacing w:after="120"/>
      <w:jc w:val="both"/>
    </w:pPr>
    <w:rPr>
      <w:rFonts w:eastAsiaTheme="minorHAnsi" w:cstheme="minorBidi"/>
      <w:color w:val="auto"/>
      <w:sz w:val="22"/>
      <w:szCs w:val="24"/>
      <w:lang w:eastAsia="en-US"/>
    </w:rPr>
  </w:style>
  <w:style w:type="paragraph" w:styleId="a">
    <w:name w:val="List Number"/>
    <w:basedOn w:val="a1"/>
    <w:uiPriority w:val="10"/>
    <w:rsid w:val="00AF482A"/>
    <w:pPr>
      <w:numPr>
        <w:numId w:val="40"/>
      </w:numPr>
      <w:spacing w:after="120"/>
      <w:ind w:left="357" w:hanging="357"/>
      <w:jc w:val="both"/>
    </w:pPr>
    <w:rPr>
      <w:rFonts w:eastAsiaTheme="minorHAnsi" w:cstheme="minorBidi"/>
      <w:color w:val="auto"/>
      <w:sz w:val="22"/>
      <w:szCs w:val="24"/>
      <w:lang w:eastAsia="en-US"/>
    </w:rPr>
  </w:style>
  <w:style w:type="paragraph" w:styleId="afa">
    <w:name w:val="Revision"/>
    <w:hidden/>
    <w:uiPriority w:val="99"/>
    <w:semiHidden/>
    <w:rsid w:val="008E228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/>
    <w:lsdException w:name="List Number" w:uiPriority="1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54F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982E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s1">
    <w:name w:val="s1"/>
    <w:rsid w:val="00F354FB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5">
    <w:name w:val="Body Text"/>
    <w:basedOn w:val="a1"/>
    <w:link w:val="a6"/>
    <w:uiPriority w:val="1"/>
    <w:qFormat/>
    <w:rsid w:val="002D165A"/>
    <w:pPr>
      <w:widowControl w:val="0"/>
      <w:autoSpaceDE w:val="0"/>
      <w:autoSpaceDN w:val="0"/>
      <w:ind w:left="808"/>
    </w:pPr>
    <w:rPr>
      <w:rFonts w:ascii="Verdana" w:eastAsia="Verdana" w:hAnsi="Verdana" w:cs="Verdana"/>
      <w:color w:val="auto"/>
      <w:sz w:val="18"/>
      <w:szCs w:val="18"/>
      <w:lang w:eastAsia="en-US"/>
    </w:rPr>
  </w:style>
  <w:style w:type="character" w:customStyle="1" w:styleId="a6">
    <w:name w:val="Основной текст Знак"/>
    <w:basedOn w:val="a2"/>
    <w:link w:val="a5"/>
    <w:uiPriority w:val="1"/>
    <w:rsid w:val="002D165A"/>
    <w:rPr>
      <w:rFonts w:ascii="Verdana" w:eastAsia="Verdana" w:hAnsi="Verdana" w:cs="Verdana"/>
      <w:sz w:val="18"/>
      <w:szCs w:val="18"/>
    </w:rPr>
  </w:style>
  <w:style w:type="paragraph" w:customStyle="1" w:styleId="21">
    <w:name w:val="Заголовок 21"/>
    <w:basedOn w:val="a1"/>
    <w:uiPriority w:val="1"/>
    <w:qFormat/>
    <w:rsid w:val="002D165A"/>
    <w:pPr>
      <w:widowControl w:val="0"/>
      <w:autoSpaceDE w:val="0"/>
      <w:autoSpaceDN w:val="0"/>
      <w:spacing w:before="101"/>
      <w:ind w:left="708" w:hanging="591"/>
      <w:outlineLvl w:val="2"/>
    </w:pPr>
    <w:rPr>
      <w:rFonts w:ascii="Verdana" w:eastAsia="Verdana" w:hAnsi="Verdana" w:cs="Verdana"/>
      <w:b/>
      <w:bCs/>
      <w:color w:val="auto"/>
      <w:sz w:val="27"/>
      <w:szCs w:val="27"/>
      <w:lang w:eastAsia="en-US"/>
    </w:rPr>
  </w:style>
  <w:style w:type="paragraph" w:customStyle="1" w:styleId="31">
    <w:name w:val="Заголовок 31"/>
    <w:basedOn w:val="a1"/>
    <w:uiPriority w:val="1"/>
    <w:qFormat/>
    <w:rsid w:val="002D165A"/>
    <w:pPr>
      <w:widowControl w:val="0"/>
      <w:autoSpaceDE w:val="0"/>
      <w:autoSpaceDN w:val="0"/>
      <w:spacing w:before="101"/>
      <w:ind w:left="808" w:hanging="706"/>
      <w:outlineLvl w:val="3"/>
    </w:pPr>
    <w:rPr>
      <w:rFonts w:ascii="Verdana" w:eastAsia="Verdana" w:hAnsi="Verdana" w:cs="Verdana"/>
      <w:b/>
      <w:bCs/>
      <w:color w:val="auto"/>
      <w:sz w:val="22"/>
      <w:szCs w:val="22"/>
      <w:lang w:eastAsia="en-US"/>
    </w:rPr>
  </w:style>
  <w:style w:type="paragraph" w:customStyle="1" w:styleId="41">
    <w:name w:val="Заголовок 41"/>
    <w:basedOn w:val="a1"/>
    <w:uiPriority w:val="1"/>
    <w:qFormat/>
    <w:rsid w:val="002D165A"/>
    <w:pPr>
      <w:widowControl w:val="0"/>
      <w:autoSpaceDE w:val="0"/>
      <w:autoSpaceDN w:val="0"/>
      <w:spacing w:before="101"/>
      <w:ind w:left="808" w:hanging="706"/>
      <w:outlineLvl w:val="4"/>
    </w:pPr>
    <w:rPr>
      <w:rFonts w:ascii="Verdana" w:eastAsia="Verdana" w:hAnsi="Verdana" w:cs="Verdana"/>
      <w:b/>
      <w:bCs/>
      <w:i/>
      <w:color w:val="auto"/>
      <w:sz w:val="22"/>
      <w:szCs w:val="22"/>
      <w:lang w:eastAsia="en-US"/>
    </w:rPr>
  </w:style>
  <w:style w:type="paragraph" w:customStyle="1" w:styleId="51">
    <w:name w:val="Заголовок 51"/>
    <w:basedOn w:val="a1"/>
    <w:uiPriority w:val="1"/>
    <w:qFormat/>
    <w:rsid w:val="002D165A"/>
    <w:pPr>
      <w:widowControl w:val="0"/>
      <w:autoSpaceDE w:val="0"/>
      <w:autoSpaceDN w:val="0"/>
      <w:ind w:left="808" w:hanging="706"/>
      <w:outlineLvl w:val="5"/>
    </w:pPr>
    <w:rPr>
      <w:rFonts w:ascii="Verdana" w:eastAsia="Verdana" w:hAnsi="Verdana" w:cs="Verdana"/>
      <w:b/>
      <w:bCs/>
      <w:color w:val="auto"/>
      <w:sz w:val="18"/>
      <w:szCs w:val="18"/>
      <w:lang w:eastAsia="en-US"/>
    </w:rPr>
  </w:style>
  <w:style w:type="paragraph" w:styleId="a7">
    <w:name w:val="List Paragraph"/>
    <w:basedOn w:val="a1"/>
    <w:uiPriority w:val="1"/>
    <w:qFormat/>
    <w:rsid w:val="002D165A"/>
    <w:pPr>
      <w:widowControl w:val="0"/>
      <w:autoSpaceDE w:val="0"/>
      <w:autoSpaceDN w:val="0"/>
      <w:ind w:left="808" w:hanging="706"/>
    </w:pPr>
    <w:rPr>
      <w:rFonts w:ascii="Verdana" w:eastAsia="Verdana" w:hAnsi="Verdana" w:cs="Verdana"/>
      <w:color w:val="auto"/>
      <w:sz w:val="22"/>
      <w:szCs w:val="22"/>
      <w:lang w:eastAsia="en-US"/>
    </w:rPr>
  </w:style>
  <w:style w:type="character" w:customStyle="1" w:styleId="20">
    <w:name w:val="Основной текст (2)_"/>
    <w:basedOn w:val="a2"/>
    <w:link w:val="210"/>
    <w:uiPriority w:val="99"/>
    <w:rsid w:val="002D165A"/>
    <w:rPr>
      <w:rFonts w:ascii="Verdana" w:hAnsi="Verdana" w:cs="Verdana"/>
      <w:sz w:val="18"/>
      <w:szCs w:val="18"/>
      <w:shd w:val="clear" w:color="auto" w:fill="FFFFFF"/>
    </w:rPr>
  </w:style>
  <w:style w:type="character" w:customStyle="1" w:styleId="25">
    <w:name w:val="Основной текст (2) + 5"/>
    <w:aliases w:val="5 pt,Полужирный"/>
    <w:basedOn w:val="20"/>
    <w:uiPriority w:val="99"/>
    <w:rsid w:val="002D165A"/>
    <w:rPr>
      <w:rFonts w:ascii="Verdana" w:hAnsi="Verdana" w:cs="Verdana"/>
      <w:b/>
      <w:bCs/>
      <w:sz w:val="11"/>
      <w:szCs w:val="11"/>
      <w:shd w:val="clear" w:color="auto" w:fill="FFFFFF"/>
    </w:rPr>
  </w:style>
  <w:style w:type="character" w:customStyle="1" w:styleId="26">
    <w:name w:val="Основной текст (2) + 6"/>
    <w:aliases w:val="5 pt2"/>
    <w:basedOn w:val="20"/>
    <w:uiPriority w:val="99"/>
    <w:rsid w:val="002D165A"/>
    <w:rPr>
      <w:rFonts w:ascii="Verdana" w:hAnsi="Verdana" w:cs="Verdana"/>
      <w:sz w:val="13"/>
      <w:szCs w:val="13"/>
      <w:shd w:val="clear" w:color="auto" w:fill="FFFFFF"/>
    </w:rPr>
  </w:style>
  <w:style w:type="character" w:customStyle="1" w:styleId="261">
    <w:name w:val="Основной текст (2) + 61"/>
    <w:aliases w:val="5 pt1"/>
    <w:basedOn w:val="20"/>
    <w:uiPriority w:val="99"/>
    <w:rsid w:val="002D165A"/>
    <w:rPr>
      <w:rFonts w:ascii="Verdana" w:hAnsi="Verdana" w:cs="Verdana"/>
      <w:sz w:val="13"/>
      <w:szCs w:val="13"/>
      <w:shd w:val="clear" w:color="auto" w:fill="FFFFFF"/>
    </w:rPr>
  </w:style>
  <w:style w:type="paragraph" w:customStyle="1" w:styleId="210">
    <w:name w:val="Основной текст (2)1"/>
    <w:basedOn w:val="a1"/>
    <w:link w:val="20"/>
    <w:uiPriority w:val="99"/>
    <w:rsid w:val="002D165A"/>
    <w:pPr>
      <w:widowControl w:val="0"/>
      <w:shd w:val="clear" w:color="auto" w:fill="FFFFFF"/>
      <w:spacing w:before="300" w:after="420" w:line="240" w:lineRule="atLeast"/>
      <w:ind w:hanging="400"/>
      <w:jc w:val="both"/>
    </w:pPr>
    <w:rPr>
      <w:rFonts w:ascii="Verdana" w:eastAsiaTheme="minorHAnsi" w:hAnsi="Verdana" w:cs="Verdana"/>
      <w:color w:val="auto"/>
      <w:sz w:val="18"/>
      <w:szCs w:val="1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982E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4E0A6A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BC5987"/>
    <w:pPr>
      <w:tabs>
        <w:tab w:val="right" w:leader="dot" w:pos="10065"/>
      </w:tabs>
      <w:spacing w:after="100"/>
    </w:pPr>
  </w:style>
  <w:style w:type="paragraph" w:styleId="3">
    <w:name w:val="toc 3"/>
    <w:basedOn w:val="a1"/>
    <w:next w:val="a1"/>
    <w:autoRedefine/>
    <w:uiPriority w:val="39"/>
    <w:unhideWhenUsed/>
    <w:rsid w:val="004E0A6A"/>
    <w:pPr>
      <w:spacing w:after="100"/>
      <w:ind w:left="400"/>
    </w:pPr>
  </w:style>
  <w:style w:type="character" w:styleId="a9">
    <w:name w:val="Hyperlink"/>
    <w:basedOn w:val="a2"/>
    <w:uiPriority w:val="99"/>
    <w:unhideWhenUsed/>
    <w:rsid w:val="004E0A6A"/>
    <w:rPr>
      <w:color w:val="0563C1" w:themeColor="hyperlink"/>
      <w:u w:val="single"/>
    </w:rPr>
  </w:style>
  <w:style w:type="paragraph" w:styleId="aa">
    <w:name w:val="Balloon Text"/>
    <w:basedOn w:val="a1"/>
    <w:link w:val="ab"/>
    <w:uiPriority w:val="99"/>
    <w:semiHidden/>
    <w:unhideWhenUsed/>
    <w:rsid w:val="00A51B8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A51B8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Default">
    <w:name w:val="Default"/>
    <w:rsid w:val="00F909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c">
    <w:name w:val="header"/>
    <w:basedOn w:val="a1"/>
    <w:link w:val="ad"/>
    <w:uiPriority w:val="99"/>
    <w:unhideWhenUsed/>
    <w:rsid w:val="00750F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750FF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e">
    <w:name w:val="footer"/>
    <w:basedOn w:val="a1"/>
    <w:link w:val="af"/>
    <w:uiPriority w:val="99"/>
    <w:unhideWhenUsed/>
    <w:rsid w:val="00750FF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750FF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0">
    <w:name w:val="annotation reference"/>
    <w:basedOn w:val="a2"/>
    <w:uiPriority w:val="99"/>
    <w:semiHidden/>
    <w:unhideWhenUsed/>
    <w:rsid w:val="00F87791"/>
    <w:rPr>
      <w:sz w:val="16"/>
      <w:szCs w:val="16"/>
    </w:rPr>
  </w:style>
  <w:style w:type="paragraph" w:styleId="af1">
    <w:name w:val="annotation text"/>
    <w:basedOn w:val="a1"/>
    <w:link w:val="af2"/>
    <w:uiPriority w:val="99"/>
    <w:unhideWhenUsed/>
    <w:rsid w:val="00F87791"/>
  </w:style>
  <w:style w:type="character" w:customStyle="1" w:styleId="af2">
    <w:name w:val="Текст примечания Знак"/>
    <w:basedOn w:val="a2"/>
    <w:link w:val="af1"/>
    <w:uiPriority w:val="99"/>
    <w:rsid w:val="00F8779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779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7791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Level2subparagraphnon">
    <w:name w:val="Level 2 subparagraph non"/>
    <w:basedOn w:val="a1"/>
    <w:rsid w:val="009F4210"/>
    <w:pPr>
      <w:widowControl w:val="0"/>
      <w:spacing w:after="120"/>
      <w:ind w:left="1423"/>
      <w:jc w:val="both"/>
    </w:pPr>
    <w:rPr>
      <w:rFonts w:eastAsia="Courier New" w:cs="Courier New"/>
      <w:color w:val="auto"/>
      <w:sz w:val="22"/>
      <w:szCs w:val="24"/>
      <w:lang w:val="en-US" w:eastAsia="en-US" w:bidi="en-US"/>
    </w:rPr>
  </w:style>
  <w:style w:type="paragraph" w:styleId="af5">
    <w:name w:val="footnote text"/>
    <w:basedOn w:val="a1"/>
    <w:link w:val="af6"/>
    <w:uiPriority w:val="99"/>
    <w:semiHidden/>
    <w:unhideWhenUsed/>
    <w:rsid w:val="00F141EF"/>
  </w:style>
  <w:style w:type="character" w:customStyle="1" w:styleId="af6">
    <w:name w:val="Текст сноски Знак"/>
    <w:basedOn w:val="a2"/>
    <w:link w:val="af5"/>
    <w:uiPriority w:val="99"/>
    <w:semiHidden/>
    <w:rsid w:val="00F141EF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7">
    <w:name w:val="footnote reference"/>
    <w:basedOn w:val="a2"/>
    <w:uiPriority w:val="99"/>
    <w:semiHidden/>
    <w:unhideWhenUsed/>
    <w:rsid w:val="00F141EF"/>
    <w:rPr>
      <w:vertAlign w:val="superscript"/>
    </w:rPr>
  </w:style>
  <w:style w:type="character" w:customStyle="1" w:styleId="6">
    <w:name w:val="Основной текст (6)_"/>
    <w:basedOn w:val="a2"/>
    <w:link w:val="60"/>
    <w:rsid w:val="00C95DA5"/>
    <w:rPr>
      <w:rFonts w:ascii="Arial" w:eastAsia="Arial" w:hAnsi="Arial" w:cs="Arial"/>
      <w:spacing w:val="-1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1"/>
    <w:link w:val="6"/>
    <w:rsid w:val="00C95DA5"/>
    <w:pPr>
      <w:shd w:val="clear" w:color="auto" w:fill="FFFFFF"/>
      <w:spacing w:before="300" w:after="600" w:line="317" w:lineRule="exact"/>
      <w:jc w:val="center"/>
    </w:pPr>
    <w:rPr>
      <w:rFonts w:ascii="Arial" w:eastAsia="Arial" w:hAnsi="Arial" w:cs="Arial"/>
      <w:color w:val="auto"/>
      <w:spacing w:val="-10"/>
      <w:sz w:val="28"/>
      <w:szCs w:val="28"/>
      <w:lang w:eastAsia="en-US"/>
    </w:rPr>
  </w:style>
  <w:style w:type="character" w:customStyle="1" w:styleId="translation7">
    <w:name w:val="translation7"/>
    <w:basedOn w:val="a2"/>
    <w:rsid w:val="00F97CBA"/>
    <w:rPr>
      <w:color w:val="FFFFFF"/>
      <w:sz w:val="35"/>
      <w:szCs w:val="35"/>
    </w:rPr>
  </w:style>
  <w:style w:type="table" w:styleId="af8">
    <w:name w:val="Table Grid"/>
    <w:basedOn w:val="a3"/>
    <w:uiPriority w:val="59"/>
    <w:rsid w:val="002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нак Знак1"/>
    <w:basedOn w:val="a1"/>
    <w:autoRedefine/>
    <w:rsid w:val="00B637E0"/>
    <w:pPr>
      <w:autoSpaceDE w:val="0"/>
      <w:autoSpaceDN w:val="0"/>
      <w:adjustRightInd w:val="0"/>
    </w:pPr>
    <w:rPr>
      <w:rFonts w:ascii="Arial" w:hAnsi="Arial" w:cs="Arial"/>
      <w:color w:val="auto"/>
      <w:lang w:val="en-ZA" w:eastAsia="en-ZA"/>
    </w:rPr>
  </w:style>
  <w:style w:type="character" w:customStyle="1" w:styleId="CharStyle18">
    <w:name w:val="Char Style 18"/>
    <w:link w:val="Style17"/>
    <w:rsid w:val="003430EA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3430EA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color w:val="auto"/>
      <w:sz w:val="21"/>
      <w:szCs w:val="21"/>
      <w:lang w:eastAsia="en-US"/>
    </w:rPr>
  </w:style>
  <w:style w:type="character" w:customStyle="1" w:styleId="Mention">
    <w:name w:val="Mention"/>
    <w:basedOn w:val="a2"/>
    <w:uiPriority w:val="99"/>
    <w:semiHidden/>
    <w:unhideWhenUsed/>
    <w:rsid w:val="003A331C"/>
    <w:rPr>
      <w:color w:val="2B579A"/>
      <w:shd w:val="clear" w:color="auto" w:fill="E6E6E6"/>
    </w:rPr>
  </w:style>
  <w:style w:type="paragraph" w:styleId="a0">
    <w:name w:val="List Bullet"/>
    <w:basedOn w:val="a1"/>
    <w:uiPriority w:val="1"/>
    <w:rsid w:val="00AF482A"/>
    <w:pPr>
      <w:numPr>
        <w:numId w:val="39"/>
      </w:numPr>
      <w:spacing w:after="120"/>
      <w:jc w:val="both"/>
    </w:pPr>
    <w:rPr>
      <w:rFonts w:eastAsia="Calibri"/>
      <w:color w:val="auto"/>
      <w:sz w:val="22"/>
      <w:szCs w:val="22"/>
      <w:lang w:eastAsia="en-US"/>
    </w:rPr>
  </w:style>
  <w:style w:type="character" w:styleId="af9">
    <w:name w:val="Strong"/>
    <w:basedOn w:val="a2"/>
    <w:uiPriority w:val="22"/>
    <w:qFormat/>
    <w:rsid w:val="00AF482A"/>
    <w:rPr>
      <w:rFonts w:ascii="Times New Roman" w:hAnsi="Times New Roman"/>
      <w:b/>
      <w:bCs/>
    </w:rPr>
  </w:style>
  <w:style w:type="paragraph" w:styleId="2">
    <w:name w:val="List Bullet 2"/>
    <w:basedOn w:val="a1"/>
    <w:uiPriority w:val="99"/>
    <w:rsid w:val="00AF482A"/>
    <w:pPr>
      <w:numPr>
        <w:numId w:val="41"/>
      </w:numPr>
      <w:spacing w:after="120"/>
      <w:jc w:val="both"/>
    </w:pPr>
    <w:rPr>
      <w:rFonts w:eastAsiaTheme="minorHAnsi" w:cstheme="minorBidi"/>
      <w:color w:val="auto"/>
      <w:sz w:val="22"/>
      <w:szCs w:val="24"/>
      <w:lang w:eastAsia="en-US"/>
    </w:rPr>
  </w:style>
  <w:style w:type="paragraph" w:styleId="a">
    <w:name w:val="List Number"/>
    <w:basedOn w:val="a1"/>
    <w:uiPriority w:val="10"/>
    <w:rsid w:val="00AF482A"/>
    <w:pPr>
      <w:numPr>
        <w:numId w:val="40"/>
      </w:numPr>
      <w:spacing w:after="120"/>
      <w:ind w:left="357" w:hanging="357"/>
      <w:jc w:val="both"/>
    </w:pPr>
    <w:rPr>
      <w:rFonts w:eastAsiaTheme="minorHAnsi" w:cstheme="minorBidi"/>
      <w:color w:val="auto"/>
      <w:sz w:val="22"/>
      <w:szCs w:val="24"/>
      <w:lang w:eastAsia="en-US"/>
    </w:rPr>
  </w:style>
  <w:style w:type="paragraph" w:styleId="afa">
    <w:name w:val="Revision"/>
    <w:hidden/>
    <w:uiPriority w:val="99"/>
    <w:semiHidden/>
    <w:rsid w:val="008E228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159">
              <w:marLeft w:val="600"/>
              <w:marRight w:val="105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E57C-246A-4E17-9FED-E27213BE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5805</Words>
  <Characters>33095</Characters>
  <Application>Microsoft Office Word</Application>
  <DocSecurity>0</DocSecurity>
  <Lines>275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2018-12-17T09:16:00Z</dcterms:created>
  <dcterms:modified xsi:type="dcterms:W3CDTF">2019-01-30T12:51:00Z</dcterms:modified>
</cp:coreProperties>
</file>