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“must-haves” for your portfolio are listed below. Some of them are more concrete than others, but they’re all important for creating a holistic website to demonstrate your abilities as a UX designer.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splash/welcome page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brand identity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tone of voice</w:t>
      </w:r>
      <w:r w:rsidDel="00000000" w:rsidR="00000000" w:rsidRPr="00000000">
        <w:rPr>
          <w:rtl w:val="0"/>
        </w:rPr>
        <w:t xml:space="preserve"> consistent with your personal brand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least three case studies, including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Your role on the team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product’s goal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research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architecture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Wireframes (or sketches)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testing details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Mockups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Prototypes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polished designs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Results and Outcomes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Lots of images, including a mobile and web-based versions of the product, if applicable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more text than necessary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dynamic layout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Links to extra information like research or reports, if applicable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navigation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your resume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contact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ind w:left="720" w:hanging="360"/>
      <w:jc w:val="right"/>
      <w:rPr/>
    </w:pPr>
    <w:r w:rsidDel="00000000" w:rsidR="00000000" w:rsidRPr="00000000">
      <w:rPr>
        <w:rFonts w:ascii="Google Sans" w:cs="Google Sans" w:eastAsia="Google Sans" w:hAnsi="Google Sans"/>
        <w:color w:val="222222"/>
        <w:sz w:val="20"/>
        <w:szCs w:val="20"/>
      </w:rPr>
      <w:drawing>
        <wp:inline distB="114300" distT="114300" distL="114300" distR="114300">
          <wp:extent cx="300038" cy="3000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widowControl w:val="0"/>
      <w:spacing w:line="240" w:lineRule="auto"/>
      <w:rPr>
        <w:rFonts w:ascii="Google Sans" w:cs="Google Sans" w:eastAsia="Google Sans" w:hAnsi="Google Sans"/>
        <w:color w:val="5e6268"/>
        <w:sz w:val="36"/>
        <w:szCs w:val="36"/>
      </w:rPr>
    </w:pPr>
    <w:r w:rsidDel="00000000" w:rsidR="00000000" w:rsidRPr="00000000">
      <w:rPr>
        <w:rFonts w:ascii="Google Sans" w:cs="Google Sans" w:eastAsia="Google Sans" w:hAnsi="Google Sans"/>
        <w:color w:val="5e6268"/>
        <w:sz w:val="36"/>
        <w:szCs w:val="36"/>
        <w:rtl w:val="0"/>
      </w:rPr>
      <w:t xml:space="preserve">UX Designer Portfolio Checklist    </w:t>
      <w:tab/>
      <w:tab/>
      <w:tab/>
    </w:r>
    <w:r w:rsidDel="00000000" w:rsidR="00000000" w:rsidRPr="00000000">
      <w:rPr>
        <w:rFonts w:ascii="Google Sans" w:cs="Google Sans" w:eastAsia="Google Sans" w:hAnsi="Google Sans"/>
        <w:color w:val="5f6368"/>
        <w:sz w:val="16"/>
        <w:szCs w:val="16"/>
        <w:rtl w:val="0"/>
      </w:rPr>
      <w:t xml:space="preserve">Google UX Design Certificate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