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AAE72" w14:textId="77777777" w:rsidR="00D816C0" w:rsidRDefault="00D816C0" w:rsidP="00D816C0">
      <w:pPr>
        <w:spacing w:after="200"/>
        <w:ind w:left="51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Учреждение образования</w:t>
      </w:r>
    </w:p>
    <w:p w14:paraId="454339DC" w14:textId="77777777" w:rsidR="00D816C0" w:rsidRDefault="00D816C0" w:rsidP="00D816C0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3F0F7CDF" w14:textId="77777777" w:rsidR="00D816C0" w:rsidRDefault="00D816C0" w:rsidP="00D816C0">
      <w:pPr>
        <w:spacing w:after="200" w:line="27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50364995" w14:textId="77777777" w:rsidR="00D816C0" w:rsidRDefault="00D816C0" w:rsidP="00D816C0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DB1B969" w14:textId="77777777" w:rsidR="00D816C0" w:rsidRDefault="00D816C0" w:rsidP="00D816C0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622DAA5" w14:textId="77777777" w:rsidR="00D816C0" w:rsidRDefault="00D816C0" w:rsidP="00D816C0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22ABC30" w14:textId="77777777" w:rsidR="00D816C0" w:rsidRDefault="00D816C0" w:rsidP="00D816C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C826BE1" w14:textId="77777777" w:rsidR="00D816C0" w:rsidRDefault="00D816C0" w:rsidP="00D816C0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2718D0C" w14:textId="77777777" w:rsidR="00D816C0" w:rsidRDefault="00D816C0" w:rsidP="00D816C0">
      <w:pPr>
        <w:shd w:val="clear" w:color="auto" w:fill="FFFFFF"/>
        <w:spacing w:after="200"/>
        <w:ind w:firstLine="425"/>
        <w:jc w:val="center"/>
        <w:rPr>
          <w:rFonts w:ascii="Times New Roman" w:eastAsia="Calibri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Calibri" w:hAnsi="Times New Roman" w:cs="Times New Roman"/>
          <w:b/>
          <w:color w:val="000000"/>
          <w:sz w:val="32"/>
          <w:szCs w:val="32"/>
        </w:rPr>
        <w:t>Практическая работа №3</w:t>
      </w:r>
    </w:p>
    <w:p w14:paraId="393CFE5F" w14:textId="77777777" w:rsidR="00D816C0" w:rsidRDefault="00D816C0" w:rsidP="00D816C0">
      <w:pPr>
        <w:ind w:firstLine="284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Прикладная социология. Методология социологического исследования</w:t>
      </w:r>
    </w:p>
    <w:p w14:paraId="73F74366" w14:textId="77777777" w:rsidR="00D816C0" w:rsidRDefault="00D816C0" w:rsidP="00D816C0">
      <w:pPr>
        <w:ind w:firstLine="284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Вариант 3</w:t>
      </w:r>
    </w:p>
    <w:p w14:paraId="6FE1856E" w14:textId="77777777" w:rsidR="00D816C0" w:rsidRDefault="00D816C0" w:rsidP="00D816C0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9C8C406" w14:textId="77777777" w:rsidR="00D816C0" w:rsidRDefault="00D816C0" w:rsidP="00D816C0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614E5C8" w14:textId="77777777" w:rsidR="00D816C0" w:rsidRDefault="00D816C0" w:rsidP="00D816C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AC00E0F" w14:textId="77777777" w:rsidR="00D816C0" w:rsidRDefault="00D816C0" w:rsidP="00D816C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4E83E93" w14:textId="77777777" w:rsidR="00D816C0" w:rsidRDefault="00D816C0" w:rsidP="00D816C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CB5612D" w14:textId="77777777" w:rsidR="00D816C0" w:rsidRDefault="00D816C0" w:rsidP="00D816C0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55DB1AB" w14:textId="77777777" w:rsidR="00D816C0" w:rsidRDefault="00D816C0" w:rsidP="00D816C0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Выполнил: </w:t>
      </w:r>
    </w:p>
    <w:p w14:paraId="2675E169" w14:textId="77777777" w:rsidR="00D816C0" w:rsidRDefault="00D816C0" w:rsidP="00D816C0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Студент 3 курса 5 группы ФИТ</w:t>
      </w:r>
    </w:p>
    <w:p w14:paraId="13554F64" w14:textId="77777777" w:rsidR="00D816C0" w:rsidRPr="00CF03E9" w:rsidRDefault="00D816C0" w:rsidP="00D816C0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Песецкий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Никита Андреевич</w:t>
      </w:r>
    </w:p>
    <w:p w14:paraId="4AD3656D" w14:textId="77777777" w:rsidR="00D816C0" w:rsidRDefault="00D816C0" w:rsidP="00D816C0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AE6E5FC" w14:textId="77777777" w:rsidR="00D816C0" w:rsidRDefault="00D816C0" w:rsidP="00D816C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711B0C9" w14:textId="77777777" w:rsidR="00D816C0" w:rsidRDefault="00D816C0" w:rsidP="00D816C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CB810B8" w14:textId="77777777" w:rsidR="00D816C0" w:rsidRDefault="00D816C0" w:rsidP="00D816C0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2023 г.</w:t>
      </w:r>
    </w:p>
    <w:p w14:paraId="3C664CDE" w14:textId="77777777" w:rsidR="00D816C0" w:rsidRDefault="00D816C0" w:rsidP="00D816C0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3B9FBB63" w14:textId="77777777" w:rsidR="00D816C0" w:rsidRDefault="00D816C0" w:rsidP="00D816C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Цели:</w:t>
      </w:r>
    </w:p>
    <w:p w14:paraId="71187EA5" w14:textId="77777777" w:rsidR="002053FC" w:rsidRDefault="00D816C0" w:rsidP="002053FC">
      <w:pPr>
        <w:numPr>
          <w:ilvl w:val="0"/>
          <w:numId w:val="1"/>
        </w:numPr>
        <w:contextualSpacing/>
        <w:jc w:val="both"/>
        <w:rPr>
          <w:rFonts w:eastAsia="Calibri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Определить основные виды и методы сбора социальных исследований.</w:t>
      </w:r>
    </w:p>
    <w:p w14:paraId="79E49D87" w14:textId="5440F7DA" w:rsidR="00D816C0" w:rsidRPr="002053FC" w:rsidRDefault="002053FC" w:rsidP="002053FC">
      <w:pPr>
        <w:numPr>
          <w:ilvl w:val="0"/>
          <w:numId w:val="1"/>
        </w:numPr>
        <w:spacing w:after="0"/>
        <w:contextualSpacing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Изучить правила построения социологических анкет</w:t>
      </w:r>
    </w:p>
    <w:p w14:paraId="527C38B5" w14:textId="77777777" w:rsidR="00D816C0" w:rsidRDefault="00D816C0" w:rsidP="00D816C0">
      <w:pPr>
        <w:numPr>
          <w:ilvl w:val="0"/>
          <w:numId w:val="1"/>
        </w:numPr>
        <w:spacing w:after="0" w:line="254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Построить анкету социологического опроса по заданным параметрам.</w:t>
      </w:r>
    </w:p>
    <w:p w14:paraId="02984A8E" w14:textId="77777777" w:rsidR="00D816C0" w:rsidRDefault="00D816C0" w:rsidP="00D816C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Теоретическая часть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770D20D" w14:textId="77777777" w:rsidR="00D816C0" w:rsidRDefault="00D816C0" w:rsidP="00D816C0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Что такое социальное исследование?</w:t>
      </w:r>
    </w:p>
    <w:p w14:paraId="2E36F380" w14:textId="77777777" w:rsidR="00D816C0" w:rsidRDefault="00D816C0" w:rsidP="00D816C0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>Ответ: Социологическое исследование – система логически последовательных методологических, методических и организационно-технических процедур, связанных целью получить достоверные данные об изучаемом явлении или процессе, о тенденциях и противоречиях их развития.</w:t>
      </w:r>
    </w:p>
    <w:p w14:paraId="0D283784" w14:textId="77777777" w:rsidR="00D816C0" w:rsidRDefault="00D816C0" w:rsidP="00D816C0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Этапы социальных исследований.</w:t>
      </w:r>
    </w:p>
    <w:p w14:paraId="5AE67767" w14:textId="77777777" w:rsidR="00D816C0" w:rsidRDefault="00D816C0" w:rsidP="00D816C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 Социологическое исследование включает следующие этапы:</w:t>
      </w:r>
    </w:p>
    <w:p w14:paraId="567F89F3" w14:textId="77777777" w:rsidR="00D816C0" w:rsidRDefault="00D816C0" w:rsidP="00D816C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разработка программы и инструментария;</w:t>
      </w:r>
    </w:p>
    <w:p w14:paraId="75DC1FD1" w14:textId="77777777" w:rsidR="00D816C0" w:rsidRDefault="00D816C0" w:rsidP="00D816C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сбор информации;</w:t>
      </w:r>
    </w:p>
    <w:p w14:paraId="18BD8E63" w14:textId="77777777" w:rsidR="00D816C0" w:rsidRDefault="00D816C0" w:rsidP="00D816C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подготовка собранной информации к обработке и ее обработка;</w:t>
      </w:r>
    </w:p>
    <w:p w14:paraId="3B0C3060" w14:textId="77777777" w:rsidR="00D816C0" w:rsidRDefault="00D816C0" w:rsidP="00D816C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анализ полученной информации,</w:t>
      </w:r>
    </w:p>
    <w:p w14:paraId="5DA8A67E" w14:textId="77777777" w:rsidR="00D816C0" w:rsidRDefault="00D816C0" w:rsidP="00D816C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подведение итогов исследования,</w:t>
      </w:r>
    </w:p>
    <w:p w14:paraId="2A0824E3" w14:textId="77777777" w:rsidR="00D816C0" w:rsidRDefault="00D816C0" w:rsidP="00D816C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формулировка выводов и рекомендаций.</w:t>
      </w:r>
    </w:p>
    <w:p w14:paraId="157BEEA3" w14:textId="77777777" w:rsidR="00D816C0" w:rsidRDefault="00D816C0" w:rsidP="00D816C0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rFonts w:eastAsia="Calibri"/>
          <w:sz w:val="28"/>
          <w:szCs w:val="28"/>
          <w:lang w:eastAsia="en-US"/>
        </w:rPr>
        <w:t>Составить схему «Виды социологического исследования».</w:t>
      </w:r>
    </w:p>
    <w:p w14:paraId="4E7E9258" w14:textId="77777777" w:rsidR="00D816C0" w:rsidRDefault="00D816C0" w:rsidP="00D816C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</w:t>
      </w:r>
    </w:p>
    <w:p w14:paraId="68C11D79" w14:textId="2ABD9730" w:rsidR="00D816C0" w:rsidRDefault="009551E4" w:rsidP="00D816C0">
      <w:pPr>
        <w:jc w:val="center"/>
      </w:pPr>
      <w:r>
        <w:rPr>
          <w:noProof/>
        </w:rPr>
        <w:drawing>
          <wp:inline distT="0" distB="0" distL="0" distR="0" wp14:anchorId="52B7C38E" wp14:editId="0AF6789D">
            <wp:extent cx="4656023" cy="374300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228" cy="3747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48D30" w14:textId="77777777" w:rsidR="00D816C0" w:rsidRDefault="00D816C0" w:rsidP="00D816C0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rFonts w:eastAsia="Calibri"/>
          <w:sz w:val="28"/>
          <w:szCs w:val="28"/>
          <w:lang w:eastAsia="en-US"/>
        </w:rPr>
        <w:lastRenderedPageBreak/>
        <w:t>Составить схему «Методы социологического исследования».</w:t>
      </w:r>
    </w:p>
    <w:p w14:paraId="04F9494D" w14:textId="77777777" w:rsidR="00D816C0" w:rsidRDefault="00D816C0" w:rsidP="00D816C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</w:p>
    <w:p w14:paraId="6A7DC0CC" w14:textId="77777777" w:rsidR="00D816C0" w:rsidRDefault="00D816C0" w:rsidP="00D816C0">
      <w:pPr>
        <w:ind w:firstLine="709"/>
        <w:jc w:val="center"/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57B5C21B" wp14:editId="72E4577A">
            <wp:extent cx="5143500" cy="1905000"/>
            <wp:effectExtent l="19050" t="19050" r="19050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9050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55A4A4B" w14:textId="77777777" w:rsidR="00D816C0" w:rsidRDefault="00D816C0" w:rsidP="00D816C0">
      <w:pPr>
        <w:spacing w:after="0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Практическая часть</w:t>
      </w:r>
    </w:p>
    <w:p w14:paraId="23E10693" w14:textId="77777777" w:rsidR="00D816C0" w:rsidRDefault="00D816C0" w:rsidP="00D816C0">
      <w:pPr>
        <w:spacing w:after="0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Тема «</w:t>
      </w:r>
      <w:r w:rsidRPr="00CF03E9">
        <w:rPr>
          <w:rFonts w:ascii="Times New Roman" w:eastAsia="Calibri" w:hAnsi="Times New Roman" w:cs="Times New Roman"/>
          <w:b/>
          <w:sz w:val="28"/>
          <w:szCs w:val="28"/>
        </w:rPr>
        <w:t>Как оценивают малообеспеченные возможность получения потребительского кредита</w:t>
      </w:r>
      <w:r>
        <w:rPr>
          <w:rFonts w:ascii="Times New Roman" w:eastAsia="Calibri" w:hAnsi="Times New Roman" w:cs="Times New Roman"/>
          <w:b/>
          <w:sz w:val="28"/>
          <w:szCs w:val="28"/>
        </w:rPr>
        <w:t>»</w:t>
      </w:r>
    </w:p>
    <w:p w14:paraId="684CB156" w14:textId="5B09AF95" w:rsidR="00D816C0" w:rsidRPr="006154D5" w:rsidRDefault="006154D5" w:rsidP="006154D5">
      <w:pPr>
        <w:jc w:val="center"/>
      </w:pPr>
      <w:r w:rsidRPr="006154D5">
        <w:rPr>
          <w:rFonts w:ascii="Times New Roman" w:eastAsia="Calibri" w:hAnsi="Times New Roman" w:cs="Times New Roman"/>
          <w:b/>
          <w:color w:val="4472C4" w:themeColor="accent1"/>
          <w:sz w:val="28"/>
          <w:szCs w:val="28"/>
          <w:u w:val="single"/>
        </w:rPr>
        <w:t>https://docs.google.com/forms/d/1AOXdVKw-5n2KjWRYQPtgg7vSIalz9SaXfXxGFi1K3GU/edit</w:t>
      </w:r>
    </w:p>
    <w:p w14:paraId="208B9F2B" w14:textId="77777777" w:rsidR="00D816C0" w:rsidRPr="00123D64" w:rsidRDefault="00D816C0" w:rsidP="00D816C0">
      <w:pPr>
        <w:ind w:left="708"/>
        <w:rPr>
          <w:sz w:val="28"/>
          <w:szCs w:val="28"/>
        </w:rPr>
      </w:pPr>
      <w:r w:rsidRPr="00123D64">
        <w:rPr>
          <w:b/>
          <w:bCs/>
          <w:sz w:val="28"/>
          <w:szCs w:val="28"/>
        </w:rPr>
        <w:t>Вывод:</w:t>
      </w:r>
      <w:r w:rsidRPr="00123D64">
        <w:rPr>
          <w:sz w:val="28"/>
          <w:szCs w:val="28"/>
        </w:rPr>
        <w:t xml:space="preserve"> </w:t>
      </w:r>
      <w:r w:rsidRPr="00123D64">
        <w:rPr>
          <w:rFonts w:ascii="Times New Roman" w:hAnsi="Times New Roman" w:cs="Times New Roman"/>
          <w:sz w:val="28"/>
          <w:szCs w:val="28"/>
        </w:rPr>
        <w:t>в ходе данной практической работе мы изучили виды и этапы социальных исследований, так же разработали анкеты по правилу воронки.</w:t>
      </w:r>
    </w:p>
    <w:p w14:paraId="7E6E3505" w14:textId="77777777" w:rsidR="00906AA4" w:rsidRDefault="00906AA4"/>
    <w:sectPr w:rsidR="00906A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115C5"/>
    <w:multiLevelType w:val="hybridMultilevel"/>
    <w:tmpl w:val="0686C5C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ADF220C"/>
    <w:multiLevelType w:val="hybridMultilevel"/>
    <w:tmpl w:val="3DCAFD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EF5A17"/>
    <w:multiLevelType w:val="hybridMultilevel"/>
    <w:tmpl w:val="97F2C486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765"/>
    <w:rsid w:val="000C286F"/>
    <w:rsid w:val="002053FC"/>
    <w:rsid w:val="006154D5"/>
    <w:rsid w:val="006240C2"/>
    <w:rsid w:val="006B254B"/>
    <w:rsid w:val="00712141"/>
    <w:rsid w:val="00906AA4"/>
    <w:rsid w:val="009551E4"/>
    <w:rsid w:val="00CC11CB"/>
    <w:rsid w:val="00D816C0"/>
    <w:rsid w:val="00F42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91F23"/>
  <w15:chartTrackingRefBased/>
  <w15:docId w15:val="{C037A341-95B3-4383-A304-B6AD00D11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16C0"/>
    <w:pPr>
      <w:spacing w:line="256" w:lineRule="auto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16C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07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Драч</dc:creator>
  <cp:keywords/>
  <dc:description/>
  <cp:lastModifiedBy>Кирилл Драч</cp:lastModifiedBy>
  <cp:revision>2</cp:revision>
  <dcterms:created xsi:type="dcterms:W3CDTF">2024-01-17T08:41:00Z</dcterms:created>
  <dcterms:modified xsi:type="dcterms:W3CDTF">2024-01-17T08:58:00Z</dcterms:modified>
</cp:coreProperties>
</file>