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contextualSpacing w:val="0"/>
        <w:jc w:val="center"/>
        <w:rPr/>
      </w:pPr>
      <w:r w:rsidRPr="00000000" w:rsidR="00000000" w:rsidDel="00000000">
        <w:rPr>
          <w:b w:val="1"/>
          <w:sz w:val="24"/>
          <w:rtl w:val="0"/>
        </w:rPr>
        <w:t xml:space="preserve">Project Charter</w:t>
      </w:r>
    </w:p>
    <w:p w:rsidP="00000000" w:rsidRPr="00000000" w:rsidR="00000000" w:rsidDel="00000000" w:rsidRDefault="00000000">
      <w:pPr>
        <w:widowControl w:val="0"/>
        <w:contextualSpacing w:val="0"/>
        <w:jc w:val="center"/>
        <w:rPr/>
      </w:pPr>
      <w:r w:rsidRPr="00000000" w:rsidR="00000000" w:rsidDel="00000000">
        <w:rPr>
          <w:sz w:val="24"/>
          <w:rtl w:val="0"/>
        </w:rPr>
        <w:t xml:space="preserve">1/7/13</w:t>
      </w:r>
    </w:p>
    <w:p w:rsidP="00000000" w:rsidRPr="00000000" w:rsidR="00000000" w:rsidDel="00000000" w:rsidRDefault="00000000">
      <w:pPr>
        <w:widowControl w:val="0"/>
        <w:contextualSpacing w:val="0"/>
        <w:jc w:val="center"/>
      </w:pPr>
      <w:r w:rsidRPr="00000000" w:rsidR="00000000" w:rsidDel="00000000">
        <w:rPr>
          <w:sz w:val="24"/>
          <w:rtl w:val="0"/>
        </w:rPr>
        <w:t xml:space="preserve">Kishen Sivalingam</w:t>
      </w:r>
    </w:p>
    <w:p w:rsidP="00000000" w:rsidRPr="00000000" w:rsidR="00000000" w:rsidDel="00000000" w:rsidRDefault="00000000">
      <w:pPr>
        <w:widowControl w:val="0"/>
        <w:contextualSpacing w:val="0"/>
        <w:jc w:val="center"/>
      </w:pPr>
      <w:r w:rsidRPr="00000000" w:rsidR="00000000" w:rsidDel="00000000">
        <w:rPr>
          <w:sz w:val="24"/>
          <w:rtl w:val="0"/>
        </w:rPr>
        <w:t xml:space="preserve">Qing Wei</w:t>
      </w:r>
    </w:p>
    <w:p w:rsidP="00000000" w:rsidRPr="00000000" w:rsidR="00000000" w:rsidDel="00000000" w:rsidRDefault="00000000">
      <w:pPr>
        <w:widowControl w:val="0"/>
        <w:contextualSpacing w:val="0"/>
        <w:jc w:val="center"/>
      </w:pPr>
      <w:r w:rsidRPr="00000000" w:rsidR="00000000" w:rsidDel="00000000">
        <w:rPr>
          <w:sz w:val="24"/>
          <w:rtl w:val="0"/>
        </w:rPr>
        <w:t xml:space="preserve">Yinchen Yang</w:t>
      </w:r>
    </w:p>
    <w:p w:rsidP="00000000" w:rsidRPr="00000000" w:rsidR="00000000" w:rsidDel="00000000" w:rsidRDefault="00000000">
      <w:pPr>
        <w:widowControl w:val="0"/>
        <w:contextualSpacing w:val="0"/>
        <w:jc w:val="center"/>
        <w:rPr/>
      </w:pPr>
      <w:r w:rsidRPr="00000000" w:rsidR="00000000" w:rsidDel="00000000">
        <w:rPr>
          <w:sz w:val="24"/>
          <w:highlight w:val="white"/>
          <w:rtl w:val="0"/>
        </w:rPr>
        <w:t xml:space="preserve">David Zinn</w:t>
      </w: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sz w:val="24"/>
          <w:rtl w:val="0"/>
        </w:rPr>
        <w:t xml:space="preserve">Problem Statement:</w:t>
      </w:r>
      <w:r w:rsidRPr="00000000" w:rsidR="00000000" w:rsidDel="00000000">
        <w:rPr>
          <w:sz w:val="24"/>
          <w:rtl w:val="0"/>
        </w:rPr>
        <w:t xml:space="preserv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sz w:val="24"/>
          <w:rtl w:val="0"/>
        </w:rPr>
        <w:t xml:space="preserve">In an University environment often times there are many free food available for students to enjoy and student would like to get information on how to get this information. The problem is there no any easy way to get this information around Purdue campus. Our solution involves creating a web application that solves this problem for everyone. This application stores information about free food that is available around Purdue campus in one easy to navigate web application</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4"/>
          <w:rtl w:val="0"/>
        </w:rPr>
        <w:t xml:space="preserve">Project Objectives: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rPr>
          <w:sz w:val="24"/>
        </w:rPr>
      </w:pPr>
      <w:r w:rsidRPr="00000000" w:rsidR="00000000" w:rsidDel="00000000">
        <w:rPr>
          <w:sz w:val="24"/>
          <w:rtl w:val="0"/>
        </w:rPr>
        <w:t xml:space="preserve">To create a web application that stores information about free food that is available around campus on a daily basis.</w:t>
      </w:r>
    </w:p>
    <w:p w:rsidP="00000000" w:rsidRPr="00000000" w:rsidR="00000000" w:rsidDel="00000000" w:rsidRDefault="00000000">
      <w:pPr>
        <w:widowControl w:val="0"/>
        <w:numPr>
          <w:ilvl w:val="1"/>
          <w:numId w:val="1"/>
        </w:numPr>
        <w:ind w:left="1440" w:hanging="359"/>
        <w:contextualSpacing w:val="1"/>
        <w:rPr>
          <w:sz w:val="24"/>
        </w:rPr>
      </w:pPr>
      <w:r w:rsidRPr="00000000" w:rsidR="00000000" w:rsidDel="00000000">
        <w:rPr>
          <w:sz w:val="24"/>
          <w:rtl w:val="0"/>
        </w:rPr>
        <w:t xml:space="preserve">To include social networking aspects into this web application where users can share any specific information regarding free food that they like to their friends in any social networking platform.</w:t>
      </w:r>
    </w:p>
    <w:p w:rsidP="00000000" w:rsidRPr="00000000" w:rsidR="00000000" w:rsidDel="00000000" w:rsidRDefault="00000000">
      <w:pPr>
        <w:widowControl w:val="0"/>
        <w:numPr>
          <w:ilvl w:val="1"/>
          <w:numId w:val="1"/>
        </w:numPr>
        <w:ind w:left="1440" w:hanging="359"/>
        <w:contextualSpacing w:val="1"/>
        <w:rPr>
          <w:sz w:val="24"/>
        </w:rPr>
      </w:pPr>
      <w:r w:rsidRPr="00000000" w:rsidR="00000000" w:rsidDel="00000000">
        <w:rPr>
          <w:sz w:val="24"/>
          <w:rtl w:val="0"/>
        </w:rPr>
        <w:t xml:space="preserve">To include commentary features where users can comment on a specific free food information. </w:t>
      </w:r>
    </w:p>
    <w:p w:rsidP="00000000" w:rsidRPr="00000000" w:rsidR="00000000" w:rsidDel="00000000" w:rsidRDefault="00000000">
      <w:pPr>
        <w:widowControl w:val="0"/>
        <w:numPr>
          <w:ilvl w:val="1"/>
          <w:numId w:val="1"/>
        </w:numPr>
        <w:ind w:left="1440" w:hanging="359"/>
        <w:contextualSpacing w:val="1"/>
        <w:rPr>
          <w:sz w:val="24"/>
        </w:rPr>
      </w:pPr>
      <w:r w:rsidRPr="00000000" w:rsidR="00000000" w:rsidDel="00000000">
        <w:rPr>
          <w:sz w:val="24"/>
          <w:rtl w:val="0"/>
        </w:rPr>
        <w:t xml:space="preserve">To include like button where users can like a post that is posted in this application.</w:t>
      </w:r>
    </w:p>
    <w:p w:rsidP="00000000" w:rsidRPr="00000000" w:rsidR="00000000" w:rsidDel="00000000" w:rsidRDefault="00000000">
      <w:pPr>
        <w:widowControl w:val="0"/>
        <w:numPr>
          <w:ilvl w:val="1"/>
          <w:numId w:val="1"/>
        </w:numPr>
        <w:ind w:left="1440" w:hanging="359"/>
        <w:contextualSpacing w:val="1"/>
        <w:rPr>
          <w:sz w:val="24"/>
          <w:u w:val="none"/>
        </w:rPr>
      </w:pPr>
      <w:r w:rsidRPr="00000000" w:rsidR="00000000" w:rsidDel="00000000">
        <w:rPr>
          <w:sz w:val="24"/>
          <w:rtl w:val="0"/>
        </w:rPr>
        <w:t xml:space="preserve">To include a map that has the marker on the location of free food.</w:t>
      </w:r>
    </w:p>
    <w:p w:rsidP="00000000" w:rsidRPr="00000000" w:rsidR="00000000" w:rsidDel="00000000" w:rsidRDefault="00000000">
      <w:pPr>
        <w:widowControl w:val="0"/>
        <w:numPr>
          <w:ilvl w:val="0"/>
          <w:numId w:val="1"/>
        </w:numPr>
        <w:ind w:left="720" w:hanging="359"/>
        <w:contextualSpacing w:val="1"/>
        <w:rPr>
          <w:sz w:val="24"/>
          <w:u w:val="none"/>
        </w:rPr>
      </w:pPr>
      <w:r w:rsidRPr="00000000" w:rsidR="00000000" w:rsidDel="00000000">
        <w:rPr>
          <w:sz w:val="24"/>
          <w:rtl w:val="0"/>
        </w:rPr>
        <w:t xml:space="preserve">Make the overall process of finding free food much easier.</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sz w:val="24"/>
          <w:rtl w:val="0"/>
        </w:rPr>
        <w:t xml:space="preserve">Stakeholders:</w:t>
      </w:r>
      <w:r w:rsidRPr="00000000" w:rsidR="00000000" w:rsidDel="00000000">
        <w:rPr>
          <w:sz w:val="24"/>
          <w:rtl w:val="0"/>
        </w:rPr>
        <w:t xml:space="preserve"> Our primary stakeholders are students who are looking to eat free for the day, student organizations/groups, local business, corporate partners of Purdue who want to post free food messages. However, this application is available for everyone with internet access.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4"/>
          <w:rtl w:val="0"/>
        </w:rPr>
        <w:t xml:space="preserve">Project Deliverables:</w:t>
      </w:r>
      <w:r w:rsidRPr="00000000" w:rsidR="00000000" w:rsidDel="00000000">
        <w:rPr>
          <w:sz w:val="24"/>
          <w:rtl w:val="0"/>
        </w:rPr>
        <w:t xml:space="preserve">  The final project will be a complete web application that stores information regarding free food that is available around Purdue campus. The app allows user to create, post, comment, share and retrieve the free food information(Title, Location and Time). Allow users to update the status of the activities.</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Charter-CS408.docx</dc:title>
</cp:coreProperties>
</file>