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D46E" w14:textId="4306E462" w:rsidR="004418D8" w:rsidRPr="0079797E" w:rsidRDefault="00D37CB0" w:rsidP="00D37CB0">
      <w:pPr>
        <w:pStyle w:val="a3"/>
        <w:rPr>
          <w:rFonts w:ascii="Times New Roman" w:hAnsi="Times New Roman" w:cs="Times New Roman"/>
        </w:rPr>
      </w:pPr>
      <w:r w:rsidRPr="0079797E">
        <w:rPr>
          <w:rFonts w:ascii="Times New Roman" w:hAnsi="Times New Roman" w:cs="Times New Roman"/>
        </w:rPr>
        <w:t>CSC-project1</w:t>
      </w:r>
    </w:p>
    <w:p w14:paraId="7A745AF7" w14:textId="176B0846" w:rsidR="00D37CB0" w:rsidRPr="0079797E" w:rsidRDefault="00D37CB0" w:rsidP="00D37CB0">
      <w:pPr>
        <w:pStyle w:val="a5"/>
        <w:rPr>
          <w:rFonts w:ascii="Times New Roman" w:hAnsi="Times New Roman" w:cs="Times New Roman"/>
        </w:rPr>
      </w:pPr>
      <w:r w:rsidRPr="0079797E">
        <w:rPr>
          <w:rFonts w:ascii="Times New Roman" w:hAnsi="Times New Roman" w:cs="Times New Roman"/>
        </w:rPr>
        <w:t xml:space="preserve">0711529 </w:t>
      </w:r>
      <w:r w:rsidRPr="0079797E">
        <w:rPr>
          <w:rFonts w:ascii="Times New Roman" w:hAnsi="Times New Roman" w:cs="Times New Roman"/>
        </w:rPr>
        <w:t>陳冠儒</w:t>
      </w:r>
    </w:p>
    <w:p w14:paraId="44AC24FB" w14:textId="564B137F" w:rsidR="00D37CB0" w:rsidRPr="0079797E" w:rsidRDefault="0015097B" w:rsidP="00D37CB0">
      <w:pPr>
        <w:pStyle w:val="a7"/>
        <w:numPr>
          <w:ilvl w:val="0"/>
          <w:numId w:val="1"/>
        </w:numPr>
        <w:ind w:leftChars="0"/>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281A4534" wp14:editId="7A22A198">
                <wp:simplePos x="0" y="0"/>
                <wp:positionH relativeFrom="column">
                  <wp:posOffset>306070</wp:posOffset>
                </wp:positionH>
                <wp:positionV relativeFrom="paragraph">
                  <wp:posOffset>2602230</wp:posOffset>
                </wp:positionV>
                <wp:extent cx="4928235" cy="105410"/>
                <wp:effectExtent l="0" t="0" r="24765" b="27940"/>
                <wp:wrapNone/>
                <wp:docPr id="5" name="矩形 5"/>
                <wp:cNvGraphicFramePr/>
                <a:graphic xmlns:a="http://schemas.openxmlformats.org/drawingml/2006/main">
                  <a:graphicData uri="http://schemas.microsoft.com/office/word/2010/wordprocessingShape">
                    <wps:wsp>
                      <wps:cNvSpPr/>
                      <wps:spPr>
                        <a:xfrm>
                          <a:off x="0" y="0"/>
                          <a:ext cx="4928235" cy="105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583794" id="矩形 5" o:spid="_x0000_s1026" style="position:absolute;margin-left:24.1pt;margin-top:204.9pt;width:388.05pt;height:8.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" filled="f" strokecolor="red" strokeweight="1.5pt"/>
            </w:pict>
          </mc:Fallback>
        </mc:AlternateContent>
      </w:r>
      <w:r>
        <w:rPr>
          <w:noProof/>
        </w:rPr>
        <mc:AlternateContent>
          <mc:Choice Requires="wps">
            <w:drawing>
              <wp:anchor distT="0" distB="0" distL="114300" distR="114300" simplePos="0" relativeHeight="251662336" behindDoc="0" locked="0" layoutInCell="1" allowOverlap="1" wp14:anchorId="68A1EA60" wp14:editId="1937E407">
                <wp:simplePos x="0" y="0"/>
                <wp:positionH relativeFrom="column">
                  <wp:posOffset>306705</wp:posOffset>
                </wp:positionH>
                <wp:positionV relativeFrom="paragraph">
                  <wp:posOffset>1826895</wp:posOffset>
                </wp:positionV>
                <wp:extent cx="4928400" cy="105711"/>
                <wp:effectExtent l="0" t="0" r="24765" b="27940"/>
                <wp:wrapNone/>
                <wp:docPr id="4" name="矩形 4"/>
                <wp:cNvGraphicFramePr/>
                <a:graphic xmlns:a="http://schemas.openxmlformats.org/drawingml/2006/main">
                  <a:graphicData uri="http://schemas.microsoft.com/office/word/2010/wordprocessingShape">
                    <wps:wsp>
                      <wps:cNvSpPr/>
                      <wps:spPr>
                        <a:xfrm>
                          <a:off x="0" y="0"/>
                          <a:ext cx="4928400" cy="1057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B24BC4" id="矩形 4" o:spid="_x0000_s1026" style="position:absolute;margin-left:24.15pt;margin-top:143.85pt;width:388.05pt;height:8.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6F22CAA2" wp14:editId="10F5D9F3">
                <wp:simplePos x="0" y="0"/>
                <wp:positionH relativeFrom="margin">
                  <wp:align>right</wp:align>
                </wp:positionH>
                <wp:positionV relativeFrom="paragraph">
                  <wp:posOffset>492760</wp:posOffset>
                </wp:positionV>
                <wp:extent cx="4927600" cy="96520"/>
                <wp:effectExtent l="0" t="0" r="25400" b="17780"/>
                <wp:wrapNone/>
                <wp:docPr id="3" name="矩形 3"/>
                <wp:cNvGraphicFramePr/>
                <a:graphic xmlns:a="http://schemas.openxmlformats.org/drawingml/2006/main">
                  <a:graphicData uri="http://schemas.microsoft.com/office/word/2010/wordprocessingShape">
                    <wps:wsp>
                      <wps:cNvSpPr/>
                      <wps:spPr>
                        <a:xfrm>
                          <a:off x="0" y="0"/>
                          <a:ext cx="4927600" cy="965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EE15" id="矩形 3" o:spid="_x0000_s1026" style="position:absolute;margin-left:336.8pt;margin-top:38.8pt;width:388pt;height:7.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" filled="f" strokecolor="red" strokeweight="1.5pt">
                <w10:wrap anchorx="margin"/>
              </v:rect>
            </w:pict>
          </mc:Fallback>
        </mc:AlternateContent>
      </w:r>
      <w:r w:rsidR="00D37CB0" w:rsidRPr="0079797E">
        <w:rPr>
          <w:rFonts w:ascii="Times New Roman" w:hAnsi="Times New Roman" w:cs="Times New Roman"/>
        </w:rPr>
        <w:t>Item 1 (10%): please give evidence that you have finished Tasks I and II (Illustrate your results based on some snapshots)</w:t>
      </w:r>
      <w:r w:rsidRPr="0015097B">
        <w:rPr>
          <w:noProof/>
        </w:rPr>
        <w:t xml:space="preserve"> </w:t>
      </w:r>
      <w:r>
        <w:rPr>
          <w:noProof/>
        </w:rPr>
        <w:drawing>
          <wp:inline distT="0" distB="0" distL="0" distR="0" wp14:anchorId="0C03F170" wp14:editId="3E5D6C3C">
            <wp:extent cx="5274310" cy="222377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23770"/>
                    </a:xfrm>
                    <a:prstGeom prst="rect">
                      <a:avLst/>
                    </a:prstGeom>
                  </pic:spPr>
                </pic:pic>
              </a:graphicData>
            </a:graphic>
          </wp:inline>
        </w:drawing>
      </w:r>
    </w:p>
    <w:p w14:paraId="330C0420" w14:textId="50175BFF" w:rsidR="00D37CB0" w:rsidRDefault="00F434A3" w:rsidP="0044710E">
      <w:pPr>
        <w:pStyle w:val="a7"/>
        <w:ind w:leftChars="0"/>
        <w:jc w:val="center"/>
        <w:rPr>
          <w:rFonts w:ascii="Times New Roman" w:hAnsi="Times New Roman" w:cs="Times New Roman"/>
        </w:rPr>
      </w:pPr>
      <w:r>
        <w:rPr>
          <w:rFonts w:ascii="Times New Roman" w:hAnsi="Times New Roman" w:cs="Times New Roman" w:hint="eastAsia"/>
        </w:rPr>
        <w:t>Fi</w:t>
      </w:r>
      <w:r>
        <w:rPr>
          <w:rFonts w:ascii="Times New Roman" w:hAnsi="Times New Roman" w:cs="Times New Roman"/>
        </w:rPr>
        <w:t xml:space="preserve">g 1. </w:t>
      </w:r>
      <w:r w:rsidR="00D248E8">
        <w:rPr>
          <w:rFonts w:ascii="Times New Roman" w:hAnsi="Times New Roman" w:cs="Times New Roman"/>
        </w:rPr>
        <w:t xml:space="preserve">Attacker </w:t>
      </w:r>
      <w:r w:rsidR="00067B2D">
        <w:rPr>
          <w:rFonts w:ascii="Times New Roman" w:hAnsi="Times New Roman" w:cs="Times New Roman"/>
        </w:rPr>
        <w:t xml:space="preserve">VMware cs2021, </w:t>
      </w:r>
      <w:proofErr w:type="spellStart"/>
      <w:r w:rsidR="00067B2D">
        <w:rPr>
          <w:rFonts w:ascii="Times New Roman" w:hAnsi="Times New Roman" w:cs="Times New Roman"/>
        </w:rPr>
        <w:t>tcpdump</w:t>
      </w:r>
      <w:proofErr w:type="spellEnd"/>
      <w:r w:rsidR="00067B2D">
        <w:rPr>
          <w:rFonts w:ascii="Times New Roman" w:hAnsi="Times New Roman" w:cs="Times New Roman"/>
        </w:rPr>
        <w:t xml:space="preserve"> -</w:t>
      </w:r>
      <w:proofErr w:type="spellStart"/>
      <w:r w:rsidR="00067B2D">
        <w:rPr>
          <w:rFonts w:ascii="Times New Roman" w:hAnsi="Times New Roman" w:cs="Times New Roman"/>
        </w:rPr>
        <w:t>i</w:t>
      </w:r>
      <w:proofErr w:type="spellEnd"/>
      <w:r w:rsidR="00067B2D">
        <w:rPr>
          <w:rFonts w:ascii="Times New Roman" w:hAnsi="Times New Roman" w:cs="Times New Roman"/>
        </w:rPr>
        <w:t xml:space="preserve"> en</w:t>
      </w:r>
      <w:r w:rsidR="00D248E8">
        <w:rPr>
          <w:rFonts w:ascii="Times New Roman" w:hAnsi="Times New Roman" w:cs="Times New Roman"/>
        </w:rPr>
        <w:t>s</w:t>
      </w:r>
      <w:r w:rsidR="00067B2D">
        <w:rPr>
          <w:rFonts w:ascii="Times New Roman" w:hAnsi="Times New Roman" w:cs="Times New Roman"/>
        </w:rPr>
        <w:t>33</w:t>
      </w:r>
    </w:p>
    <w:p w14:paraId="30A45FA4" w14:textId="6DF052A6" w:rsidR="00222219" w:rsidRDefault="00222219" w:rsidP="0044710E">
      <w:pPr>
        <w:pStyle w:val="a7"/>
        <w:ind w:leftChars="0"/>
        <w:jc w:val="center"/>
        <w:rPr>
          <w:rFonts w:ascii="Times New Roman" w:hAnsi="Times New Roman" w:cs="Times New Roman"/>
        </w:rPr>
      </w:pPr>
      <w:r>
        <w:rPr>
          <w:noProof/>
        </w:rPr>
        <w:drawing>
          <wp:inline distT="0" distB="0" distL="0" distR="0" wp14:anchorId="66CE2839" wp14:editId="3C313F3D">
            <wp:extent cx="5274310" cy="105346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53465"/>
                    </a:xfrm>
                    <a:prstGeom prst="rect">
                      <a:avLst/>
                    </a:prstGeom>
                  </pic:spPr>
                </pic:pic>
              </a:graphicData>
            </a:graphic>
          </wp:inline>
        </w:drawing>
      </w:r>
    </w:p>
    <w:p w14:paraId="0109DC19" w14:textId="77777777" w:rsidR="00233205" w:rsidRDefault="001B1C4A" w:rsidP="0044710E">
      <w:pPr>
        <w:pStyle w:val="a7"/>
        <w:ind w:leftChars="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2. </w:t>
      </w:r>
      <w:r w:rsidR="006A4C17">
        <w:rPr>
          <w:rFonts w:ascii="Times New Roman" w:hAnsi="Times New Roman" w:cs="Times New Roman"/>
        </w:rPr>
        <w:t>Attacker</w:t>
      </w:r>
      <w:r w:rsidR="00B03571">
        <w:rPr>
          <w:rFonts w:ascii="Times New Roman" w:hAnsi="Times New Roman" w:cs="Times New Roman"/>
        </w:rPr>
        <w:t xml:space="preserve"> side</w:t>
      </w:r>
      <w:r w:rsidR="006A4C17">
        <w:rPr>
          <w:rFonts w:ascii="Times New Roman" w:hAnsi="Times New Roman" w:cs="Times New Roman"/>
        </w:rPr>
        <w:t xml:space="preserve">, </w:t>
      </w:r>
      <w:r>
        <w:rPr>
          <w:rFonts w:ascii="Times New Roman" w:hAnsi="Times New Roman" w:cs="Times New Roman"/>
        </w:rPr>
        <w:t>VMware Network Adapter VMnet8</w:t>
      </w:r>
      <w:r w:rsidR="00FB185D">
        <w:rPr>
          <w:rFonts w:ascii="Times New Roman" w:hAnsi="Times New Roman" w:cs="Times New Roman" w:hint="eastAsia"/>
        </w:rPr>
        <w:t xml:space="preserve"> </w:t>
      </w:r>
    </w:p>
    <w:p w14:paraId="379FA723" w14:textId="31AE268E" w:rsidR="001B1C4A" w:rsidRPr="0079797E" w:rsidRDefault="00FB185D" w:rsidP="0044710E">
      <w:pPr>
        <w:pStyle w:val="a7"/>
        <w:ind w:leftChars="0"/>
        <w:jc w:val="cente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pen from the victim to observe the VMware open on it)</w:t>
      </w:r>
    </w:p>
    <w:p w14:paraId="1B115390" w14:textId="2A500F68" w:rsidR="00593D44" w:rsidRDefault="00593D44" w:rsidP="0044710E">
      <w:pPr>
        <w:pStyle w:val="a7"/>
        <w:ind w:leftChars="0"/>
        <w:jc w:val="center"/>
        <w:rPr>
          <w:rFonts w:ascii="Times New Roman" w:hAnsi="Times New Roman" w:cs="Times New Roman"/>
        </w:rPr>
      </w:pPr>
      <w:r>
        <w:rPr>
          <w:noProof/>
        </w:rPr>
        <w:drawing>
          <wp:inline distT="0" distB="0" distL="0" distR="0" wp14:anchorId="09E9EB1F" wp14:editId="0ADA9B37">
            <wp:extent cx="5274310" cy="1484630"/>
            <wp:effectExtent l="0" t="0" r="254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4630"/>
                    </a:xfrm>
                    <a:prstGeom prst="rect">
                      <a:avLst/>
                    </a:prstGeom>
                  </pic:spPr>
                </pic:pic>
              </a:graphicData>
            </a:graphic>
          </wp:inline>
        </w:drawing>
      </w:r>
    </w:p>
    <w:p w14:paraId="5C6BDEDF" w14:textId="7D423008" w:rsidR="000C3BB8" w:rsidRPr="008B6AC1" w:rsidRDefault="000C3BB8" w:rsidP="008B6AC1">
      <w:pPr>
        <w:pStyle w:val="a7"/>
        <w:ind w:leftChars="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w:t>
      </w:r>
      <w:r w:rsidR="008B6AC1">
        <w:rPr>
          <w:rFonts w:ascii="Times New Roman" w:hAnsi="Times New Roman" w:cs="Times New Roman"/>
        </w:rPr>
        <w:t>3</w:t>
      </w:r>
      <w:r>
        <w:rPr>
          <w:rFonts w:ascii="Times New Roman" w:hAnsi="Times New Roman" w:cs="Times New Roman"/>
        </w:rPr>
        <w:t>. Victim</w:t>
      </w:r>
      <w:r w:rsidR="008B6AC1">
        <w:rPr>
          <w:rFonts w:ascii="Times New Roman" w:hAnsi="Times New Roman" w:cs="Times New Roman"/>
        </w:rPr>
        <w:t xml:space="preserve"> side</w:t>
      </w:r>
      <w:r>
        <w:rPr>
          <w:rFonts w:ascii="Times New Roman" w:hAnsi="Times New Roman" w:cs="Times New Roman"/>
        </w:rPr>
        <w:t xml:space="preserve">, </w:t>
      </w:r>
      <w:proofErr w:type="spellStart"/>
      <w:r>
        <w:rPr>
          <w:rFonts w:ascii="Times New Roman" w:hAnsi="Times New Roman" w:cs="Times New Roman"/>
        </w:rPr>
        <w:t>wireshark</w:t>
      </w:r>
      <w:proofErr w:type="spellEnd"/>
      <w:r w:rsidR="008B6AC1">
        <w:rPr>
          <w:rFonts w:ascii="Times New Roman" w:hAnsi="Times New Roman" w:cs="Times New Roman"/>
        </w:rPr>
        <w:t xml:space="preserve"> ethernet</w:t>
      </w:r>
    </w:p>
    <w:p w14:paraId="442CA6A0" w14:textId="07D82D18" w:rsidR="00CF3860" w:rsidRDefault="0044710E" w:rsidP="00D37CB0">
      <w:pPr>
        <w:pStyle w:val="a7"/>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above </w:t>
      </w:r>
      <w:r w:rsidR="006D2F72">
        <w:rPr>
          <w:rFonts w:ascii="Times New Roman" w:hAnsi="Times New Roman" w:cs="Times New Roman"/>
        </w:rPr>
        <w:t xml:space="preserve">three </w:t>
      </w:r>
      <w:r>
        <w:rPr>
          <w:rFonts w:ascii="Times New Roman" w:hAnsi="Times New Roman" w:cs="Times New Roman"/>
        </w:rPr>
        <w:t xml:space="preserve">pictures, we can </w:t>
      </w:r>
      <w:r w:rsidR="002B4639">
        <w:rPr>
          <w:rFonts w:ascii="Times New Roman" w:hAnsi="Times New Roman" w:cs="Times New Roman"/>
        </w:rPr>
        <w:t xml:space="preserve">notice that </w:t>
      </w:r>
      <w:r w:rsidR="00A74CCC">
        <w:rPr>
          <w:rFonts w:ascii="Times New Roman" w:hAnsi="Times New Roman" w:cs="Times New Roman"/>
        </w:rPr>
        <w:t xml:space="preserve">the </w:t>
      </w:r>
      <w:r w:rsidR="009B761B">
        <w:rPr>
          <w:rFonts w:ascii="Times New Roman" w:hAnsi="Times New Roman" w:cs="Times New Roman"/>
        </w:rPr>
        <w:t>attacker sen</w:t>
      </w:r>
      <w:r w:rsidR="001F24AE">
        <w:rPr>
          <w:rFonts w:ascii="Times New Roman" w:hAnsi="Times New Roman" w:cs="Times New Roman"/>
        </w:rPr>
        <w:t>t</w:t>
      </w:r>
      <w:r w:rsidR="009B761B">
        <w:rPr>
          <w:rFonts w:ascii="Times New Roman" w:hAnsi="Times New Roman" w:cs="Times New Roman"/>
        </w:rPr>
        <w:t xml:space="preserve"> the </w:t>
      </w:r>
      <w:proofErr w:type="spellStart"/>
      <w:r w:rsidR="009B761B">
        <w:rPr>
          <w:rFonts w:ascii="Times New Roman" w:hAnsi="Times New Roman" w:cs="Times New Roman"/>
        </w:rPr>
        <w:t>ip</w:t>
      </w:r>
      <w:proofErr w:type="spellEnd"/>
      <w:r w:rsidR="009B761B">
        <w:rPr>
          <w:rFonts w:ascii="Times New Roman" w:hAnsi="Times New Roman" w:cs="Times New Roman"/>
        </w:rPr>
        <w:t xml:space="preserve">-spoofing </w:t>
      </w:r>
      <w:proofErr w:type="spellStart"/>
      <w:r w:rsidR="009B761B">
        <w:rPr>
          <w:rFonts w:ascii="Times New Roman" w:hAnsi="Times New Roman" w:cs="Times New Roman"/>
        </w:rPr>
        <w:t>dns</w:t>
      </w:r>
      <w:proofErr w:type="spellEnd"/>
      <w:r w:rsidR="009B761B">
        <w:rPr>
          <w:rFonts w:ascii="Times New Roman" w:hAnsi="Times New Roman" w:cs="Times New Roman"/>
        </w:rPr>
        <w:t xml:space="preserve"> query to </w:t>
      </w:r>
      <w:proofErr w:type="spellStart"/>
      <w:proofErr w:type="gramStart"/>
      <w:r w:rsidR="001F24AE">
        <w:rPr>
          <w:rFonts w:ascii="Times New Roman" w:hAnsi="Times New Roman" w:cs="Times New Roman"/>
        </w:rPr>
        <w:t>dns.google</w:t>
      </w:r>
      <w:proofErr w:type="gramEnd"/>
      <w:r w:rsidR="001F24AE">
        <w:rPr>
          <w:rFonts w:ascii="Times New Roman" w:hAnsi="Times New Roman" w:cs="Times New Roman"/>
        </w:rPr>
        <w:t>.comain</w:t>
      </w:r>
      <w:proofErr w:type="spellEnd"/>
      <w:r w:rsidR="001F24AE">
        <w:rPr>
          <w:rFonts w:ascii="Times New Roman" w:hAnsi="Times New Roman" w:cs="Times New Roman"/>
        </w:rPr>
        <w:t>(</w:t>
      </w:r>
      <w:r w:rsidR="009B761B">
        <w:rPr>
          <w:rFonts w:ascii="Times New Roman" w:hAnsi="Times New Roman" w:cs="Times New Roman"/>
        </w:rPr>
        <w:t>8.8.8.8</w:t>
      </w:r>
      <w:r w:rsidR="001F24AE">
        <w:rPr>
          <w:rFonts w:ascii="Times New Roman" w:hAnsi="Times New Roman" w:cs="Times New Roman"/>
        </w:rPr>
        <w:t>)</w:t>
      </w:r>
      <w:r w:rsidR="009B761B">
        <w:rPr>
          <w:rFonts w:ascii="Times New Roman" w:hAnsi="Times New Roman" w:cs="Times New Roman"/>
        </w:rPr>
        <w:t xml:space="preserve"> and the victim</w:t>
      </w:r>
      <w:r w:rsidR="00F20713">
        <w:rPr>
          <w:rFonts w:ascii="Times New Roman" w:hAnsi="Times New Roman" w:cs="Times New Roman"/>
        </w:rPr>
        <w:t xml:space="preserve"> </w:t>
      </w:r>
      <w:r w:rsidR="009B761B">
        <w:rPr>
          <w:rFonts w:ascii="Times New Roman" w:hAnsi="Times New Roman" w:cs="Times New Roman"/>
        </w:rPr>
        <w:t>receive</w:t>
      </w:r>
      <w:r w:rsidR="00425588">
        <w:rPr>
          <w:rFonts w:ascii="Times New Roman" w:hAnsi="Times New Roman" w:cs="Times New Roman"/>
        </w:rPr>
        <w:t>d</w:t>
      </w:r>
      <w:r w:rsidR="009B761B">
        <w:rPr>
          <w:rFonts w:ascii="Times New Roman" w:hAnsi="Times New Roman" w:cs="Times New Roman"/>
        </w:rPr>
        <w:t xml:space="preserve"> the query response after </w:t>
      </w:r>
      <w:r w:rsidR="00181160">
        <w:rPr>
          <w:rFonts w:ascii="Times New Roman" w:hAnsi="Times New Roman" w:cs="Times New Roman"/>
        </w:rPr>
        <w:t>a while.</w:t>
      </w:r>
      <w:r w:rsidR="004B0A1B">
        <w:rPr>
          <w:rFonts w:ascii="Times New Roman" w:hAnsi="Times New Roman" w:cs="Times New Roman"/>
        </w:rPr>
        <w:t xml:space="preserve"> </w:t>
      </w:r>
      <w:r w:rsidR="00592889">
        <w:rPr>
          <w:rFonts w:ascii="Times New Roman" w:hAnsi="Times New Roman" w:cs="Times New Roman"/>
        </w:rPr>
        <w:t>The size of DNS query is 75 bytes and t</w:t>
      </w:r>
      <w:r w:rsidR="009376B1">
        <w:rPr>
          <w:rFonts w:ascii="Times New Roman" w:hAnsi="Times New Roman" w:cs="Times New Roman"/>
        </w:rPr>
        <w:t>he</w:t>
      </w:r>
      <w:r w:rsidR="00233E6E">
        <w:rPr>
          <w:rFonts w:ascii="Times New Roman" w:hAnsi="Times New Roman" w:cs="Times New Roman"/>
        </w:rPr>
        <w:t xml:space="preserve"> size of </w:t>
      </w:r>
      <w:r w:rsidR="004F1404">
        <w:rPr>
          <w:rFonts w:ascii="Times New Roman" w:hAnsi="Times New Roman" w:cs="Times New Roman"/>
        </w:rPr>
        <w:t xml:space="preserve">DNS </w:t>
      </w:r>
      <w:r w:rsidR="003D6592">
        <w:rPr>
          <w:rFonts w:ascii="Times New Roman" w:hAnsi="Times New Roman" w:cs="Times New Roman"/>
        </w:rPr>
        <w:t>respons</w:t>
      </w:r>
      <w:r w:rsidR="00233E6E">
        <w:rPr>
          <w:rFonts w:ascii="Times New Roman" w:hAnsi="Times New Roman" w:cs="Times New Roman"/>
        </w:rPr>
        <w:t xml:space="preserve">e </w:t>
      </w:r>
      <w:r w:rsidR="00792FFD">
        <w:rPr>
          <w:rFonts w:ascii="Times New Roman" w:hAnsi="Times New Roman" w:cs="Times New Roman"/>
        </w:rPr>
        <w:t xml:space="preserve">that </w:t>
      </w:r>
      <w:r w:rsidR="003D6592">
        <w:rPr>
          <w:rFonts w:ascii="Times New Roman" w:hAnsi="Times New Roman" w:cs="Times New Roman"/>
        </w:rPr>
        <w:t xml:space="preserve">the victim received is </w:t>
      </w:r>
      <w:r w:rsidR="00885CA4">
        <w:rPr>
          <w:rFonts w:ascii="Times New Roman" w:hAnsi="Times New Roman" w:cs="Times New Roman"/>
        </w:rPr>
        <w:t>1068 bytes</w:t>
      </w:r>
      <w:r w:rsidR="00781242">
        <w:rPr>
          <w:rFonts w:ascii="Times New Roman" w:hAnsi="Times New Roman" w:cs="Times New Roman"/>
        </w:rPr>
        <w:t xml:space="preserve">, so the </w:t>
      </w:r>
      <w:r w:rsidR="00BD07F7">
        <w:rPr>
          <w:rFonts w:ascii="Times New Roman" w:hAnsi="Times New Roman" w:cs="Times New Roman"/>
        </w:rPr>
        <w:t xml:space="preserve">amplification ratio is </w:t>
      </w:r>
      <w:r w:rsidR="00750E54" w:rsidRPr="00750E54">
        <w:rPr>
          <w:rFonts w:ascii="Times New Roman" w:hAnsi="Times New Roman" w:cs="Times New Roman"/>
        </w:rPr>
        <w:t>14.24</w:t>
      </w:r>
      <w:r w:rsidR="00750E54">
        <w:rPr>
          <w:rFonts w:ascii="Times New Roman" w:hAnsi="Times New Roman" w:cs="Times New Roman"/>
        </w:rPr>
        <w:t>.</w:t>
      </w:r>
    </w:p>
    <w:p w14:paraId="0EC43377" w14:textId="77777777" w:rsidR="00EB0368" w:rsidRPr="0079797E" w:rsidRDefault="00EB0368" w:rsidP="00D37CB0">
      <w:pPr>
        <w:pStyle w:val="a7"/>
        <w:ind w:leftChars="0"/>
        <w:rPr>
          <w:rFonts w:ascii="Times New Roman" w:hAnsi="Times New Roman" w:cs="Times New Roman"/>
        </w:rPr>
      </w:pPr>
    </w:p>
    <w:p w14:paraId="47759C47" w14:textId="6C5C2D3A" w:rsidR="00D37CB0" w:rsidRDefault="00D37CB0" w:rsidP="00D37CB0">
      <w:pPr>
        <w:pStyle w:val="a7"/>
        <w:numPr>
          <w:ilvl w:val="0"/>
          <w:numId w:val="1"/>
        </w:numPr>
        <w:ind w:leftChars="0"/>
        <w:rPr>
          <w:rFonts w:ascii="Times New Roman" w:hAnsi="Times New Roman" w:cs="Times New Roman"/>
        </w:rPr>
      </w:pPr>
      <w:r w:rsidRPr="0079797E">
        <w:rPr>
          <w:rFonts w:ascii="Times New Roman" w:hAnsi="Times New Roman" w:cs="Times New Roman"/>
        </w:rPr>
        <w:lastRenderedPageBreak/>
        <w:t>Item 2 (10%): please explain how you amplify the DNS response (No more than 200 English words)</w:t>
      </w:r>
    </w:p>
    <w:p w14:paraId="37994205" w14:textId="0BDE0B86" w:rsidR="00EE16F2" w:rsidRPr="00502786" w:rsidRDefault="00F37469" w:rsidP="008B6D8B">
      <w:pPr>
        <w:ind w:left="480" w:firstLine="480"/>
        <w:rPr>
          <w:rFonts w:hint="eastAsia"/>
        </w:rPr>
      </w:pPr>
      <w:r w:rsidRPr="00F37469">
        <w:t xml:space="preserve">I use EDNS to expand the UDP packet to the size of 4096 bytes, and with the DNSSEC security mechanism. DNSSEC includes the digital signature function, so there will be three more resource record types, RRSIG, DNSKEY, and DS. Among them, RRSIG is a place where the </w:t>
      </w:r>
      <w:r w:rsidR="00FB596D" w:rsidRPr="00F37469">
        <w:t xml:space="preserve">digital </w:t>
      </w:r>
      <w:r w:rsidRPr="00F37469">
        <w:t xml:space="preserve">signature is recorded, so it has a relatively large size. </w:t>
      </w:r>
      <w:r w:rsidR="0051719E">
        <w:rPr>
          <w:rFonts w:hint="eastAsia"/>
        </w:rPr>
        <w:t>Wi</w:t>
      </w:r>
      <w:r w:rsidR="0051719E">
        <w:t xml:space="preserve">th </w:t>
      </w:r>
      <w:r w:rsidRPr="00F37469">
        <w:t>DNSSE</w:t>
      </w:r>
      <w:r w:rsidR="003855E1">
        <w:rPr>
          <w:rFonts w:hint="eastAsia"/>
        </w:rPr>
        <w:t>C</w:t>
      </w:r>
      <w:r w:rsidR="004C061B">
        <w:t>,</w:t>
      </w:r>
      <w:r w:rsidRPr="00F37469">
        <w:t xml:space="preserve"> each response</w:t>
      </w:r>
      <w:r w:rsidR="009865C7">
        <w:t xml:space="preserve"> of the DNS</w:t>
      </w:r>
      <w:r w:rsidRPr="00F37469">
        <w:t xml:space="preserve"> will have an RRSIG attached. Therefore, the more responses</w:t>
      </w:r>
      <w:r w:rsidR="000D78A8">
        <w:t xml:space="preserve"> in one query</w:t>
      </w:r>
      <w:r w:rsidRPr="00F37469">
        <w:t xml:space="preserve">, the larger the </w:t>
      </w:r>
      <w:r w:rsidR="009B4B26">
        <w:t>DNS query</w:t>
      </w:r>
      <w:r w:rsidRPr="00F37469">
        <w:t>. After I tried it with dig, I found that querying a wrong Top-Level Domain would get the largest packet</w:t>
      </w:r>
      <w:r w:rsidR="00840FF9">
        <w:t>.</w:t>
      </w:r>
      <w:r w:rsidRPr="00F37469">
        <w:t xml:space="preserve"> </w:t>
      </w:r>
      <w:r w:rsidR="00840FF9">
        <w:t>B</w:t>
      </w:r>
      <w:r w:rsidRPr="00F37469">
        <w:t xml:space="preserve">ecause after it </w:t>
      </w:r>
      <w:r w:rsidR="00997D1E">
        <w:t>was</w:t>
      </w:r>
      <w:r w:rsidRPr="00F37469">
        <w:t xml:space="preserve"> not found in </w:t>
      </w:r>
      <w:r w:rsidR="008A7676">
        <w:t>a</w:t>
      </w:r>
      <w:r w:rsidRPr="00F37469">
        <w:t xml:space="preserve"> </w:t>
      </w:r>
      <w:r w:rsidR="00185696">
        <w:t>R</w:t>
      </w:r>
      <w:r w:rsidRPr="00F37469">
        <w:t xml:space="preserve">oot </w:t>
      </w:r>
      <w:r w:rsidR="00185696">
        <w:t>D</w:t>
      </w:r>
      <w:r w:rsidRPr="00F37469">
        <w:t xml:space="preserve">omain, the </w:t>
      </w:r>
      <w:r w:rsidR="00185696">
        <w:t>R</w:t>
      </w:r>
      <w:r w:rsidRPr="00F37469">
        <w:t xml:space="preserve">oot </w:t>
      </w:r>
      <w:r w:rsidR="00185696">
        <w:t>D</w:t>
      </w:r>
      <w:r w:rsidRPr="00F37469">
        <w:t>omain would find the first one in the dictionary order of the Top-level Domain</w:t>
      </w:r>
      <w:r w:rsidR="00F7715C">
        <w:t xml:space="preserve"> (aaa)</w:t>
      </w:r>
      <w:r w:rsidR="00840FF9">
        <w:t>.</w:t>
      </w:r>
      <w:r w:rsidRPr="00F37469">
        <w:t xml:space="preserve"> </w:t>
      </w:r>
      <w:r w:rsidR="00840FF9">
        <w:t>A</w:t>
      </w:r>
      <w:r w:rsidRPr="00F37469">
        <w:t>fter finding that it</w:t>
      </w:r>
      <w:r w:rsidR="007C2F4D">
        <w:t xml:space="preserve"> </w:t>
      </w:r>
      <w:r w:rsidR="008B401D">
        <w:t>(aaa)</w:t>
      </w:r>
      <w:r w:rsidRPr="00F37469">
        <w:t xml:space="preserve"> </w:t>
      </w:r>
      <w:r w:rsidR="000F1F40">
        <w:t>is</w:t>
      </w:r>
      <w:r w:rsidRPr="00F37469">
        <w:t xml:space="preserve"> wrong, it will look for the one in Top-level Domain in the dictionary order before </w:t>
      </w:r>
      <w:r w:rsidR="003E4893">
        <w:t>the domain we asked</w:t>
      </w:r>
      <w:r w:rsidRPr="00F37469">
        <w:t>, e</w:t>
      </w:r>
      <w:r w:rsidR="002217ED">
        <w:t>.g.</w:t>
      </w:r>
      <w:r w:rsidRPr="00F37469">
        <w:t xml:space="preserve"> ap2(wrong</w:t>
      </w:r>
      <w:r w:rsidR="00EB1122">
        <w:t xml:space="preserve"> one which we asked</w:t>
      </w:r>
      <w:r w:rsidRPr="00F37469">
        <w:t>)</w:t>
      </w:r>
      <w:r w:rsidR="00EC7906">
        <w:t xml:space="preserve"> </w:t>
      </w:r>
      <w:r w:rsidRPr="00F37469">
        <w:t>&gt; ao1(correct</w:t>
      </w:r>
      <w:r w:rsidR="00EC7906">
        <w:t xml:space="preserve"> one</w:t>
      </w:r>
      <w:r w:rsidRPr="00F37469">
        <w:t>), and it will end if it is wrong.</w:t>
      </w:r>
    </w:p>
    <w:p w14:paraId="78F0E97C" w14:textId="4039C911" w:rsidR="00D37CB0" w:rsidRPr="00DB7865" w:rsidRDefault="00D37CB0" w:rsidP="00DB7865">
      <w:pPr>
        <w:rPr>
          <w:rFonts w:ascii="Times New Roman" w:hAnsi="Times New Roman" w:cs="Times New Roman"/>
        </w:rPr>
      </w:pPr>
    </w:p>
    <w:p w14:paraId="4252A6E4" w14:textId="331FEAD2" w:rsidR="00D37CB0" w:rsidRDefault="00D37CB0" w:rsidP="00D37CB0">
      <w:pPr>
        <w:pStyle w:val="a7"/>
        <w:numPr>
          <w:ilvl w:val="0"/>
          <w:numId w:val="1"/>
        </w:numPr>
        <w:ind w:leftChars="0"/>
        <w:rPr>
          <w:rFonts w:ascii="Times New Roman" w:hAnsi="Times New Roman" w:cs="Times New Roman"/>
        </w:rPr>
      </w:pPr>
      <w:r w:rsidRPr="0079797E">
        <w:rPr>
          <w:rFonts w:ascii="Times New Roman" w:hAnsi="Times New Roman" w:cs="Times New Roman"/>
        </w:rPr>
        <w:t>Item 3 (10%): please propose a solution that can defend against the DoS attack based on the DNS reflection (No more than 200 English words)</w:t>
      </w:r>
    </w:p>
    <w:p w14:paraId="68190C59" w14:textId="697BE885" w:rsidR="00D11138" w:rsidRPr="006716CB" w:rsidRDefault="00D11138" w:rsidP="006716CB">
      <w:pPr>
        <w:pStyle w:val="a7"/>
        <w:ind w:leftChars="0"/>
        <w:rPr>
          <w:rFonts w:ascii="Times New Roman" w:hAnsi="Times New Roman" w:cs="Times New Roman" w:hint="eastAsia"/>
        </w:rPr>
      </w:pPr>
      <w:bookmarkStart w:id="0" w:name="_GoBack"/>
      <w:bookmarkEnd w:id="0"/>
      <w:r>
        <w:rPr>
          <w:rFonts w:ascii="Times New Roman" w:hAnsi="Times New Roman" w:cs="Times New Roman"/>
        </w:rPr>
        <w:tab/>
      </w:r>
      <w:r w:rsidRPr="00D11138">
        <w:rPr>
          <w:rFonts w:ascii="Times New Roman" w:hAnsi="Times New Roman" w:cs="Times New Roman"/>
        </w:rPr>
        <w:t xml:space="preserve">I think the best way to prevent DNS reflection attacks is to let the ISP prohibit any internal IP address from being spoofed. When a data packet is to be sent, if its source address is different from the internal IP, it may be that an IP address has been spoofed. There may still be some </w:t>
      </w:r>
      <w:r w:rsidR="001F0189" w:rsidRPr="001F0189">
        <w:rPr>
          <w:rFonts w:ascii="Times New Roman" w:hAnsi="Times New Roman" w:cs="Times New Roman"/>
        </w:rPr>
        <w:t>DoS attack packets</w:t>
      </w:r>
      <w:r w:rsidRPr="00D11138">
        <w:rPr>
          <w:rFonts w:ascii="Times New Roman" w:hAnsi="Times New Roman" w:cs="Times New Roman"/>
        </w:rPr>
        <w:t xml:space="preserve"> that have escaped the above preventions, so the second layer of protection is that if the same query has already been sent to the response, it must wait for a mandatory TTL before sending it again, which can avoid many of the same DNS</w:t>
      </w:r>
      <w:r w:rsidR="00EF0ADE">
        <w:rPr>
          <w:rFonts w:ascii="Times New Roman" w:hAnsi="Times New Roman" w:cs="Times New Roman" w:hint="eastAsia"/>
        </w:rPr>
        <w:t xml:space="preserve"> q</w:t>
      </w:r>
      <w:r w:rsidR="00EF0ADE">
        <w:rPr>
          <w:rFonts w:ascii="Times New Roman" w:hAnsi="Times New Roman" w:cs="Times New Roman"/>
        </w:rPr>
        <w:t>uery</w:t>
      </w:r>
      <w:r w:rsidRPr="00D11138">
        <w:rPr>
          <w:rFonts w:ascii="Times New Roman" w:hAnsi="Times New Roman" w:cs="Times New Roman"/>
        </w:rPr>
        <w:t xml:space="preserve"> </w:t>
      </w:r>
      <w:r w:rsidR="00EF0ADE">
        <w:rPr>
          <w:rFonts w:ascii="Times New Roman" w:hAnsi="Times New Roman" w:cs="Times New Roman"/>
        </w:rPr>
        <w:t>a</w:t>
      </w:r>
      <w:r w:rsidRPr="00D11138">
        <w:rPr>
          <w:rFonts w:ascii="Times New Roman" w:hAnsi="Times New Roman" w:cs="Times New Roman"/>
        </w:rPr>
        <w:t>ttack</w:t>
      </w:r>
      <w:r w:rsidR="002F3CAA">
        <w:rPr>
          <w:rFonts w:ascii="Times New Roman" w:hAnsi="Times New Roman" w:cs="Times New Roman"/>
        </w:rPr>
        <w:t>.</w:t>
      </w:r>
      <w:r w:rsidRPr="00D11138">
        <w:rPr>
          <w:rFonts w:ascii="Times New Roman" w:hAnsi="Times New Roman" w:cs="Times New Roman"/>
        </w:rPr>
        <w:t xml:space="preserve"> </w:t>
      </w:r>
      <w:r w:rsidR="002F3CAA">
        <w:rPr>
          <w:rFonts w:ascii="Times New Roman" w:hAnsi="Times New Roman" w:cs="Times New Roman"/>
        </w:rPr>
        <w:t>B</w:t>
      </w:r>
      <w:r w:rsidRPr="00D11138">
        <w:rPr>
          <w:rFonts w:ascii="Times New Roman" w:hAnsi="Times New Roman" w:cs="Times New Roman"/>
        </w:rPr>
        <w:t xml:space="preserve">ut what if the queries </w:t>
      </w:r>
      <w:r w:rsidR="00467F31">
        <w:rPr>
          <w:rFonts w:ascii="Times New Roman" w:hAnsi="Times New Roman" w:cs="Times New Roman"/>
        </w:rPr>
        <w:t>used in DoS attack</w:t>
      </w:r>
      <w:r w:rsidRPr="00D11138">
        <w:rPr>
          <w:rFonts w:ascii="Times New Roman" w:hAnsi="Times New Roman" w:cs="Times New Roman"/>
        </w:rPr>
        <w:t xml:space="preserve"> are not </w:t>
      </w:r>
      <w:r w:rsidR="001564A3">
        <w:rPr>
          <w:rFonts w:ascii="Times New Roman" w:hAnsi="Times New Roman" w:cs="Times New Roman"/>
        </w:rPr>
        <w:t xml:space="preserve">all </w:t>
      </w:r>
      <w:r w:rsidRPr="00D11138">
        <w:rPr>
          <w:rFonts w:ascii="Times New Roman" w:hAnsi="Times New Roman" w:cs="Times New Roman"/>
        </w:rPr>
        <w:t>the same? I think the last layer of protection is to reduce the upper limit of DNS service speed. As a result, even with DNS attacks, other network services are still unlikely to be affected, but it is inevitable that users’ inherent requests for DNS will be affected.</w:t>
      </w:r>
    </w:p>
    <w:sectPr w:rsidR="00D11138" w:rsidRPr="006716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C55C8"/>
    <w:multiLevelType w:val="hybridMultilevel"/>
    <w:tmpl w:val="547ED2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6E"/>
    <w:rsid w:val="0000387C"/>
    <w:rsid w:val="000063BF"/>
    <w:rsid w:val="0002487E"/>
    <w:rsid w:val="000346DE"/>
    <w:rsid w:val="00035085"/>
    <w:rsid w:val="00067B2D"/>
    <w:rsid w:val="000743BF"/>
    <w:rsid w:val="000A6E6D"/>
    <w:rsid w:val="000C3BB8"/>
    <w:rsid w:val="000D78A8"/>
    <w:rsid w:val="000F1F40"/>
    <w:rsid w:val="00117A31"/>
    <w:rsid w:val="001204EC"/>
    <w:rsid w:val="0015097B"/>
    <w:rsid w:val="001564A3"/>
    <w:rsid w:val="001740CA"/>
    <w:rsid w:val="00181160"/>
    <w:rsid w:val="00185696"/>
    <w:rsid w:val="0018609B"/>
    <w:rsid w:val="001B1C4A"/>
    <w:rsid w:val="001F0189"/>
    <w:rsid w:val="001F24AE"/>
    <w:rsid w:val="00202999"/>
    <w:rsid w:val="002217ED"/>
    <w:rsid w:val="00222219"/>
    <w:rsid w:val="00230A59"/>
    <w:rsid w:val="00233205"/>
    <w:rsid w:val="00233E6E"/>
    <w:rsid w:val="00237E5C"/>
    <w:rsid w:val="002519FD"/>
    <w:rsid w:val="00265F46"/>
    <w:rsid w:val="002B4639"/>
    <w:rsid w:val="002F3CAA"/>
    <w:rsid w:val="00326ED3"/>
    <w:rsid w:val="0036678D"/>
    <w:rsid w:val="00384563"/>
    <w:rsid w:val="003855E1"/>
    <w:rsid w:val="00390A2B"/>
    <w:rsid w:val="003D6592"/>
    <w:rsid w:val="003E4893"/>
    <w:rsid w:val="00425588"/>
    <w:rsid w:val="004264F1"/>
    <w:rsid w:val="004418D8"/>
    <w:rsid w:val="0044710E"/>
    <w:rsid w:val="00467F31"/>
    <w:rsid w:val="004B0A1B"/>
    <w:rsid w:val="004B146D"/>
    <w:rsid w:val="004C061B"/>
    <w:rsid w:val="004C2D46"/>
    <w:rsid w:val="004F1404"/>
    <w:rsid w:val="004F6F2A"/>
    <w:rsid w:val="00502786"/>
    <w:rsid w:val="0051719E"/>
    <w:rsid w:val="00533AD3"/>
    <w:rsid w:val="00592889"/>
    <w:rsid w:val="00593D44"/>
    <w:rsid w:val="005D75CC"/>
    <w:rsid w:val="005D7BE2"/>
    <w:rsid w:val="005E23CD"/>
    <w:rsid w:val="00652616"/>
    <w:rsid w:val="006716CB"/>
    <w:rsid w:val="006A4C17"/>
    <w:rsid w:val="006D2F72"/>
    <w:rsid w:val="007011E7"/>
    <w:rsid w:val="00750E54"/>
    <w:rsid w:val="007745B0"/>
    <w:rsid w:val="00781242"/>
    <w:rsid w:val="00792FFD"/>
    <w:rsid w:val="0079797E"/>
    <w:rsid w:val="007A3615"/>
    <w:rsid w:val="007C2F4D"/>
    <w:rsid w:val="00840FF9"/>
    <w:rsid w:val="00885CA4"/>
    <w:rsid w:val="008A7676"/>
    <w:rsid w:val="008B401D"/>
    <w:rsid w:val="008B6AC1"/>
    <w:rsid w:val="008B6D8B"/>
    <w:rsid w:val="008E2A82"/>
    <w:rsid w:val="009376B1"/>
    <w:rsid w:val="009648DC"/>
    <w:rsid w:val="009857D3"/>
    <w:rsid w:val="009865C7"/>
    <w:rsid w:val="00997D1E"/>
    <w:rsid w:val="009A779B"/>
    <w:rsid w:val="009B4B26"/>
    <w:rsid w:val="009B761B"/>
    <w:rsid w:val="009C1AE9"/>
    <w:rsid w:val="00A371EC"/>
    <w:rsid w:val="00A74CCC"/>
    <w:rsid w:val="00B03571"/>
    <w:rsid w:val="00B502A3"/>
    <w:rsid w:val="00BD07F7"/>
    <w:rsid w:val="00C4416E"/>
    <w:rsid w:val="00CA69D8"/>
    <w:rsid w:val="00CF3860"/>
    <w:rsid w:val="00D11138"/>
    <w:rsid w:val="00D248E8"/>
    <w:rsid w:val="00D37CB0"/>
    <w:rsid w:val="00D570EA"/>
    <w:rsid w:val="00D81611"/>
    <w:rsid w:val="00D93814"/>
    <w:rsid w:val="00DB7865"/>
    <w:rsid w:val="00E63D32"/>
    <w:rsid w:val="00EB0368"/>
    <w:rsid w:val="00EB1122"/>
    <w:rsid w:val="00EB33F0"/>
    <w:rsid w:val="00EC7906"/>
    <w:rsid w:val="00EE16F2"/>
    <w:rsid w:val="00EE37DF"/>
    <w:rsid w:val="00EF0ADE"/>
    <w:rsid w:val="00F05888"/>
    <w:rsid w:val="00F20713"/>
    <w:rsid w:val="00F22CD7"/>
    <w:rsid w:val="00F37469"/>
    <w:rsid w:val="00F434A3"/>
    <w:rsid w:val="00F7715C"/>
    <w:rsid w:val="00FB185D"/>
    <w:rsid w:val="00FB59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4215"/>
  <w15:chartTrackingRefBased/>
  <w15:docId w15:val="{EEFB00D6-F1C9-48B5-8439-4BDB37F5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37C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D37CB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37CB0"/>
    <w:pPr>
      <w:spacing w:after="60"/>
      <w:jc w:val="center"/>
      <w:outlineLvl w:val="1"/>
    </w:pPr>
    <w:rPr>
      <w:szCs w:val="24"/>
    </w:rPr>
  </w:style>
  <w:style w:type="character" w:customStyle="1" w:styleId="a6">
    <w:name w:val="副標題 字元"/>
    <w:basedOn w:val="a0"/>
    <w:link w:val="a5"/>
    <w:uiPriority w:val="11"/>
    <w:rsid w:val="00D37CB0"/>
    <w:rPr>
      <w:szCs w:val="24"/>
    </w:rPr>
  </w:style>
  <w:style w:type="paragraph" w:styleId="a7">
    <w:name w:val="List Paragraph"/>
    <w:basedOn w:val="a"/>
    <w:uiPriority w:val="34"/>
    <w:qFormat/>
    <w:rsid w:val="00D37CB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9119">
      <w:bodyDiv w:val="1"/>
      <w:marLeft w:val="0"/>
      <w:marRight w:val="0"/>
      <w:marTop w:val="0"/>
      <w:marBottom w:val="0"/>
      <w:divBdr>
        <w:top w:val="none" w:sz="0" w:space="0" w:color="auto"/>
        <w:left w:val="none" w:sz="0" w:space="0" w:color="auto"/>
        <w:bottom w:val="none" w:sz="0" w:space="0" w:color="auto"/>
        <w:right w:val="none" w:sz="0" w:space="0" w:color="auto"/>
      </w:divBdr>
    </w:div>
    <w:div w:id="1251355512">
      <w:bodyDiv w:val="1"/>
      <w:marLeft w:val="0"/>
      <w:marRight w:val="0"/>
      <w:marTop w:val="0"/>
      <w:marBottom w:val="0"/>
      <w:divBdr>
        <w:top w:val="none" w:sz="0" w:space="0" w:color="auto"/>
        <w:left w:val="none" w:sz="0" w:space="0" w:color="auto"/>
        <w:bottom w:val="none" w:sz="0" w:space="0" w:color="auto"/>
        <w:right w:val="none" w:sz="0" w:space="0" w:color="auto"/>
      </w:divBdr>
    </w:div>
    <w:div w:id="1382168887">
      <w:bodyDiv w:val="1"/>
      <w:marLeft w:val="0"/>
      <w:marRight w:val="0"/>
      <w:marTop w:val="0"/>
      <w:marBottom w:val="0"/>
      <w:divBdr>
        <w:top w:val="none" w:sz="0" w:space="0" w:color="auto"/>
        <w:left w:val="none" w:sz="0" w:space="0" w:color="auto"/>
        <w:bottom w:val="none" w:sz="0" w:space="0" w:color="auto"/>
        <w:right w:val="none" w:sz="0" w:space="0" w:color="auto"/>
      </w:divBdr>
    </w:div>
    <w:div w:id="16529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空白</dc:creator>
  <cp:keywords/>
  <dc:description/>
  <cp:lastModifiedBy>空白</cp:lastModifiedBy>
  <cp:revision>108</cp:revision>
  <dcterms:created xsi:type="dcterms:W3CDTF">2021-03-17T07:59:00Z</dcterms:created>
  <dcterms:modified xsi:type="dcterms:W3CDTF">2021-03-18T16:40:00Z</dcterms:modified>
</cp:coreProperties>
</file>