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5438" w14:textId="77777777" w:rsidR="00C52587" w:rsidRDefault="00000000">
      <w:pPr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70B1B298" w14:textId="77777777" w:rsidR="00C52587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1. The input fields of each pipeline register:</w:t>
      </w:r>
    </w:p>
    <w:p w14:paraId="6C1D71A5" w14:textId="196FE065" w:rsidR="00C52587" w:rsidRDefault="00BF38CD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I</w:t>
      </w:r>
      <w:r>
        <w:rPr>
          <w:rFonts w:ascii="標楷體" w:eastAsia="標楷體" w:hAnsi="標楷體" w:cs="Aharoni"/>
          <w:b/>
          <w:szCs w:val="24"/>
        </w:rPr>
        <w:t>F/</w:t>
      </w:r>
      <w:proofErr w:type="gramStart"/>
      <w:r>
        <w:rPr>
          <w:rFonts w:ascii="標楷體" w:eastAsia="標楷體" w:hAnsi="標楷體" w:cs="Aharoni"/>
          <w:b/>
          <w:szCs w:val="24"/>
        </w:rPr>
        <w:t>ID :</w:t>
      </w:r>
      <w:proofErr w:type="gramEnd"/>
      <w:r>
        <w:rPr>
          <w:rFonts w:ascii="標楷體" w:eastAsia="標楷體" w:hAnsi="標楷體" w:cs="Aharoni"/>
          <w:b/>
          <w:szCs w:val="24"/>
        </w:rPr>
        <w:t xml:space="preserve"> </w:t>
      </w:r>
    </w:p>
    <w:p w14:paraId="352AABD9" w14:textId="3942AD61" w:rsidR="00BF38CD" w:rsidRPr="0007397B" w:rsidRDefault="00BF38CD">
      <w:pPr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Pipeline_IM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-input (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instr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), output (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IF_instr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)</w:t>
      </w:r>
    </w:p>
    <w:p w14:paraId="75B42EAA" w14:textId="77777777" w:rsidR="00BF38CD" w:rsidRDefault="00BF38CD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>ID/EX:</w:t>
      </w:r>
    </w:p>
    <w:p w14:paraId="62511F41" w14:textId="2B3931B0" w:rsidR="00BF38CD" w:rsidRPr="0007397B" w:rsidRDefault="00BF38CD" w:rsidP="00BF38CD">
      <w:pPr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11)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Pipeline_Control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: </w:t>
      </w:r>
    </w:p>
    <w:p w14:paraId="67017ECF" w14:textId="1ADD583B" w:rsidR="00BF38CD" w:rsidRPr="0007397B" w:rsidRDefault="00BF38CD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>i</w:t>
      </w:r>
      <w:r w:rsidRPr="0007397B">
        <w:rPr>
          <w:rFonts w:ascii="標楷體" w:eastAsia="標楷體" w:hAnsi="標楷體" w:cs="Aharoni"/>
          <w:bCs/>
          <w:szCs w:val="24"/>
        </w:rPr>
        <w:t xml:space="preserve">nput </w:t>
      </w:r>
      <w:r w:rsidRPr="0007397B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ALUOP,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ALUSrc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RegDst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MemRead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,</w:t>
      </w:r>
      <w:r w:rsidRPr="0007397B">
        <w:rPr>
          <w:rFonts w:ascii="標楷體" w:eastAsia="標楷體" w:hAnsi="標楷體" w:cs="Aharoni"/>
          <w:bCs/>
          <w:szCs w:val="24"/>
        </w:rPr>
        <w:tab/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},</w:t>
      </w:r>
    </w:p>
    <w:p w14:paraId="79A07E6C" w14:textId="5456A3F9" w:rsidR="00BF38CD" w:rsidRPr="0007397B" w:rsidRDefault="00BF38CD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>o</w:t>
      </w:r>
      <w:r w:rsidRPr="0007397B">
        <w:rPr>
          <w:rFonts w:ascii="標楷體" w:eastAsia="標楷體" w:hAnsi="標楷體" w:cs="Aharoni"/>
          <w:bCs/>
          <w:szCs w:val="24"/>
        </w:rPr>
        <w:t xml:space="preserve">utput </w:t>
      </w:r>
      <w:r w:rsidRPr="0007397B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ID_ALUOp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ID_ALUSrc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ID_RegDst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ID_MemRead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</w:t>
      </w:r>
    </w:p>
    <w:p w14:paraId="4661AAF4" w14:textId="00964D42" w:rsidR="00BF38CD" w:rsidRPr="0007397B" w:rsidRDefault="00BF38CD" w:rsidP="00BF38CD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Pipeline_RS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: </w:t>
      </w:r>
    </w:p>
    <w:p w14:paraId="0558585A" w14:textId="0AEE430F" w:rsidR="00BF38CD" w:rsidRPr="0007397B" w:rsidRDefault="00BF38CD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r w:rsidRPr="0007397B">
        <w:rPr>
          <w:rFonts w:ascii="標楷體" w:eastAsia="標楷體" w:hAnsi="標楷體" w:cs="Aharoni"/>
          <w:bCs/>
          <w:szCs w:val="24"/>
        </w:rPr>
        <w:t>ReadData1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6814E849" w14:textId="7C579D24" w:rsidR="00BF38CD" w:rsidRPr="0007397B" w:rsidRDefault="00BF38CD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ID_rs_data</w:t>
      </w:r>
      <w:proofErr w:type="spellEnd"/>
    </w:p>
    <w:p w14:paraId="210D950C" w14:textId="46702B88" w:rsidR="00BF38CD" w:rsidRPr="0007397B" w:rsidRDefault="00BF38CD" w:rsidP="00BF38CD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Pipeline_RT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</w:p>
    <w:p w14:paraId="211BB91D" w14:textId="0F088157" w:rsidR="00BF38CD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r w:rsidR="00BF38CD" w:rsidRPr="0007397B">
        <w:rPr>
          <w:rFonts w:ascii="標楷體" w:eastAsia="標楷體" w:hAnsi="標楷體" w:cs="Aharoni"/>
          <w:bCs/>
          <w:szCs w:val="24"/>
        </w:rPr>
        <w:t>ReadData2</w:t>
      </w:r>
    </w:p>
    <w:p w14:paraId="790BD778" w14:textId="5EF51962" w:rsidR="00BF38CD" w:rsidRPr="0007397B" w:rsidRDefault="0007397B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ID_rt_data</w:t>
      </w:r>
      <w:proofErr w:type="spellEnd"/>
    </w:p>
    <w:p w14:paraId="16EDB0D0" w14:textId="6044A389" w:rsidR="00BF38CD" w:rsidRPr="0007397B" w:rsidRDefault="00BF38CD" w:rsidP="0007397B">
      <w:pPr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Pipeline_SE</w:t>
      </w:r>
      <w:proofErr w:type="spellEnd"/>
      <w:r w:rsidR="0007397B" w:rsidRPr="0007397B">
        <w:rPr>
          <w:rFonts w:ascii="標楷體" w:eastAsia="標楷體" w:hAnsi="標楷體" w:cs="Aharoni"/>
          <w:bCs/>
          <w:szCs w:val="24"/>
        </w:rPr>
        <w:t>:</w:t>
      </w:r>
    </w:p>
    <w:p w14:paraId="37A4CF30" w14:textId="716D9674" w:rsidR="00BF38CD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signextend</w:t>
      </w:r>
      <w:proofErr w:type="spellEnd"/>
    </w:p>
    <w:p w14:paraId="3A185182" w14:textId="0E5FEAE9" w:rsidR="00BF38CD" w:rsidRPr="0007397B" w:rsidRDefault="0007397B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ouput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ID_sign_instr</w:t>
      </w:r>
      <w:proofErr w:type="spellEnd"/>
    </w:p>
    <w:p w14:paraId="3C937F13" w14:textId="79383EB2" w:rsidR="00BF38CD" w:rsidRPr="0007397B" w:rsidRDefault="00BF38CD" w:rsidP="0007397B">
      <w:pPr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="0007397B"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>32</w:t>
      </w:r>
      <w:r w:rsidR="0007397B" w:rsidRPr="0007397B">
        <w:rPr>
          <w:rFonts w:ascii="標楷體" w:eastAsia="標楷體" w:hAnsi="標楷體" w:cs="Aharoni"/>
          <w:bCs/>
          <w:szCs w:val="24"/>
        </w:rPr>
        <w:t>)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Pipeline_ZF</w:t>
      </w:r>
      <w:proofErr w:type="spellEnd"/>
      <w:r w:rsidR="0007397B"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017EE089" w14:textId="5D940114" w:rsidR="00BF38CD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zerofilled</w:t>
      </w:r>
      <w:proofErr w:type="spellEnd"/>
    </w:p>
    <w:p w14:paraId="5C95354F" w14:textId="00F5D722" w:rsidR="00BF38CD" w:rsidRPr="0007397B" w:rsidRDefault="0007397B" w:rsidP="00BF38CD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ID_zero_instr</w:t>
      </w:r>
      <w:proofErr w:type="spellEnd"/>
    </w:p>
    <w:p w14:paraId="680B1D7B" w14:textId="1504DB23" w:rsidR="00BF38CD" w:rsidRPr="0007397B" w:rsidRDefault="00BF38CD" w:rsidP="00BF38CD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>32</w:t>
      </w:r>
      <w:r w:rsidR="0007397B" w:rsidRPr="0007397B">
        <w:rPr>
          <w:rFonts w:ascii="標楷體" w:eastAsia="標楷體" w:hAnsi="標楷體" w:cs="Aharoni"/>
          <w:bCs/>
          <w:szCs w:val="24"/>
        </w:rPr>
        <w:t>)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Pipeline_IM_ID_EX</w:t>
      </w:r>
      <w:proofErr w:type="spellEnd"/>
      <w:r w:rsidR="0007397B" w:rsidRPr="0007397B">
        <w:rPr>
          <w:rFonts w:ascii="標楷體" w:eastAsia="標楷體" w:hAnsi="標楷體" w:cs="Aharoni"/>
          <w:bCs/>
          <w:szCs w:val="24"/>
        </w:rPr>
        <w:t xml:space="preserve">: </w:t>
      </w:r>
    </w:p>
    <w:p w14:paraId="0D76ED79" w14:textId="0965256C" w:rsidR="00BF38CD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IF_instr</w:t>
      </w:r>
      <w:proofErr w:type="spellEnd"/>
    </w:p>
    <w:p w14:paraId="409DADAB" w14:textId="736834FF" w:rsidR="00C52587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="00BF38CD" w:rsidRPr="0007397B">
        <w:rPr>
          <w:rFonts w:ascii="標楷體" w:eastAsia="標楷體" w:hAnsi="標楷體" w:cs="Aharoni"/>
          <w:bCs/>
          <w:szCs w:val="24"/>
        </w:rPr>
        <w:t>ID_IF_instr</w:t>
      </w:r>
      <w:proofErr w:type="spellEnd"/>
    </w:p>
    <w:p w14:paraId="6B1DD417" w14:textId="7ADD1273" w:rsidR="0007397B" w:rsidRDefault="0007397B" w:rsidP="0007397B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>EX/MEM</w:t>
      </w:r>
    </w:p>
    <w:p w14:paraId="409E5AB4" w14:textId="3D0F77D2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5)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Pipeline_Control_EX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160A82AF" w14:textId="66A7F24A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r w:rsidRPr="0007397B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ID_MemRead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</w:t>
      </w:r>
    </w:p>
    <w:p w14:paraId="1FF646DC" w14:textId="58FDD0BA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r w:rsidRPr="0007397B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EX_ID_MemRead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EX_ID_MemWrite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</w:t>
      </w:r>
    </w:p>
    <w:p w14:paraId="41FF75C2" w14:textId="76B344F0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Pipeline_Write_Data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005558DD" w14:textId="12687B32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WriteData</w:t>
      </w:r>
      <w:proofErr w:type="spellEnd"/>
    </w:p>
    <w:p w14:paraId="76A12D36" w14:textId="5267E18F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EX_Write_Data</w:t>
      </w:r>
      <w:proofErr w:type="spellEnd"/>
    </w:p>
    <w:p w14:paraId="2C3281AA" w14:textId="0077D113" w:rsidR="0007397B" w:rsidRPr="0007397B" w:rsidRDefault="0007397B" w:rsidP="0007397B">
      <w:pPr>
        <w:rPr>
          <w:rFonts w:ascii="標楷體" w:eastAsia="標楷體" w:hAnsi="標楷體" w:cs="Aharoni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Pipeline_RT_EX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</w:p>
    <w:p w14:paraId="28A516AC" w14:textId="3F3A0873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ID_rt_data</w:t>
      </w:r>
      <w:proofErr w:type="spellEnd"/>
    </w:p>
    <w:p w14:paraId="68648BD5" w14:textId="3D5BEC21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EX_ID_rt_data</w:t>
      </w:r>
      <w:proofErr w:type="spellEnd"/>
    </w:p>
    <w:p w14:paraId="7455506E" w14:textId="77777777" w:rsidR="0007397B" w:rsidRPr="0007397B" w:rsidRDefault="0007397B" w:rsidP="0007397B">
      <w:pPr>
        <w:rPr>
          <w:rFonts w:ascii="標楷體" w:eastAsia="標楷體" w:hAnsi="標楷體" w:cs="Aharoni"/>
          <w:bCs/>
          <w:szCs w:val="24"/>
        </w:rPr>
      </w:pPr>
    </w:p>
    <w:p w14:paraId="2CE5419E" w14:textId="0A138D3E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lastRenderedPageBreak/>
        <w:t>Pipeline_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.size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(5)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Pipeline_Write_reg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72131373" w14:textId="0358215A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WriteReg_addr</w:t>
      </w:r>
      <w:proofErr w:type="spellEnd"/>
    </w:p>
    <w:p w14:paraId="0A072B63" w14:textId="758C788D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EX_Write_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reg</w:t>
      </w:r>
      <w:proofErr w:type="spellEnd"/>
      <w:proofErr w:type="gramEnd"/>
    </w:p>
    <w:p w14:paraId="0CAD9A8E" w14:textId="3ED97D74" w:rsidR="0007397B" w:rsidRDefault="0007397B" w:rsidP="0007397B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M</w:t>
      </w:r>
      <w:r>
        <w:rPr>
          <w:rFonts w:ascii="標楷體" w:eastAsia="標楷體" w:hAnsi="標楷體" w:cs="Aharoni"/>
          <w:b/>
          <w:szCs w:val="24"/>
        </w:rPr>
        <w:t>EM/WB</w:t>
      </w:r>
    </w:p>
    <w:p w14:paraId="07B66152" w14:textId="0F8B8EDB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Pipeline_Control_MEM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7AC04128" w14:textId="0ABF1474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>input 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EX_ID_MemtoReg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</w:t>
      </w:r>
    </w:p>
    <w:p w14:paraId="0FD08E5C" w14:textId="7B91354C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r w:rsidRPr="0007397B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MEM_EX_ID_RegWrite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MEM_EX_ID_MemtoReg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}</w:t>
      </w:r>
    </w:p>
    <w:p w14:paraId="15AC81C2" w14:textId="4B0D3E82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Pipeline_Write_Data_MEM</w:t>
      </w:r>
      <w:proofErr w:type="spellEnd"/>
    </w:p>
    <w:p w14:paraId="15FAB5D6" w14:textId="35F1909A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EX_Write_Data</w:t>
      </w:r>
      <w:proofErr w:type="spellEnd"/>
    </w:p>
    <w:p w14:paraId="0748DEE7" w14:textId="6CBA5CF9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MEM_EX_Write_Data</w:t>
      </w:r>
      <w:proofErr w:type="spellEnd"/>
    </w:p>
    <w:p w14:paraId="4091DD52" w14:textId="678B14F3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32)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Pipeline_MEM_Data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: 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36E458FF" w14:textId="0727E3A6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DM_ReadData</w:t>
      </w:r>
      <w:proofErr w:type="spellEnd"/>
    </w:p>
    <w:p w14:paraId="686F54EE" w14:textId="23320DD8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MEM_MemReadDat</w:t>
      </w:r>
      <w:r w:rsidRPr="0007397B">
        <w:rPr>
          <w:rFonts w:ascii="標楷體" w:eastAsia="標楷體" w:hAnsi="標楷體" w:cs="Aharoni"/>
          <w:bCs/>
          <w:szCs w:val="24"/>
        </w:rPr>
        <w:t>a</w:t>
      </w:r>
      <w:proofErr w:type="spellEnd"/>
    </w:p>
    <w:p w14:paraId="7AA6B275" w14:textId="39DBB8CB" w:rsidR="0007397B" w:rsidRPr="0007397B" w:rsidRDefault="0007397B" w:rsidP="0007397B">
      <w:pPr>
        <w:rPr>
          <w:rFonts w:ascii="標楷體" w:eastAsia="標楷體" w:hAnsi="標楷體" w:cs="Aharoni" w:hint="eastAsia"/>
          <w:bCs/>
          <w:szCs w:val="24"/>
        </w:rPr>
      </w:pP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Pipeline_Reg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 xml:space="preserve"> 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size(</w:t>
      </w:r>
      <w:proofErr w:type="gramEnd"/>
      <w:r w:rsidRPr="0007397B">
        <w:rPr>
          <w:rFonts w:ascii="標楷體" w:eastAsia="標楷體" w:hAnsi="標楷體" w:cs="Aharoni"/>
          <w:bCs/>
          <w:szCs w:val="24"/>
        </w:rPr>
        <w:t xml:space="preserve">5)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Pipeline_Write_reg_MEM</w:t>
      </w:r>
      <w:proofErr w:type="spellEnd"/>
      <w:r w:rsidRPr="0007397B">
        <w:rPr>
          <w:rFonts w:ascii="標楷體" w:eastAsia="標楷體" w:hAnsi="標楷體" w:cs="Aharoni"/>
          <w:bCs/>
          <w:szCs w:val="24"/>
        </w:rPr>
        <w:t>:</w:t>
      </w:r>
      <w:r w:rsidRPr="0007397B">
        <w:rPr>
          <w:rFonts w:ascii="標楷體" w:eastAsia="標楷體" w:hAnsi="標楷體" w:cs="Aharoni"/>
          <w:bCs/>
          <w:szCs w:val="24"/>
        </w:rPr>
        <w:t xml:space="preserve"> </w:t>
      </w:r>
    </w:p>
    <w:p w14:paraId="68191BB3" w14:textId="2F5124C5" w:rsidR="0007397B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input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EX_Write_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reg</w:t>
      </w:r>
      <w:proofErr w:type="spellEnd"/>
      <w:proofErr w:type="gramEnd"/>
    </w:p>
    <w:p w14:paraId="7C1C5428" w14:textId="58069900" w:rsidR="00C52587" w:rsidRPr="0007397B" w:rsidRDefault="0007397B" w:rsidP="0007397B">
      <w:pPr>
        <w:pStyle w:val="ad"/>
        <w:numPr>
          <w:ilvl w:val="0"/>
          <w:numId w:val="1"/>
        </w:numPr>
        <w:ind w:leftChars="0"/>
        <w:rPr>
          <w:rFonts w:ascii="標楷體" w:eastAsia="標楷體" w:hAnsi="標楷體" w:cs="Aharoni"/>
          <w:bCs/>
          <w:szCs w:val="24"/>
        </w:rPr>
      </w:pPr>
      <w:r w:rsidRPr="0007397B">
        <w:rPr>
          <w:rFonts w:ascii="標楷體" w:eastAsia="標楷體" w:hAnsi="標楷體" w:cs="Aharoni"/>
          <w:bCs/>
          <w:szCs w:val="24"/>
        </w:rPr>
        <w:t xml:space="preserve">output </w:t>
      </w:r>
      <w:proofErr w:type="spellStart"/>
      <w:r w:rsidRPr="0007397B">
        <w:rPr>
          <w:rFonts w:ascii="標楷體" w:eastAsia="標楷體" w:hAnsi="標楷體" w:cs="Aharoni"/>
          <w:bCs/>
          <w:szCs w:val="24"/>
        </w:rPr>
        <w:t>MEM_EX_Write_</w:t>
      </w:r>
      <w:proofErr w:type="gramStart"/>
      <w:r w:rsidRPr="0007397B">
        <w:rPr>
          <w:rFonts w:ascii="標楷體" w:eastAsia="標楷體" w:hAnsi="標楷體" w:cs="Aharoni"/>
          <w:bCs/>
          <w:szCs w:val="24"/>
        </w:rPr>
        <w:t>reg</w:t>
      </w:r>
      <w:proofErr w:type="spellEnd"/>
      <w:proofErr w:type="gramEnd"/>
    </w:p>
    <w:p w14:paraId="7C8F847C" w14:textId="77777777" w:rsidR="0007397B" w:rsidRPr="0007397B" w:rsidRDefault="0007397B" w:rsidP="0007397B">
      <w:pPr>
        <w:rPr>
          <w:rFonts w:ascii="標楷體" w:eastAsia="標楷體" w:hAnsi="標楷體" w:cs="Aharoni" w:hint="eastAsia"/>
          <w:b/>
          <w:szCs w:val="24"/>
        </w:rPr>
      </w:pPr>
    </w:p>
    <w:p w14:paraId="65D576F8" w14:textId="77777777" w:rsidR="00C52587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2. Compared with lab4, the extra modules:</w:t>
      </w:r>
    </w:p>
    <w:p w14:paraId="4941EC6C" w14:textId="03F9437C" w:rsidR="00C52587" w:rsidRDefault="00593C2F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I</w:t>
      </w:r>
      <w:r>
        <w:rPr>
          <w:rFonts w:ascii="標楷體" w:eastAsia="標楷體" w:hAnsi="標楷體" w:cs="Aharoni"/>
          <w:b/>
          <w:szCs w:val="24"/>
        </w:rPr>
        <w:t xml:space="preserve"> have added new module Pipeline register.</w:t>
      </w:r>
    </w:p>
    <w:p w14:paraId="23176D11" w14:textId="0E919C8C" w:rsidR="007D133F" w:rsidRPr="007D133F" w:rsidRDefault="007D133F">
      <w:pPr>
        <w:rPr>
          <w:rFonts w:ascii="TimesNewRomanPSMT" w:hAnsi="TimesNewRomanPSMT" w:hint="eastAsia"/>
        </w:rPr>
      </w:pPr>
      <w:proofErr w:type="spellStart"/>
      <w:r>
        <w:rPr>
          <w:rFonts w:ascii="標楷體" w:eastAsia="標楷體" w:hAnsi="標楷體" w:cs="Aharoni" w:hint="eastAsia"/>
          <w:b/>
          <w:szCs w:val="24"/>
        </w:rPr>
        <w:t>P</w:t>
      </w:r>
      <w:r>
        <w:rPr>
          <w:rFonts w:ascii="標楷體" w:eastAsia="標楷體" w:hAnsi="標楷體" w:cs="Aharoni"/>
          <w:b/>
          <w:szCs w:val="24"/>
        </w:rPr>
        <w:t>ipeline_Reg.v</w:t>
      </w:r>
      <w:proofErr w:type="spellEnd"/>
      <w:r>
        <w:rPr>
          <w:rFonts w:ascii="標楷體" w:eastAsia="標楷體" w:hAnsi="標楷體" w:cs="Aharoni"/>
          <w:b/>
          <w:szCs w:val="24"/>
        </w:rPr>
        <w:t>:</w:t>
      </w:r>
      <w:r>
        <w:rPr>
          <w:rFonts w:ascii="TimesNewRomanPSMT" w:hAnsi="TimesNewRomanPSMT"/>
        </w:rPr>
        <w:t xml:space="preserve"> </w:t>
      </w:r>
      <w:r w:rsidRPr="007D133F">
        <w:rPr>
          <w:rFonts w:ascii="TimesNewRomanPSMT" w:hAnsi="TimesNewRomanPSMT"/>
        </w:rPr>
        <w:t>when reset is 0, assign 0 to output,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otherwise</w:t>
      </w:r>
      <w:r w:rsidRPr="007D133F">
        <w:rPr>
          <w:rFonts w:ascii="TimesNewRomanPSMT" w:hAnsi="TimesNewRomanPSMT"/>
        </w:rPr>
        <w:t xml:space="preserve"> </w:t>
      </w:r>
      <w:proofErr w:type="spellStart"/>
      <w:r w:rsidRPr="007D133F">
        <w:rPr>
          <w:rFonts w:ascii="TimesNewRomanPSMT" w:hAnsi="TimesNewRomanPSMT"/>
        </w:rPr>
        <w:t>posedge of clk</w:t>
      </w:r>
      <w:proofErr w:type="spellEnd"/>
      <w:r w:rsidRPr="007D133F">
        <w:rPr>
          <w:rFonts w:ascii="TimesNewRomanPSMT" w:hAnsi="TimesNewRomanPSMT"/>
        </w:rPr>
        <w:t>, assign input to output</w:t>
      </w:r>
      <w:r>
        <w:rPr>
          <w:rFonts w:ascii="TimesNewRomanPSMT" w:hAnsi="TimesNewRomanPSMT"/>
        </w:rPr>
        <w:t>.</w:t>
      </w:r>
    </w:p>
    <w:p w14:paraId="092F4D39" w14:textId="77777777" w:rsidR="00C52587" w:rsidRDefault="00C52587">
      <w:pPr>
        <w:rPr>
          <w:rFonts w:ascii="標楷體" w:eastAsia="標楷體" w:hAnsi="標楷體" w:cs="Aharoni"/>
          <w:b/>
          <w:szCs w:val="24"/>
        </w:rPr>
      </w:pPr>
    </w:p>
    <w:p w14:paraId="2E5ABEFB" w14:textId="45AD93BD" w:rsidR="00C52587" w:rsidRPr="00B07947" w:rsidRDefault="00000000">
      <w:pPr>
        <w:rPr>
          <w:rFonts w:hint="eastAsia"/>
          <w:szCs w:val="24"/>
        </w:rPr>
      </w:pPr>
      <w:r>
        <w:rPr>
          <w:rFonts w:ascii="標楷體" w:eastAsia="標楷體" w:hAnsi="標楷體" w:cs="Aharoni"/>
          <w:b/>
          <w:szCs w:val="24"/>
        </w:rPr>
        <w:t xml:space="preserve">3. Explain your control signals in </w:t>
      </w:r>
      <w:r>
        <w:rPr>
          <w:rFonts w:ascii="標楷體" w:eastAsia="標楷體" w:hAnsi="標楷體" w:cs="Aharoni"/>
          <w:b/>
          <w:color w:val="FF0000"/>
          <w:szCs w:val="24"/>
        </w:rPr>
        <w:t>sixth cycle</w:t>
      </w:r>
      <w:r>
        <w:rPr>
          <w:rFonts w:ascii="標楷體" w:eastAsia="標楷體" w:hAnsi="標楷體" w:cs="Aharoni"/>
          <w:b/>
          <w:szCs w:val="24"/>
        </w:rPr>
        <w:t xml:space="preserve"> (both test patterns CO_P5_test_data1 and CO_P5_test_data2 are needed):</w:t>
      </w:r>
    </w:p>
    <w:p w14:paraId="6A5D766D" w14:textId="77777777" w:rsidR="00C52587" w:rsidRDefault="0000000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Picture: </w:t>
      </w:r>
    </w:p>
    <w:tbl>
      <w:tblPr>
        <w:tblStyle w:val="ac"/>
        <w:tblW w:w="8296" w:type="dxa"/>
        <w:tblLook w:val="04A0" w:firstRow="1" w:lastRow="0" w:firstColumn="1" w:lastColumn="0" w:noHBand="0" w:noVBand="1"/>
      </w:tblPr>
      <w:tblGrid>
        <w:gridCol w:w="4014"/>
        <w:gridCol w:w="4282"/>
      </w:tblGrid>
      <w:tr w:rsidR="00B07947" w14:paraId="2563CAE0" w14:textId="77777777">
        <w:tc>
          <w:tcPr>
            <w:tcW w:w="4148" w:type="dxa"/>
            <w:shd w:val="clear" w:color="auto" w:fill="auto"/>
          </w:tcPr>
          <w:p w14:paraId="1E952C3C" w14:textId="77777777" w:rsidR="00C52587" w:rsidRDefault="00000000">
            <w:pPr>
              <w:rPr>
                <w:rFonts w:ascii="標楷體" w:eastAsia="標楷體" w:hAnsi="標楷體" w:cs="Aharoni"/>
                <w:b/>
                <w:szCs w:val="24"/>
              </w:rPr>
            </w:pPr>
            <w:r>
              <w:rPr>
                <w:rFonts w:ascii="標楷體" w:eastAsia="標楷體" w:hAnsi="標楷體" w:cs="Aharoni"/>
                <w:b/>
                <w:szCs w:val="24"/>
              </w:rPr>
              <w:t>CO_P5_test_data1</w:t>
            </w:r>
          </w:p>
        </w:tc>
        <w:tc>
          <w:tcPr>
            <w:tcW w:w="4147" w:type="dxa"/>
            <w:shd w:val="clear" w:color="auto" w:fill="auto"/>
          </w:tcPr>
          <w:p w14:paraId="5BCEBE34" w14:textId="77777777" w:rsidR="00C52587" w:rsidRDefault="00000000">
            <w:pPr>
              <w:rPr>
                <w:rFonts w:ascii="標楷體" w:eastAsia="標楷體" w:hAnsi="標楷體" w:cs="Aharoni"/>
                <w:b/>
                <w:szCs w:val="24"/>
              </w:rPr>
            </w:pPr>
            <w:r>
              <w:rPr>
                <w:rFonts w:ascii="標楷體" w:eastAsia="標楷體" w:hAnsi="標楷體" w:cs="Aharoni"/>
                <w:b/>
                <w:szCs w:val="24"/>
              </w:rPr>
              <w:t>CO_P5_test_data2</w:t>
            </w:r>
          </w:p>
        </w:tc>
      </w:tr>
      <w:tr w:rsidR="00B07947" w14:paraId="7185103D" w14:textId="77777777">
        <w:tc>
          <w:tcPr>
            <w:tcW w:w="4148" w:type="dxa"/>
            <w:shd w:val="clear" w:color="auto" w:fill="auto"/>
          </w:tcPr>
          <w:p w14:paraId="006AC221" w14:textId="2AE99B51" w:rsidR="00C52587" w:rsidRDefault="007D133F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/>
                <w:b/>
                <w:noProof/>
              </w:rPr>
              <w:drawing>
                <wp:inline distT="0" distB="0" distL="0" distR="0" wp14:anchorId="5EF83D21" wp14:editId="48DC4771">
                  <wp:extent cx="2503763" cy="1191895"/>
                  <wp:effectExtent l="0" t="0" r="0" b="1905"/>
                  <wp:docPr id="1044361977" name="圖片 1" descr="一張含有 文字, 筆跡, 字型, 白板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361977" name="圖片 1" descr="一張含有 文字, 筆跡, 字型, 白板 的圖片&#10;&#10;自動產生的描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269" cy="122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shd w:val="clear" w:color="auto" w:fill="auto"/>
          </w:tcPr>
          <w:p w14:paraId="1AA61BCC" w14:textId="4590DA15" w:rsidR="00C52587" w:rsidRDefault="00B07947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/>
                <w:b/>
                <w:noProof/>
              </w:rPr>
              <w:drawing>
                <wp:inline distT="0" distB="0" distL="0" distR="0" wp14:anchorId="610B2806" wp14:editId="304330C4">
                  <wp:extent cx="2675799" cy="1191863"/>
                  <wp:effectExtent l="0" t="0" r="4445" b="2540"/>
                  <wp:docPr id="39616944" name="圖片 2" descr="一張含有 文字, 筆跡, 白板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16944" name="圖片 2" descr="一張含有 文字, 筆跡, 白板, 字型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56" cy="121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D94EB" w14:textId="77777777" w:rsidR="00C52587" w:rsidRDefault="00C52587">
      <w:pPr>
        <w:rPr>
          <w:rFonts w:ascii="標楷體" w:eastAsia="標楷體" w:hAnsi="標楷體" w:cs="Aharoni" w:hint="eastAsia"/>
          <w:b/>
        </w:rPr>
      </w:pPr>
    </w:p>
    <w:p w14:paraId="37F6F7D4" w14:textId="77777777" w:rsidR="00C52587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4. Problems you met and solutions:</w:t>
      </w:r>
    </w:p>
    <w:p w14:paraId="7BCC5354" w14:textId="7F7C742E" w:rsidR="00C52587" w:rsidRDefault="00B07947">
      <w:pPr>
        <w:rPr>
          <w:rFonts w:ascii="標楷體" w:eastAsia="標楷體" w:hAnsi="標楷體" w:cs="Aharoni" w:hint="eastAsia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T</w:t>
      </w:r>
      <w:r>
        <w:rPr>
          <w:rFonts w:ascii="標楷體" w:eastAsia="標楷體" w:hAnsi="標楷體" w:cs="Aharoni"/>
          <w:b/>
          <w:szCs w:val="24"/>
        </w:rPr>
        <w:t xml:space="preserve">he pipeline CPU needs additional module compared to the previous lab. I added new module </w:t>
      </w:r>
      <w:proofErr w:type="spellStart"/>
      <w:r>
        <w:rPr>
          <w:rFonts w:ascii="標楷體" w:eastAsia="標楷體" w:hAnsi="標楷體" w:cs="Aharoni"/>
          <w:b/>
          <w:szCs w:val="24"/>
        </w:rPr>
        <w:t>Pipeline_Reg.v</w:t>
      </w:r>
      <w:proofErr w:type="spellEnd"/>
      <w:r>
        <w:rPr>
          <w:rFonts w:ascii="標楷體" w:eastAsia="標楷體" w:hAnsi="標楷體" w:cs="Aharoni"/>
          <w:b/>
          <w:szCs w:val="24"/>
        </w:rPr>
        <w:t xml:space="preserve"> into my work and solve the problem.</w:t>
      </w:r>
    </w:p>
    <w:p w14:paraId="130D51D2" w14:textId="7D5C9B6E" w:rsidR="00B07947" w:rsidRDefault="00000000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>5. Summary:</w:t>
      </w:r>
    </w:p>
    <w:p w14:paraId="57AED235" w14:textId="1A867451" w:rsidR="00B07947" w:rsidRPr="00B07947" w:rsidRDefault="00B07947">
      <w:pPr>
        <w:rPr>
          <w:rFonts w:ascii="標楷體" w:eastAsia="標楷體" w:hAnsi="標楷體" w:cs="Aharoni" w:hint="eastAsia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 xml:space="preserve">I modified the single cycle </w:t>
      </w:r>
      <w:proofErr w:type="spellStart"/>
      <w:r>
        <w:rPr>
          <w:rFonts w:ascii="標楷體" w:eastAsia="標楷體" w:hAnsi="標楷體" w:cs="Aharoni"/>
          <w:b/>
          <w:szCs w:val="24"/>
        </w:rPr>
        <w:t>cpu</w:t>
      </w:r>
      <w:proofErr w:type="spellEnd"/>
      <w:r>
        <w:rPr>
          <w:rFonts w:ascii="標楷體" w:eastAsia="標楷體" w:hAnsi="標楷體" w:cs="Aharoni"/>
          <w:b/>
          <w:szCs w:val="24"/>
        </w:rPr>
        <w:t xml:space="preserve"> implemented in lab4 to pipeline </w:t>
      </w:r>
      <w:proofErr w:type="spellStart"/>
      <w:r>
        <w:rPr>
          <w:rFonts w:ascii="標楷體" w:eastAsia="標楷體" w:hAnsi="標楷體" w:cs="Aharoni"/>
          <w:b/>
          <w:szCs w:val="24"/>
        </w:rPr>
        <w:t>cpu</w:t>
      </w:r>
      <w:proofErr w:type="spellEnd"/>
      <w:r>
        <w:rPr>
          <w:rFonts w:ascii="標楷體" w:eastAsia="標楷體" w:hAnsi="標楷體" w:cs="Aharoni"/>
          <w:b/>
          <w:szCs w:val="24"/>
        </w:rPr>
        <w:t>.</w:t>
      </w:r>
    </w:p>
    <w:sectPr w:rsidR="00B07947" w:rsidRPr="00B0794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855"/>
    <w:multiLevelType w:val="hybridMultilevel"/>
    <w:tmpl w:val="20CCB48A"/>
    <w:lvl w:ilvl="0" w:tplc="468E0B1A">
      <w:start w:val="1"/>
      <w:numFmt w:val="bullet"/>
      <w:lvlText w:val="-"/>
      <w:lvlJc w:val="left"/>
      <w:pPr>
        <w:ind w:left="1320" w:hanging="360"/>
      </w:pPr>
      <w:rPr>
        <w:rFonts w:ascii="標楷體" w:eastAsia="標楷體" w:hAnsi="標楷體" w:cs="Aharon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9597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87"/>
    <w:rsid w:val="0007397B"/>
    <w:rsid w:val="00593C2F"/>
    <w:rsid w:val="007D133F"/>
    <w:rsid w:val="00B07947"/>
    <w:rsid w:val="00BF38CD"/>
    <w:rsid w:val="00C5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BD133"/>
  <w15:docId w15:val="{DC7057BF-C1FF-2F4A-9427-32CADA1C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註解方塊文字 字元"/>
    <w:basedOn w:val="a0"/>
    <w:uiPriority w:val="99"/>
    <w:semiHidden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頁首 字元"/>
    <w:basedOn w:val="a0"/>
    <w:uiPriority w:val="99"/>
    <w:qFormat/>
    <w:rsid w:val="002A374F"/>
    <w:rPr>
      <w:sz w:val="20"/>
      <w:szCs w:val="20"/>
    </w:rPr>
  </w:style>
  <w:style w:type="character" w:customStyle="1" w:styleId="a5">
    <w:name w:val="頁尾 字元"/>
    <w:basedOn w:val="a0"/>
    <w:uiPriority w:val="99"/>
    <w:qFormat/>
    <w:rsid w:val="002A374F"/>
    <w:rPr>
      <w:sz w:val="20"/>
      <w:szCs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c">
    <w:name w:val="Table Grid"/>
    <w:basedOn w:val="a1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F38C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13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>Toshiba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林雍嵐 AllanL</cp:lastModifiedBy>
  <cp:revision>3</cp:revision>
  <cp:lastPrinted>2023-06-13T12:47:00Z</cp:lastPrinted>
  <dcterms:created xsi:type="dcterms:W3CDTF">2023-06-13T12:47:00Z</dcterms:created>
  <dcterms:modified xsi:type="dcterms:W3CDTF">2023-06-13T12:47:00Z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