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172B7" w:rsidRDefault="00176175" w:rsidP="004172B7">
      <w:pPr>
        <w:spacing w:line="360" w:lineRule="auto"/>
        <w:rPr>
          <w:sz w:val="28"/>
          <w:szCs w:val="28"/>
          <w:lang w:val="en-US"/>
        </w:rPr>
      </w:pPr>
      <w:r w:rsidRPr="004172B7">
        <w:rPr>
          <w:sz w:val="28"/>
          <w:szCs w:val="28"/>
        </w:rPr>
        <w:t>Для данной ситуации подходит схема 9</w:t>
      </w:r>
      <w:r w:rsidRPr="004172B7">
        <w:rPr>
          <w:sz w:val="28"/>
          <w:szCs w:val="28"/>
          <w:lang w:val="en-US"/>
        </w:rPr>
        <w:t>c</w:t>
      </w:r>
      <w:r w:rsidRPr="004172B7">
        <w:rPr>
          <w:sz w:val="28"/>
          <w:szCs w:val="28"/>
        </w:rPr>
        <w:t xml:space="preserve">, потому что она используется для "для партии ограниченного объема, поставляемой иностранным изготовителем или для сложной продукции, предназначенной для оснащения предприятий на территории ТС".  </w:t>
      </w:r>
      <w:r w:rsidRPr="004172B7">
        <w:rPr>
          <w:sz w:val="28"/>
          <w:szCs w:val="28"/>
        </w:rPr>
        <w:br/>
      </w:r>
    </w:p>
    <w:p w:rsidR="00B20002" w:rsidRPr="004172B7" w:rsidRDefault="00B20002" w:rsidP="004172B7">
      <w:pPr>
        <w:spacing w:line="360" w:lineRule="auto"/>
        <w:rPr>
          <w:sz w:val="28"/>
          <w:szCs w:val="28"/>
          <w:lang w:val="en-US"/>
        </w:rPr>
      </w:pPr>
      <w:r w:rsidRPr="004172B7">
        <w:rPr>
          <w:sz w:val="28"/>
          <w:szCs w:val="28"/>
        </w:rPr>
        <w:t>Техническое задание</w:t>
      </w:r>
      <w:r w:rsidRPr="004172B7">
        <w:rPr>
          <w:sz w:val="28"/>
          <w:szCs w:val="28"/>
          <w:lang w:val="en-US"/>
        </w:rPr>
        <w:t xml:space="preserve">: </w:t>
      </w:r>
      <w:r w:rsidRPr="004172B7">
        <w:rPr>
          <w:sz w:val="28"/>
          <w:szCs w:val="28"/>
          <w:lang w:val="en-US"/>
        </w:rPr>
        <w:br/>
        <w:t>`</w:t>
      </w:r>
    </w:p>
    <w:p w:rsidR="00B20002" w:rsidRPr="004172B7" w:rsidRDefault="00B20002" w:rsidP="004172B7">
      <w:pPr>
        <w:spacing w:line="360" w:lineRule="auto"/>
        <w:rPr>
          <w:sz w:val="28"/>
          <w:szCs w:val="28"/>
          <w:lang w:val="en-US"/>
        </w:rPr>
      </w:pPr>
      <w:r w:rsidRPr="004172B7">
        <w:rPr>
          <w:sz w:val="28"/>
          <w:szCs w:val="28"/>
        </w:rPr>
        <w:t xml:space="preserve">Вам пришла партия 100 </w:t>
      </w:r>
      <w:proofErr w:type="spellStart"/>
      <w:r w:rsidRPr="004172B7">
        <w:rPr>
          <w:sz w:val="28"/>
          <w:szCs w:val="28"/>
        </w:rPr>
        <w:t>ноутов</w:t>
      </w:r>
      <w:proofErr w:type="spellEnd"/>
      <w:r w:rsidRPr="004172B7">
        <w:rPr>
          <w:sz w:val="28"/>
          <w:szCs w:val="28"/>
        </w:rPr>
        <w:t xml:space="preserve"> из </w:t>
      </w:r>
      <w:proofErr w:type="spellStart"/>
      <w:r w:rsidRPr="004172B7">
        <w:rPr>
          <w:sz w:val="28"/>
          <w:szCs w:val="28"/>
        </w:rPr>
        <w:t>китая</w:t>
      </w:r>
      <w:proofErr w:type="spellEnd"/>
      <w:r w:rsidRPr="004172B7">
        <w:rPr>
          <w:sz w:val="28"/>
          <w:szCs w:val="28"/>
        </w:rPr>
        <w:t xml:space="preserve">. Вам нужно выбрать для этой ситуации схему сертификации, схему декларирования с обоснованием почему. </w:t>
      </w:r>
      <w:r w:rsidRPr="004172B7">
        <w:rPr>
          <w:sz w:val="28"/>
          <w:szCs w:val="28"/>
          <w:lang w:val="en-US"/>
        </w:rPr>
        <w:t>И нужно написать алгоритм ваших действий</w:t>
      </w:r>
    </w:p>
    <w:p w:rsidR="00B20002" w:rsidRPr="004172B7" w:rsidRDefault="00B20002" w:rsidP="004172B7">
      <w:pPr>
        <w:spacing w:line="360" w:lineRule="auto"/>
        <w:rPr>
          <w:sz w:val="28"/>
          <w:szCs w:val="28"/>
          <w:lang w:val="en-US"/>
        </w:rPr>
      </w:pPr>
      <w:r w:rsidRPr="004172B7">
        <w:rPr>
          <w:sz w:val="28"/>
          <w:szCs w:val="28"/>
          <w:lang w:val="en-US"/>
        </w:rPr>
        <w:t>`</w:t>
      </w:r>
    </w:p>
    <w:p w:rsidR="00B20002" w:rsidRPr="004172B7" w:rsidRDefault="00B20002" w:rsidP="004172B7">
      <w:pPr>
        <w:spacing w:line="360" w:lineRule="auto"/>
        <w:rPr>
          <w:sz w:val="28"/>
          <w:szCs w:val="28"/>
          <w:lang w:val="en-US"/>
        </w:rPr>
      </w:pPr>
    </w:p>
    <w:p w:rsidR="00176175" w:rsidRPr="004172B7" w:rsidRDefault="00176175" w:rsidP="004172B7">
      <w:pPr>
        <w:spacing w:line="360" w:lineRule="auto"/>
        <w:rPr>
          <w:b/>
          <w:sz w:val="28"/>
          <w:szCs w:val="28"/>
          <w:lang w:val="en-US"/>
        </w:rPr>
      </w:pPr>
      <w:r w:rsidRPr="004172B7">
        <w:rPr>
          <w:b/>
          <w:sz w:val="28"/>
          <w:szCs w:val="28"/>
        </w:rPr>
        <w:t>Доказательства</w:t>
      </w:r>
      <w:r w:rsidR="004172B7" w:rsidRPr="004172B7">
        <w:rPr>
          <w:b/>
          <w:sz w:val="28"/>
          <w:szCs w:val="28"/>
          <w:lang w:val="en-US"/>
        </w:rPr>
        <w:t xml:space="preserve">: </w:t>
      </w:r>
    </w:p>
    <w:p w:rsidR="00B20002" w:rsidRPr="004172B7" w:rsidRDefault="00B20002" w:rsidP="004172B7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>Продукция поставляется китайским изготовителем (иностранным)</w:t>
      </w:r>
    </w:p>
    <w:p w:rsidR="00B20002" w:rsidRPr="004172B7" w:rsidRDefault="00B20002" w:rsidP="004172B7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>Объём партии всего лишь 100 ноутбуков</w:t>
      </w:r>
      <w:r w:rsidR="00F4417B" w:rsidRPr="004172B7">
        <w:rPr>
          <w:sz w:val="28"/>
          <w:szCs w:val="28"/>
        </w:rPr>
        <w:t xml:space="preserve"> (чисто для пробы скорее всего)</w:t>
      </w:r>
    </w:p>
    <w:p w:rsidR="00F4417B" w:rsidRPr="004172B7" w:rsidRDefault="00F4417B" w:rsidP="004172B7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>Ноутбуки относятся к сложной продукции</w:t>
      </w:r>
    </w:p>
    <w:p w:rsidR="00242CEF" w:rsidRPr="004172B7" w:rsidRDefault="00242CEF" w:rsidP="004172B7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>Тут конечно можно и 3-ю схему (3</w:t>
      </w:r>
      <w:r w:rsidRPr="004172B7">
        <w:rPr>
          <w:sz w:val="28"/>
          <w:szCs w:val="28"/>
          <w:lang w:val="en-US"/>
        </w:rPr>
        <w:t>c</w:t>
      </w:r>
      <w:r w:rsidRPr="004172B7">
        <w:rPr>
          <w:sz w:val="28"/>
          <w:szCs w:val="28"/>
        </w:rPr>
        <w:t>) взять, как для партии продукции, но , по моему мнению, лучше всего 9</w:t>
      </w:r>
      <w:r w:rsidRPr="004172B7">
        <w:rPr>
          <w:sz w:val="28"/>
          <w:szCs w:val="28"/>
          <w:lang w:val="en-US"/>
        </w:rPr>
        <w:t>c</w:t>
      </w:r>
      <w:r w:rsidRPr="004172B7">
        <w:rPr>
          <w:sz w:val="28"/>
          <w:szCs w:val="28"/>
        </w:rPr>
        <w:t>.</w:t>
      </w:r>
    </w:p>
    <w:p w:rsidR="004172B7" w:rsidRPr="004172B7" w:rsidRDefault="004172B7" w:rsidP="004172B7">
      <w:p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 xml:space="preserve">Другие схемы: 1с, 2с, 5с и </w:t>
      </w:r>
      <w:proofErr w:type="spellStart"/>
      <w:r w:rsidRPr="004172B7">
        <w:rPr>
          <w:sz w:val="28"/>
          <w:szCs w:val="28"/>
        </w:rPr>
        <w:t>тд</w:t>
      </w:r>
      <w:proofErr w:type="spellEnd"/>
      <w:r w:rsidRPr="004172B7">
        <w:rPr>
          <w:sz w:val="28"/>
          <w:szCs w:val="28"/>
        </w:rPr>
        <w:t xml:space="preserve">, ориентированы на серийный выпуск + сертифицированной системы менеджменты качества у </w:t>
      </w:r>
    </w:p>
    <w:p w:rsidR="00242CEF" w:rsidRDefault="004172B7" w:rsidP="004172B7">
      <w:pPr>
        <w:spacing w:line="360" w:lineRule="auto"/>
        <w:rPr>
          <w:sz w:val="28"/>
          <w:szCs w:val="28"/>
        </w:rPr>
      </w:pPr>
      <w:r w:rsidRPr="004172B7">
        <w:rPr>
          <w:sz w:val="28"/>
          <w:szCs w:val="28"/>
        </w:rPr>
        <w:t>Схемы 1с, 2с, 5с–8с ориентированы на серийный выпуск и/или наличие сертифицированной системы менеджмента качества у изготовителя</w:t>
      </w:r>
    </w:p>
    <w:p w:rsidR="0028386C" w:rsidRPr="00BD074A" w:rsidRDefault="00BD074A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Схема декларирования 4д, почему</w:t>
      </w:r>
      <w:r w:rsidRPr="00BD074A">
        <w:rPr>
          <w:sz w:val="28"/>
          <w:szCs w:val="28"/>
        </w:rPr>
        <w:t>:</w:t>
      </w:r>
    </w:p>
    <w:p w:rsidR="00BD074A" w:rsidRDefault="00BD074A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Партия, а не серийный выпуск. Другие схемы </w:t>
      </w:r>
      <w:r w:rsidRPr="00BD074A">
        <w:rPr>
          <w:sz w:val="28"/>
          <w:szCs w:val="28"/>
        </w:rPr>
        <w:t>1</w:t>
      </w:r>
      <w:r>
        <w:rPr>
          <w:sz w:val="28"/>
          <w:szCs w:val="28"/>
        </w:rPr>
        <w:t xml:space="preserve">д,3д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, рассчитаны на серию.</w:t>
      </w:r>
      <w:r>
        <w:rPr>
          <w:sz w:val="28"/>
          <w:szCs w:val="28"/>
        </w:rPr>
        <w:br/>
        <w:t>Для импортной электроники надежнее привлекать аккредитованную лабораторию, чем полагаться на собственные доказательства, что снижает риски при таможенном оформлении и последующих проверках</w:t>
      </w:r>
    </w:p>
    <w:p w:rsidR="00BD074A" w:rsidRDefault="00BD074A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Схема 4д позволяет заявителю сформировать доказательную базу</w:t>
      </w:r>
      <w:r w:rsidRPr="00BD074A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тех.документы + протоколы испытаний</w:t>
      </w:r>
    </w:p>
    <w:p w:rsidR="00BD074A" w:rsidRPr="009A54BB" w:rsidRDefault="009A54BB" w:rsidP="004172B7">
      <w:pPr>
        <w:spacing w:line="360" w:lineRule="auto"/>
        <w:rPr>
          <w:b/>
          <w:sz w:val="28"/>
          <w:szCs w:val="28"/>
        </w:rPr>
      </w:pPr>
      <w:r w:rsidRPr="009A54BB">
        <w:rPr>
          <w:b/>
          <w:sz w:val="28"/>
          <w:szCs w:val="28"/>
        </w:rPr>
        <w:t>Алгоритм действий</w:t>
      </w:r>
    </w:p>
    <w:p w:rsidR="00242CEF" w:rsidRDefault="009A54BB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5F7DAB">
        <w:rPr>
          <w:sz w:val="28"/>
          <w:szCs w:val="28"/>
        </w:rPr>
        <w:t>Принимаю партию на складе</w:t>
      </w:r>
      <w:r w:rsidR="005F7DAB" w:rsidRPr="005F7DAB">
        <w:rPr>
          <w:sz w:val="28"/>
          <w:szCs w:val="28"/>
        </w:rPr>
        <w:t>/</w:t>
      </w:r>
      <w:r w:rsidR="005F7DAB">
        <w:rPr>
          <w:sz w:val="28"/>
          <w:szCs w:val="28"/>
        </w:rPr>
        <w:t xml:space="preserve">терминале. Сверяю кол-во, модели, серийные номера и </w:t>
      </w:r>
      <w:proofErr w:type="spellStart"/>
      <w:r w:rsidR="005F7DAB">
        <w:rPr>
          <w:sz w:val="28"/>
          <w:szCs w:val="28"/>
        </w:rPr>
        <w:t>тд</w:t>
      </w:r>
      <w:proofErr w:type="spellEnd"/>
      <w:r w:rsidR="005F7DAB">
        <w:rPr>
          <w:sz w:val="28"/>
          <w:szCs w:val="28"/>
        </w:rPr>
        <w:t xml:space="preserve">. </w:t>
      </w:r>
    </w:p>
    <w:p w:rsidR="005F7DAB" w:rsidRDefault="005F7DAB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Определяю, под какие технические регламенты попадают ноутбуки, выбираю схему сертификации и декларирования. </w:t>
      </w:r>
    </w:p>
    <w:p w:rsidR="005F7DAB" w:rsidRDefault="005F7DAB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3. Уточняю в аккредитованном органе, какая форма подтверждения соответствия нужна в данном случае.</w:t>
      </w:r>
    </w:p>
    <w:p w:rsidR="005F7DAB" w:rsidRDefault="005F7DAB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 Собираю полный пакет документов, подаю заявку в орган по сертификации</w:t>
      </w:r>
      <w:r w:rsidR="002B0A27">
        <w:rPr>
          <w:sz w:val="28"/>
          <w:szCs w:val="28"/>
        </w:rPr>
        <w:t xml:space="preserve">. </w:t>
      </w:r>
      <w:r w:rsidR="002B0A27" w:rsidRPr="002B0A27">
        <w:rPr>
          <w:sz w:val="28"/>
          <w:szCs w:val="28"/>
        </w:rPr>
        <w:t>Отбираю несколько образцов из партии и отправляю их в аккредитованную лабораторию на испытания по безопасности и электромагнитной совместимости.</w:t>
      </w:r>
    </w:p>
    <w:p w:rsidR="002B0A27" w:rsidRDefault="002B0A27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2B0A27">
        <w:rPr>
          <w:sz w:val="28"/>
          <w:szCs w:val="28"/>
        </w:rPr>
        <w:t>После анализа документации и результатов испытаний: получаю сертификат соответствия (схема 9с) или регистрирую декларацию о соответствии (схема 4д).</w:t>
      </w:r>
    </w:p>
    <w:p w:rsidR="002B0A27" w:rsidRDefault="002B0A27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2B0A27">
        <w:rPr>
          <w:sz w:val="28"/>
          <w:szCs w:val="28"/>
        </w:rPr>
        <w:t>Наношу знак EAC на продукцию, упаковку и/или документы. Оформляю таможенные документы с указанием реквизитов сертификата/декларации и выпускаю партию в обращение.</w:t>
      </w:r>
    </w:p>
    <w:p w:rsidR="002B0A27" w:rsidRPr="005F7DAB" w:rsidRDefault="002B0A27" w:rsidP="004172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</w:t>
      </w:r>
      <w:r w:rsidRPr="002B0A27">
        <w:rPr>
          <w:sz w:val="28"/>
          <w:szCs w:val="28"/>
        </w:rPr>
        <w:t>Сохраняю все доказательства соответствия, протоколы и разрешительный документ в течение установленного срока</w:t>
      </w:r>
    </w:p>
    <w:sectPr w:rsidR="002B0A27" w:rsidRPr="005F7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B7734"/>
    <w:multiLevelType w:val="hybridMultilevel"/>
    <w:tmpl w:val="C01ED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08"/>
  <w:characterSpacingControl w:val="doNotCompress"/>
  <w:compat>
    <w:useFELayout/>
  </w:compat>
  <w:rsids>
    <w:rsidRoot w:val="00176175"/>
    <w:rsid w:val="00176175"/>
    <w:rsid w:val="00242CEF"/>
    <w:rsid w:val="0028386C"/>
    <w:rsid w:val="002B0A27"/>
    <w:rsid w:val="004172B7"/>
    <w:rsid w:val="005F7DAB"/>
    <w:rsid w:val="009A54BB"/>
    <w:rsid w:val="00B20002"/>
    <w:rsid w:val="00BD074A"/>
    <w:rsid w:val="00F44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2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Петр</cp:lastModifiedBy>
  <cp:revision>3</cp:revision>
  <dcterms:created xsi:type="dcterms:W3CDTF">2026-09-15T07:24:00Z</dcterms:created>
  <dcterms:modified xsi:type="dcterms:W3CDTF">2026-09-15T07:44:00Z</dcterms:modified>
</cp:coreProperties>
</file>