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263" w:beforeLines="0" w:beforeAutospacing="0" w:after="263" w:afterLines="0" w:afterAutospacing="0"/>
        <w:rPr>
          <w:rFonts w:hint="default" w:ascii="Segoe UI" w:hAnsi="Segoe UI" w:eastAsia="Segoe UI" w:cs="Segoe UI"/>
          <w:color w:val="374151"/>
          <w:sz w:val="13"/>
          <w:szCs w:val="13"/>
        </w:rPr>
      </w:pPr>
      <w:r>
        <w:rPr>
          <w:rFonts w:hint="default" w:ascii="Segoe UI" w:hAnsi="Segoe UI" w:eastAsia="Segoe UI" w:cs="Segoe UI"/>
          <w:color w:val="374151"/>
          <w:sz w:val="13"/>
          <w:szCs w:val="13"/>
          <w:shd w:val="clear" w:color="auto" w:fill="F7F7F8"/>
        </w:rPr>
        <w:t>随着以太坊的转向POS，许多矿工手中还有大量的显卡无法用于ETH挖掘。此时，ALEO挖矿成为了一个有吸引力的选择，以充分利用手中的显卡资源。在进行ALEO挖矿之前，你需要考虑以下几个重要因素。</w:t>
      </w:r>
    </w:p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263" w:beforeLines="0" w:beforeAutospacing="0" w:after="263" w:afterLines="0" w:afterAutospacing="0"/>
        <w:rPr>
          <w:rFonts w:hint="default" w:ascii="Segoe UI" w:hAnsi="Segoe UI" w:eastAsia="Segoe UI" w:cs="Segoe UI"/>
          <w:color w:val="374151"/>
          <w:sz w:val="13"/>
          <w:szCs w:val="13"/>
        </w:rPr>
      </w:pPr>
      <w:r>
        <w:rPr>
          <w:rFonts w:hint="default" w:ascii="Segoe UI" w:hAnsi="Segoe UI" w:eastAsia="Segoe UI" w:cs="Segoe UI"/>
          <w:color w:val="374151"/>
          <w:sz w:val="13"/>
          <w:szCs w:val="13"/>
          <w:shd w:val="clear" w:color="auto" w:fill="F7F7F8"/>
        </w:rPr>
        <w:t>首先，你需要评估你手中的显卡，以确定哪些显卡具有足够的算力和内存带宽以支持ALEO挖矿。你可以使用一些工具来评估你的显卡，例如GPU-Z或MSI Afterburner。这些工具可以显示你显卡的规格和性能，并且你可以使用这些信息来选择最适合ALEO挖矿的显卡。</w:t>
      </w:r>
    </w:p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263" w:beforeLines="0" w:beforeAutospacing="0" w:after="263" w:afterLines="0" w:afterAutospacing="0"/>
        <w:rPr>
          <w:rFonts w:hint="default" w:ascii="Segoe UI" w:hAnsi="Segoe UI" w:eastAsia="Segoe UI" w:cs="Segoe UI"/>
          <w:color w:val="374151"/>
          <w:sz w:val="13"/>
          <w:szCs w:val="13"/>
        </w:rPr>
      </w:pPr>
      <w:r>
        <w:rPr>
          <w:rFonts w:hint="default" w:ascii="Segoe UI" w:hAnsi="Segoe UI" w:eastAsia="Segoe UI" w:cs="Segoe UI"/>
          <w:color w:val="374151"/>
          <w:sz w:val="13"/>
          <w:szCs w:val="13"/>
          <w:shd w:val="clear" w:color="auto" w:fill="F7F7F8"/>
        </w:rPr>
        <w:t>其次，你需要了解ALEO矿池的选择。与ETH矿池不同，ALEO矿池的数量相对较少。你需要花时间研究不同的矿池，并选择最适合你的显卡和挖矿需求的矿池。一些受欢迎的ALEO矿池包括ALEO Pool、2miners和Zergpool等。</w:t>
      </w:r>
    </w:p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263" w:beforeLines="0" w:beforeAutospacing="0" w:after="263" w:afterLines="0" w:afterAutospacing="0"/>
        <w:rPr>
          <w:rFonts w:hint="default" w:ascii="Segoe UI" w:hAnsi="Segoe UI" w:eastAsia="Segoe UI" w:cs="Segoe UI"/>
          <w:color w:val="374151"/>
          <w:sz w:val="13"/>
          <w:szCs w:val="13"/>
        </w:rPr>
      </w:pPr>
      <w:r>
        <w:rPr>
          <w:rFonts w:hint="default" w:ascii="Segoe UI" w:hAnsi="Segoe UI" w:eastAsia="Segoe UI" w:cs="Segoe UI"/>
          <w:color w:val="374151"/>
          <w:sz w:val="13"/>
          <w:szCs w:val="13"/>
          <w:shd w:val="clear" w:color="auto" w:fill="F7F7F8"/>
        </w:rPr>
        <w:t>第三，你需要了解ALEO挖矿的难度。随着越来越多的矿工加入ALEO挖矿，挖矿难度会增加，从而降低你的挖矿效率。你需要使用一些工具来监测ALEO的挖矿难度，例如WhatToMine或CryptoCompare等。这些工具可以帮助你预测ALEO的挖矿收益，并帮助你制定更有效的挖矿策略。</w:t>
      </w:r>
    </w:p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263" w:beforeLines="0" w:beforeAutospacing="0" w:after="263" w:afterLines="0" w:afterAutospacing="0"/>
        <w:rPr>
          <w:rFonts w:hint="default" w:ascii="Segoe UI" w:hAnsi="Segoe UI" w:eastAsia="Segoe UI" w:cs="Segoe UI"/>
          <w:color w:val="374151"/>
          <w:sz w:val="13"/>
          <w:szCs w:val="13"/>
        </w:rPr>
      </w:pPr>
      <w:r>
        <w:rPr>
          <w:rFonts w:hint="default" w:ascii="Segoe UI" w:hAnsi="Segoe UI" w:eastAsia="Segoe UI" w:cs="Segoe UI"/>
          <w:color w:val="374151"/>
          <w:sz w:val="13"/>
          <w:szCs w:val="13"/>
          <w:shd w:val="clear" w:color="auto" w:fill="F7F7F8"/>
        </w:rPr>
        <w:t>最后，你需要了解ALEO挖矿的风险。与任何其他加密货币挖矿一样，ALEO挖矿也存在风险。你需要了解潜在的风险和挑战，例如网络攻击、矿池被攻击、挖矿难度上涨、价格波动等。在进行ALEO挖矿之前，你需要评估你的风险承受能力，并采取相应的措施来保护你的投资。</w:t>
      </w:r>
    </w:p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0" w:beforeLines="0" w:beforeAutospacing="0" w:after="263" w:afterLines="0" w:afterAutospacing="0"/>
        <w:rPr>
          <w:rFonts w:hint="default"/>
          <w:sz w:val="11"/>
          <w:szCs w:val="15"/>
        </w:rPr>
      </w:pPr>
      <w:r>
        <w:rPr>
          <w:rFonts w:hint="default" w:ascii="Segoe UI" w:hAnsi="Segoe UI" w:eastAsia="Segoe UI" w:cs="Segoe UI"/>
          <w:color w:val="374151"/>
          <w:sz w:val="13"/>
          <w:szCs w:val="13"/>
          <w:shd w:val="clear" w:color="auto" w:fill="F7F7F8"/>
        </w:rPr>
        <w:t>总之，重新配置你的显卡以进行ALEO挖矿是一个不错的选择。通过选择适合ALEO挖矿的显卡、矿池和挖矿策略，你可以</w:t>
      </w:r>
      <w:r>
        <w:rPr>
          <w:rFonts w:hint="default" w:ascii="Segoe UI" w:hAnsi="Segoe UI" w:eastAsia="Segoe UI" w:cs="Segoe UI"/>
          <w:color w:val="374151"/>
          <w:sz w:val="15"/>
          <w:szCs w:val="15"/>
          <w:shd w:val="clear" w:color="auto" w:fill="F7F7F8"/>
        </w:rPr>
        <w:t>获得稳定的收益。但是，你需要注意潜在的风险和挑战，并采取相应的措施来保护你的投资。如果你打算进入ALEO挖矿，以下是一些具体的建议：</w:t>
      </w:r>
    </w:p>
    <w:p>
      <w:pPr>
        <w:pStyle w:val="2"/>
        <w:widowControl/>
        <w:numPr>
          <w:ilvl w:val="0"/>
          <w:numId w:val="1"/>
        </w:num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Lines="0" w:beforeAutospacing="0" w:after="0" w:afterLines="0" w:afterAutospacing="0"/>
        <w:rPr>
          <w:rFonts w:hint="default"/>
          <w:sz w:val="11"/>
          <w:szCs w:val="15"/>
        </w:rPr>
      </w:pPr>
      <w:r>
        <w:rPr>
          <w:rFonts w:hint="default" w:ascii="Segoe UI" w:hAnsi="Segoe UI" w:eastAsia="Segoe UI" w:cs="Segoe UI"/>
          <w:color w:val="374151"/>
          <w:sz w:val="15"/>
          <w:szCs w:val="15"/>
          <w:shd w:val="clear" w:color="auto" w:fill="F7F7F8"/>
        </w:rPr>
        <w:t>选择适合ALEO挖矿的显卡：ALEO挖矿需要一定的算力和内存带宽。因此，你需要评估你手中的显卡，并选择最适合ALEO挖矿的显卡。通常来说，具有8GB或更多内存的NVIDIA显卡是比较理想的选择，例如GTX 1080 Ti、RTX 3070或RTX 3080等。</w:t>
      </w:r>
    </w:p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Lines="0" w:beforeAutospacing="0" w:after="0" w:afterLines="0" w:afterAutospacing="0"/>
        <w:rPr>
          <w:rFonts w:hint="default"/>
          <w:sz w:val="11"/>
          <w:szCs w:val="15"/>
        </w:rPr>
      </w:pPr>
      <w:r>
        <w:rPr>
          <w:rFonts w:hint="eastAsia" w:ascii="Segoe UI" w:hAnsi="Segoe UI" w:cs="Segoe UI"/>
          <w:color w:val="374151"/>
          <w:sz w:val="15"/>
          <w:szCs w:val="15"/>
          <w:shd w:val="clear" w:color="auto" w:fill="F7F7F8"/>
        </w:rPr>
        <w:t xml:space="preserve">2. </w:t>
      </w:r>
      <w:r>
        <w:rPr>
          <w:rFonts w:hint="default" w:ascii="Segoe UI" w:hAnsi="Segoe UI" w:eastAsia="Segoe UI" w:cs="Segoe UI"/>
          <w:color w:val="374151"/>
          <w:sz w:val="15"/>
          <w:szCs w:val="15"/>
          <w:shd w:val="clear" w:color="auto" w:fill="F7F7F8"/>
        </w:rPr>
        <w:t>选择合适的ALEO矿池：</w:t>
      </w:r>
    </w:p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Lines="0" w:beforeAutospacing="0" w:after="0" w:afterLines="0" w:afterAutospacing="0"/>
        <w:rPr>
          <w:rFonts w:hint="eastAsia"/>
          <w:sz w:val="11"/>
          <w:szCs w:val="15"/>
        </w:rPr>
      </w:pPr>
      <w:r>
        <w:rPr>
          <w:rFonts w:hint="eastAsia" w:ascii="Segoe UI" w:hAnsi="Segoe UI" w:cs="Segoe UI"/>
          <w:color w:val="374151"/>
          <w:sz w:val="15"/>
          <w:szCs w:val="15"/>
          <w:shd w:val="clear" w:color="auto" w:fill="F7F7F8"/>
        </w:rPr>
        <w:t xml:space="preserve">3. </w:t>
      </w:r>
      <w:r>
        <w:rPr>
          <w:rFonts w:hint="default" w:ascii="Segoe UI" w:hAnsi="Segoe UI" w:eastAsia="Segoe UI" w:cs="Segoe UI"/>
          <w:color w:val="374151"/>
          <w:sz w:val="15"/>
          <w:szCs w:val="15"/>
          <w:shd w:val="clear" w:color="auto" w:fill="F7F7F8"/>
        </w:rPr>
        <w:t>监测ALEO挖矿的难度：ALEO挖矿的难度会随着时间的推移而变化。因此，你需要使用一些工具来监测ALEO的挖矿难度，并根据情况调整你的挖矿策略。</w:t>
      </w:r>
      <w:r>
        <w:rPr>
          <w:rFonts w:hint="eastAsia" w:ascii="Segoe UI" w:hAnsi="Segoe UI" w:cs="Segoe UI"/>
          <w:color w:val="374151"/>
          <w:sz w:val="15"/>
          <w:szCs w:val="15"/>
          <w:shd w:val="clear" w:color="auto" w:fill="F7F7F8"/>
        </w:rPr>
        <w:t>（）</w:t>
      </w:r>
    </w:p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Lines="0" w:beforeAutospacing="0" w:after="0" w:afterLines="0" w:afterAutospacing="0"/>
        <w:rPr>
          <w:rFonts w:hint="default"/>
          <w:sz w:val="11"/>
          <w:szCs w:val="15"/>
        </w:rPr>
      </w:pPr>
      <w:r>
        <w:rPr>
          <w:rFonts w:hint="eastAsia" w:ascii="Segoe UI" w:hAnsi="Segoe UI" w:cs="Segoe UI"/>
          <w:color w:val="374151"/>
          <w:sz w:val="15"/>
          <w:szCs w:val="15"/>
          <w:shd w:val="clear" w:color="auto" w:fill="F7F7F8"/>
        </w:rPr>
        <w:t xml:space="preserve">4. </w:t>
      </w:r>
      <w:r>
        <w:rPr>
          <w:rFonts w:hint="default" w:ascii="Segoe UI" w:hAnsi="Segoe UI" w:eastAsia="Segoe UI" w:cs="Segoe UI"/>
          <w:color w:val="374151"/>
          <w:sz w:val="15"/>
          <w:szCs w:val="15"/>
          <w:shd w:val="clear" w:color="auto" w:fill="F7F7F8"/>
        </w:rPr>
        <w:t>保护你的投资：ALEO挖矿存在潜在的风险和挑战，例如网络攻击、矿池被攻击、挖矿难度上涨、价格波动等。因此，你需要采取一些措施来保护你的投资，例如选择稳定的矿池、备份你的私钥、定期存储你的数字资产等。</w:t>
      </w:r>
    </w:p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263" w:beforeLines="0" w:beforeAutospacing="0" w:after="0" w:afterLines="0" w:afterAutospacing="0"/>
        <w:rPr>
          <w:rFonts w:hint="default" w:ascii="Segoe UI" w:hAnsi="Segoe UI" w:eastAsia="Segoe UI" w:cs="Segoe UI"/>
          <w:color w:val="374151"/>
          <w:sz w:val="15"/>
          <w:szCs w:val="15"/>
        </w:rPr>
      </w:pPr>
      <w:r>
        <w:rPr>
          <w:rFonts w:hint="default" w:ascii="Segoe UI" w:hAnsi="Segoe UI" w:eastAsia="Segoe UI" w:cs="Segoe UI"/>
          <w:color w:val="374151"/>
          <w:sz w:val="15"/>
          <w:szCs w:val="15"/>
          <w:shd w:val="clear" w:color="auto" w:fill="F7F7F8"/>
        </w:rPr>
        <w:t>总之，ALEO挖矿是一种有吸引力的选择，以充分利用手中的显卡资源。但是，在进行ALEO挖矿之前，你需要评估你的风险承受能力，并采取相应的措施来保护你的投资。如果你能够做好这些准备工作，ALEO挖矿可能会成为你的另一种收入来源。</w:t>
      </w:r>
    </w:p>
    <w:p>
      <w:pPr>
        <w:pStyle w:val="2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263" w:beforeLines="0" w:beforeAutospacing="0" w:after="0" w:afterLines="0" w:afterAutospacing="0"/>
        <w:rPr>
          <w:rFonts w:hint="default" w:ascii="Segoe UI" w:hAnsi="Segoe UI" w:eastAsia="Segoe UI" w:cs="Segoe UI"/>
          <w:color w:val="374151"/>
          <w:sz w:val="13"/>
          <w:szCs w:val="13"/>
        </w:rPr>
      </w:pPr>
    </w:p>
    <w:p>
      <w:pPr>
        <w:spacing w:beforeLines="0" w:afterLines="0"/>
        <w:rPr>
          <w:rFonts w:hint="default"/>
          <w:sz w:val="10"/>
          <w:szCs w:val="13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ADC598"/>
    <w:multiLevelType w:val="multilevel"/>
    <w:tmpl w:val="70ADC598"/>
    <w:lvl w:ilvl="0" w:tentative="0">
      <w:start w:val="1"/>
      <w:numFmt w:val="decimal"/>
      <w:suff w:val="space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zOWUzM2I3MDliNDIyMGFiMDBiY2RkYTRiZmMyNWYifQ=="/>
  </w:docVars>
  <w:rsids>
    <w:rsidRoot w:val="00000000"/>
    <w:rsid w:val="7896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0"/>
    <w:pPr>
      <w:spacing w:before="100" w:beforeLines="0" w:beforeAutospacing="1" w:after="100" w:afterLines="0" w:afterAutospacing="1"/>
      <w:jc w:val="left"/>
    </w:pPr>
    <w:rPr>
      <w:rFonts w:hint="default"/>
      <w:kern w:val="0"/>
      <w:sz w:val="24"/>
      <w:szCs w:val="24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987</Words>
  <Characters>1159</Characters>
  <Lines>0</Lines>
  <Paragraphs>0</Paragraphs>
  <TotalTime>0</TotalTime>
  <ScaleCrop>false</ScaleCrop>
  <LinksUpToDate>false</LinksUpToDate>
  <CharactersWithSpaces>1168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2023-03-18T11:06:16Z</dcterms:created>
  <dc:creator>Aorus</dc:creator>
  <cp:lastModifiedBy>区块链信仰者Keven</cp:lastModifiedBy>
  <dcterms:modified xsi:type="dcterms:W3CDTF">2023-03-18T11:06:21Z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20140536F9654F83823F421B1F6C2EBD</vt:lpwstr>
  </property>
</Properties>
</file>