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隶书"/>
          <w:sz w:val="52"/>
          <w:szCs w:val="52"/>
        </w:rPr>
      </w:pPr>
      <w:r>
        <w:rPr>
          <w:rFonts w:hint="eastAsia" w:eastAsia="隶书"/>
          <w:sz w:val="52"/>
          <w:szCs w:val="52"/>
        </w:rPr>
        <w:drawing>
          <wp:inline distT="0" distB="0" distL="0" distR="0">
            <wp:extent cx="2494280" cy="614680"/>
            <wp:effectExtent l="0" t="0" r="1270" b="0"/>
            <wp:docPr id="1" name="图片 1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d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</w:rPr>
      </w:pPr>
      <w:r>
        <w:rPr>
          <w:sz w:val="28"/>
          <w:u w:val="thick"/>
        </w:rPr>
        <w:t>__  _</w:t>
      </w:r>
      <w:r>
        <w:rPr>
          <w:rFonts w:hint="eastAsia"/>
          <w:sz w:val="36"/>
          <w:szCs w:val="36"/>
          <w:u w:val="thick"/>
        </w:rPr>
        <w:t xml:space="preserve">计算机 </w:t>
      </w:r>
      <w:r>
        <w:rPr>
          <w:sz w:val="36"/>
          <w:szCs w:val="36"/>
          <w:u w:val="thick"/>
        </w:rPr>
        <w:t xml:space="preserve"> </w:t>
      </w:r>
      <w:r>
        <w:rPr>
          <w:sz w:val="28"/>
          <w:u w:val="thick"/>
        </w:rPr>
        <w:t>__</w:t>
      </w:r>
      <w:r>
        <w:rPr>
          <w:rFonts w:hint="eastAsia"/>
          <w:sz w:val="28"/>
        </w:rPr>
        <w:t xml:space="preserve">学院 </w:t>
      </w:r>
      <w:r>
        <w:rPr>
          <w:sz w:val="28"/>
        </w:rPr>
        <w:t xml:space="preserve"> </w:t>
      </w:r>
      <w:r>
        <w:rPr>
          <w:sz w:val="28"/>
          <w:u w:val="single"/>
        </w:rPr>
        <w:t>__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Hans"/>
        </w:rPr>
        <w:t>计算机科学与技术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sz w:val="28"/>
        </w:rPr>
        <w:t xml:space="preserve">专业 </w:t>
      </w:r>
      <w:r>
        <w:rPr>
          <w:sz w:val="28"/>
        </w:rPr>
        <w:t xml:space="preserve"> </w:t>
      </w:r>
      <w:r>
        <w:rPr>
          <w:sz w:val="28"/>
          <w:u w:val="single"/>
        </w:rPr>
        <w:t>__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default"/>
          <w:b/>
          <w:sz w:val="28"/>
          <w:u w:val="single"/>
        </w:rPr>
        <w:t>1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sz w:val="28"/>
        </w:rPr>
        <w:t>班</w:t>
      </w:r>
    </w:p>
    <w:p>
      <w:pPr>
        <w:jc w:val="center"/>
        <w:rPr>
          <w:sz w:val="28"/>
        </w:rPr>
      </w:pPr>
      <w:r>
        <w:rPr>
          <w:rFonts w:hint="eastAsia"/>
          <w:sz w:val="28"/>
        </w:rPr>
        <w:t>学号</w:t>
      </w:r>
      <w:r>
        <w:rPr>
          <w:rFonts w:hint="eastAsia"/>
          <w:sz w:val="28"/>
          <w:u w:val="single"/>
        </w:rPr>
        <w:t>_</w:t>
      </w:r>
      <w:r>
        <w:rPr>
          <w:rFonts w:hint="default"/>
          <w:sz w:val="28"/>
          <w:u w:val="single"/>
        </w:rPr>
        <w:tab/>
      </w:r>
      <w:r>
        <w:rPr>
          <w:rFonts w:hint="default"/>
          <w:sz w:val="28"/>
          <w:u w:val="single"/>
        </w:rPr>
        <w:tab/>
      </w:r>
      <w:r>
        <w:rPr>
          <w:rFonts w:hint="default"/>
          <w:sz w:val="28"/>
          <w:u w:val="single"/>
        </w:rPr>
        <w:tab/>
      </w:r>
      <w:r>
        <w:rPr>
          <w:rFonts w:hint="default"/>
          <w:sz w:val="28"/>
          <w:u w:val="single"/>
        </w:rPr>
        <w:tab/>
      </w:r>
      <w:r>
        <w:rPr>
          <w:rFonts w:hint="default"/>
          <w:sz w:val="28"/>
          <w:u w:val="single"/>
        </w:rPr>
        <w:tab/>
      </w:r>
      <w:r>
        <w:rPr>
          <w:sz w:val="28"/>
          <w:u w:val="single"/>
        </w:rPr>
        <w:t>3119004760____</w:t>
      </w:r>
      <w:r>
        <w:rPr>
          <w:rFonts w:hint="eastAsia"/>
          <w:sz w:val="28"/>
          <w:u w:val="single"/>
        </w:rPr>
        <w:t>______</w:t>
      </w:r>
      <w:r>
        <w:rPr>
          <w:rFonts w:hint="eastAsia"/>
          <w:sz w:val="28"/>
        </w:rPr>
        <w:t>姓名</w:t>
      </w:r>
      <w:r>
        <w:rPr>
          <w:sz w:val="28"/>
          <w:u w:val="single"/>
        </w:rPr>
        <w:t>______</w:t>
      </w:r>
      <w:r>
        <w:rPr>
          <w:rFonts w:hint="eastAsia"/>
          <w:sz w:val="28"/>
          <w:u w:val="single"/>
          <w:lang w:val="en-US" w:eastAsia="zh-Hans"/>
        </w:rPr>
        <w:t>叶嘉轩</w:t>
      </w:r>
      <w:r>
        <w:rPr>
          <w:sz w:val="28"/>
          <w:u w:val="single"/>
        </w:rPr>
        <w:t>____</w:t>
      </w:r>
      <w:r>
        <w:rPr>
          <w:rFonts w:hint="eastAsia"/>
          <w:sz w:val="28"/>
          <w:u w:val="single"/>
        </w:rPr>
        <w:t>____</w:t>
      </w:r>
      <w:r>
        <w:rPr>
          <w:sz w:val="28"/>
        </w:rPr>
        <w:t xml:space="preserve"> </w:t>
      </w:r>
      <w:r>
        <w:rPr>
          <w:rFonts w:hint="eastAsia"/>
          <w:sz w:val="28"/>
        </w:rPr>
        <w:t>教师评定</w:t>
      </w:r>
      <w:r>
        <w:rPr>
          <w:sz w:val="28"/>
          <w:u w:val="single"/>
        </w:rPr>
        <w:t>_____</w:t>
      </w:r>
      <w:r>
        <w:rPr>
          <w:rFonts w:hint="eastAsia"/>
          <w:sz w:val="28"/>
          <w:u w:val="single"/>
          <w:lang w:val="en-US" w:eastAsia="zh-Hans"/>
        </w:rPr>
        <w:t>丁磊</w:t>
      </w:r>
      <w:r>
        <w:rPr>
          <w:sz w:val="28"/>
          <w:u w:val="single"/>
        </w:rPr>
        <w:t>__</w:t>
      </w:r>
      <w:r>
        <w:rPr>
          <w:rFonts w:hint="eastAsia"/>
          <w:sz w:val="28"/>
          <w:u w:val="single"/>
        </w:rPr>
        <w:t>________</w:t>
      </w:r>
    </w:p>
    <w:p>
      <w:pPr>
        <w:rPr>
          <w:sz w:val="28"/>
        </w:rPr>
      </w:pPr>
      <w:r>
        <w:rPr>
          <w:rFonts w:hint="eastAsia"/>
          <w:sz w:val="28"/>
        </w:rPr>
        <w:t>实验题目</w:t>
      </w:r>
      <w:r>
        <w:rPr>
          <w:sz w:val="28"/>
          <w:u w:val="thick"/>
        </w:rPr>
        <w:t>____</w:t>
      </w:r>
      <w:r>
        <w:rPr>
          <w:rFonts w:hint="eastAsia"/>
          <w:sz w:val="28"/>
          <w:u w:val="thick"/>
        </w:rPr>
        <w:t>_____</w:t>
      </w:r>
      <w:r>
        <w:rPr>
          <w:sz w:val="28"/>
          <w:u w:val="thick"/>
        </w:rPr>
        <w:t>___</w:t>
      </w:r>
      <w:r>
        <w:rPr>
          <w:rFonts w:hint="eastAsia"/>
          <w:sz w:val="36"/>
          <w:szCs w:val="36"/>
          <w:u w:val="thick"/>
        </w:rPr>
        <w:t>基于实验箱的数字逻辑实验</w:t>
      </w:r>
      <w:r>
        <w:rPr>
          <w:sz w:val="28"/>
          <w:u w:val="thick"/>
        </w:rPr>
        <w:t>_</w:t>
      </w:r>
      <w:r>
        <w:rPr>
          <w:rFonts w:hint="eastAsia"/>
          <w:sz w:val="28"/>
          <w:u w:val="thick"/>
        </w:rPr>
        <w:t>_________</w:t>
      </w:r>
      <w:r>
        <w:rPr>
          <w:sz w:val="28"/>
          <w:u w:val="thick"/>
        </w:rPr>
        <w:t>_</w:t>
      </w:r>
      <w:r>
        <w:rPr>
          <w:rFonts w:hint="eastAsia"/>
          <w:sz w:val="28"/>
          <w:u w:val="thick"/>
        </w:rPr>
        <w:t>__</w:t>
      </w:r>
    </w:p>
    <w:p>
      <w:pPr>
        <w:rPr>
          <w:sz w:val="32"/>
          <w:szCs w:val="32"/>
        </w:rPr>
      </w:pPr>
    </w:p>
    <w:tbl>
      <w:tblPr>
        <w:tblStyle w:val="16"/>
        <w:tblpPr w:leftFromText="180" w:rightFromText="180" w:vertAnchor="text" w:horzAnchor="margin" w:tblpY="2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6296"/>
        <w:gridCol w:w="1496"/>
      </w:tblGrid>
      <w:tr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序号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实验内容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基本门电路及门电路综合实验</w:t>
            </w:r>
          </w:p>
        </w:tc>
        <w:tc>
          <w:tcPr>
            <w:tcW w:w="0" w:type="auto"/>
          </w:tcPr>
          <w:p>
            <w:pPr>
              <w:rPr>
                <w:rFonts w:hint="eastAsia" w:eastAsia="宋体"/>
                <w:sz w:val="32"/>
                <w:szCs w:val="32"/>
                <w:lang w:val="en-US" w:eastAsia="zh-Hans"/>
              </w:rPr>
            </w:pPr>
            <w:r>
              <w:rPr>
                <w:rFonts w:hint="eastAsia"/>
                <w:sz w:val="32"/>
                <w:szCs w:val="32"/>
                <w:lang w:val="en-US" w:eastAsia="zh-Hans"/>
              </w:rPr>
              <w:t>已完成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组合逻辑电路实验</w:t>
            </w:r>
          </w:p>
        </w:tc>
        <w:tc>
          <w:tcPr>
            <w:tcW w:w="0" w:type="auto"/>
          </w:tcPr>
          <w:p>
            <w:pPr>
              <w:rPr>
                <w:rFonts w:hint="eastAsia" w:eastAsia="宋体"/>
                <w:sz w:val="32"/>
                <w:szCs w:val="32"/>
                <w:lang w:val="en-US" w:eastAsia="zh-Hans"/>
              </w:rPr>
            </w:pPr>
            <w:r>
              <w:rPr>
                <w:rFonts w:hint="eastAsia"/>
                <w:sz w:val="32"/>
                <w:szCs w:val="32"/>
                <w:lang w:val="en-US" w:eastAsia="zh-Hans"/>
              </w:rPr>
              <w:t>已完成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时序逻辑电路实验</w:t>
            </w:r>
          </w:p>
        </w:tc>
        <w:tc>
          <w:tcPr>
            <w:tcW w:w="0" w:type="auto"/>
          </w:tcPr>
          <w:p>
            <w:pPr>
              <w:rPr>
                <w:rFonts w:hint="eastAsia" w:eastAsia="宋体"/>
                <w:sz w:val="32"/>
                <w:szCs w:val="32"/>
                <w:lang w:val="en-US" w:eastAsia="zh-Hans"/>
              </w:rPr>
            </w:pPr>
            <w:r>
              <w:rPr>
                <w:rFonts w:hint="eastAsia"/>
                <w:sz w:val="32"/>
                <w:szCs w:val="32"/>
                <w:lang w:val="en-US" w:eastAsia="zh-Hans"/>
              </w:rPr>
              <w:t>已完成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组合及时序逻辑电路综合实验</w:t>
            </w:r>
          </w:p>
        </w:tc>
        <w:tc>
          <w:tcPr>
            <w:tcW w:w="0" w:type="auto"/>
          </w:tcPr>
          <w:p>
            <w:pPr>
              <w:rPr>
                <w:rFonts w:hint="eastAsia" w:eastAsia="宋体"/>
                <w:sz w:val="32"/>
                <w:szCs w:val="32"/>
                <w:lang w:val="en-US" w:eastAsia="zh-Hans"/>
              </w:rPr>
            </w:pPr>
            <w:r>
              <w:rPr>
                <w:rFonts w:hint="eastAsia"/>
                <w:sz w:val="32"/>
                <w:szCs w:val="32"/>
                <w:lang w:val="en-US" w:eastAsia="zh-Hans"/>
              </w:rPr>
              <w:t>已完成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0" w:type="auto"/>
          </w:tcPr>
          <w:p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小考核：在规定时间内完成老师布置的题目</w:t>
            </w:r>
          </w:p>
        </w:tc>
        <w:tc>
          <w:tcPr>
            <w:tcW w:w="0" w:type="auto"/>
          </w:tcPr>
          <w:p>
            <w:pPr>
              <w:rPr>
                <w:rFonts w:hint="eastAsia" w:eastAsia="宋体"/>
                <w:sz w:val="32"/>
                <w:szCs w:val="32"/>
                <w:lang w:val="en-US" w:eastAsia="zh-Hans"/>
              </w:rPr>
            </w:pPr>
            <w:r>
              <w:rPr>
                <w:rFonts w:hint="eastAsia"/>
                <w:sz w:val="32"/>
                <w:szCs w:val="32"/>
                <w:lang w:val="en-US" w:eastAsia="zh-Hans"/>
              </w:rPr>
              <w:t>已完成</w:t>
            </w:r>
          </w:p>
        </w:tc>
      </w:tr>
    </w:tbl>
    <w:p>
      <w:pPr>
        <w:jc w:val="center"/>
        <w:rPr>
          <w:rFonts w:eastAsia="黑体"/>
          <w:b/>
          <w:sz w:val="44"/>
          <w:szCs w:val="44"/>
        </w:rPr>
      </w:pPr>
      <w:r>
        <w:rPr>
          <w:sz w:val="28"/>
        </w:rPr>
        <w:br w:type="page"/>
      </w:r>
      <w:r>
        <w:rPr>
          <w:rFonts w:hint="eastAsia" w:eastAsia="黑体"/>
          <w:b/>
          <w:sz w:val="44"/>
          <w:szCs w:val="44"/>
        </w:rPr>
        <w:t>实验报告</w:t>
      </w:r>
    </w:p>
    <w:p>
      <w:pPr>
        <w:rPr>
          <w:sz w:val="28"/>
        </w:rPr>
      </w:pPr>
    </w:p>
    <w:p>
      <w:pPr>
        <w:pStyle w:val="2"/>
        <w:rPr>
          <w:rFonts w:ascii="Times New Roman" w:hAnsi="Times New Roman"/>
        </w:rPr>
      </w:pPr>
      <w:bookmarkStart w:id="0" w:name="_Toc303667668"/>
      <w:r>
        <w:rPr>
          <w:rFonts w:hint="eastAsia" w:ascii="Times New Roman" w:hAnsi="Times New Roman"/>
        </w:rPr>
        <w:t>基本门电路</w:t>
      </w:r>
      <w:bookmarkEnd w:id="0"/>
      <w:r>
        <w:rPr>
          <w:rFonts w:hint="eastAsia" w:ascii="Times New Roman" w:hAnsi="Times New Roman"/>
        </w:rPr>
        <w:t>及门电路综合实验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了解基本门电路的主要用途以及验证它们的逻辑功能。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熟悉数字电路实验箱的使用方法。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3. 掌握利用基本门电路来实现具体电路的方法。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 掌握电路变换的方法。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. 元器件：与非门</w:t>
      </w:r>
      <w:r>
        <w:rPr>
          <w:sz w:val="24"/>
        </w:rPr>
        <w:t>74HC00</w:t>
      </w:r>
      <w:r>
        <w:rPr>
          <w:rFonts w:hint="eastAsia"/>
          <w:sz w:val="24"/>
        </w:rPr>
        <w:t>、或非门</w:t>
      </w:r>
      <w:r>
        <w:rPr>
          <w:sz w:val="24"/>
        </w:rPr>
        <w:t>74HC02</w:t>
      </w:r>
      <w:r>
        <w:rPr>
          <w:rFonts w:hint="eastAsia"/>
          <w:sz w:val="24"/>
        </w:rPr>
        <w:t>、非门</w:t>
      </w:r>
      <w:r>
        <w:rPr>
          <w:sz w:val="24"/>
        </w:rPr>
        <w:t>74HC04</w:t>
      </w:r>
      <w:r>
        <w:rPr>
          <w:rFonts w:hint="eastAsia"/>
          <w:sz w:val="24"/>
        </w:rPr>
        <w:t>、与门</w:t>
      </w:r>
      <w:r>
        <w:rPr>
          <w:sz w:val="24"/>
        </w:rPr>
        <w:t>74HC08</w:t>
      </w:r>
      <w:r>
        <w:rPr>
          <w:rFonts w:hint="eastAsia"/>
          <w:sz w:val="24"/>
        </w:rPr>
        <w:t>、或门</w:t>
      </w:r>
      <w:r>
        <w:rPr>
          <w:sz w:val="24"/>
        </w:rPr>
        <w:t>74HC32</w:t>
      </w:r>
      <w:r>
        <w:rPr>
          <w:rFonts w:hint="eastAsia"/>
          <w:sz w:val="24"/>
        </w:rPr>
        <w:t>、异或门</w:t>
      </w:r>
      <w:r>
        <w:rPr>
          <w:sz w:val="24"/>
        </w:rPr>
        <w:t>74HC86</w:t>
      </w:r>
      <w:r>
        <w:rPr>
          <w:rFonts w:hint="eastAsia"/>
          <w:sz w:val="24"/>
        </w:rPr>
        <w:t>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三、实验原理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数字电路研究的对象是电路的输入与输出之间的逻辑关系，这些逻辑关系是由逻辑门电路的组合来实现的。门电路是数字电路的基本逻辑单元。要实现基本逻辑运算和复合逻辑运算可用这些单元电路（门电路）进行搭建。门电路以输入量作为条件，输出量作为结果，输入与输出量之间满足某种逻辑关系（即“与、或、非、异或”等关系）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电路输入与输出量均为二值逻辑的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两种逻辑状态。实验中用高低电平分别表示为正逻辑的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两种状态。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输出端的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两种逻辑状态可用两种方法判定：①将电路的输出端接实验箱的某一位</w:t>
      </w:r>
      <w:r>
        <w:rPr>
          <w:sz w:val="24"/>
        </w:rPr>
        <w:t>LED</w:t>
      </w:r>
      <w:r>
        <w:rPr>
          <w:rFonts w:hint="eastAsia"/>
          <w:sz w:val="24"/>
        </w:rPr>
        <w:t>，当某一位的</w:t>
      </w:r>
      <w:r>
        <w:rPr>
          <w:sz w:val="24"/>
        </w:rPr>
        <w:t>LED</w:t>
      </w:r>
      <w:r>
        <w:rPr>
          <w:rFonts w:hint="eastAsia"/>
          <w:sz w:val="24"/>
        </w:rPr>
        <w:t>灯亮时，该位输出高电平，表示逻辑“</w:t>
      </w:r>
      <w:r>
        <w:rPr>
          <w:sz w:val="24"/>
        </w:rPr>
        <w:t>1</w:t>
      </w:r>
      <w:r>
        <w:rPr>
          <w:rFonts w:hint="eastAsia"/>
          <w:sz w:val="24"/>
        </w:rPr>
        <w:t>”；</w:t>
      </w:r>
      <w:r>
        <w:rPr>
          <w:sz w:val="24"/>
        </w:rPr>
        <w:t>LED</w:t>
      </w:r>
      <w:r>
        <w:rPr>
          <w:rFonts w:hint="eastAsia"/>
          <w:sz w:val="24"/>
        </w:rPr>
        <w:t>灯不亮时，输出低电平，表示逻辑“</w:t>
      </w:r>
      <w:r>
        <w:rPr>
          <w:sz w:val="24"/>
        </w:rPr>
        <w:t>0</w:t>
      </w:r>
      <w:r>
        <w:rPr>
          <w:rFonts w:hint="eastAsia"/>
          <w:sz w:val="24"/>
        </w:rPr>
        <w:t>”。②用逻辑笔功能区可以测量输出端的逻辑值。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四、实验结果和数据处理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请将实验数据填到表1至表9中，</w:t>
      </w:r>
      <w:r>
        <w:rPr>
          <w:rFonts w:hint="eastAsia"/>
          <w:b/>
          <w:color w:val="FF0000"/>
          <w:sz w:val="24"/>
        </w:rPr>
        <w:t>并将对应的接线情况拍照及运行情况拍视频，在下课前发至老师的微信中。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表1  </w:t>
      </w:r>
      <w:r>
        <w:rPr>
          <w:sz w:val="21"/>
          <w:szCs w:val="21"/>
        </w:rPr>
        <w:t>74HC00</w:t>
      </w:r>
      <w:r>
        <w:rPr>
          <w:rFonts w:hint="eastAsia"/>
          <w:sz w:val="21"/>
          <w:szCs w:val="21"/>
        </w:rPr>
        <w:t>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2输入输出状态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4输入输出状态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3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8输入输出状态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</w:t>
      </w:r>
      <w:r>
        <w:rPr>
          <w:rFonts w:hint="eastAsia"/>
          <w:sz w:val="21"/>
          <w:szCs w:val="21"/>
        </w:rPr>
        <w:t>32输入输出状态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tblHeader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rPr>
          <w:trHeight w:val="336" w:hRule="atLeast"/>
          <w:tblHeader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</w:t>
      </w:r>
      <w:r>
        <w:rPr>
          <w:rFonts w:hint="eastAsia"/>
          <w:sz w:val="21"/>
          <w:szCs w:val="21"/>
        </w:rPr>
        <w:t>86输入输出状态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表7  举重比赛裁判表决电路输入输出状态（方案一）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843"/>
        <w:gridCol w:w="1845"/>
        <w:gridCol w:w="184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3750" w:type="pct"/>
            <w:gridSpan w:val="3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输入端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输出端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A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B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C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spacing w:line="264" w:lineRule="auto"/>
        <w:rPr>
          <w:sz w:val="24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表8  举重比赛裁判表决电路输入输出状态（方案二）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843"/>
        <w:gridCol w:w="1845"/>
        <w:gridCol w:w="184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3750" w:type="pct"/>
            <w:gridSpan w:val="3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输入端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输出端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A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B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C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rPr>
          <w:sz w:val="18"/>
          <w:szCs w:val="18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表9  交通灯故障检测电路输出状态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844"/>
        <w:gridCol w:w="1844"/>
        <w:gridCol w:w="184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R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G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Z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rPr>
          <w:sz w:val="18"/>
          <w:szCs w:val="18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五、问题与讨论（记录实验过程中的问题及解决办法）</w:t>
      </w:r>
    </w:p>
    <w:p>
      <w:pPr>
        <w:pStyle w:val="2"/>
        <w:ind w:firstLine="420" w:firstLineChars="0"/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问题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：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对试验箱的操作不熟悉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容易出现接错线的问题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。</w:t>
      </w:r>
    </w:p>
    <w:p>
      <w:pPr>
        <w:pStyle w:val="2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解决办法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：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先将芯片的输入引脚以及输出引脚搞清楚再去操作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。</w:t>
      </w:r>
      <w:r>
        <w:rPr>
          <w:rFonts w:ascii="Times New Roman" w:hAnsi="Times New Roman"/>
          <w:sz w:val="28"/>
        </w:rPr>
        <w:br w:type="page"/>
      </w:r>
      <w:bookmarkStart w:id="1" w:name="_Toc303667669"/>
      <w:r>
        <w:rPr>
          <w:rFonts w:hint="eastAsia" w:ascii="Times New Roman" w:hAnsi="Times New Roman"/>
        </w:rPr>
        <w:t>组合逻辑电路</w:t>
      </w:r>
      <w:bookmarkEnd w:id="1"/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了解和掌握编码器的工作原理，并测试其逻辑单元。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了解和掌握译码器的工作原理，并测试其逻辑功能。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3. 了解和掌握数据选择器的工作原理及逻辑功能。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 了解和掌握数值比较器的工作原理及如何比较大小。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5. 了解全加器的工作原理及其典型的应用，并验证</w:t>
      </w:r>
      <w:r>
        <w:rPr>
          <w:sz w:val="24"/>
        </w:rPr>
        <w:t>4</w:t>
      </w:r>
      <w:r>
        <w:rPr>
          <w:rFonts w:hint="eastAsia"/>
          <w:sz w:val="24"/>
        </w:rPr>
        <w:t>位全加器功能。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6. 了解集成数码显示译码器的工作原理及其典型的应用，并实现七段数码管的驱动。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元器件：8-3编码器</w:t>
      </w:r>
      <w:r>
        <w:rPr>
          <w:sz w:val="24"/>
        </w:rPr>
        <w:t>74HC148</w:t>
      </w:r>
      <w:r>
        <w:rPr>
          <w:rFonts w:hint="eastAsia"/>
          <w:sz w:val="24"/>
        </w:rPr>
        <w:t>、3-8译码器</w:t>
      </w:r>
      <w:r>
        <w:rPr>
          <w:sz w:val="24"/>
        </w:rPr>
        <w:t>74HC138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选1数据选择器</w:t>
      </w:r>
      <w:r>
        <w:rPr>
          <w:sz w:val="24"/>
        </w:rPr>
        <w:t>74HC153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位数值比较器</w:t>
      </w:r>
      <w:r>
        <w:rPr>
          <w:sz w:val="24"/>
        </w:rPr>
        <w:t>74HC85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位全加器</w:t>
      </w:r>
      <w:r>
        <w:rPr>
          <w:sz w:val="24"/>
        </w:rPr>
        <w:t>74HC283</w:t>
      </w:r>
      <w:r>
        <w:rPr>
          <w:rFonts w:hint="eastAsia"/>
          <w:sz w:val="24"/>
        </w:rPr>
        <w:t>、集成数码显示译码器</w:t>
      </w:r>
      <w:r>
        <w:rPr>
          <w:sz w:val="24"/>
        </w:rPr>
        <w:t>74HC4511</w:t>
      </w:r>
      <w:r>
        <w:rPr>
          <w:rFonts w:hint="eastAsia"/>
          <w:sz w:val="24"/>
        </w:rPr>
        <w:t>、4数字共阴极八段显示数码管</w:t>
      </w:r>
      <w:r>
        <w:rPr>
          <w:sz w:val="24"/>
        </w:rPr>
        <w:t>LN3461A</w:t>
      </w:r>
      <w:r>
        <w:rPr>
          <w:rFonts w:hint="eastAsia"/>
          <w:sz w:val="24"/>
        </w:rPr>
        <w:t>x。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三、实验结果和数据处理</w:t>
      </w:r>
    </w:p>
    <w:p>
      <w:pPr>
        <w:spacing w:line="264" w:lineRule="auto"/>
        <w:ind w:firstLine="480" w:firstLineChars="200"/>
        <w:rPr>
          <w:b/>
          <w:sz w:val="24"/>
        </w:rPr>
      </w:pPr>
      <w:r>
        <w:rPr>
          <w:rFonts w:hint="eastAsia"/>
          <w:sz w:val="24"/>
        </w:rPr>
        <w:t>请将实验数据填到表</w:t>
      </w:r>
      <w:r>
        <w:rPr>
          <w:sz w:val="24"/>
        </w:rPr>
        <w:t>10</w:t>
      </w:r>
      <w:r>
        <w:rPr>
          <w:rFonts w:hint="eastAsia"/>
          <w:sz w:val="24"/>
        </w:rPr>
        <w:t>至表</w:t>
      </w:r>
      <w:r>
        <w:rPr>
          <w:sz w:val="24"/>
        </w:rPr>
        <w:t>15</w:t>
      </w:r>
      <w:r>
        <w:rPr>
          <w:rFonts w:hint="eastAsia"/>
          <w:sz w:val="24"/>
        </w:rPr>
        <w:t>中，</w:t>
      </w:r>
      <w:r>
        <w:rPr>
          <w:rFonts w:hint="eastAsia"/>
          <w:b/>
          <w:color w:val="FF0000"/>
          <w:sz w:val="24"/>
        </w:rPr>
        <w:t>并将对应的接线拍照及运行情况拍视频，在下课前发至老师的微信中。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10  74</w:t>
      </w:r>
      <w:r>
        <w:rPr>
          <w:rFonts w:hint="eastAsia"/>
          <w:sz w:val="21"/>
          <w:szCs w:val="21"/>
        </w:rPr>
        <w:t>HC</w:t>
      </w:r>
      <w:r>
        <w:rPr>
          <w:sz w:val="21"/>
          <w:szCs w:val="21"/>
        </w:rPr>
        <w:t>148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484"/>
        <w:gridCol w:w="484"/>
        <w:gridCol w:w="485"/>
        <w:gridCol w:w="484"/>
        <w:gridCol w:w="484"/>
        <w:gridCol w:w="485"/>
        <w:gridCol w:w="484"/>
        <w:gridCol w:w="485"/>
        <w:gridCol w:w="600"/>
        <w:gridCol w:w="600"/>
        <w:gridCol w:w="600"/>
        <w:gridCol w:w="630"/>
        <w:gridCol w:w="6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控制</w:t>
            </w:r>
          </w:p>
        </w:tc>
        <w:tc>
          <w:tcPr>
            <w:tcW w:w="3875" w:type="dxa"/>
            <w:gridSpan w:val="8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十进制数字信号输入</w:t>
            </w:r>
          </w:p>
        </w:tc>
        <w:tc>
          <w:tcPr>
            <w:tcW w:w="1800" w:type="dxa"/>
            <w:gridSpan w:val="3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二进制数码输出</w:t>
            </w:r>
          </w:p>
        </w:tc>
        <w:tc>
          <w:tcPr>
            <w:tcW w:w="1260" w:type="dxa"/>
            <w:gridSpan w:val="2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636" w:type="dxa"/>
          </w:tcPr>
          <w:p>
            <w:pPr>
              <w:pBdr>
                <w:top w:val="single" w:color="000000" w:sz="4" w:space="0"/>
              </w:pBd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25" o:spt="75" type="#_x0000_t75" style="height:9pt;width:9.5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7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6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9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7" o:spt="75" type="#_x0000_t75" style="height:12pt;width:10.5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11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8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3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9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5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0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7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1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9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2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21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3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3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4" o:spt="75" type="#_x0000_t75" style="height:12pt;width:16.5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5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5" o:spt="75" type="#_x0000_t75" style="height:12pt;width:16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7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6" o:spt="75" type="#_x0000_t75" style="height:12pt;width:16.5pt;" o:ole="t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9">
                  <o:LockedField>false</o:LockedField>
                </o:OLEObject>
              </w:object>
            </w:r>
          </w:p>
        </w:tc>
        <w:tc>
          <w:tcPr>
            <w:tcW w:w="63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7" o:spt="75" type="#_x0000_t75" style="height:12pt;width:18.5pt;" o:ole="t" filled="f" o:preferrelative="t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1">
                  <o:LockedField>false</o:LockedField>
                </o:OLEObject>
              </w:object>
            </w:r>
          </w:p>
        </w:tc>
        <w:tc>
          <w:tcPr>
            <w:tcW w:w="63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8" o:spt="75" type="#_x0000_t75" style="height:12pt;width:19.5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ind w:firstLine="525" w:firstLineChars="25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11  74HC138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2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574"/>
        <w:gridCol w:w="602"/>
        <w:gridCol w:w="560"/>
        <w:gridCol w:w="574"/>
        <w:gridCol w:w="588"/>
        <w:gridCol w:w="602"/>
        <w:gridCol w:w="602"/>
        <w:gridCol w:w="574"/>
        <w:gridCol w:w="619"/>
        <w:gridCol w:w="616"/>
        <w:gridCol w:w="588"/>
        <w:gridCol w:w="602"/>
        <w:gridCol w:w="5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1738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使能输入</w:t>
            </w:r>
          </w:p>
        </w:tc>
        <w:tc>
          <w:tcPr>
            <w:tcW w:w="1722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4777" w:type="dxa"/>
            <w:gridSpan w:val="8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译码输出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1" w:hRule="atLeast"/>
          <w:tblHeader/>
          <w:jc w:val="center"/>
        </w:trPr>
        <w:tc>
          <w:tcPr>
            <w:tcW w:w="56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39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5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40" o:spt="75" type="#_x0000_t75" style="height:14pt;width:12.5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7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E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1" o:spt="75" type="#_x0000_t75" style="height:16.5pt;width:14pt;" o:ole="t" filled="f" o:preferrelative="t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9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2" o:spt="75" type="#_x0000_t75" style="height:16pt;width:12.5pt;" o:ole="t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41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3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3">
                  <o:LockedField>false</o:LockedField>
                </o:OLEObject>
              </w:object>
            </w:r>
          </w:p>
        </w:tc>
        <w:tc>
          <w:tcPr>
            <w:tcW w:w="61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4" o:spt="75" type="#_x0000_t75" style="height:16.5pt;width:12.5pt;" o:ole="t" filled="f" o:preferrelative="t" stroked="f" coordsize="21600,21600">
                  <v:path/>
                  <v:fill on="f" focussize="0,0"/>
                  <v:stroke on="f"/>
                  <v:imagedata r:id="rId46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5">
                  <o:LockedField>false</o:LockedField>
                </o:OLEObject>
              </w:object>
            </w:r>
          </w:p>
        </w:tc>
        <w:tc>
          <w:tcPr>
            <w:tcW w:w="616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5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8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7">
                  <o:LockedField>false</o:LockedField>
                </o:OLEObject>
              </w:object>
            </w:r>
          </w:p>
        </w:tc>
        <w:tc>
          <w:tcPr>
            <w:tcW w:w="588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6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9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7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52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51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8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54" o:title=""/>
                  <o:lock v:ext="edit" aspectratio="t"/>
                  <w10:wrap type="none"/>
                  <w10:anchorlock/>
                </v:shape>
                <o:OLEObject Type="Embed" ProgID="Equation.3" ShapeID="_x0000_i1048" DrawAspect="Content" ObjectID="_1468075748" r:id="rId5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rPr>
          <w:rFonts w:hint="eastAsia"/>
          <w:szCs w:val="21"/>
        </w:rPr>
      </w:pPr>
    </w:p>
    <w:p>
      <w:pPr>
        <w:spacing w:line="264" w:lineRule="auto"/>
        <w:rPr>
          <w:sz w:val="24"/>
        </w:rPr>
      </w:pPr>
      <w:r>
        <w:rPr>
          <w:sz w:val="24"/>
        </w:rPr>
        <w:drawing>
          <wp:inline distT="0" distB="0" distL="114300" distR="114300">
            <wp:extent cx="1949450" cy="2831465"/>
            <wp:effectExtent l="0" t="0" r="6350" b="13335"/>
            <wp:docPr id="2" name="图片 2" descr="74HC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4HC1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74</w:t>
      </w:r>
      <w:r>
        <w:rPr>
          <w:rFonts w:hint="eastAsia"/>
          <w:sz w:val="24"/>
          <w:lang w:val="en-US" w:eastAsia="zh-Hans"/>
        </w:rPr>
        <w:t>HC</w:t>
      </w:r>
      <w:r>
        <w:rPr>
          <w:rFonts w:hint="default"/>
          <w:sz w:val="24"/>
          <w:lang w:eastAsia="zh-Hans"/>
        </w:rPr>
        <w:t>153</w:t>
      </w:r>
      <w:r>
        <w:rPr>
          <w:rFonts w:hint="eastAsia"/>
          <w:sz w:val="24"/>
          <w:lang w:val="en-US" w:eastAsia="zh-Hans"/>
        </w:rPr>
        <w:t>接线图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 HC153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850"/>
        <w:gridCol w:w="851"/>
        <w:gridCol w:w="850"/>
        <w:gridCol w:w="851"/>
        <w:gridCol w:w="850"/>
        <w:gridCol w:w="1560"/>
        <w:gridCol w:w="73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1500" w:type="dxa"/>
            <w:gridSpan w:val="2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选择输入</w:t>
            </w:r>
          </w:p>
        </w:tc>
        <w:tc>
          <w:tcPr>
            <w:tcW w:w="3402" w:type="dxa"/>
            <w:gridSpan w:val="4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输出使能输入</w: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49" o:spt="75" type="#_x0000_t75" style="height:13.5pt;width:12pt;" o:ole="t" filled="f" o:preferrelative="t" stroked="f" coordsize="21600,21600">
                  <v:path/>
                  <v:fill on="f" focussize="0,0"/>
                  <v:stroke on="f"/>
                  <v:imagedata r:id="rId57" o:title=""/>
                  <o:lock v:ext="edit" aspectratio="t"/>
                  <w10:wrap type="none"/>
                  <w10:anchorlock/>
                </v:shape>
                <o:OLEObject Type="Embed" ProgID="Equation.3" ShapeID="_x0000_i1049" DrawAspect="Content" ObjectID="_1468075749" r:id="rId56">
                  <o:LockedField>false</o:LockedField>
                </o:OLEObject>
              </w:objec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3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2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93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92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8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7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0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0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pStyle w:val="18"/>
        <w:spacing w:line="264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5424170" cy="4068445"/>
            <wp:effectExtent l="0" t="0" r="20955" b="11430"/>
            <wp:docPr id="3" name="图片 3" descr="74HC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4HC8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417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</w:rPr>
        <w:t xml:space="preserve"> 74</w:t>
      </w:r>
      <w:r>
        <w:rPr>
          <w:rFonts w:hint="eastAsia"/>
          <w:sz w:val="21"/>
          <w:szCs w:val="21"/>
          <w:lang w:val="en-US" w:eastAsia="zh-Hans"/>
        </w:rPr>
        <w:t>HC</w:t>
      </w:r>
      <w:r>
        <w:rPr>
          <w:rFonts w:hint="default"/>
          <w:sz w:val="21"/>
          <w:szCs w:val="21"/>
          <w:lang w:eastAsia="zh-Hans"/>
        </w:rPr>
        <w:t>85</w:t>
      </w:r>
    </w:p>
    <w:p>
      <w:pPr>
        <w:pStyle w:val="18"/>
        <w:spacing w:line="264" w:lineRule="auto"/>
        <w:rPr>
          <w:rFonts w:hint="eastAsia"/>
          <w:sz w:val="21"/>
          <w:szCs w:val="21"/>
        </w:rPr>
      </w:pPr>
    </w:p>
    <w:p>
      <w:pPr>
        <w:pStyle w:val="18"/>
        <w:spacing w:line="264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13  74HC85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"/>
        <w:gridCol w:w="436"/>
        <w:gridCol w:w="436"/>
        <w:gridCol w:w="436"/>
        <w:gridCol w:w="425"/>
        <w:gridCol w:w="425"/>
        <w:gridCol w:w="425"/>
        <w:gridCol w:w="425"/>
        <w:gridCol w:w="552"/>
        <w:gridCol w:w="552"/>
        <w:gridCol w:w="552"/>
        <w:gridCol w:w="634"/>
        <w:gridCol w:w="634"/>
        <w:gridCol w:w="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  <w:jc w:val="center"/>
        </w:trPr>
        <w:tc>
          <w:tcPr>
            <w:tcW w:w="0" w:type="auto"/>
            <w:gridSpan w:val="8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比较输入</w:t>
            </w:r>
          </w:p>
        </w:tc>
        <w:tc>
          <w:tcPr>
            <w:tcW w:w="0" w:type="auto"/>
            <w:gridSpan w:val="3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级联输入</w:t>
            </w:r>
          </w:p>
        </w:tc>
        <w:tc>
          <w:tcPr>
            <w:tcW w:w="0" w:type="auto"/>
            <w:gridSpan w:val="3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A&gt;B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A=B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A&lt;B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A&gt;B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A=B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A&lt;B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ind w:firstLine="210" w:firstLineChars="100"/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ind w:firstLine="210" w:firstLineChars="100"/>
        <w:rPr>
          <w:rFonts w:hint="eastAsia"/>
          <w:szCs w:val="21"/>
        </w:rPr>
      </w:pPr>
      <w:r>
        <w:rPr>
          <w:rFonts w:hint="default"/>
          <w:szCs w:val="21"/>
        </w:rPr>
        <w:t xml:space="preserve">        </w:t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eastAsia"/>
          <w:szCs w:val="21"/>
        </w:rPr>
        <w:drawing>
          <wp:inline distT="0" distB="0" distL="114300" distR="114300">
            <wp:extent cx="5233035" cy="3925570"/>
            <wp:effectExtent l="0" t="0" r="11430" b="24765"/>
            <wp:docPr id="4" name="图片 4" descr="74HC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4HC28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303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1"/>
        </w:rPr>
        <w:t>74HC283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14  74HC283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"/>
        <w:gridCol w:w="595"/>
        <w:gridCol w:w="595"/>
        <w:gridCol w:w="595"/>
        <w:gridCol w:w="595"/>
        <w:gridCol w:w="595"/>
        <w:gridCol w:w="595"/>
        <w:gridCol w:w="595"/>
        <w:gridCol w:w="706"/>
        <w:gridCol w:w="595"/>
        <w:gridCol w:w="595"/>
        <w:gridCol w:w="595"/>
        <w:gridCol w:w="59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47" w:hRule="atLeast"/>
          <w:jc w:val="center"/>
        </w:trPr>
        <w:tc>
          <w:tcPr>
            <w:tcW w:w="2380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位被加数输入</w:t>
            </w:r>
          </w:p>
        </w:tc>
        <w:tc>
          <w:tcPr>
            <w:tcW w:w="2380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位加数输入</w:t>
            </w:r>
          </w:p>
        </w:tc>
        <w:tc>
          <w:tcPr>
            <w:tcW w:w="3086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输出加法结果和进位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7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</w:rPr>
              <w:t>OUT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</w:tr>
    </w:tbl>
    <w:p>
      <w:pPr>
        <w:spacing w:line="264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思考：如增加Cin，输出结果会如何？请自行在表上增加，并验证其他取值的加法结果，填入表中。</w:t>
      </w:r>
    </w:p>
    <w:p>
      <w:pPr>
        <w:spacing w:line="264" w:lineRule="auto"/>
        <w:ind w:firstLine="480" w:firstLineChars="200"/>
        <w:rPr>
          <w:rFonts w:hint="eastAsia"/>
          <w:sz w:val="24"/>
        </w:rPr>
      </w:pPr>
      <w:r>
        <w:rPr>
          <w:rFonts w:hint="default"/>
          <w:sz w:val="24"/>
        </w:rPr>
        <w:t xml:space="preserve">         </w:t>
      </w:r>
      <w:r>
        <w:rPr>
          <w:rFonts w:hint="eastAsia"/>
          <w:sz w:val="24"/>
        </w:rPr>
        <w:drawing>
          <wp:inline distT="0" distB="0" distL="114300" distR="114300">
            <wp:extent cx="5734685" cy="4300855"/>
            <wp:effectExtent l="0" t="0" r="17145" b="5715"/>
            <wp:docPr id="5" name="图片 5" descr="74HC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HC45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468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</w:rPr>
        <w:t>74HC4511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15  74HC4511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5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"/>
        <w:gridCol w:w="557"/>
        <w:gridCol w:w="567"/>
        <w:gridCol w:w="533"/>
        <w:gridCol w:w="510"/>
        <w:gridCol w:w="544"/>
        <w:gridCol w:w="555"/>
        <w:gridCol w:w="583"/>
        <w:gridCol w:w="579"/>
        <w:gridCol w:w="559"/>
        <w:gridCol w:w="593"/>
        <w:gridCol w:w="594"/>
        <w:gridCol w:w="571"/>
        <w:gridCol w:w="583"/>
        <w:gridCol w:w="67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49" w:hRule="atLeast"/>
          <w:tblHeader/>
          <w:jc w:val="center"/>
        </w:trPr>
        <w:tc>
          <w:tcPr>
            <w:tcW w:w="1676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使能输入</w:t>
            </w:r>
          </w:p>
        </w:tc>
        <w:tc>
          <w:tcPr>
            <w:tcW w:w="2142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4062" w:type="dxa"/>
            <w:gridSpan w:val="7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译码输出</w:t>
            </w:r>
          </w:p>
        </w:tc>
        <w:tc>
          <w:tcPr>
            <w:tcW w:w="671" w:type="dxa"/>
            <w:vMerge w:val="restart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1" w:hRule="atLeast"/>
          <w:tblHeader/>
          <w:jc w:val="center"/>
        </w:trPr>
        <w:tc>
          <w:tcPr>
            <w:tcW w:w="55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position w:val="-4"/>
                <w:szCs w:val="21"/>
              </w:rPr>
              <w:object>
                <v:shape id="_x0000_i1050" o:spt="75" type="#_x0000_t75" style="height:12.5pt;width:14pt;" o:ole="t" filled="f" o:preferrelative="t" stroked="f" coordsize="21600,21600">
                  <v:path/>
                  <v:fill on="f" focussize="0,0"/>
                  <v:stroke on="f"/>
                  <v:imagedata r:id="rId62" o:title=""/>
                  <o:lock v:ext="edit" aspectratio="t"/>
                  <w10:wrap type="none"/>
                  <w10:anchorlock/>
                </v:shape>
                <o:OLEObject Type="Embed" ProgID="Equation.3" ShapeID="_x0000_i1050" DrawAspect="Content" ObjectID="_1468075750" r:id="rId61">
                  <o:LockedField>false</o:LockedField>
                </o:OLEObject>
              </w:object>
            </w:r>
          </w:p>
        </w:tc>
        <w:tc>
          <w:tcPr>
            <w:tcW w:w="55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position w:val="-4"/>
                <w:szCs w:val="21"/>
              </w:rPr>
              <w:object>
                <v:shape id="_x0000_i1051" o:spt="75" type="#_x0000_t75" style="height:12.5pt;width:12.5pt;" o:ole="t" filled="f" o:preferrelative="t" stroked="f" coordsize="21600,21600">
                  <v:path/>
                  <v:fill on="f" focussize="0,0"/>
                  <v:stroke on="f"/>
                  <v:imagedata r:id="rId64" o:title=""/>
                  <o:lock v:ext="edit" aspectratio="t"/>
                  <w10:wrap type="none"/>
                  <w10:anchorlock/>
                </v:shape>
                <o:OLEObject Type="Embed" ProgID="Equation.3" ShapeID="_x0000_i1051" DrawAspect="Content" ObjectID="_1468075751" r:id="rId63">
                  <o:LockedField>false</o:LockedField>
                </o:OLEObject>
              </w:objec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58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7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5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59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9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e</w:t>
            </w:r>
          </w:p>
        </w:tc>
        <w:tc>
          <w:tcPr>
            <w:tcW w:w="571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f</w:t>
            </w:r>
          </w:p>
        </w:tc>
        <w:tc>
          <w:tcPr>
            <w:tcW w:w="58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g</w:t>
            </w:r>
          </w:p>
        </w:tc>
        <w:tc>
          <w:tcPr>
            <w:tcW w:w="671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思考：如果要同时显示4个数字，应如何处理？</w:t>
      </w:r>
    </w:p>
    <w:p>
      <w:pPr>
        <w:spacing w:line="264" w:lineRule="auto"/>
        <w:rPr>
          <w:rFonts w:hint="eastAsia" w:eastAsia="宋体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答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从芯片的输出端引出三条导线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分别接到其他三个LED数码管的端口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numPr>
          <w:ilvl w:val="0"/>
          <w:numId w:val="1"/>
        </w:numPr>
        <w:spacing w:line="264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问题与讨论（记录实验过程中的问题及解决办法）</w:t>
      </w:r>
    </w:p>
    <w:p>
      <w:pPr>
        <w:numPr>
          <w:ilvl w:val="0"/>
          <w:numId w:val="0"/>
        </w:numPr>
        <w:spacing w:line="264" w:lineRule="auto"/>
        <w:rPr>
          <w:rFonts w:hint="default"/>
          <w:b w:val="0"/>
          <w:bCs/>
          <w:sz w:val="24"/>
          <w:lang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问题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实验过程中从芯片引出的导线越来越多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很容易混杂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而且还会存在接触不良导致数码管显示不准确的问题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numPr>
          <w:ilvl w:val="0"/>
          <w:numId w:val="0"/>
        </w:numPr>
        <w:spacing w:line="264" w:lineRule="auto"/>
        <w:rPr>
          <w:rFonts w:hint="eastAsia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解决办法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接线要有条理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并且接线时要检查好是否存好接触不良的问题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spacing w:line="264" w:lineRule="auto"/>
        <w:rPr>
          <w:szCs w:val="21"/>
        </w:rPr>
      </w:pPr>
    </w:p>
    <w:p>
      <w:pPr>
        <w:pStyle w:val="2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br w:type="page"/>
      </w:r>
      <w:r>
        <w:rPr>
          <w:rFonts w:hint="eastAsia" w:ascii="Times New Roman" w:hAnsi="Times New Roman"/>
        </w:rPr>
        <w:t>时序逻辑电路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掌握</w:t>
      </w:r>
      <w:r>
        <w:rPr>
          <w:sz w:val="24"/>
        </w:rPr>
        <w:t>D</w:t>
      </w:r>
      <w:r>
        <w:rPr>
          <w:rFonts w:hint="eastAsia"/>
          <w:sz w:val="24"/>
        </w:rPr>
        <w:t>触发器的逻辑功能和测试方法，熟悉74HC74的引脚排列及其功能。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掌握</w:t>
      </w:r>
      <w:r>
        <w:rPr>
          <w:sz w:val="24"/>
        </w:rPr>
        <w:t>JK</w:t>
      </w:r>
      <w:r>
        <w:rPr>
          <w:rFonts w:hint="eastAsia"/>
          <w:sz w:val="24"/>
        </w:rPr>
        <w:t>触发器的逻辑功能和测试方法，熟悉74HC112的引脚排列及其功能。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 掌握移位寄存器的工作原理及其应用，熟悉74HC194的逻辑功能及实现各种移位功能的方法。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 掌握计数电路的工作原理和各控制端的作用，测试并验证</w:t>
      </w:r>
      <w:r>
        <w:rPr>
          <w:sz w:val="24"/>
        </w:rPr>
        <w:t>74</w:t>
      </w:r>
      <w:r>
        <w:rPr>
          <w:rFonts w:hint="eastAsia"/>
          <w:sz w:val="24"/>
        </w:rPr>
        <w:t>HC</w:t>
      </w:r>
      <w:r>
        <w:rPr>
          <w:sz w:val="24"/>
        </w:rPr>
        <w:t>161</w:t>
      </w:r>
      <w:r>
        <w:rPr>
          <w:rFonts w:hint="eastAsia"/>
          <w:sz w:val="24"/>
        </w:rPr>
        <w:t>的逻辑功能。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元器件：双</w:t>
      </w:r>
      <w:r>
        <w:rPr>
          <w:sz w:val="24"/>
        </w:rPr>
        <w:t>D</w:t>
      </w:r>
      <w:r>
        <w:rPr>
          <w:rFonts w:hint="eastAsia"/>
          <w:sz w:val="24"/>
        </w:rPr>
        <w:t>触发器</w:t>
      </w:r>
      <w:r>
        <w:rPr>
          <w:sz w:val="24"/>
        </w:rPr>
        <w:t>74HC74</w:t>
      </w:r>
      <w:r>
        <w:rPr>
          <w:rFonts w:hint="eastAsia"/>
          <w:sz w:val="24"/>
        </w:rPr>
        <w:t>、双</w:t>
      </w:r>
      <w:r>
        <w:rPr>
          <w:sz w:val="24"/>
        </w:rPr>
        <w:t>JK</w:t>
      </w:r>
      <w:r>
        <w:rPr>
          <w:rFonts w:hint="eastAsia"/>
          <w:sz w:val="24"/>
        </w:rPr>
        <w:t>触发器</w:t>
      </w:r>
      <w:r>
        <w:rPr>
          <w:sz w:val="24"/>
        </w:rPr>
        <w:t>74HC112</w:t>
      </w:r>
      <w:r>
        <w:rPr>
          <w:rFonts w:hint="eastAsia"/>
          <w:sz w:val="24"/>
        </w:rPr>
        <w:t>、双向移位寄存器</w:t>
      </w:r>
      <w:r>
        <w:rPr>
          <w:sz w:val="24"/>
        </w:rPr>
        <w:t>74HC194</w:t>
      </w:r>
      <w:r>
        <w:rPr>
          <w:rFonts w:hint="eastAsia"/>
          <w:sz w:val="24"/>
        </w:rPr>
        <w:t>、计数器</w:t>
      </w:r>
      <w:r>
        <w:rPr>
          <w:sz w:val="24"/>
        </w:rPr>
        <w:t>74HC161</w:t>
      </w:r>
      <w:r>
        <w:rPr>
          <w:rFonts w:hint="eastAsia"/>
          <w:sz w:val="24"/>
        </w:rPr>
        <w:t>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三、实验结果和数据处理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请将实验数据填到表</w:t>
      </w:r>
      <w:r>
        <w:rPr>
          <w:sz w:val="24"/>
        </w:rPr>
        <w:t>16</w:t>
      </w:r>
      <w:r>
        <w:rPr>
          <w:rFonts w:hint="eastAsia"/>
          <w:sz w:val="24"/>
        </w:rPr>
        <w:t>至表</w:t>
      </w:r>
      <w:r>
        <w:rPr>
          <w:sz w:val="24"/>
        </w:rPr>
        <w:t>19</w:t>
      </w:r>
      <w:r>
        <w:rPr>
          <w:rFonts w:hint="eastAsia"/>
          <w:sz w:val="24"/>
        </w:rPr>
        <w:t>中，</w:t>
      </w:r>
      <w:r>
        <w:rPr>
          <w:rFonts w:hint="eastAsia"/>
          <w:b/>
          <w:color w:val="FF0000"/>
          <w:sz w:val="24"/>
        </w:rPr>
        <w:t>并将对应的接线情况拍照（161的运行情况拍视频），在下课前发至老师的微信中。</w:t>
      </w:r>
    </w:p>
    <w:p>
      <w:pPr>
        <w:spacing w:line="264" w:lineRule="auto"/>
        <w:ind w:firstLine="420" w:firstLineChars="200"/>
        <w:rPr>
          <w:rFonts w:hint="eastAsia"/>
          <w:b/>
          <w:color w:val="FF0000"/>
          <w:sz w:val="24"/>
        </w:rPr>
      </w:pPr>
      <w:r>
        <w:drawing>
          <wp:inline distT="0" distB="0" distL="114300" distR="114300">
            <wp:extent cx="4937125" cy="3702685"/>
            <wp:effectExtent l="0" t="0" r="5715" b="15875"/>
            <wp:docPr id="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712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</w:t>
      </w:r>
      <w:r>
        <w:rPr>
          <w:rFonts w:hint="eastAsia"/>
          <w:lang w:val="en-US" w:eastAsia="zh-Hans"/>
        </w:rPr>
        <w:t>HC74</w:t>
      </w:r>
    </w:p>
    <w:p>
      <w:pPr>
        <w:spacing w:line="264" w:lineRule="auto"/>
        <w:rPr>
          <w:b/>
          <w:sz w:val="24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16  D</w:t>
      </w:r>
      <w:r>
        <w:rPr>
          <w:rFonts w:hint="eastAsia"/>
          <w:sz w:val="21"/>
          <w:szCs w:val="21"/>
        </w:rPr>
        <w:t>触发器</w:t>
      </w:r>
      <w:r>
        <w:rPr>
          <w:sz w:val="21"/>
          <w:szCs w:val="21"/>
        </w:rPr>
        <w:t>74HC74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1344"/>
        <w:gridCol w:w="771"/>
        <w:gridCol w:w="759"/>
        <w:gridCol w:w="647"/>
        <w:gridCol w:w="645"/>
        <w:gridCol w:w="136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4168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1292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1368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0" w:type="auto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置位输入</w:t>
            </w:r>
            <w:r>
              <w:rPr>
                <w:position w:val="-6"/>
                <w:szCs w:val="21"/>
              </w:rPr>
              <w:object>
                <v:shape id="_x0000_i1052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3" ShapeID="_x0000_i1052" DrawAspect="Content" ObjectID="_1468075752" r:id="rId66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复位输入</w:t>
            </w:r>
            <w:r>
              <w:rPr>
                <w:position w:val="-4"/>
                <w:szCs w:val="21"/>
              </w:rPr>
              <w:object>
                <v:shape id="_x0000_i1053" o:spt="75" type="#_x0000_t75" style="height:13.5pt;width:14pt;" o:ole="t" filled="f" o:preferrelative="t" stroked="f" coordsize="21600,21600">
                  <v:path/>
                  <v:fill on="f" focussize="0,0"/>
                  <v:stroke on="f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3" ShapeID="_x0000_i1053" DrawAspect="Content" ObjectID="_1468075753" r:id="rId68">
                  <o:LockedField>false</o:LockedField>
                </o:OLEObject>
              </w:object>
            </w:r>
          </w:p>
        </w:tc>
        <w:tc>
          <w:tcPr>
            <w:tcW w:w="76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75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64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45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4" o:spt="75" type="#_x0000_t75" style="height:17.5pt;width:19.5pt;" o:ole="t" filled="f" o:preferrelative="t" stroked="f" coordsize="21600,21600">
                  <v:path/>
                  <v:fill on="f" focussize="0,0"/>
                  <v:stroke on="f"/>
                  <v:imagedata r:id="rId71" o:title=""/>
                  <o:lock v:ext="edit" aspectratio="t"/>
                  <w10:wrap type="none"/>
                  <w10:anchorlock/>
                </v:shape>
                <o:OLEObject Type="Embed" ProgID="Equation.3" ShapeID="_x0000_i1054" DrawAspect="Content" ObjectID="_1468075754" r:id="rId70">
                  <o:LockedField>false</o:LockedField>
                </o:OLEObject>
              </w:object>
            </w:r>
          </w:p>
        </w:tc>
        <w:tc>
          <w:tcPr>
            <w:tcW w:w="1368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同步置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同步置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未定义</w:t>
            </w:r>
          </w:p>
        </w:tc>
      </w:tr>
    </w:tbl>
    <w:p>
      <w:pPr>
        <w:ind w:firstLine="840" w:firstLineChars="400"/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spacing w:line="264" w:lineRule="auto"/>
        <w:rPr>
          <w:sz w:val="24"/>
        </w:rPr>
      </w:pPr>
    </w:p>
    <w:p>
      <w:pPr>
        <w:pStyle w:val="18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191125" cy="3893185"/>
            <wp:effectExtent l="0" t="0" r="18415" b="15875"/>
            <wp:docPr id="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9112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</w:t>
      </w:r>
      <w:r>
        <w:rPr>
          <w:rFonts w:hint="eastAsia"/>
          <w:lang w:val="en-US" w:eastAsia="zh-Hans"/>
        </w:rPr>
        <w:t>HC</w:t>
      </w:r>
      <w:r>
        <w:rPr>
          <w:rFonts w:hint="default"/>
          <w:lang w:eastAsia="zh-Hans"/>
        </w:rPr>
        <w:t>112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17 JK</w:t>
      </w:r>
      <w:r>
        <w:rPr>
          <w:rFonts w:hint="eastAsia"/>
          <w:sz w:val="21"/>
          <w:szCs w:val="21"/>
        </w:rPr>
        <w:t>触发器</w:t>
      </w:r>
      <w:r>
        <w:rPr>
          <w:sz w:val="21"/>
          <w:szCs w:val="21"/>
        </w:rPr>
        <w:t>74HC112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477"/>
        <w:gridCol w:w="555"/>
        <w:gridCol w:w="672"/>
        <w:gridCol w:w="757"/>
        <w:gridCol w:w="820"/>
        <w:gridCol w:w="789"/>
        <w:gridCol w:w="13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4897" w:type="dxa"/>
            <w:gridSpan w:val="5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1609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1356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置位输入</w:t>
            </w:r>
            <w:r>
              <w:rPr>
                <w:position w:val="-6"/>
                <w:szCs w:val="21"/>
              </w:rPr>
              <w:object>
                <v:shape id="_x0000_i1055" o:spt="75" type="#_x0000_t75" style="height:14pt;width:16.5pt;" o:ole="t" filled="f" o:preferrelative="t" stroked="f" coordsize="21600,21600">
                  <v:path/>
                  <v:fill on="f" focussize="0,0"/>
                  <v:stroke on="f"/>
                  <v:imagedata r:id="rId74" o:title=""/>
                  <o:lock v:ext="edit" aspectratio="t"/>
                  <w10:wrap type="none"/>
                  <w10:anchorlock/>
                </v:shape>
                <o:OLEObject Type="Embed" ProgID="Equation.3" ShapeID="_x0000_i1055" DrawAspect="Content" ObjectID="_1468075755" r:id="rId73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复位输入</w:t>
            </w:r>
            <w:r>
              <w:rPr>
                <w:position w:val="-6"/>
                <w:szCs w:val="21"/>
              </w:rPr>
              <w:object>
                <v:shape id="_x0000_i1056" o:spt="75" type="#_x0000_t75" style="height:14pt;width:18.5pt;" o:ole="t" filled="f" o:preferrelative="t" stroked="f" coordsize="21600,21600">
                  <v:path/>
                  <v:fill on="f" focussize="0,0"/>
                  <v:stroke on="f"/>
                  <v:imagedata r:id="rId76" o:title=""/>
                  <o:lock v:ext="edit" aspectratio="t"/>
                  <w10:wrap type="none"/>
                  <w10:anchorlock/>
                </v:shape>
                <o:OLEObject Type="Embed" ProgID="Equation.3" ShapeID="_x0000_i1056" DrawAspect="Content" ObjectID="_1468075756" r:id="rId75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57" o:spt="75" type="#_x0000_t75" style="height:14pt;width:16pt;" o:ole="t" filled="f" o:preferrelative="t" stroked="f" coordsize="21600,21600">
                  <v:path/>
                  <v:fill on="f" focussize="0,0"/>
                  <v:stroke on="f"/>
                  <v:imagedata r:id="rId78" o:title=""/>
                  <o:lock v:ext="edit" aspectratio="t"/>
                  <w10:wrap type="none"/>
                  <w10:anchorlock/>
                </v:shape>
                <o:OLEObject Type="Embed" ProgID="Equation.3" ShapeID="_x0000_i1057" DrawAspect="Content" ObjectID="_1468075757" r:id="rId77">
                  <o:LockedField>false</o:LockedField>
                </o:OLEObject>
              </w:object>
            </w:r>
          </w:p>
        </w:tc>
        <w:tc>
          <w:tcPr>
            <w:tcW w:w="64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1J</w:t>
            </w:r>
          </w:p>
        </w:tc>
        <w:tc>
          <w:tcPr>
            <w:tcW w:w="731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1K</w:t>
            </w:r>
          </w:p>
        </w:tc>
        <w:tc>
          <w:tcPr>
            <w:tcW w:w="820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78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8" o:spt="75" type="#_x0000_t75" style="height:17.5pt;width:19.5pt;" o:ole="t" filled="f" o:preferrelative="t" stroked="f" coordsize="21600,21600">
                  <v:path/>
                  <v:fill on="f" focussize="0,0"/>
                  <v:stroke on="f"/>
                  <v:imagedata r:id="rId80" o:title=""/>
                  <o:lock v:ext="edit" aspectratio="t"/>
                  <w10:wrap type="none"/>
                  <w10:anchorlock/>
                </v:shape>
                <o:OLEObject Type="Embed" ProgID="Equation.3" ShapeID="_x0000_i1058" DrawAspect="Content" ObjectID="_1468075758" r:id="rId79">
                  <o:LockedField>false</o:LockedField>
                </o:OLEObject>
              </w:object>
            </w:r>
          </w:p>
        </w:tc>
        <w:tc>
          <w:tcPr>
            <w:tcW w:w="1356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9" o:spt="75" type="#_x0000_t75" style="height:12.5pt;width:14pt;" o:ole="t" filled="f" o:preferrelative="t" stroked="f" coordsize="21600,21600">
                  <v:path/>
                  <v:fill on="f" focussize="0,0"/>
                  <v:stroke on="f" joinstyle="miter"/>
                  <v:imagedata r:id="rId82" o:title=""/>
                  <o:lock v:ext="edit" aspectratio="t"/>
                  <w10:wrap type="none"/>
                  <w10:anchorlock/>
                </v:shape>
                <o:OLEObject Type="Embed" ProgID="Equation.3" ShapeID="_x0000_i1059" DrawAspect="Content" ObjectID="_1468075759" r:id="rId81">
                  <o:LockedField>false</o:LockedField>
                </o:OLEObject>
              </w:objec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1356" w:type="dxa"/>
          </w:tcPr>
          <w:p>
            <w:pPr>
              <w:jc w:val="both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翻转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未定义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60" o:spt="75" type="#_x0000_t75" style="height:12.5pt;width:14pt;" o:ole="t" filled="f" o:preferrelative="t" stroked="f" coordsize="21600,21600">
                  <v:path/>
                  <v:fill on="f" focussize="0,0"/>
                  <v:stroke on="f" joinstyle="miter"/>
                  <v:imagedata r:id="rId82" o:title=""/>
                  <o:lock v:ext="edit" aspectratio="t"/>
                  <w10:wrap type="none"/>
                  <w10:anchorlock/>
                </v:shape>
                <o:OLEObject Type="Embed" ProgID="Equation.3" ShapeID="_x0000_i1060" DrawAspect="Content" ObjectID="_1468075760" r:id="rId83">
                  <o:LockedField>false</o:LockedField>
                </o:OLEObject>
              </w:objec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保持不变</w:t>
            </w:r>
          </w:p>
        </w:tc>
      </w:tr>
    </w:tbl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pStyle w:val="18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741670" cy="4305935"/>
            <wp:effectExtent l="0" t="0" r="12065" b="24130"/>
            <wp:docPr id="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41670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74HC194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18  74HC194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1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3"/>
        <w:gridCol w:w="430"/>
        <w:gridCol w:w="430"/>
        <w:gridCol w:w="539"/>
        <w:gridCol w:w="532"/>
        <w:gridCol w:w="473"/>
        <w:gridCol w:w="464"/>
        <w:gridCol w:w="464"/>
        <w:gridCol w:w="464"/>
        <w:gridCol w:w="464"/>
        <w:gridCol w:w="657"/>
        <w:gridCol w:w="657"/>
        <w:gridCol w:w="657"/>
        <w:gridCol w:w="657"/>
        <w:gridCol w:w="712"/>
      </w:tblGrid>
      <w:tr>
        <w:trPr>
          <w:cantSplit/>
          <w:trHeight w:val="293" w:hRule="atLeast"/>
          <w:jc w:val="center"/>
        </w:trPr>
        <w:tc>
          <w:tcPr>
            <w:tcW w:w="4853" w:type="dxa"/>
            <w:gridSpan w:val="10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628" w:type="dxa"/>
            <w:gridSpan w:val="4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12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rPr>
          <w:cantSplit/>
          <w:trHeight w:val="285" w:hRule="atLeast"/>
          <w:jc w:val="center"/>
        </w:trPr>
        <w:tc>
          <w:tcPr>
            <w:tcW w:w="593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1" o:spt="75" type="#_x0000_t75" style="height:13.5pt;width:18.5pt;" o:ole="t" filled="f" o:preferrelative="t" stroked="f" coordsize="21600,21600">
                  <v:path/>
                  <v:fill on="f" focussize="0,0"/>
                  <v:stroke on="f"/>
                  <v:imagedata r:id="rId86" o:title=""/>
                  <o:lock v:ext="edit" aspectratio="t"/>
                  <w10:wrap type="none"/>
                  <w10:anchorlock/>
                </v:shape>
                <o:OLEObject Type="Embed" ProgID="Equation.3" ShapeID="_x0000_i1061" DrawAspect="Content" ObjectID="_1468075761" r:id="rId85">
                  <o:LockedField>false</o:LockedField>
                </o:OLEObject>
              </w:object>
            </w:r>
          </w:p>
        </w:tc>
        <w:tc>
          <w:tcPr>
            <w:tcW w:w="860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模式</w:t>
            </w:r>
          </w:p>
        </w:tc>
        <w:tc>
          <w:tcPr>
            <w:tcW w:w="1071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串行</w:t>
            </w:r>
          </w:p>
        </w:tc>
        <w:tc>
          <w:tcPr>
            <w:tcW w:w="473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1856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并行</w:t>
            </w:r>
          </w:p>
        </w:tc>
        <w:tc>
          <w:tcPr>
            <w:tcW w:w="2628" w:type="dxa"/>
            <w:gridSpan w:val="4"/>
            <w:vMerge w:val="continue"/>
          </w:tcPr>
          <w:p>
            <w:pPr>
              <w:ind w:firstLine="1050" w:firstLineChars="500"/>
              <w:jc w:val="center"/>
              <w:rPr>
                <w:szCs w:val="21"/>
              </w:rPr>
            </w:pPr>
          </w:p>
        </w:tc>
        <w:tc>
          <w:tcPr>
            <w:tcW w:w="712" w:type="dxa"/>
            <w:vMerge w:val="continue"/>
            <w:vAlign w:val="center"/>
          </w:tcPr>
          <w:p>
            <w:pPr>
              <w:ind w:firstLine="1050" w:firstLineChars="500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70" w:hRule="atLeast"/>
          <w:jc w:val="center"/>
        </w:trPr>
        <w:tc>
          <w:tcPr>
            <w:tcW w:w="593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SR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SL</w:t>
            </w:r>
          </w:p>
        </w:tc>
        <w:tc>
          <w:tcPr>
            <w:tcW w:w="473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712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319" w:hRule="atLeast"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异步清零</w:t>
            </w:r>
          </w:p>
        </w:tc>
      </w:tr>
      <w:tr>
        <w:trPr>
          <w:cantSplit/>
          <w:trHeight w:val="253" w:hRule="atLeast"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D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D2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D3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并行输入</w:t>
            </w:r>
          </w:p>
        </w:tc>
      </w:tr>
      <w:tr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保持</w:t>
            </w:r>
          </w:p>
        </w:tc>
      </w:tr>
      <w:tr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串行右移输入</w:t>
            </w:r>
          </w:p>
        </w:tc>
      </w:tr>
      <w:tr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·1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串行右移输入</w:t>
            </w:r>
          </w:p>
        </w:tc>
      </w:tr>
      <w:tr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串行左移输入</w:t>
            </w:r>
          </w:p>
        </w:tc>
      </w:tr>
      <w:tr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串行左移输入</w:t>
            </w:r>
          </w:p>
        </w:tc>
      </w:tr>
    </w:tbl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思考：输出值跟哪些输入量有关？CP接单个脉冲或连续的时钟信号有何区别？</w:t>
      </w:r>
    </w:p>
    <w:p>
      <w:pPr>
        <w:spacing w:line="264" w:lineRule="auto"/>
        <w:ind w:firstLine="420" w:firstLineChars="0"/>
        <w:rPr>
          <w:sz w:val="24"/>
        </w:rPr>
      </w:pPr>
      <w:r>
        <w:rPr>
          <w:rFonts w:hint="eastAsia"/>
          <w:sz w:val="24"/>
          <w:lang w:val="en-US" w:eastAsia="zh-Hans"/>
        </w:rPr>
        <w:t>答</w:t>
      </w:r>
      <w:r>
        <w:rPr>
          <w:rFonts w:hint="default"/>
          <w:sz w:val="24"/>
          <w:lang w:eastAsia="zh-Hans"/>
        </w:rPr>
        <w:t>：</w:t>
      </w:r>
      <w:r>
        <w:rPr>
          <w:rFonts w:hint="eastAsia"/>
          <w:sz w:val="24"/>
          <w:lang w:val="en-US" w:eastAsia="zh-Hans"/>
        </w:rPr>
        <w:t>输出值跟</w:t>
      </w:r>
      <w:r>
        <w:rPr>
          <w:rFonts w:hint="eastAsia" w:ascii="宋体" w:hAnsi="宋体" w:cs="宋体"/>
          <w:position w:val="-4"/>
          <w:szCs w:val="21"/>
        </w:rPr>
        <w:object>
          <v:shape id="_x0000_i1062" o:spt="75" type="#_x0000_t75" style="height:12.5pt;width:19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87">
            <o:LockedField>false</o:LockedField>
          </o:OLEObject>
        </w:object>
      </w:r>
      <w:r>
        <w:rPr>
          <w:rFonts w:hint="eastAsia" w:ascii="宋体" w:hAnsi="宋体" w:cs="宋体"/>
          <w:position w:val="-4"/>
          <w:szCs w:val="21"/>
        </w:rPr>
        <w:t>、</w:t>
      </w:r>
      <w:r>
        <w:rPr>
          <w:rFonts w:hint="eastAsia" w:ascii="宋体" w:hAnsi="宋体" w:cs="宋体"/>
          <w:szCs w:val="21"/>
        </w:rPr>
        <w:t>S</w:t>
      </w:r>
      <w:r>
        <w:rPr>
          <w:rFonts w:hint="eastAsia" w:ascii="宋体" w:hAnsi="宋体" w:cs="宋体"/>
          <w:szCs w:val="21"/>
          <w:vertAlign w:val="subscript"/>
        </w:rPr>
        <w:t>1  、</w:t>
      </w:r>
      <w:r>
        <w:rPr>
          <w:rFonts w:hint="eastAsia" w:ascii="宋体" w:hAnsi="宋体" w:cs="宋体"/>
          <w:szCs w:val="21"/>
        </w:rPr>
        <w:t>S</w:t>
      </w:r>
      <w:r>
        <w:rPr>
          <w:rFonts w:hint="eastAsia" w:ascii="宋体" w:hAnsi="宋体" w:cs="宋体"/>
          <w:szCs w:val="21"/>
          <w:vertAlign w:val="subscript"/>
        </w:rPr>
        <w:t>0 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SR、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S</w:t>
      </w:r>
      <w:r>
        <w:rPr>
          <w:rFonts w:hint="eastAsia" w:ascii="宋体" w:hAnsi="宋体" w:cs="宋体"/>
          <w:szCs w:val="21"/>
          <w:vertAlign w:val="subscript"/>
          <w:lang w:val="en-US" w:eastAsia="zh-Hans"/>
        </w:rPr>
        <w:t>L</w:t>
      </w:r>
      <w:r>
        <w:rPr>
          <w:rFonts w:hint="default" w:ascii="宋体" w:hAnsi="宋体" w:cs="宋体"/>
          <w:szCs w:val="21"/>
          <w:vertAlign w:val="subscript"/>
          <w:lang w:eastAsia="zh-Hans"/>
        </w:rPr>
        <w:t xml:space="preserve">  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以及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0、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1、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2、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3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有关</w:t>
      </w:r>
      <w:r>
        <w:rPr>
          <w:rFonts w:hint="default" w:ascii="宋体" w:hAnsi="宋体" w:cs="宋体"/>
          <w:szCs w:val="21"/>
          <w:vertAlign w:val="baseline"/>
          <w:lang w:eastAsia="zh-Hans"/>
        </w:rPr>
        <w:t>。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CP接单个脉冲时钟信号</w:t>
      </w:r>
      <w:r>
        <w:rPr>
          <w:rFonts w:hint="default" w:ascii="宋体" w:hAnsi="宋体" w:cs="宋体"/>
          <w:szCs w:val="21"/>
          <w:vertAlign w:val="baseline"/>
          <w:lang w:eastAsia="zh-Hans"/>
        </w:rPr>
        <w:t>，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那么只能看到当前状态的次态</w:t>
      </w:r>
      <w:r>
        <w:rPr>
          <w:rFonts w:hint="default" w:ascii="宋体" w:hAnsi="宋体" w:cs="宋体"/>
          <w:szCs w:val="21"/>
          <w:vertAlign w:val="baseline"/>
          <w:lang w:eastAsia="zh-Hans"/>
        </w:rPr>
        <w:t>，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接连续的时钟信号则会看到一系列的输出结果</w:t>
      </w:r>
      <w:r>
        <w:rPr>
          <w:rFonts w:hint="default" w:ascii="宋体" w:hAnsi="宋体" w:cs="宋体"/>
          <w:szCs w:val="21"/>
          <w:vertAlign w:val="baseline"/>
          <w:lang w:eastAsia="zh-Hans"/>
        </w:rPr>
        <w:t>。</w:t>
      </w:r>
    </w:p>
    <w:p>
      <w:pPr>
        <w:spacing w:line="264" w:lineRule="auto"/>
        <w:rPr>
          <w:sz w:val="24"/>
        </w:rPr>
      </w:pPr>
      <w:r>
        <w:drawing>
          <wp:inline distT="0" distB="0" distL="114300" distR="114300">
            <wp:extent cx="5519420" cy="4139565"/>
            <wp:effectExtent l="0" t="0" r="635" b="17780"/>
            <wp:docPr id="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19420" cy="413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74HC161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19  74HC161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"/>
        <w:gridCol w:w="473"/>
        <w:gridCol w:w="602"/>
        <w:gridCol w:w="613"/>
        <w:gridCol w:w="506"/>
        <w:gridCol w:w="436"/>
        <w:gridCol w:w="436"/>
        <w:gridCol w:w="436"/>
        <w:gridCol w:w="436"/>
        <w:gridCol w:w="504"/>
        <w:gridCol w:w="504"/>
        <w:gridCol w:w="504"/>
        <w:gridCol w:w="504"/>
        <w:gridCol w:w="485"/>
        <w:gridCol w:w="1056"/>
      </w:tblGrid>
      <w:tr>
        <w:trPr>
          <w:jc w:val="center"/>
        </w:trPr>
        <w:tc>
          <w:tcPr>
            <w:tcW w:w="4524" w:type="dxa"/>
            <w:gridSpan w:val="9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229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3" o:spt="75" type="#_x0000_t75" style="height:13.5pt;width:18.5pt;" o:ole="t" filled="f" o:preferrelative="t" stroked="f" coordsize="21600,21600">
                  <v:path/>
                  <v:fill on="f" focussize="0,0"/>
                  <v:stroke on="f"/>
                  <v:imagedata r:id="rId86" o:title=""/>
                  <o:lock v:ext="edit" aspectratio="t"/>
                  <w10:wrap type="none"/>
                  <w10:anchorlock/>
                </v:shape>
                <o:OLEObject Type="Embed" ProgID="Equation.3" ShapeID="_x0000_i1063" DrawAspect="Content" ObjectID="_1468075763" r:id="rId89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CEP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CET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4" o:spt="75" type="#_x0000_t75" style="height:13.5pt;width:14.5pt;" o:ole="t" filled="f" o:preferrelative="t" stroked="f" coordsize="21600,21600">
                  <v:path/>
                  <v:fill on="f" focussize="0,0"/>
                  <v:stroke on="f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3" ShapeID="_x0000_i1064" DrawAspect="Content" ObjectID="_1468075764" r:id="rId90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TC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异步清零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并行输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D</w:t>
            </w:r>
            <w:r>
              <w:rPr>
                <w:rFonts w:hint="default"/>
                <w:szCs w:val="21"/>
                <w:lang w:eastAsia="zh-Hans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并行输入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计数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保持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保持</w:t>
            </w:r>
          </w:p>
        </w:tc>
      </w:tr>
    </w:tbl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rFonts w:hint="eastAsia"/>
          <w:sz w:val="24"/>
        </w:rPr>
      </w:pPr>
      <w:r>
        <w:rPr>
          <w:rFonts w:hint="eastAsia"/>
          <w:sz w:val="24"/>
        </w:rPr>
        <w:t>思考：接连续的时钟信号中任何一路有何区别？</w:t>
      </w:r>
    </w:p>
    <w:p>
      <w:pPr>
        <w:spacing w:line="264" w:lineRule="auto"/>
        <w:rPr>
          <w:rFonts w:hint="eastAsia" w:eastAsia="宋体"/>
          <w:sz w:val="24"/>
          <w:lang w:val="en-US" w:eastAsia="zh-Hans"/>
        </w:rPr>
      </w:pPr>
      <w:r>
        <w:rPr>
          <w:rFonts w:hint="eastAsia"/>
          <w:sz w:val="24"/>
          <w:lang w:val="en-US" w:eastAsia="zh-Hans"/>
        </w:rPr>
        <w:t>答</w:t>
      </w:r>
      <w:r>
        <w:rPr>
          <w:rFonts w:hint="default"/>
          <w:sz w:val="24"/>
          <w:lang w:eastAsia="zh-Hans"/>
        </w:rPr>
        <w:t>：</w:t>
      </w:r>
      <w:r>
        <w:rPr>
          <w:rFonts w:hint="eastAsia"/>
          <w:sz w:val="24"/>
          <w:lang w:val="en-US" w:eastAsia="zh-Hans"/>
        </w:rPr>
        <w:t>时钟信号的频率会影响一个周期的时间长短</w:t>
      </w:r>
      <w:r>
        <w:rPr>
          <w:rFonts w:hint="default"/>
          <w:sz w:val="24"/>
          <w:lang w:eastAsia="zh-Hans"/>
        </w:rPr>
        <w:t>。</w:t>
      </w:r>
    </w:p>
    <w:p>
      <w:pPr>
        <w:spacing w:line="264" w:lineRule="auto"/>
        <w:rPr>
          <w:sz w:val="24"/>
        </w:rPr>
      </w:pPr>
    </w:p>
    <w:p>
      <w:pPr>
        <w:numPr>
          <w:ilvl w:val="0"/>
          <w:numId w:val="2"/>
        </w:numPr>
        <w:spacing w:line="264" w:lineRule="auto"/>
        <w:rPr>
          <w:rFonts w:hint="eastAsia" w:eastAsia="宋体"/>
          <w:b/>
          <w:sz w:val="24"/>
          <w:lang w:val="en-US" w:eastAsia="zh-Hans"/>
        </w:rPr>
      </w:pPr>
      <w:r>
        <w:rPr>
          <w:rFonts w:hint="eastAsia"/>
          <w:b/>
          <w:sz w:val="24"/>
        </w:rPr>
        <w:t>问题与讨论（记录实验过程中的问题及解决办法）</w:t>
      </w:r>
    </w:p>
    <w:p>
      <w:pPr>
        <w:numPr>
          <w:ilvl w:val="0"/>
          <w:numId w:val="0"/>
        </w:numPr>
        <w:spacing w:line="264" w:lineRule="auto"/>
        <w:rPr>
          <w:rFonts w:hint="eastAsia" w:eastAsia="宋体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暂无记录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ind w:firstLine="480" w:firstLineChars="200"/>
        <w:rPr>
          <w:sz w:val="24"/>
        </w:rPr>
      </w:pPr>
    </w:p>
    <w:p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>
      <w:pPr>
        <w:pStyle w:val="2"/>
        <w:rPr>
          <w:rFonts w:ascii="Times New Roman" w:hAnsi="Times New Roman"/>
        </w:rPr>
      </w:pPr>
      <w:r>
        <w:rPr>
          <w:rFonts w:hint="eastAsia" w:ascii="Times New Roman" w:hAnsi="Times New Roman"/>
        </w:rPr>
        <w:t>组合及时序逻辑综合实验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一、译码器扩展实验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设计要求：设计一个电路，通过改变输入，令显示数码管的4个数位轮流显示数字。本实验需要一个3-8译码器74HC138、一个数码显示译码器74HC4511、一个共阴极8段显示数码管LN3461Ax（4位数字轮流显示），电路连接图具体引脚编号请查阅实验指导书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按照表</w:t>
      </w:r>
      <w:r>
        <w:rPr>
          <w:sz w:val="24"/>
        </w:rPr>
        <w:t>20</w:t>
      </w:r>
      <w:r>
        <w:rPr>
          <w:rFonts w:hint="eastAsia"/>
          <w:sz w:val="24"/>
        </w:rPr>
        <w:t>的要求，通过拨动输入信号的开关改变输入的状态，观察显示数码管的输出数码，将实验结果填入表中。</w:t>
      </w:r>
      <w:r>
        <w:rPr>
          <w:rFonts w:hint="eastAsia"/>
          <w:b/>
          <w:color w:val="FF0000"/>
          <w:sz w:val="24"/>
        </w:rPr>
        <w:t>将对应的接线拍照及运行情况拍视频，在下课前发至老师的微信中。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</w:p>
    <w:p>
      <w:pPr>
        <w:spacing w:line="264" w:lineRule="auto"/>
        <w:ind w:firstLine="420" w:firstLineChars="200"/>
        <w:rPr>
          <w:rFonts w:hint="eastAsia"/>
          <w:b/>
          <w:color w:val="FF0000"/>
          <w:sz w:val="24"/>
        </w:rPr>
      </w:pPr>
      <w:bookmarkStart w:id="2" w:name="_GoBack"/>
      <w:r>
        <w:drawing>
          <wp:inline distT="0" distB="0" distL="114300" distR="114300">
            <wp:extent cx="4435475" cy="5913755"/>
            <wp:effectExtent l="0" t="0" r="9525" b="4445"/>
            <wp:docPr id="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591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20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</w:rPr>
        <w:t>译码器扩展实验结果记录表</w:t>
      </w:r>
    </w:p>
    <w:tbl>
      <w:tblPr>
        <w:tblStyle w:val="15"/>
        <w:tblW w:w="81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653"/>
        <w:gridCol w:w="654"/>
        <w:gridCol w:w="655"/>
        <w:gridCol w:w="655"/>
        <w:gridCol w:w="655"/>
        <w:gridCol w:w="656"/>
        <w:gridCol w:w="655"/>
        <w:gridCol w:w="655"/>
        <w:gridCol w:w="664"/>
        <w:gridCol w:w="1614"/>
      </w:tblGrid>
      <w:tr>
        <w:trPr>
          <w:tblHeader/>
          <w:jc w:val="center"/>
        </w:trPr>
        <w:tc>
          <w:tcPr>
            <w:tcW w:w="1963" w:type="dxa"/>
            <w:gridSpan w:val="3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使能输入</w:t>
            </w:r>
          </w:p>
        </w:tc>
        <w:tc>
          <w:tcPr>
            <w:tcW w:w="1961" w:type="dxa"/>
            <w:gridSpan w:val="3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数据输入</w:t>
            </w:r>
          </w:p>
        </w:tc>
        <w:tc>
          <w:tcPr>
            <w:tcW w:w="2630" w:type="dxa"/>
            <w:gridSpan w:val="4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译码输出</w:t>
            </w:r>
          </w:p>
        </w:tc>
        <w:tc>
          <w:tcPr>
            <w:tcW w:w="1615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数码管显示数字的位置（1~4）</w:t>
            </w:r>
          </w:p>
        </w:tc>
      </w:tr>
      <w:tr>
        <w:trPr>
          <w:trHeight w:val="405" w:hRule="atLeast"/>
          <w:tblHeader/>
          <w:jc w:val="center"/>
        </w:trPr>
        <w:tc>
          <w:tcPr>
            <w:tcW w:w="654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5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3" ShapeID="_x0000_i1065" DrawAspect="Content" ObjectID="_1468075765" r:id="rId93">
                  <o:LockedField>false</o:LockedField>
                </o:OLEObject>
              </w:object>
            </w:r>
          </w:p>
        </w:tc>
        <w:tc>
          <w:tcPr>
            <w:tcW w:w="654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6" o:spt="75" type="#_x0000_t75" style="height:14pt;width:12.5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3" ShapeID="_x0000_i1066" DrawAspect="Content" ObjectID="_1468075766" r:id="rId94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E3</w:t>
            </w:r>
          </w:p>
        </w:tc>
        <w:tc>
          <w:tcPr>
            <w:tcW w:w="656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A2</w: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A1</w: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A0</w:t>
            </w:r>
          </w:p>
        </w:tc>
        <w:tc>
          <w:tcPr>
            <w:tcW w:w="656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7" o:spt="75" type="#_x0000_t75" style="height:16.5pt;width:14pt;" o:ole="t" filled="f" o:preferrelative="t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  <o:OLEObject Type="Embed" ProgID="Equation.3" ShapeID="_x0000_i1067" DrawAspect="Content" ObjectID="_1468075767" r:id="rId95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8" o:spt="75" type="#_x0000_t75" style="height:16pt;width:12.5pt;" o:ole="t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3" ShapeID="_x0000_i1068" DrawAspect="Content" ObjectID="_1468075768" r:id="rId96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9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  <o:OLEObject Type="Embed" ProgID="Equation.3" ShapeID="_x0000_i1069" DrawAspect="Content" ObjectID="_1468075769" r:id="rId97">
                  <o:LockedField>false</o:LockedField>
                </o:OLEObject>
              </w:object>
            </w:r>
          </w:p>
        </w:tc>
        <w:tc>
          <w:tcPr>
            <w:tcW w:w="659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70" o:spt="75" type="#_x0000_t75" style="height:16.5pt;width:12.5pt;" o:ole="t" filled="f" o:preferrelative="t" stroked="f" coordsize="21600,21600">
                  <v:path/>
                  <v:fill on="f" focussize="0,0"/>
                  <v:stroke on="f"/>
                  <v:imagedata r:id="rId46" o:title=""/>
                  <o:lock v:ext="edit" aspectratio="t"/>
                  <w10:wrap type="none"/>
                  <w10:anchorlock/>
                </v:shape>
                <o:OLEObject Type="Embed" ProgID="Equation.3" ShapeID="_x0000_i1070" DrawAspect="Content" ObjectID="_1468075770" r:id="rId98">
                  <o:LockedField>false</o:LockedField>
                </o:OLEObject>
              </w:object>
            </w:r>
          </w:p>
        </w:tc>
        <w:tc>
          <w:tcPr>
            <w:tcW w:w="1615" w:type="dxa"/>
            <w:vMerge w:val="continue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</w:tbl>
    <w:p>
      <w:pPr>
        <w:ind w:firstLine="540" w:firstLineChars="300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二、时序逻辑综合实验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用74HC161设计十二进制计数器，并将计数值显示在显示数码管上（值“10”、“11”可在显示时不做额外处理）。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设计要求：使用4位二进制计数器74HC161设计十二进制计数器，可采用清零法或置数法来实现。画出对应的时序图。</w:t>
      </w:r>
      <w:r>
        <w:rPr>
          <w:rFonts w:hint="eastAsia"/>
          <w:b/>
          <w:color w:val="FF0000"/>
          <w:sz w:val="24"/>
        </w:rPr>
        <w:t>将对应的接线拍照及运行情况拍视频，在下课前发至老师的微信中。</w:t>
      </w: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方法一：利用异步清零方式清零。</w:t>
      </w:r>
    </w:p>
    <w:p>
      <w:pPr>
        <w:spacing w:line="264" w:lineRule="auto"/>
        <w:jc w:val="center"/>
        <w:rPr>
          <w:sz w:val="24"/>
        </w:rPr>
      </w:pPr>
      <w:r>
        <w:rPr>
          <w:sz w:val="24"/>
        </w:rPr>
        <w:pict>
          <v:group id="_x0000_s1062" o:spid="_x0000_s1062" o:spt="203" style="height:185.85pt;width:288pt;" coordorigin="4304,4195" coordsize="4993,3222" editas="canvas">
            <o:lock v:ext="edit"/>
            <v:shape id="_x0000_s1063" o:spid="_x0000_s1063" o:spt="75" type="#_x0000_t75" style="position:absolute;left:4304;top:4195;height:3222;width:4993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64" o:spid="_x0000_s1064" o:spt="202" type="#_x0000_t202" style="position:absolute;left:4460;top:6876;height:391;width:4681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</w:t>
                    </w:r>
                    <w:r>
                      <w:rPr>
                        <w:szCs w:val="21"/>
                      </w:rPr>
                      <w:t>1</w:t>
                    </w:r>
                    <w:r>
                      <w:rPr>
                        <w:rFonts w:hint="eastAsia"/>
                        <w:szCs w:val="21"/>
                      </w:rPr>
                      <w:t xml:space="preserve">  用74HC161构造十二进制计数器方法一连线图</w:t>
                    </w:r>
                  </w:p>
                </w:txbxContent>
              </v:textbox>
            </v:shape>
            <v:shape id="_x0000_s1065" o:spid="_x0000_s1065" o:spt="75" type="#_x0000_t75" style="position:absolute;left:4648;top:4282;height:2478;width:3776;" o:ole="t" filled="f" o:preferrelative="t" stroked="f" coordsize="21600,21600">
              <v:path/>
              <v:fill on="f" focussize="0,0"/>
              <v:stroke on="f"/>
              <v:imagedata r:id="rId100" o:title=""/>
              <o:lock v:ext="edit" aspectratio="t"/>
            </v:shape>
            <w10:wrap type="none"/>
            <w10:anchorlock/>
          </v:group>
          <o:OLEObject Type="Embed" ProgID="Visio.Drawing.11" ShapeID="_x0000_s1065" DrawAspect="Content" ObjectID="_1468075771" r:id="rId99">
            <o:LockedField>false</o:LockedField>
          </o:OLEObject>
        </w:pict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20" w:firstLineChars="200"/>
        <w:rPr>
          <w:sz w:val="24"/>
        </w:rPr>
      </w:pPr>
      <w:r>
        <w:drawing>
          <wp:inline distT="0" distB="0" distL="114300" distR="114300">
            <wp:extent cx="3334385" cy="4445635"/>
            <wp:effectExtent l="0" t="0" r="18415" b="24765"/>
            <wp:docPr id="1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444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方法二：利用同步置位方式置零。</w:t>
      </w:r>
    </w:p>
    <w:p>
      <w:pPr>
        <w:spacing w:line="264" w:lineRule="auto"/>
        <w:ind w:firstLine="480" w:firstLineChars="200"/>
        <w:jc w:val="center"/>
        <w:rPr>
          <w:sz w:val="24"/>
        </w:rPr>
      </w:pPr>
      <w:r>
        <w:rPr>
          <w:sz w:val="24"/>
        </w:rPr>
        <w:pict>
          <v:group id="_x0000_s1058" o:spid="_x0000_s1058" o:spt="203" style="height:155.15pt;width:270pt;" coordorigin="1554,1148" coordsize="5400,3103" editas="canvas">
            <o:lock v:ext="edit"/>
            <v:shape id="_x0000_s1059" o:spid="_x0000_s1059" o:spt="75" type="#_x0000_t75" style="position:absolute;left:1554;top:1148;height:3103;width:540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60" o:spid="_x0000_s1060" o:spt="202" type="#_x0000_t202" style="position:absolute;left:1554;top:3800;height:451;width:5400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</w:t>
                    </w:r>
                    <w:r>
                      <w:rPr>
                        <w:szCs w:val="21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 xml:space="preserve">  用74HC161构造十二进制计数器方法二连线图</w:t>
                    </w:r>
                  </w:p>
                </w:txbxContent>
              </v:textbox>
            </v:shape>
            <v:shape id="_x0000_s1061" o:spid="_x0000_s1061" o:spt="75" type="#_x0000_t75" style="position:absolute;left:1914;top:1148;height:2683;width:4527;" o:ole="t" filled="f" o:preferrelative="t" stroked="f" coordsize="21600,21600">
              <v:path/>
              <v:fill on="f" focussize="0,0"/>
              <v:stroke on="f"/>
              <v:imagedata r:id="rId103" o:title=""/>
              <o:lock v:ext="edit" aspectratio="t"/>
            </v:shape>
            <w10:wrap type="none"/>
            <w10:anchorlock/>
          </v:group>
          <o:OLEObject Type="Embed" ProgID="Visio.Drawing.11" ShapeID="_x0000_s1061" DrawAspect="Content" ObjectID="_1468075772" r:id="rId102">
            <o:LockedField>false</o:LockedField>
          </o:OLEObject>
        </w:pict>
      </w:r>
    </w:p>
    <w:p>
      <w:pPr>
        <w:spacing w:line="264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3943985" cy="5255895"/>
            <wp:effectExtent l="0" t="0" r="190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7918" cy="5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br w:type="page"/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方法三：利用置数法构造。</w:t>
      </w:r>
    </w:p>
    <w:p>
      <w:pPr>
        <w:spacing w:line="264" w:lineRule="auto"/>
        <w:jc w:val="center"/>
        <w:rPr>
          <w:sz w:val="24"/>
        </w:rPr>
      </w:pPr>
      <w:r>
        <w:rPr>
          <w:sz w:val="24"/>
        </w:rPr>
        <w:pict>
          <v:group id="_x0000_s1046" o:spid="_x0000_s1046" o:spt="203" style="height:171.6pt;width:279pt;" coordorigin="2298,5877" coordsize="5580,3432" editas="canvas">
            <o:lock v:ext="edit"/>
            <v:shape id="_x0000_s1047" o:spid="_x0000_s1047" o:spt="75" type="#_x0000_t75" style="position:absolute;left:2298;top:5877;height:3432;width:558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48" o:spid="_x0000_s1048" o:spt="202" type="#_x0000_t202" style="position:absolute;left:2298;top:8858;height:451;width:5580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图3-9  由74HC161构造十二进制计数器方法三连线图</w:t>
                    </w:r>
                  </w:p>
                </w:txbxContent>
              </v:textbox>
            </v:shape>
            <v:shape id="_x0000_s1049" o:spid="_x0000_s1049" o:spt="75" type="#_x0000_t75" style="position:absolute;left:2658;top:5877;height:2986;width:4305;" o:ole="t" filled="f" o:preferrelative="t" stroked="f" coordsize="21600,21600">
              <v:path/>
              <v:fill on="f" focussize="0,0"/>
              <v:stroke on="f"/>
              <v:imagedata r:id="rId106" o:title=""/>
              <o:lock v:ext="edit" aspectratio="t"/>
            </v:shape>
            <w10:wrap type="none"/>
            <w10:anchorlock/>
          </v:group>
          <o:OLEObject Type="Embed" ProgID="Visio.Drawing.11" ShapeID="_x0000_s1049" DrawAspect="Content" ObjectID="_1468075773" r:id="rId105">
            <o:LockedField>false</o:LockedField>
          </o:OLEObject>
        </w:pict>
      </w:r>
    </w:p>
    <w:p>
      <w:pPr>
        <w:spacing w:line="264" w:lineRule="auto"/>
        <w:jc w:val="center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drawing>
          <wp:inline distT="0" distB="0" distL="114300" distR="114300">
            <wp:extent cx="4740275" cy="3556000"/>
            <wp:effectExtent l="0" t="0" r="0" b="9525"/>
            <wp:docPr id="1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4027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五、问题与讨论（记录实验过程中的问题及解决办法）</w:t>
      </w:r>
    </w:p>
    <w:p>
      <w:pPr>
        <w:widowControl/>
        <w:jc w:val="left"/>
        <w:rPr>
          <w:b/>
          <w:sz w:val="24"/>
        </w:rPr>
      </w:pPr>
      <w:r>
        <w:rPr>
          <w:rFonts w:hint="eastAsia"/>
          <w:b/>
          <w:sz w:val="24"/>
          <w:lang w:val="en-US" w:eastAsia="zh-Hans"/>
        </w:rPr>
        <w:t>无记录</w:t>
      </w:r>
      <w:r>
        <w:rPr>
          <w:rFonts w:hint="default"/>
          <w:b/>
          <w:sz w:val="24"/>
          <w:lang w:eastAsia="zh-Hans"/>
        </w:rPr>
        <w:t>。</w:t>
      </w:r>
      <w:r>
        <w:rPr>
          <w:b/>
          <w:sz w:val="24"/>
        </w:rPr>
        <w:br w:type="page"/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小考核</w:t>
      </w: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ind w:firstLine="480"/>
        <w:rPr>
          <w:rFonts w:hint="eastAsia"/>
          <w:bCs/>
          <w:color w:val="FF0000"/>
          <w:sz w:val="24"/>
        </w:rPr>
      </w:pPr>
      <w:r>
        <w:rPr>
          <w:rFonts w:hint="eastAsia"/>
          <w:bCs/>
          <w:sz w:val="24"/>
        </w:rPr>
        <w:t>请在规定时间内按老师布置的题目要求，完成设计并连线验证，将设计及运行结果记录下来。</w:t>
      </w:r>
      <w:r>
        <w:rPr>
          <w:rFonts w:hint="eastAsia"/>
          <w:bCs/>
          <w:color w:val="FF0000"/>
          <w:sz w:val="24"/>
        </w:rPr>
        <w:t>下课时请提交本实验报告。</w:t>
      </w:r>
    </w:p>
    <w:p>
      <w:pPr>
        <w:spacing w:line="264" w:lineRule="auto"/>
        <w:rPr>
          <w:rFonts w:hint="eastAsia"/>
          <w:bCs/>
          <w:color w:val="FF0000"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3909695" cy="5210175"/>
            <wp:effectExtent l="0" t="0" r="222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1901" cy="522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701" w:right="1418" w:bottom="1701" w:left="1418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altName w:val="报隶-简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Palatino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outside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12</w:t>
    </w:r>
    <w:r>
      <w:rPr>
        <w:rStyle w:val="13"/>
      </w:rPr>
      <w:fldChar w:fldCharType="end"/>
    </w:r>
  </w:p>
  <w:p>
    <w:pPr>
      <w:pStyle w:val="10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outside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10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57479"/>
    <w:multiLevelType w:val="singleLevel"/>
    <w:tmpl w:val="5FE57479"/>
    <w:lvl w:ilvl="0" w:tentative="0">
      <w:start w:val="4"/>
      <w:numFmt w:val="chineseCounting"/>
      <w:suff w:val="nothing"/>
      <w:lvlText w:val="%1、"/>
      <w:lvlJc w:val="left"/>
    </w:lvl>
  </w:abstractNum>
  <w:abstractNum w:abstractNumId="1">
    <w:nsid w:val="5FE58054"/>
    <w:multiLevelType w:val="singleLevel"/>
    <w:tmpl w:val="5FE58054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F6"/>
    <w:rsid w:val="0000681D"/>
    <w:rsid w:val="0002534C"/>
    <w:rsid w:val="000437F3"/>
    <w:rsid w:val="000A4AD1"/>
    <w:rsid w:val="000C03D7"/>
    <w:rsid w:val="00110ECD"/>
    <w:rsid w:val="00143CCC"/>
    <w:rsid w:val="0015427F"/>
    <w:rsid w:val="001A244B"/>
    <w:rsid w:val="001B5F21"/>
    <w:rsid w:val="0023114C"/>
    <w:rsid w:val="0026471F"/>
    <w:rsid w:val="00280867"/>
    <w:rsid w:val="00280EAC"/>
    <w:rsid w:val="002C02A2"/>
    <w:rsid w:val="00304A71"/>
    <w:rsid w:val="00377BFB"/>
    <w:rsid w:val="00385834"/>
    <w:rsid w:val="003A7628"/>
    <w:rsid w:val="003D2486"/>
    <w:rsid w:val="003D2C27"/>
    <w:rsid w:val="00444EF6"/>
    <w:rsid w:val="004A1A61"/>
    <w:rsid w:val="004A2DD6"/>
    <w:rsid w:val="004B7C36"/>
    <w:rsid w:val="004C618F"/>
    <w:rsid w:val="004F0BF8"/>
    <w:rsid w:val="004F289C"/>
    <w:rsid w:val="0056650B"/>
    <w:rsid w:val="005B5ED7"/>
    <w:rsid w:val="005C1892"/>
    <w:rsid w:val="005D796B"/>
    <w:rsid w:val="006157FC"/>
    <w:rsid w:val="006B1EC6"/>
    <w:rsid w:val="006B60B9"/>
    <w:rsid w:val="006B6D07"/>
    <w:rsid w:val="006D1AB8"/>
    <w:rsid w:val="00706823"/>
    <w:rsid w:val="0071118D"/>
    <w:rsid w:val="00727B75"/>
    <w:rsid w:val="007418D8"/>
    <w:rsid w:val="00766881"/>
    <w:rsid w:val="00772693"/>
    <w:rsid w:val="00790E27"/>
    <w:rsid w:val="00802378"/>
    <w:rsid w:val="00810EEB"/>
    <w:rsid w:val="00815459"/>
    <w:rsid w:val="008349AD"/>
    <w:rsid w:val="00865045"/>
    <w:rsid w:val="00865D36"/>
    <w:rsid w:val="008C5B9C"/>
    <w:rsid w:val="008E573B"/>
    <w:rsid w:val="0095272A"/>
    <w:rsid w:val="009639B4"/>
    <w:rsid w:val="00972FB1"/>
    <w:rsid w:val="009A2B67"/>
    <w:rsid w:val="00A5020B"/>
    <w:rsid w:val="00A734D0"/>
    <w:rsid w:val="00A86615"/>
    <w:rsid w:val="00A93C79"/>
    <w:rsid w:val="00AB6D09"/>
    <w:rsid w:val="00AC0973"/>
    <w:rsid w:val="00AE0A1C"/>
    <w:rsid w:val="00AE4C79"/>
    <w:rsid w:val="00AF609E"/>
    <w:rsid w:val="00B164AD"/>
    <w:rsid w:val="00B77F2B"/>
    <w:rsid w:val="00B95C38"/>
    <w:rsid w:val="00BB0976"/>
    <w:rsid w:val="00BB50E1"/>
    <w:rsid w:val="00BD54FE"/>
    <w:rsid w:val="00C02B0E"/>
    <w:rsid w:val="00C060CC"/>
    <w:rsid w:val="00C221D8"/>
    <w:rsid w:val="00C9047A"/>
    <w:rsid w:val="00CA2EA6"/>
    <w:rsid w:val="00CB2533"/>
    <w:rsid w:val="00CB4247"/>
    <w:rsid w:val="00CD10AE"/>
    <w:rsid w:val="00CF7DDE"/>
    <w:rsid w:val="00D01C75"/>
    <w:rsid w:val="00D14F3D"/>
    <w:rsid w:val="00D239F8"/>
    <w:rsid w:val="00D43AA7"/>
    <w:rsid w:val="00D852BC"/>
    <w:rsid w:val="00DA1392"/>
    <w:rsid w:val="00DC2BAB"/>
    <w:rsid w:val="00DD438B"/>
    <w:rsid w:val="00DE68A1"/>
    <w:rsid w:val="00E25792"/>
    <w:rsid w:val="00E4016B"/>
    <w:rsid w:val="00E8371C"/>
    <w:rsid w:val="00EC0231"/>
    <w:rsid w:val="00ED15C1"/>
    <w:rsid w:val="00EF59F0"/>
    <w:rsid w:val="00F23F7B"/>
    <w:rsid w:val="00FA039F"/>
    <w:rsid w:val="00FA5DBE"/>
    <w:rsid w:val="00FC4655"/>
    <w:rsid w:val="00FE6EB2"/>
    <w:rsid w:val="00FF3667"/>
    <w:rsid w:val="1A69AAAC"/>
    <w:rsid w:val="5F5DAD86"/>
    <w:rsid w:val="6DFF903F"/>
    <w:rsid w:val="79F71EBE"/>
    <w:rsid w:val="7EFFDC06"/>
    <w:rsid w:val="7FF73E9F"/>
    <w:rsid w:val="BE672205"/>
    <w:rsid w:val="BE6FEEB5"/>
    <w:rsid w:val="BFBFC69E"/>
    <w:rsid w:val="CBFF22AA"/>
    <w:rsid w:val="EBFF7E54"/>
    <w:rsid w:val="EE75CD27"/>
    <w:rsid w:val="F57F191D"/>
    <w:rsid w:val="F7FF9753"/>
    <w:rsid w:val="FB7B8F15"/>
    <w:rsid w:val="FFCD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qFormat/>
    <w:uiPriority w:val="0"/>
    <w:pPr>
      <w:keepNext/>
      <w:keepLines/>
      <w:snapToGrid w:val="0"/>
      <w:spacing w:before="156" w:beforeLines="50" w:after="156" w:afterLines="50"/>
      <w:outlineLvl w:val="1"/>
    </w:pPr>
    <w:rPr>
      <w:rFonts w:ascii="Cambria" w:hAnsi="Cambria"/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semiHidden/>
    <w:qFormat/>
    <w:uiPriority w:val="0"/>
    <w:rPr>
      <w:b/>
      <w:bCs/>
    </w:rPr>
  </w:style>
  <w:style w:type="paragraph" w:styleId="4">
    <w:name w:val="annotation text"/>
    <w:basedOn w:val="1"/>
    <w:semiHidden/>
    <w:qFormat/>
    <w:uiPriority w:val="0"/>
    <w:pPr>
      <w:jc w:val="left"/>
    </w:p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Body Text"/>
    <w:basedOn w:val="1"/>
    <w:qFormat/>
    <w:uiPriority w:val="0"/>
    <w:pPr>
      <w:jc w:val="center"/>
    </w:pPr>
    <w:rPr>
      <w:rFonts w:eastAsia="黑体"/>
      <w:sz w:val="84"/>
    </w:rPr>
  </w:style>
  <w:style w:type="paragraph" w:styleId="7">
    <w:name w:val="Body Text Indent"/>
    <w:basedOn w:val="1"/>
    <w:qFormat/>
    <w:uiPriority w:val="0"/>
    <w:pPr>
      <w:ind w:left="718" w:leftChars="342" w:firstLine="540" w:firstLineChars="257"/>
    </w:pPr>
  </w:style>
  <w:style w:type="paragraph" w:styleId="8">
    <w:name w:val="Date"/>
    <w:basedOn w:val="1"/>
    <w:next w:val="1"/>
    <w:qFormat/>
    <w:uiPriority w:val="0"/>
    <w:pPr>
      <w:ind w:left="100" w:leftChars="2500"/>
    </w:pPr>
    <w:rPr>
      <w:rFonts w:eastAsia="楷体_GB2312"/>
      <w:b/>
      <w:bCs/>
      <w:sz w:val="28"/>
    </w:rPr>
  </w:style>
  <w:style w:type="paragraph" w:styleId="9">
    <w:name w:val="Balloon Text"/>
    <w:basedOn w:val="1"/>
    <w:semiHidden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page number"/>
    <w:basedOn w:val="12"/>
    <w:qFormat/>
    <w:uiPriority w:val="0"/>
  </w:style>
  <w:style w:type="character" w:styleId="14">
    <w:name w:val="annotation reference"/>
    <w:basedOn w:val="12"/>
    <w:semiHidden/>
    <w:qFormat/>
    <w:uiPriority w:val="0"/>
    <w:rPr>
      <w:sz w:val="21"/>
      <w:szCs w:val="21"/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标题 2 字符"/>
    <w:basedOn w:val="12"/>
    <w:link w:val="2"/>
    <w:qFormat/>
    <w:locked/>
    <w:uiPriority w:val="0"/>
    <w:rPr>
      <w:rFonts w:ascii="Cambria" w:hAnsi="Cambria" w:eastAsia="宋体"/>
      <w:b/>
      <w:bCs/>
      <w:kern w:val="2"/>
      <w:sz w:val="32"/>
      <w:szCs w:val="32"/>
      <w:lang w:val="en-US" w:eastAsia="zh-CN" w:bidi="ar-SA"/>
    </w:rPr>
  </w:style>
  <w:style w:type="paragraph" w:customStyle="1" w:styleId="18">
    <w:name w:val="表名"/>
    <w:basedOn w:val="1"/>
    <w:link w:val="19"/>
    <w:qFormat/>
    <w:uiPriority w:val="0"/>
    <w:pPr>
      <w:jc w:val="center"/>
    </w:pPr>
    <w:rPr>
      <w:rFonts w:cs="宋体"/>
      <w:sz w:val="18"/>
      <w:szCs w:val="20"/>
    </w:rPr>
  </w:style>
  <w:style w:type="character" w:customStyle="1" w:styleId="19">
    <w:name w:val="表名 Char"/>
    <w:basedOn w:val="12"/>
    <w:link w:val="18"/>
    <w:qFormat/>
    <w:uiPriority w:val="0"/>
    <w:rPr>
      <w:rFonts w:eastAsia="宋体" w:cs="宋体"/>
      <w:kern w:val="2"/>
      <w:sz w:val="18"/>
      <w:lang w:val="en-US" w:eastAsia="zh-CN" w:bidi="ar-SA"/>
    </w:rPr>
  </w:style>
  <w:style w:type="paragraph" w:customStyle="1" w:styleId="20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7.bin"/><Relationship Id="rId98" Type="http://schemas.openxmlformats.org/officeDocument/2006/relationships/oleObject" Target="embeddings/oleObject46.bin"/><Relationship Id="rId97" Type="http://schemas.openxmlformats.org/officeDocument/2006/relationships/oleObject" Target="embeddings/oleObject45.bin"/><Relationship Id="rId96" Type="http://schemas.openxmlformats.org/officeDocument/2006/relationships/oleObject" Target="embeddings/oleObject44.bin"/><Relationship Id="rId95" Type="http://schemas.openxmlformats.org/officeDocument/2006/relationships/oleObject" Target="embeddings/oleObject43.bin"/><Relationship Id="rId94" Type="http://schemas.openxmlformats.org/officeDocument/2006/relationships/oleObject" Target="embeddings/oleObject42.bin"/><Relationship Id="rId93" Type="http://schemas.openxmlformats.org/officeDocument/2006/relationships/oleObject" Target="embeddings/oleObject41.bin"/><Relationship Id="rId92" Type="http://schemas.openxmlformats.org/officeDocument/2006/relationships/image" Target="media/image47.jpeg"/><Relationship Id="rId91" Type="http://schemas.openxmlformats.org/officeDocument/2006/relationships/image" Target="media/image46.wmf"/><Relationship Id="rId90" Type="http://schemas.openxmlformats.org/officeDocument/2006/relationships/oleObject" Target="embeddings/oleObject40.bin"/><Relationship Id="rId9" Type="http://schemas.openxmlformats.org/officeDocument/2006/relationships/oleObject" Target="embeddings/oleObject2.bin"/><Relationship Id="rId89" Type="http://schemas.openxmlformats.org/officeDocument/2006/relationships/oleObject" Target="embeddings/oleObject39.bin"/><Relationship Id="rId88" Type="http://schemas.openxmlformats.org/officeDocument/2006/relationships/image" Target="media/image45.jpeg"/><Relationship Id="rId87" Type="http://schemas.openxmlformats.org/officeDocument/2006/relationships/oleObject" Target="embeddings/oleObject38.bin"/><Relationship Id="rId86" Type="http://schemas.openxmlformats.org/officeDocument/2006/relationships/image" Target="media/image44.wmf"/><Relationship Id="rId85" Type="http://schemas.openxmlformats.org/officeDocument/2006/relationships/oleObject" Target="embeddings/oleObject37.bin"/><Relationship Id="rId84" Type="http://schemas.openxmlformats.org/officeDocument/2006/relationships/image" Target="media/image43.jpeg"/><Relationship Id="rId83" Type="http://schemas.openxmlformats.org/officeDocument/2006/relationships/oleObject" Target="embeddings/oleObject36.bin"/><Relationship Id="rId82" Type="http://schemas.openxmlformats.org/officeDocument/2006/relationships/image" Target="media/image42.wmf"/><Relationship Id="rId81" Type="http://schemas.openxmlformats.org/officeDocument/2006/relationships/oleObject" Target="embeddings/oleObject35.bin"/><Relationship Id="rId80" Type="http://schemas.openxmlformats.org/officeDocument/2006/relationships/image" Target="media/image41.wmf"/><Relationship Id="rId8" Type="http://schemas.openxmlformats.org/officeDocument/2006/relationships/image" Target="media/image2.wmf"/><Relationship Id="rId79" Type="http://schemas.openxmlformats.org/officeDocument/2006/relationships/oleObject" Target="embeddings/oleObject34.bin"/><Relationship Id="rId78" Type="http://schemas.openxmlformats.org/officeDocument/2006/relationships/image" Target="media/image40.wmf"/><Relationship Id="rId77" Type="http://schemas.openxmlformats.org/officeDocument/2006/relationships/oleObject" Target="embeddings/oleObject33.bin"/><Relationship Id="rId76" Type="http://schemas.openxmlformats.org/officeDocument/2006/relationships/image" Target="media/image39.wmf"/><Relationship Id="rId75" Type="http://schemas.openxmlformats.org/officeDocument/2006/relationships/oleObject" Target="embeddings/oleObject32.bin"/><Relationship Id="rId74" Type="http://schemas.openxmlformats.org/officeDocument/2006/relationships/image" Target="media/image38.wmf"/><Relationship Id="rId73" Type="http://schemas.openxmlformats.org/officeDocument/2006/relationships/oleObject" Target="embeddings/oleObject31.bin"/><Relationship Id="rId72" Type="http://schemas.openxmlformats.org/officeDocument/2006/relationships/image" Target="media/image37.jpeg"/><Relationship Id="rId71" Type="http://schemas.openxmlformats.org/officeDocument/2006/relationships/image" Target="media/image36.wmf"/><Relationship Id="rId70" Type="http://schemas.openxmlformats.org/officeDocument/2006/relationships/oleObject" Target="embeddings/oleObject30.bin"/><Relationship Id="rId7" Type="http://schemas.openxmlformats.org/officeDocument/2006/relationships/oleObject" Target="embeddings/oleObject1.bin"/><Relationship Id="rId69" Type="http://schemas.openxmlformats.org/officeDocument/2006/relationships/image" Target="media/image35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4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3.jpeg"/><Relationship Id="rId64" Type="http://schemas.openxmlformats.org/officeDocument/2006/relationships/image" Target="media/image32.wmf"/><Relationship Id="rId63" Type="http://schemas.openxmlformats.org/officeDocument/2006/relationships/oleObject" Target="embeddings/oleObject27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6.bin"/><Relationship Id="rId60" Type="http://schemas.openxmlformats.org/officeDocument/2006/relationships/image" Target="media/image30.jpeg"/><Relationship Id="rId6" Type="http://schemas.openxmlformats.org/officeDocument/2006/relationships/image" Target="media/image1.jpeg"/><Relationship Id="rId59" Type="http://schemas.openxmlformats.org/officeDocument/2006/relationships/image" Target="media/image29.jpeg"/><Relationship Id="rId58" Type="http://schemas.openxmlformats.org/officeDocument/2006/relationships/image" Target="media/image28.jpeg"/><Relationship Id="rId57" Type="http://schemas.openxmlformats.org/officeDocument/2006/relationships/image" Target="media/image27.wmf"/><Relationship Id="rId56" Type="http://schemas.openxmlformats.org/officeDocument/2006/relationships/oleObject" Target="embeddings/oleObject25.bin"/><Relationship Id="rId55" Type="http://schemas.openxmlformats.org/officeDocument/2006/relationships/image" Target="media/image26.jpeg"/><Relationship Id="rId54" Type="http://schemas.openxmlformats.org/officeDocument/2006/relationships/image" Target="media/image25.wmf"/><Relationship Id="rId53" Type="http://schemas.openxmlformats.org/officeDocument/2006/relationships/oleObject" Target="embeddings/oleObject24.bin"/><Relationship Id="rId52" Type="http://schemas.openxmlformats.org/officeDocument/2006/relationships/image" Target="media/image24.wmf"/><Relationship Id="rId51" Type="http://schemas.openxmlformats.org/officeDocument/2006/relationships/oleObject" Target="embeddings/oleObject23.bin"/><Relationship Id="rId50" Type="http://schemas.openxmlformats.org/officeDocument/2006/relationships/image" Target="media/image23.wmf"/><Relationship Id="rId5" Type="http://schemas.openxmlformats.org/officeDocument/2006/relationships/theme" Target="theme/theme1.xml"/><Relationship Id="rId49" Type="http://schemas.openxmlformats.org/officeDocument/2006/relationships/oleObject" Target="embeddings/oleObject22.bin"/><Relationship Id="rId48" Type="http://schemas.openxmlformats.org/officeDocument/2006/relationships/image" Target="media/image22.wmf"/><Relationship Id="rId47" Type="http://schemas.openxmlformats.org/officeDocument/2006/relationships/oleObject" Target="embeddings/oleObject21.bin"/><Relationship Id="rId46" Type="http://schemas.openxmlformats.org/officeDocument/2006/relationships/image" Target="media/image21.wmf"/><Relationship Id="rId45" Type="http://schemas.openxmlformats.org/officeDocument/2006/relationships/oleObject" Target="embeddings/oleObject20.bin"/><Relationship Id="rId44" Type="http://schemas.openxmlformats.org/officeDocument/2006/relationships/image" Target="media/image20.wmf"/><Relationship Id="rId43" Type="http://schemas.openxmlformats.org/officeDocument/2006/relationships/oleObject" Target="embeddings/oleObject19.bin"/><Relationship Id="rId42" Type="http://schemas.openxmlformats.org/officeDocument/2006/relationships/image" Target="media/image19.wmf"/><Relationship Id="rId41" Type="http://schemas.openxmlformats.org/officeDocument/2006/relationships/oleObject" Target="embeddings/oleObject18.bin"/><Relationship Id="rId40" Type="http://schemas.openxmlformats.org/officeDocument/2006/relationships/image" Target="media/image18.wmf"/><Relationship Id="rId4" Type="http://schemas.openxmlformats.org/officeDocument/2006/relationships/footer" Target="footer2.xml"/><Relationship Id="rId39" Type="http://schemas.openxmlformats.org/officeDocument/2006/relationships/oleObject" Target="embeddings/oleObject17.bin"/><Relationship Id="rId38" Type="http://schemas.openxmlformats.org/officeDocument/2006/relationships/image" Target="media/image17.wmf"/><Relationship Id="rId37" Type="http://schemas.openxmlformats.org/officeDocument/2006/relationships/oleObject" Target="embeddings/oleObject16.bin"/><Relationship Id="rId36" Type="http://schemas.openxmlformats.org/officeDocument/2006/relationships/image" Target="media/image16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er" Target="footer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wmf"/><Relationship Id="rId23" Type="http://schemas.openxmlformats.org/officeDocument/2006/relationships/oleObject" Target="embeddings/oleObject9.bin"/><Relationship Id="rId22" Type="http://schemas.openxmlformats.org/officeDocument/2006/relationships/image" Target="media/image9.wmf"/><Relationship Id="rId21" Type="http://schemas.openxmlformats.org/officeDocument/2006/relationships/oleObject" Target="embeddings/oleObject8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7.wmf"/><Relationship Id="rId17" Type="http://schemas.openxmlformats.org/officeDocument/2006/relationships/oleObject" Target="embeddings/oleObject6.bin"/><Relationship Id="rId16" Type="http://schemas.openxmlformats.org/officeDocument/2006/relationships/image" Target="media/image6.wmf"/><Relationship Id="rId15" Type="http://schemas.openxmlformats.org/officeDocument/2006/relationships/oleObject" Target="embeddings/oleObject5.bin"/><Relationship Id="rId14" Type="http://schemas.openxmlformats.org/officeDocument/2006/relationships/image" Target="media/image5.wmf"/><Relationship Id="rId13" Type="http://schemas.openxmlformats.org/officeDocument/2006/relationships/oleObject" Target="embeddings/oleObject4.bin"/><Relationship Id="rId12" Type="http://schemas.openxmlformats.org/officeDocument/2006/relationships/image" Target="media/image4.wmf"/><Relationship Id="rId111" Type="http://schemas.openxmlformats.org/officeDocument/2006/relationships/fontTable" Target="fontTable.xml"/><Relationship Id="rId110" Type="http://schemas.openxmlformats.org/officeDocument/2006/relationships/numbering" Target="numbering.xml"/><Relationship Id="rId11" Type="http://schemas.openxmlformats.org/officeDocument/2006/relationships/oleObject" Target="embeddings/oleObject3.bin"/><Relationship Id="rId109" Type="http://schemas.openxmlformats.org/officeDocument/2006/relationships/customXml" Target="../customXml/item1.xml"/><Relationship Id="rId108" Type="http://schemas.openxmlformats.org/officeDocument/2006/relationships/image" Target="media/image54.jpeg"/><Relationship Id="rId107" Type="http://schemas.openxmlformats.org/officeDocument/2006/relationships/image" Target="media/image53.jpeg"/><Relationship Id="rId106" Type="http://schemas.openxmlformats.org/officeDocument/2006/relationships/image" Target="media/image52.wmf"/><Relationship Id="rId105" Type="http://schemas.openxmlformats.org/officeDocument/2006/relationships/oleObject" Target="embeddings/oleObject49.bin"/><Relationship Id="rId104" Type="http://schemas.openxmlformats.org/officeDocument/2006/relationships/image" Target="media/image51.jpeg"/><Relationship Id="rId103" Type="http://schemas.openxmlformats.org/officeDocument/2006/relationships/image" Target="media/image50.wmf"/><Relationship Id="rId102" Type="http://schemas.openxmlformats.org/officeDocument/2006/relationships/oleObject" Target="embeddings/oleObject48.bin"/><Relationship Id="rId101" Type="http://schemas.openxmlformats.org/officeDocument/2006/relationships/image" Target="media/image49.jpeg"/><Relationship Id="rId100" Type="http://schemas.openxmlformats.org/officeDocument/2006/relationships/image" Target="media/image48.wmf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63"/>
    <customShpInfo spid="_x0000_s1064"/>
    <customShpInfo spid="_x0000_s1065"/>
    <customShpInfo spid="_x0000_s1062"/>
    <customShpInfo spid="_x0000_s1059"/>
    <customShpInfo spid="_x0000_s1060"/>
    <customShpInfo spid="_x0000_s1061"/>
    <customShpInfo spid="_x0000_s1058"/>
    <customShpInfo spid="_x0000_s1047"/>
    <customShpInfo spid="_x0000_s1048"/>
    <customShpInfo spid="_x0000_s1049"/>
    <customShpInfo spid="_x0000_s104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gdut</Company>
  <Pages>14</Pages>
  <Words>1092</Words>
  <Characters>6228</Characters>
  <Lines>51</Lines>
  <Paragraphs>14</Paragraphs>
  <ScaleCrop>false</ScaleCrop>
  <LinksUpToDate>false</LinksUpToDate>
  <CharactersWithSpaces>7306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2019-09-15T00:31:00Z</dcterms:created>
  <dc:creator>jzw</dc:creator>
  <cp:lastModifiedBy>macbookpro</cp:lastModifiedBy>
  <dcterms:modified xsi:type="dcterms:W3CDTF">2021-01-04T10:21:04Z</dcterms:modified>
  <dc:title>数字逻辑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