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CD20" w14:textId="77777777" w:rsidR="008C7F25" w:rsidRPr="008C7F25" w:rsidRDefault="008C7F25" w:rsidP="008C7F25">
      <w:pPr>
        <w:rPr>
          <w:rFonts w:ascii="Arial" w:hAnsi="Arial" w:cs="Arial"/>
          <w:b/>
          <w:bCs/>
          <w:sz w:val="32"/>
          <w:szCs w:val="36"/>
          <w:lang w:val="en-US"/>
        </w:rPr>
      </w:pPr>
      <w:r w:rsidRPr="008C7F25">
        <w:rPr>
          <w:rFonts w:ascii="Arial" w:hAnsi="Arial" w:cs="Arial"/>
          <w:b/>
          <w:bCs/>
          <w:sz w:val="32"/>
          <w:szCs w:val="36"/>
          <w:lang w:val="en-US"/>
        </w:rPr>
        <w:t>Project Proposal: Evaluating and Enhancing Vision Model Robustness in Adverse Weather Conditions</w:t>
      </w:r>
    </w:p>
    <w:p w14:paraId="77F279F5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55157E39" w14:textId="77777777" w:rsid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Course:</w:t>
      </w:r>
      <w:r w:rsidRPr="008C7F25">
        <w:rPr>
          <w:rFonts w:ascii="Arial" w:hAnsi="Arial" w:cs="Arial"/>
          <w:lang w:val="en-US"/>
        </w:rPr>
        <w:t xml:space="preserve"> </w:t>
      </w:r>
      <w:proofErr w:type="spellStart"/>
      <w:r w:rsidRPr="008C7F25">
        <w:rPr>
          <w:rFonts w:ascii="Arial" w:hAnsi="Arial" w:cs="Arial"/>
          <w:lang w:val="en-US"/>
        </w:rPr>
        <w:t>Laborprojekt</w:t>
      </w:r>
      <w:proofErr w:type="spellEnd"/>
      <w:r w:rsidRPr="008C7F25">
        <w:rPr>
          <w:rFonts w:ascii="Arial" w:hAnsi="Arial" w:cs="Arial"/>
          <w:lang w:val="en-US"/>
        </w:rPr>
        <w:t xml:space="preserve"> Servicerobotik / </w:t>
      </w:r>
      <w:proofErr w:type="spellStart"/>
      <w:r w:rsidRPr="008C7F25">
        <w:rPr>
          <w:rFonts w:ascii="Arial" w:hAnsi="Arial" w:cs="Arial"/>
          <w:lang w:val="en-US"/>
        </w:rPr>
        <w:t>Bildverarbeitung</w:t>
      </w:r>
      <w:proofErr w:type="spellEnd"/>
      <w:r w:rsidRPr="008C7F25">
        <w:rPr>
          <w:rFonts w:ascii="Arial" w:hAnsi="Arial" w:cs="Arial"/>
          <w:lang w:val="en-US"/>
        </w:rPr>
        <w:t xml:space="preserve"> für </w:t>
      </w:r>
      <w:proofErr w:type="spellStart"/>
      <w:r w:rsidRPr="008C7F25">
        <w:rPr>
          <w:rFonts w:ascii="Arial" w:hAnsi="Arial" w:cs="Arial"/>
          <w:lang w:val="en-US"/>
        </w:rPr>
        <w:t>Robotik</w:t>
      </w:r>
      <w:proofErr w:type="spellEnd"/>
      <w:r w:rsidRPr="008C7F25">
        <w:rPr>
          <w:rFonts w:ascii="Arial" w:hAnsi="Arial" w:cs="Arial"/>
          <w:lang w:val="en-US"/>
        </w:rPr>
        <w:t xml:space="preserve"> (SS 2026) </w:t>
      </w:r>
    </w:p>
    <w:p w14:paraId="4FAA4BBE" w14:textId="77777777" w:rsid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Team Size:</w:t>
      </w:r>
      <w:r w:rsidRPr="008C7F25">
        <w:rPr>
          <w:rFonts w:ascii="Arial" w:hAnsi="Arial" w:cs="Arial"/>
          <w:lang w:val="en-US"/>
        </w:rPr>
        <w:t xml:space="preserve"> 3 Students </w:t>
      </w:r>
    </w:p>
    <w:p w14:paraId="56F7B6E1" w14:textId="4038E94F" w:rsid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Estimated Workload:</w:t>
      </w:r>
      <w:r w:rsidRPr="008C7F25">
        <w:rPr>
          <w:rFonts w:ascii="Arial" w:hAnsi="Arial" w:cs="Arial"/>
          <w:lang w:val="en-US"/>
        </w:rPr>
        <w:t xml:space="preserve"> ~</w:t>
      </w:r>
      <w:r>
        <w:rPr>
          <w:rFonts w:ascii="Arial" w:hAnsi="Arial" w:cs="Arial" w:hint="eastAsia"/>
          <w:lang w:val="en-US"/>
        </w:rPr>
        <w:t>140</w:t>
      </w:r>
      <w:r w:rsidRPr="008C7F25">
        <w:rPr>
          <w:rFonts w:ascii="Arial" w:hAnsi="Arial" w:cs="Arial"/>
          <w:lang w:val="en-US"/>
        </w:rPr>
        <w:t xml:space="preserve"> Hours (</w:t>
      </w:r>
      <w:r>
        <w:rPr>
          <w:rFonts w:ascii="Arial" w:hAnsi="Arial" w:cs="Arial" w:hint="eastAsia"/>
          <w:lang w:val="en-US"/>
        </w:rPr>
        <w:t>Per</w:t>
      </w:r>
      <w:r w:rsidRPr="008C7F25">
        <w:rPr>
          <w:rFonts w:ascii="Arial" w:hAnsi="Arial" w:cs="Arial"/>
          <w:lang w:val="en-US"/>
        </w:rPr>
        <w:t xml:space="preserve"> Team </w:t>
      </w:r>
      <w:r>
        <w:rPr>
          <w:rFonts w:ascii="Arial" w:hAnsi="Arial" w:cs="Arial" w:hint="eastAsia"/>
          <w:lang w:val="en-US"/>
        </w:rPr>
        <w:t xml:space="preserve">Member </w:t>
      </w:r>
      <w:r w:rsidRPr="008C7F25">
        <w:rPr>
          <w:rFonts w:ascii="Arial" w:hAnsi="Arial" w:cs="Arial"/>
          <w:lang w:val="en-US"/>
        </w:rPr>
        <w:t xml:space="preserve">Effort) </w:t>
      </w:r>
    </w:p>
    <w:p w14:paraId="443B0211" w14:textId="53289562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Project Type:</w:t>
      </w:r>
      <w:r w:rsidRPr="008C7F25">
        <w:rPr>
          <w:rFonts w:ascii="Arial" w:hAnsi="Arial" w:cs="Arial"/>
          <w:lang w:val="en-US"/>
        </w:rPr>
        <w:t xml:space="preserve"> Software / Simulation-based Computer Vision</w:t>
      </w:r>
    </w:p>
    <w:p w14:paraId="620D81E9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26CB1DEB" w14:textId="625B425B" w:rsidR="008C7F25" w:rsidRPr="008C7F25" w:rsidRDefault="008C7F25" w:rsidP="008C7F25">
      <w:pPr>
        <w:rPr>
          <w:rFonts w:ascii="Arial" w:hAnsi="Arial" w:cs="Arial"/>
          <w:b/>
          <w:bCs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1. Motivation and Objectives</w:t>
      </w:r>
    </w:p>
    <w:p w14:paraId="59478EBF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In autonomous driving and outdoor mobile robotics, robust visual perception is highly critical for safety. However, state-of-the-art object detection models often suffer severe performance degradation in adverse weather conditions (e.g., fog, heavy rain).</w:t>
      </w:r>
    </w:p>
    <w:p w14:paraId="293C0F14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 xml:space="preserve">The primary objective of this project is to quantitatively evaluate this vulnerability and explore intervention strategies. Rather than building a system from scratch, this project focuses on </w:t>
      </w:r>
      <w:r w:rsidRPr="008C7F25">
        <w:rPr>
          <w:rFonts w:ascii="Arial" w:hAnsi="Arial" w:cs="Arial"/>
          <w:b/>
          <w:bCs/>
          <w:lang w:val="en-US"/>
        </w:rPr>
        <w:t>systematic evaluation, image preprocessing interventions, cross-architecture comparison, and Explainable AI (XAI)</w:t>
      </w:r>
      <w:r w:rsidRPr="008C7F25">
        <w:rPr>
          <w:rFonts w:ascii="Arial" w:hAnsi="Arial" w:cs="Arial"/>
          <w:lang w:val="en-US"/>
        </w:rPr>
        <w:t>.</w:t>
      </w:r>
    </w:p>
    <w:p w14:paraId="49378363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001B3601" w14:textId="3B3DB437" w:rsidR="008C7F25" w:rsidRPr="008C7F25" w:rsidRDefault="008C7F25" w:rsidP="008C7F25">
      <w:pPr>
        <w:rPr>
          <w:rFonts w:ascii="Arial" w:hAnsi="Arial" w:cs="Arial"/>
          <w:b/>
          <w:bCs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2. Proposed Methodology</w:t>
      </w:r>
    </w:p>
    <w:p w14:paraId="2EF37FA2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To ensure a reliable engineering pipeline and deep scientific analysis, the project will be executed using the following technology stack:</w:t>
      </w:r>
    </w:p>
    <w:p w14:paraId="4E743754" w14:textId="77777777" w:rsidR="008C7F25" w:rsidRPr="008C7F25" w:rsidRDefault="008C7F25" w:rsidP="008C7F25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Datasets:</w:t>
      </w:r>
      <w:r w:rsidRPr="008C7F25">
        <w:rPr>
          <w:rFonts w:ascii="Arial" w:hAnsi="Arial" w:cs="Arial"/>
          <w:lang w:val="en-US"/>
        </w:rPr>
        <w:t xml:space="preserve"> Open-source autonomous driving datasets with adverse weather subsets (e.g., Foggy Cityscapes or BDD100K).</w:t>
      </w:r>
    </w:p>
    <w:p w14:paraId="5B7B72B2" w14:textId="77777777" w:rsidR="008C7F25" w:rsidRPr="008C7F25" w:rsidRDefault="008C7F25" w:rsidP="008C7F25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Baseline Model (CNN):</w:t>
      </w:r>
      <w:r w:rsidRPr="008C7F25">
        <w:rPr>
          <w:rFonts w:ascii="Arial" w:hAnsi="Arial" w:cs="Arial"/>
          <w:lang w:val="en-US"/>
        </w:rPr>
        <w:t xml:space="preserve"> YOLOv8 (Pre-trained) will serve as the primary baseline to establish the performance drop (</w:t>
      </w:r>
      <w:proofErr w:type="spellStart"/>
      <w:r w:rsidRPr="008C7F25">
        <w:rPr>
          <w:rFonts w:ascii="Arial" w:hAnsi="Arial" w:cs="Arial"/>
          <w:lang w:val="en-US"/>
        </w:rPr>
        <w:t>mAP</w:t>
      </w:r>
      <w:proofErr w:type="spellEnd"/>
      <w:r w:rsidRPr="008C7F25">
        <w:rPr>
          <w:rFonts w:ascii="Arial" w:hAnsi="Arial" w:cs="Arial"/>
          <w:lang w:val="en-US"/>
        </w:rPr>
        <w:t>) caused by weather artifacts.</w:t>
      </w:r>
    </w:p>
    <w:p w14:paraId="29EC070F" w14:textId="77777777" w:rsidR="008C7F25" w:rsidRPr="008C7F25" w:rsidRDefault="008C7F25" w:rsidP="008C7F25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Preprocessing Interventions:</w:t>
      </w:r>
      <w:r w:rsidRPr="008C7F25">
        <w:rPr>
          <w:rFonts w:ascii="Arial" w:hAnsi="Arial" w:cs="Arial"/>
          <w:lang w:val="en-US"/>
        </w:rPr>
        <w:t xml:space="preserve"> We will implement and test image enhancement algorithms (e.g., Dark Channel Prior for dehazing, CLAHE) as a pre-processing step to recover lost detection accuracy without retraining the models.</w:t>
      </w:r>
    </w:p>
    <w:p w14:paraId="5ED78F9B" w14:textId="77777777" w:rsidR="008C7F25" w:rsidRPr="008C7F25" w:rsidRDefault="008C7F25" w:rsidP="008C7F25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Cross-Architecture Extension:</w:t>
      </w:r>
      <w:r w:rsidRPr="008C7F25">
        <w:rPr>
          <w:rFonts w:ascii="Arial" w:hAnsi="Arial" w:cs="Arial"/>
          <w:lang w:val="en-US"/>
        </w:rPr>
        <w:t xml:space="preserve"> To increase the academic depth, we will deploy a Transformer-based model (</w:t>
      </w:r>
      <w:r w:rsidRPr="008C7F25">
        <w:rPr>
          <w:rFonts w:ascii="Arial" w:hAnsi="Arial" w:cs="Arial"/>
          <w:b/>
          <w:bCs/>
          <w:lang w:val="en-US"/>
        </w:rPr>
        <w:t>RT-DETR</w:t>
      </w:r>
      <w:r w:rsidRPr="008C7F25">
        <w:rPr>
          <w:rFonts w:ascii="Arial" w:hAnsi="Arial" w:cs="Arial"/>
          <w:lang w:val="en-US"/>
        </w:rPr>
        <w:t>) alongside YOLOv8 to compare how different network architectures handle spatial noise and occlusions.</w:t>
      </w:r>
    </w:p>
    <w:p w14:paraId="0EAD2040" w14:textId="77777777" w:rsidR="008C7F25" w:rsidRPr="008C7F25" w:rsidRDefault="008C7F25" w:rsidP="008C7F25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Explainable AI (XAI):</w:t>
      </w:r>
      <w:r w:rsidRPr="008C7F25">
        <w:rPr>
          <w:rFonts w:ascii="Arial" w:hAnsi="Arial" w:cs="Arial"/>
          <w:lang w:val="en-US"/>
        </w:rPr>
        <w:t xml:space="preserve"> We will utilize </w:t>
      </w:r>
      <w:r w:rsidRPr="008C7F25">
        <w:rPr>
          <w:rFonts w:ascii="Arial" w:hAnsi="Arial" w:cs="Arial"/>
          <w:b/>
          <w:bCs/>
          <w:lang w:val="en-US"/>
        </w:rPr>
        <w:t>Grad-CAM</w:t>
      </w:r>
      <w:r w:rsidRPr="008C7F25">
        <w:rPr>
          <w:rFonts w:ascii="Arial" w:hAnsi="Arial" w:cs="Arial"/>
          <w:lang w:val="en-US"/>
        </w:rPr>
        <w:t xml:space="preserve"> to generate attention heatmaps. This will allow us to qualitatively analyze </w:t>
      </w:r>
      <w:r w:rsidRPr="008C7F25">
        <w:rPr>
          <w:rFonts w:ascii="Arial" w:hAnsi="Arial" w:cs="Arial"/>
          <w:i/>
          <w:iCs/>
          <w:lang w:val="en-US"/>
        </w:rPr>
        <w:t>why</w:t>
      </w:r>
      <w:r w:rsidRPr="008C7F25">
        <w:rPr>
          <w:rFonts w:ascii="Arial" w:hAnsi="Arial" w:cs="Arial"/>
          <w:lang w:val="en-US"/>
        </w:rPr>
        <w:t xml:space="preserve"> models fail in the fog and </w:t>
      </w:r>
      <w:r w:rsidRPr="008C7F25">
        <w:rPr>
          <w:rFonts w:ascii="Arial" w:hAnsi="Arial" w:cs="Arial"/>
          <w:i/>
          <w:iCs/>
          <w:lang w:val="en-US"/>
        </w:rPr>
        <w:t>how</w:t>
      </w:r>
      <w:r w:rsidRPr="008C7F25">
        <w:rPr>
          <w:rFonts w:ascii="Arial" w:hAnsi="Arial" w:cs="Arial"/>
          <w:lang w:val="en-US"/>
        </w:rPr>
        <w:t xml:space="preserve"> preprocessing algorithms help refocus the network's attention on critical features (e.g., traffic signs, lane markings).</w:t>
      </w:r>
    </w:p>
    <w:p w14:paraId="464495B7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22BB0328" w14:textId="71B84BE5" w:rsidR="008C7F25" w:rsidRPr="008C7F25" w:rsidRDefault="008C7F25" w:rsidP="008C7F25">
      <w:pPr>
        <w:rPr>
          <w:rFonts w:ascii="Arial" w:hAnsi="Arial" w:cs="Arial"/>
          <w:b/>
          <w:bCs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3. Project Scope &amp; Risk Management</w:t>
      </w:r>
    </w:p>
    <w:p w14:paraId="7B74C914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 xml:space="preserve">We have designed the project with a strict </w:t>
      </w:r>
      <w:r w:rsidRPr="008C7F25">
        <w:rPr>
          <w:rFonts w:ascii="Arial" w:hAnsi="Arial" w:cs="Arial"/>
          <w:b/>
          <w:bCs/>
          <w:lang w:val="en-US"/>
        </w:rPr>
        <w:t>"Core + Extension"</w:t>
      </w:r>
      <w:r w:rsidRPr="008C7F25">
        <w:rPr>
          <w:rFonts w:ascii="Arial" w:hAnsi="Arial" w:cs="Arial"/>
          <w:lang w:val="en-US"/>
        </w:rPr>
        <w:t xml:space="preserve"> structure to guarantee deliverability:</w:t>
      </w:r>
    </w:p>
    <w:p w14:paraId="4A530345" w14:textId="259D3AA2" w:rsidR="008C7F25" w:rsidRPr="008C7F25" w:rsidRDefault="008C7F25" w:rsidP="008C7F25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Core Task (Baseline &amp; Preprocessing, ~</w:t>
      </w:r>
      <w:r>
        <w:rPr>
          <w:rFonts w:ascii="Arial" w:hAnsi="Arial" w:cs="Arial" w:hint="eastAsia"/>
          <w:b/>
          <w:bCs/>
          <w:lang w:val="en-US"/>
        </w:rPr>
        <w:t>120</w:t>
      </w:r>
      <w:r w:rsidRPr="008C7F25">
        <w:rPr>
          <w:rFonts w:ascii="Arial" w:hAnsi="Arial" w:cs="Arial"/>
          <w:b/>
          <w:bCs/>
          <w:lang w:val="en-US"/>
        </w:rPr>
        <w:t>h):</w:t>
      </w:r>
      <w:r w:rsidRPr="008C7F25">
        <w:rPr>
          <w:rFonts w:ascii="Arial" w:hAnsi="Arial" w:cs="Arial"/>
          <w:lang w:val="en-US"/>
        </w:rPr>
        <w:t xml:space="preserve"> Ensures the basic pipeline (Data -&gt; Inference -&gt; Evaluation -&gt; Enhancement -&gt; Re-evaluation) is fully functional for a guaranteed "Pass" grade.</w:t>
      </w:r>
    </w:p>
    <w:p w14:paraId="6DB14368" w14:textId="77777777" w:rsidR="008C7F25" w:rsidRPr="008C7F25" w:rsidRDefault="008C7F25" w:rsidP="008C7F25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Advanced Extension (+50h):</w:t>
      </w:r>
      <w:r w:rsidRPr="008C7F25">
        <w:rPr>
          <w:rFonts w:ascii="Arial" w:hAnsi="Arial" w:cs="Arial"/>
          <w:lang w:val="en-US"/>
        </w:rPr>
        <w:t xml:space="preserve"> The RT-DETR comparison and Grad-CAM </w:t>
      </w:r>
      <w:r w:rsidRPr="008C7F25">
        <w:rPr>
          <w:rFonts w:ascii="Arial" w:hAnsi="Arial" w:cs="Arial"/>
          <w:lang w:val="en-US"/>
        </w:rPr>
        <w:lastRenderedPageBreak/>
        <w:t>visualizations are modular add-ons that will elevate the quality of the final report without risking the core pipeline.</w:t>
      </w:r>
    </w:p>
    <w:p w14:paraId="6A2C9B27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4473E8B6" w14:textId="50305B55" w:rsidR="008C7F25" w:rsidRPr="008C7F25" w:rsidRDefault="008C7F25" w:rsidP="008C7F25">
      <w:pPr>
        <w:rPr>
          <w:rFonts w:ascii="Arial" w:hAnsi="Arial" w:cs="Arial"/>
          <w:b/>
          <w:bCs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4. Timeline and Milestones (14 Weeks)</w:t>
      </w:r>
    </w:p>
    <w:p w14:paraId="2DB378BE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Phase 1: Baseline Establishment &amp; Midterm (Weeks 1 - 5)</w:t>
      </w:r>
    </w:p>
    <w:p w14:paraId="592BD6B5" w14:textId="77777777" w:rsidR="008C7F25" w:rsidRPr="008C7F25" w:rsidRDefault="008C7F25" w:rsidP="008C7F25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Extract "Clear Weather" and "Adverse Weather" sub-datasets.</w:t>
      </w:r>
    </w:p>
    <w:p w14:paraId="01D8B4C0" w14:textId="77777777" w:rsidR="008C7F25" w:rsidRPr="008C7F25" w:rsidRDefault="008C7F25" w:rsidP="008C7F25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Deploy YOLOv8 and RT-DETR pre-trained models.</w:t>
      </w:r>
    </w:p>
    <w:p w14:paraId="719AD8CD" w14:textId="77777777" w:rsidR="008C7F25" w:rsidRPr="008C7F25" w:rsidRDefault="008C7F25" w:rsidP="008C7F25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 xml:space="preserve">Run batch inference to calculate and plot the exact </w:t>
      </w:r>
      <w:proofErr w:type="spellStart"/>
      <w:r w:rsidRPr="008C7F25">
        <w:rPr>
          <w:rFonts w:ascii="Arial" w:hAnsi="Arial" w:cs="Arial"/>
          <w:lang w:val="en-US"/>
        </w:rPr>
        <w:t>mAP</w:t>
      </w:r>
      <w:proofErr w:type="spellEnd"/>
      <w:r w:rsidRPr="008C7F25">
        <w:rPr>
          <w:rFonts w:ascii="Arial" w:hAnsi="Arial" w:cs="Arial"/>
          <w:lang w:val="en-US"/>
        </w:rPr>
        <w:t xml:space="preserve"> performance drop.</w:t>
      </w:r>
    </w:p>
    <w:p w14:paraId="5C7C3360" w14:textId="77777777" w:rsidR="008C7F25" w:rsidRPr="008C7F25" w:rsidRDefault="008C7F25" w:rsidP="008C7F25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Milestone 1:</w:t>
      </w:r>
      <w:r w:rsidRPr="008C7F25">
        <w:rPr>
          <w:rFonts w:ascii="Arial" w:hAnsi="Arial" w:cs="Arial"/>
          <w:lang w:val="en-US"/>
        </w:rPr>
        <w:t xml:space="preserve"> Midterm Presentation demonstrating the verified vulnerability of the models.</w:t>
      </w:r>
    </w:p>
    <w:p w14:paraId="23CBC0DE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Phase 2: Interventions &amp; Cross-Evaluation (Weeks 6 - 9)</w:t>
      </w:r>
    </w:p>
    <w:p w14:paraId="5AB2DA11" w14:textId="77777777" w:rsidR="008C7F25" w:rsidRPr="008C7F25" w:rsidRDefault="008C7F25" w:rsidP="008C7F25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Apply image enhancement algorithms (Dehaze/Derain) to the adverse weather datasets.</w:t>
      </w:r>
    </w:p>
    <w:p w14:paraId="1A649AB7" w14:textId="77777777" w:rsidR="008C7F25" w:rsidRPr="008C7F25" w:rsidRDefault="008C7F25" w:rsidP="008C7F25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Re-run inference on both YOLOv8 and RT-DETR using the enhanced images.</w:t>
      </w:r>
    </w:p>
    <w:p w14:paraId="20901E79" w14:textId="77777777" w:rsidR="008C7F25" w:rsidRPr="008C7F25" w:rsidRDefault="008C7F25" w:rsidP="008C7F25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Evaluate and compare the accuracy recovery rates between the CNN and Transformer architectures.</w:t>
      </w:r>
    </w:p>
    <w:p w14:paraId="53EDC014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Phase 3: Deep Analysis &amp; XAI (Weeks 10 - 12)</w:t>
      </w:r>
    </w:p>
    <w:p w14:paraId="62EE9AFA" w14:textId="77777777" w:rsidR="008C7F25" w:rsidRPr="008C7F25" w:rsidRDefault="008C7F25" w:rsidP="008C7F25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Select representative failure and recovery cases.</w:t>
      </w:r>
    </w:p>
    <w:p w14:paraId="76BC4F3F" w14:textId="77777777" w:rsidR="008C7F25" w:rsidRPr="008C7F25" w:rsidRDefault="008C7F25" w:rsidP="008C7F25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Generate Grad-CAM heatmaps for these specific cases to visualize the shift in the models' attention mechanism.</w:t>
      </w:r>
    </w:p>
    <w:p w14:paraId="31390957" w14:textId="77777777" w:rsidR="008C7F25" w:rsidRPr="008C7F25" w:rsidRDefault="008C7F25" w:rsidP="008C7F25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Begin drafting the final report.</w:t>
      </w:r>
    </w:p>
    <w:p w14:paraId="74282658" w14:textId="77777777" w:rsidR="008C7F25" w:rsidRPr="008C7F25" w:rsidRDefault="008C7F25" w:rsidP="008C7F25">
      <w:p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Phase 4: Finalization (Weeks 13 - 14)</w:t>
      </w:r>
    </w:p>
    <w:p w14:paraId="4353F2B5" w14:textId="77777777" w:rsidR="008C7F25" w:rsidRPr="008C7F25" w:rsidRDefault="008C7F25" w:rsidP="008C7F25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Clean, document, and publish the code repository.</w:t>
      </w:r>
    </w:p>
    <w:p w14:paraId="0692E399" w14:textId="77777777" w:rsidR="008C7F25" w:rsidRPr="008C7F25" w:rsidRDefault="008C7F25" w:rsidP="008C7F25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lang w:val="en-US"/>
        </w:rPr>
        <w:t>Finalize the LaTeX report (5-10 pages) containing quantitative charts and qualitative XAI heatmaps.</w:t>
      </w:r>
    </w:p>
    <w:p w14:paraId="4C320FE4" w14:textId="77777777" w:rsidR="008C7F25" w:rsidRPr="008C7F25" w:rsidRDefault="008C7F25" w:rsidP="008C7F25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Milestone 2:</w:t>
      </w:r>
      <w:r w:rsidRPr="008C7F25">
        <w:rPr>
          <w:rFonts w:ascii="Arial" w:hAnsi="Arial" w:cs="Arial"/>
          <w:lang w:val="en-US"/>
        </w:rPr>
        <w:t xml:space="preserve"> Final Presentation and Project Defense.</w:t>
      </w:r>
    </w:p>
    <w:p w14:paraId="28BB2FC3" w14:textId="77777777" w:rsidR="008C7F25" w:rsidRDefault="008C7F25" w:rsidP="008C7F25">
      <w:pPr>
        <w:rPr>
          <w:rFonts w:ascii="Arial" w:hAnsi="Arial" w:cs="Arial"/>
          <w:b/>
          <w:bCs/>
          <w:lang w:val="en-US"/>
        </w:rPr>
      </w:pPr>
    </w:p>
    <w:p w14:paraId="37987738" w14:textId="4C4907C0" w:rsidR="008C7F25" w:rsidRPr="008C7F25" w:rsidRDefault="008C7F25" w:rsidP="008C7F25">
      <w:pPr>
        <w:rPr>
          <w:rFonts w:ascii="Arial" w:hAnsi="Arial" w:cs="Arial"/>
          <w:b/>
          <w:bCs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5. Expected Deliverables</w:t>
      </w:r>
    </w:p>
    <w:p w14:paraId="6F226D91" w14:textId="77777777" w:rsidR="008C7F25" w:rsidRPr="008C7F25" w:rsidRDefault="008C7F25" w:rsidP="008C7F25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Midterm Presentation:</w:t>
      </w:r>
      <w:r w:rsidRPr="008C7F25">
        <w:rPr>
          <w:rFonts w:ascii="Arial" w:hAnsi="Arial" w:cs="Arial"/>
          <w:lang w:val="en-US"/>
        </w:rPr>
        <w:t xml:space="preserve"> Problem statement and baseline degradation results.</w:t>
      </w:r>
    </w:p>
    <w:p w14:paraId="16D245CB" w14:textId="77777777" w:rsidR="008C7F25" w:rsidRPr="008C7F25" w:rsidRDefault="008C7F25" w:rsidP="008C7F25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Open-source Codebase:</w:t>
      </w:r>
      <w:r w:rsidRPr="008C7F25">
        <w:rPr>
          <w:rFonts w:ascii="Arial" w:hAnsi="Arial" w:cs="Arial"/>
          <w:lang w:val="en-US"/>
        </w:rPr>
        <w:t xml:space="preserve"> Reproducible pipeline for evaluation, preprocessing, and XAI heatmap generation.</w:t>
      </w:r>
    </w:p>
    <w:p w14:paraId="1BCC48CD" w14:textId="77777777" w:rsidR="008C7F25" w:rsidRPr="008C7F25" w:rsidRDefault="008C7F25" w:rsidP="008C7F25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Final Report (LaTeX, 5-10 pages):</w:t>
      </w:r>
      <w:r w:rsidRPr="008C7F25">
        <w:rPr>
          <w:rFonts w:ascii="Arial" w:hAnsi="Arial" w:cs="Arial"/>
          <w:lang w:val="en-US"/>
        </w:rPr>
        <w:t xml:space="preserve"> Comprehensive analysis of the findings, including quantitative metrics (</w:t>
      </w:r>
      <w:proofErr w:type="spellStart"/>
      <w:r w:rsidRPr="008C7F25">
        <w:rPr>
          <w:rFonts w:ascii="Arial" w:hAnsi="Arial" w:cs="Arial"/>
          <w:lang w:val="en-US"/>
        </w:rPr>
        <w:t>mAP</w:t>
      </w:r>
      <w:proofErr w:type="spellEnd"/>
      <w:r w:rsidRPr="008C7F25">
        <w:rPr>
          <w:rFonts w:ascii="Arial" w:hAnsi="Arial" w:cs="Arial"/>
          <w:lang w:val="en-US"/>
        </w:rPr>
        <w:t xml:space="preserve"> comparisons) and qualitative proofs (Grad-CAM).</w:t>
      </w:r>
    </w:p>
    <w:p w14:paraId="0711A1F7" w14:textId="77777777" w:rsidR="008C7F25" w:rsidRPr="008C7F25" w:rsidRDefault="008C7F25" w:rsidP="008C7F25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8C7F25">
        <w:rPr>
          <w:rFonts w:ascii="Arial" w:hAnsi="Arial" w:cs="Arial"/>
          <w:b/>
          <w:bCs/>
          <w:lang w:val="en-US"/>
        </w:rPr>
        <w:t>Final Presentation.</w:t>
      </w:r>
    </w:p>
    <w:p w14:paraId="62B556D7" w14:textId="77777777" w:rsidR="008C7F25" w:rsidRDefault="008C7F25" w:rsidP="008C7F25">
      <w:pPr>
        <w:pStyle w:val="ae"/>
        <w:ind w:left="360"/>
        <w:rPr>
          <w:noProof/>
        </w:rPr>
      </w:pPr>
    </w:p>
    <w:p w14:paraId="600B617F" w14:textId="3967EB29" w:rsidR="00711A0C" w:rsidRPr="008C7F25" w:rsidRDefault="008C7F25" w:rsidP="008C7F25">
      <w:pPr>
        <w:pStyle w:val="ae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1BFD5E1" wp14:editId="4FF65D58">
            <wp:extent cx="5274310" cy="3224502"/>
            <wp:effectExtent l="0" t="0" r="2540" b="0"/>
            <wp:docPr id="18696546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1A0C" w:rsidRPr="008C7F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D76"/>
    <w:multiLevelType w:val="multilevel"/>
    <w:tmpl w:val="299E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BC2372"/>
    <w:multiLevelType w:val="multilevel"/>
    <w:tmpl w:val="18AE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53E3B"/>
    <w:multiLevelType w:val="multilevel"/>
    <w:tmpl w:val="51A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D1DA2"/>
    <w:multiLevelType w:val="multilevel"/>
    <w:tmpl w:val="F85E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F17319"/>
    <w:multiLevelType w:val="multilevel"/>
    <w:tmpl w:val="D334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804EF6"/>
    <w:multiLevelType w:val="multilevel"/>
    <w:tmpl w:val="F06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696EE7"/>
    <w:multiLevelType w:val="multilevel"/>
    <w:tmpl w:val="CE44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68448">
    <w:abstractNumId w:val="2"/>
  </w:num>
  <w:num w:numId="2" w16cid:durableId="1940946540">
    <w:abstractNumId w:val="6"/>
  </w:num>
  <w:num w:numId="3" w16cid:durableId="708722376">
    <w:abstractNumId w:val="3"/>
  </w:num>
  <w:num w:numId="4" w16cid:durableId="1503273812">
    <w:abstractNumId w:val="1"/>
  </w:num>
  <w:num w:numId="5" w16cid:durableId="461926543">
    <w:abstractNumId w:val="5"/>
  </w:num>
  <w:num w:numId="6" w16cid:durableId="1067337536">
    <w:abstractNumId w:val="4"/>
  </w:num>
  <w:num w:numId="7" w16cid:durableId="28805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F25"/>
    <w:rsid w:val="004F476F"/>
    <w:rsid w:val="006E5D60"/>
    <w:rsid w:val="00711A0C"/>
    <w:rsid w:val="00874EBE"/>
    <w:rsid w:val="008C7F25"/>
    <w:rsid w:val="00B84CBF"/>
    <w:rsid w:val="00FE1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A1B1"/>
  <w15:chartTrackingRefBased/>
  <w15:docId w15:val="{DC31D86E-CDB0-4408-820F-670DBEDB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de-DE"/>
    </w:rPr>
  </w:style>
  <w:style w:type="paragraph" w:styleId="1">
    <w:name w:val="heading 1"/>
    <w:basedOn w:val="a"/>
    <w:next w:val="a"/>
    <w:link w:val="10"/>
    <w:uiPriority w:val="9"/>
    <w:qFormat/>
    <w:rsid w:val="008C7F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F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F2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F2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F2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F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F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F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7F25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de-DE"/>
    </w:rPr>
  </w:style>
  <w:style w:type="character" w:customStyle="1" w:styleId="20">
    <w:name w:val="标题 2 字符"/>
    <w:basedOn w:val="a0"/>
    <w:link w:val="2"/>
    <w:uiPriority w:val="9"/>
    <w:semiHidden/>
    <w:rsid w:val="008C7F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30">
    <w:name w:val="标题 3 字符"/>
    <w:basedOn w:val="a0"/>
    <w:link w:val="3"/>
    <w:uiPriority w:val="9"/>
    <w:semiHidden/>
    <w:rsid w:val="008C7F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40">
    <w:name w:val="标题 4 字符"/>
    <w:basedOn w:val="a0"/>
    <w:link w:val="4"/>
    <w:uiPriority w:val="9"/>
    <w:semiHidden/>
    <w:rsid w:val="008C7F25"/>
    <w:rPr>
      <w:rFonts w:cstheme="majorBidi"/>
      <w:color w:val="2F5496" w:themeColor="accent1" w:themeShade="BF"/>
      <w:sz w:val="28"/>
      <w:szCs w:val="28"/>
      <w:lang w:val="de-DE"/>
    </w:rPr>
  </w:style>
  <w:style w:type="character" w:customStyle="1" w:styleId="50">
    <w:name w:val="标题 5 字符"/>
    <w:basedOn w:val="a0"/>
    <w:link w:val="5"/>
    <w:uiPriority w:val="9"/>
    <w:semiHidden/>
    <w:rsid w:val="008C7F25"/>
    <w:rPr>
      <w:rFonts w:cstheme="majorBidi"/>
      <w:color w:val="2F5496" w:themeColor="accent1" w:themeShade="BF"/>
      <w:sz w:val="24"/>
      <w:szCs w:val="24"/>
      <w:lang w:val="de-DE"/>
    </w:rPr>
  </w:style>
  <w:style w:type="character" w:customStyle="1" w:styleId="60">
    <w:name w:val="标题 6 字符"/>
    <w:basedOn w:val="a0"/>
    <w:link w:val="6"/>
    <w:uiPriority w:val="9"/>
    <w:semiHidden/>
    <w:rsid w:val="008C7F25"/>
    <w:rPr>
      <w:rFonts w:cstheme="majorBidi"/>
      <w:b/>
      <w:bCs/>
      <w:color w:val="2F5496" w:themeColor="accent1" w:themeShade="BF"/>
      <w:lang w:val="de-DE"/>
    </w:rPr>
  </w:style>
  <w:style w:type="character" w:customStyle="1" w:styleId="70">
    <w:name w:val="标题 7 字符"/>
    <w:basedOn w:val="a0"/>
    <w:link w:val="7"/>
    <w:uiPriority w:val="9"/>
    <w:semiHidden/>
    <w:rsid w:val="008C7F25"/>
    <w:rPr>
      <w:rFonts w:cstheme="majorBidi"/>
      <w:b/>
      <w:bCs/>
      <w:color w:val="595959" w:themeColor="text1" w:themeTint="A6"/>
      <w:lang w:val="de-DE"/>
    </w:rPr>
  </w:style>
  <w:style w:type="character" w:customStyle="1" w:styleId="80">
    <w:name w:val="标题 8 字符"/>
    <w:basedOn w:val="a0"/>
    <w:link w:val="8"/>
    <w:uiPriority w:val="9"/>
    <w:semiHidden/>
    <w:rsid w:val="008C7F25"/>
    <w:rPr>
      <w:rFonts w:cstheme="majorBidi"/>
      <w:color w:val="595959" w:themeColor="text1" w:themeTint="A6"/>
      <w:lang w:val="de-DE"/>
    </w:rPr>
  </w:style>
  <w:style w:type="character" w:customStyle="1" w:styleId="90">
    <w:name w:val="标题 9 字符"/>
    <w:basedOn w:val="a0"/>
    <w:link w:val="9"/>
    <w:uiPriority w:val="9"/>
    <w:semiHidden/>
    <w:rsid w:val="008C7F25"/>
    <w:rPr>
      <w:rFonts w:eastAsiaTheme="majorEastAsia" w:cstheme="majorBidi"/>
      <w:color w:val="595959" w:themeColor="text1" w:themeTint="A6"/>
      <w:lang w:val="de-DE"/>
    </w:rPr>
  </w:style>
  <w:style w:type="paragraph" w:styleId="a3">
    <w:name w:val="Title"/>
    <w:basedOn w:val="a"/>
    <w:next w:val="a"/>
    <w:link w:val="a4"/>
    <w:uiPriority w:val="10"/>
    <w:qFormat/>
    <w:rsid w:val="008C7F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7F25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a5">
    <w:name w:val="Subtitle"/>
    <w:basedOn w:val="a"/>
    <w:next w:val="a"/>
    <w:link w:val="a6"/>
    <w:uiPriority w:val="11"/>
    <w:qFormat/>
    <w:rsid w:val="008C7F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7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de-DE"/>
    </w:rPr>
  </w:style>
  <w:style w:type="paragraph" w:styleId="a7">
    <w:name w:val="Quote"/>
    <w:basedOn w:val="a"/>
    <w:next w:val="a"/>
    <w:link w:val="a8"/>
    <w:uiPriority w:val="29"/>
    <w:qFormat/>
    <w:rsid w:val="008C7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7F25"/>
    <w:rPr>
      <w:i/>
      <w:iCs/>
      <w:color w:val="404040" w:themeColor="text1" w:themeTint="BF"/>
      <w:lang w:val="de-DE"/>
    </w:rPr>
  </w:style>
  <w:style w:type="paragraph" w:styleId="a9">
    <w:name w:val="List Paragraph"/>
    <w:basedOn w:val="a"/>
    <w:uiPriority w:val="34"/>
    <w:qFormat/>
    <w:rsid w:val="008C7F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F2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F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7F25"/>
    <w:rPr>
      <w:i/>
      <w:iCs/>
      <w:color w:val="2F5496" w:themeColor="accent1" w:themeShade="BF"/>
      <w:lang w:val="de-DE"/>
    </w:rPr>
  </w:style>
  <w:style w:type="character" w:styleId="ad">
    <w:name w:val="Intense Reference"/>
    <w:basedOn w:val="a0"/>
    <w:uiPriority w:val="32"/>
    <w:qFormat/>
    <w:rsid w:val="008C7F2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8C7F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cyx545278055@gmail.com</dc:creator>
  <cp:keywords/>
  <dc:description/>
  <cp:lastModifiedBy>cyx545278055@gmail.com</cp:lastModifiedBy>
  <cp:revision>1</cp:revision>
  <dcterms:created xsi:type="dcterms:W3CDTF">2026-04-19T19:27:00Z</dcterms:created>
  <dcterms:modified xsi:type="dcterms:W3CDTF">2026-04-19T19:35:00Z</dcterms:modified>
</cp:coreProperties>
</file>