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like a pro - without calculators or books.</w:t>
        <w:br/>
        <w:t>ADVANCED DIET MODIFICATION MANUAL - PLATINUM EDITION By Dt.</w:t>
        <w:b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ADVANCED DIET MODIFICATION MANUAL - PLATINUM EDITION By Dt.</w:t>
        <w:br/>
        <w:t>ADVANCED DIET MODIFICATION MANUAL - PLATINUM EDITION By Dt.</w:t>
        <w:b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ADVANCED DIET MODIFICATION MANUAL - PLATINUM EDITION By Dt.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ADVANCED DIET MODIFICATION MANUAL - PLATINUM EDITION By Dt.</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your clinical speed system.</w:t>
        <w:br/>
        <w:t>This is where you'll learn how to tweak any diet in seconds for a specific condition, while maintaining nutrition balance and patient compliance.</w:t>
        <w:br/>
        <w:t>SECTION 5 - CASE-BASED ADJUSTMENT TEMPLATES Purpose: To instantly adapt a base diet to suit metabolic, hormonal, renal, or cardiovascular conditions - without re-calculating everything from scratch.</w:t>
        <w:br/>
        <w:t>Each template below shows: 1⃣ Obesity / Weight Loss Focus: Energy deficit (~500 kcal/day), ↑ Protein for satiety, ↓ Refined Carbs &amp; Fats.</w:t>
        <w:br/>
        <w:t>Adjustments: 2⃣ Diabetes Mellitus (Type 2) Focus: Steady BG, low GI, ↑ Fiber, controlled Portions.</w:t>
        <w:br/>
        <w:t>Adjustments: 1.</w:t>
        <w:br/>
        <w:t>Focus Nutrients / Restrictions 2.</w:t>
        <w:br/>
        <w:t>Adjustment Rules (+ what to add / what to avoid) 3.</w:t>
        <w:br/>
        <w:t>Sample Quick-Fix Plan 4.</w:t>
        <w:br/>
        <w:t>Rapid Recall Shortcut Use low-GI cereals (oats, millet) instead of rice.</w:t>
        <w:br/>
        <w:t>Replace 2 tsp oil with steamed/roasted cooking.</w:t>
        <w:br/>
        <w:t>Add 1 egg white or 150 ml milk to preserve lean mass.</w:t>
        <w:br/>
        <w:t>Sample Quick-Fix: Breakfast = Oats porridge + 1 boiled egg.</w:t>
        <w:br/>
        <w:t>Lunch = 1 cup brown rice + dal + salad.</w:t>
        <w:br/>
        <w:t>Snack = Fruit + nuts (10 g).</w:t>
        <w:br/>
        <w:t>Dinner = Veg soup + 2 roti + dal.</w:t>
        <w:br/>
        <w:t>Shortcut: "Half-oil, double-protein" rule.</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That's exactly what will make your " Advanced Diet Modification Manual - Platinum Edition" look like a signature professional book, not just notes - something that represents your method of clinical nutrition practice.</w:t>
        <w:br/>
        <w:t>Proposed Final Book Structure Title: Advanced Diet Modification Manual - Platinum Edition By: Dt.</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2⃣ Do you want the "Educational styled (highlight boxes &amp; soft colors)" theme for the entire book (same as before)?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Advanced Diet Modification Manual - Platinum Edition By Dt.</w:t>
        <w:br/>
        <w:t>Kaladhar Navath Clinical Nutritionist &amp; Diet Therapy Specialist Contact: navathkaladhar5959@gmail.com | +91 85220 25622 Theme: General diet template Disease-specific diet template With full nutrient distribution, notes, and follow-up table.</w:t>
      </w:r>
    </w:p>
    <w:p>
      <w:r>
        <w:t>7⃣ Section 6 - Case Study Drills 8⃣ Section 7 - Clinical Adjustments &amp; Instant Modifications 9⃣ Section 8 - Counseling &amp; Communication Notes Section 9 - Practice Templates &amp; Quick Forms (Printable) Ending Page: "Transforming health through food wisdom." With best wishes, Clinical Nutritionist &amp; Diet Therapy Specialist Do you want " Author's Note / Vision" to be written in your voice (first person: "I created this Table with: Disease | Focus Nutrients | Supportive Nutrients | Foods to Include | Foods to Limit | Age/Sex kcal matrix.</w:t>
        <w:b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Title: ADVANCED DIET MODIFICATION MANUAL - PLATINUM EDITION By: Dt.</w:t>
        <w:b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w:t>
        <w:br/>
        <w:t>Daily kcal target: 1600 kcal.</w:t>
        <w:br/>
        <w:t>Prefers vegetarian food; dislikes rice.</w:t>
        <w:br/>
        <w:t>Your steps using Memory Codes: SECTION 4 - Age, Height, Weight &amp; Energy Requirement Tables (for instant kcal estimation) so that you can quickly set kcal targets per patient?</w:t>
        <w:br/>
        <w:t>Tables, the foundation for instant calorie and protein prescription.</w:t>
        <w:br/>
        <w:t>This section will teach you how to estimate energy, protein, and fluid needs within 60 seconds using ready reference tables and memory formulas - exactly how experienced clinical dietitians do it during real counseling.</w:t>
        <w:br/>
        <w:t>1600 kcal ÷ 100 = 16 exchanges.</w:t>
        <w:br/>
        <w:t>Allocate → 6 cereals, 2 pulses, 2 milk, 2 fruit, 3 veg, 2 fat.</w:t>
        <w:br/>
        <w:t>Since no rice: replace cereals with chapatis &amp; oats.</w:t>
        <w:br/>
        <w:t>4.</w:t>
        <w:br/>
        <w:t>Adjust fat: 2 tsp oil + 6 almonds.</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of Exchanges / Day Approx kcal Contribution Fats &amp; Oils 4-5 tsp 180-225 Snacks &amp; Add-ons 1-2 100-200 Total: ~1650-1750 kcal/day HOW TO USE THIS TABLE FOR INSTANT MODIFICATION: SECTION 7 - " That's the one where you'll practice and memorize your method like a pro.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Section 8 is now fully built - it acts as your "clinical core," covering all 14 major disease modules with instant-use menus and micronutrient focus.</w:t>
        <w:br/>
        <w:t>Now we'll proceed to SECTION 9 - CASE-BASED DIET DRILLS &amp; REAL-TIME PRACTICE This is where you'll train your diagnostic speed, calculation logic, and counselling delivery - so you can handle any new patient confidently and in minutes.</w:t>
        <w:br/>
        <w:t>SECTION 9 - CASE-BASED DIET DRILLS &amp; REAL-TIME PRACTICE Purpose: To translate theoretical knowledge into applied skill through short "clinical drills." Each drill follows the real consultation flow - Assessment → Calculation → Diet → Follow-up → Counselling Tip.</w:t>
        <w:br/>
        <w:t>Always check labs (Hb, glucose, creatinine, electrolytes, LFTs) before finalizing restrictive diets (renal, liver).</w:t>
        <w:br/>
        <w:t>Personalize within these templates using Section 6 swaps, and record follow-up metrics (weight, labs) every 2-4 weeks.</w:t>
        <w:br/>
        <w:t>Use family/cooking context: cooking methods, availability, cultural food choices matter more than micro tweaks.</w:t>
        <w:br/>
        <w:t>Add cross-references to Section 6 swaps and the practice templates (Section 10) so you can copy/paste menus into templates quickly.</w:t>
        <w:br/>
        <w:t>Append a one-page "Emergency/Red flag" quick checklist for when to refer back to the physician (e.g., rapidly falling eGFR, uncontrolled hyperglycaemia, severe weight loss).</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ADVANCED DIET MODIFICATION MANUAL - PLATINUM EDITION By Dt.</w:t>
        <w:br/>
        <w:t>Kaladhar Navath Clinical Nutritionist &amp; Diet Therapy Specialist _navathkaladhar5959@gmail.com_ | 8522025622 Preamble - Why This Manual Was Created The Advanced Diet Modification Manual - Platinum Edition was created with one mission: "To transform clinical diet practice into a faster, smarter, and more results-driven process - where confidence, clarity, and precision guide every meal plan." This manual bridges the gap between theory and practical execution, empowering both new and experienced dietitians to perform quick calculations, modify diet plans in minutes, and deliver personalized results for every client - without confusion, hesitation, or dependency on reference charts.</w:t>
        <w:b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Who This Manual Is For How To Use This Manual Use it every day during case study, diet recall, and counseling - and within a few weeks, the logic and ratios will become automatic in your brain.</w:t>
        <w:b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w:t>
        <w:br/>
        <w:t>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group) - the one that helps you analyze or modify any diet instantly by food groups?</w:t>
        <w:br/>
        <w:t>this is where every advanced dietitian learns to "see" a meal as a nutrient equation.</w:t>
        <w:br/>
        <w:t>SECTION 4 - CORE FOOD GROUP COMPOSITION TABLE (The master key for instant meal balancing and diet modification) Purpose of This Section This section helps you understand how each food group contributes to total energy and nutrients.</w:t>
        <w:br/>
        <w:t>Once you memorize these patterns, you can instantly tweak calories, protein, or carbs for any patient - without recalculating from scratch.</w:t>
        <w:br/>
        <w:t>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 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Focus Nutrient Boost Sources Used For Protein Synergy Cereal + Pulse (e.g., Rice + Dal) All vegetarian combinations 6.5 Example - Live Modification Drill Case: Female 28 y, PCOD, Overweight, Works 10 hrs.</w:t>
        <w:br/>
        <w:t>Modification Flow: 1⃣ Base plan = General Balanced Diet (55 C, 20 P, 25 F).</w:t>
        <w:br/>
        <w:t>2⃣ Cut refined CHO (-1 cereal exchange = -100 kcal).</w:t>
        <w:br/>
        <w:t>3⃣ Add 1 protein exchange (+7 g P = 100 kcal).</w:t>
        <w:br/>
        <w:t>4⃣ Swap oil to flaxseed oil (+omega-3).</w:t>
        <w:br/>
        <w:t>5⃣ Evening Snack = Greek yogurt + Chia (200 kcal).</w:t>
        <w:br/>
        <w:t>Final: 1550 kcal / 72 g Protein / Low GI / High Fiber = PCOD Therapeutic Ready.</w:t>
        <w:br/>
        <w:t>That's where we'll add full sample counseling cases with instant calculation flow.</w:t>
        <w:br/>
        <w:t>Live Case Drills" - this is where your brain becomes automatic during real consultations.</w:t>
        <w:br/>
        <w:t>Each case will show how to think, calculate, and modify instantly - the real skill that separates top dietitians from average ones.</w:t>
        <w:br/>
        <w:t>SECTION 7 - CASE STUDY DRILLS &amp; APPLIED DIET MODIFICATION PRACTICE Purpose of This Section To train your brain to think in kcal, exchanges, and focus nutrients - so you can modify any patient's diet instantly without a calculator.</w:t>
        <w:br/>
        <w:t>Target Energy = 1500 kcal / Protein = 70 g Prefers Vegetarian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br/>
        <w:t>Kaladhar Navath | Platinum Edition Subheadings → Cambria or Calibri (11-12 pt) Clinical diet modification systems Fast calculation methods Disease-based templates Case study drills Patient follow-up modules Instant recall nutrient tables</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Core Nutrient Exchanges (expanded memory-coded) Quick Substitution Tables Clinical Case Drills Disease-Specific Focus Nutrition Tables Practical Calculations with examples Header &amp; Footer: Right footer → Platinum Edition | Page Number Colors: Sage green accents, soft grey lines, pastel highlight boxes for "Key Points".</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 Advanced Diet Modification Manual - Platinum Edition" By Dt.</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Inside Pages Studio Logo) on the cover and header section - or do you want to keep it text-only until your logo design is finalized?</w:t>
        <w:b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blue tone (medical-wellness theme) for the final styling?</w:t>
        <w:br/>
        <w:t>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w:t>
        <w:br/>
        <w:t>Like this type I saw with watches ,...even it's not completing iñ looks it can easily beats in premium packaging and win the customer choice!..., isn't it!...</w:t>
        <w:br/>
        <w:t>That's exactly right, Kaladhar - you've nailed the marketing psychology behind premium health &amp; wellness products.</w:t>
        <w:br/>
        <w:t>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w:t>
        <w:br/>
        <w:t>Accent: Gold foil text + thin metallic borders - conveys exclusivity and professional success.</w:t>
        <w:br/>
        <w:t>Sub-accent: Subtle emerald gradient line (linking to nutrition, vitality, and growth).</w:t>
        <w:br/>
        <w:t>Texture (for print): Soft-touch matte laminate with spot gloss title - tactile, premium feel.</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ADVANCED DIET MODIFICATION MANUAL - PLATINUM EDITION By Dt.</w:t>
        <w:br/>
        <w:t>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