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0116FD" w:rsidR="000116FD" w:rsidP="000116FD" w:rsidRDefault="000116FD" w14:paraId="08BBB7D4" w14:textId="77777777">
      <w:pPr>
        <w:jc w:val="center"/>
        <w:rPr>
          <w:rFonts w:cs="Arial"/>
          <w:b/>
          <w:sz w:val="32"/>
          <w:szCs w:val="20"/>
          <w:lang w:val="bg-BG"/>
        </w:rPr>
      </w:pPr>
      <w:r w:rsidRPr="00053DAD">
        <w:rPr>
          <w:rFonts w:cs="Arial"/>
          <w:b/>
          <w:sz w:val="32"/>
          <w:szCs w:val="20"/>
        </w:rPr>
        <w:t xml:space="preserve">ПРЕДМЕТ: </w:t>
      </w:r>
      <w:r>
        <w:rPr>
          <w:rFonts w:cs="Arial"/>
          <w:b/>
          <w:sz w:val="32"/>
          <w:szCs w:val="20"/>
          <w:lang w:val="bg-BG"/>
        </w:rPr>
        <w:t>ПРОИЗВОДСТВЕНА ПРАКТИКА</w:t>
      </w:r>
    </w:p>
    <w:p w:rsidRPr="000116FD" w:rsidR="000116FD" w:rsidP="000116FD" w:rsidRDefault="000116FD" w14:paraId="05156EEC" w14:textId="77777777">
      <w:pPr>
        <w:jc w:val="center"/>
        <w:rPr>
          <w:rFonts w:cs="Arial"/>
          <w:b/>
          <w:i/>
          <w:sz w:val="28"/>
          <w:szCs w:val="20"/>
          <w:lang w:val="bg-BG"/>
        </w:rPr>
      </w:pPr>
      <w:r w:rsidRPr="00053DAD">
        <w:rPr>
          <w:rFonts w:cs="Arial"/>
          <w:b/>
          <w:i/>
          <w:sz w:val="28"/>
          <w:szCs w:val="20"/>
        </w:rPr>
        <w:t>202</w:t>
      </w:r>
      <w:r>
        <w:rPr>
          <w:rFonts w:cs="Arial"/>
          <w:b/>
          <w:i/>
          <w:sz w:val="28"/>
          <w:szCs w:val="20"/>
          <w:lang w:val="bg-BG"/>
        </w:rPr>
        <w:t>3</w:t>
      </w:r>
      <w:r w:rsidRPr="00053DAD">
        <w:rPr>
          <w:rFonts w:cs="Arial"/>
          <w:b/>
          <w:i/>
          <w:sz w:val="28"/>
          <w:szCs w:val="20"/>
        </w:rPr>
        <w:t>-202</w:t>
      </w:r>
      <w:r>
        <w:rPr>
          <w:rFonts w:cs="Arial"/>
          <w:b/>
          <w:i/>
          <w:sz w:val="28"/>
          <w:szCs w:val="20"/>
          <w:lang w:val="bg-BG"/>
        </w:rPr>
        <w:t>4</w:t>
      </w:r>
    </w:p>
    <w:p w:rsidRPr="00053DAD" w:rsidR="000116FD" w:rsidP="000116FD" w:rsidRDefault="000116FD" w14:paraId="672A6659" w14:textId="77777777">
      <w:pPr>
        <w:jc w:val="center"/>
        <w:rPr>
          <w:rFonts w:cs="Arial"/>
          <w:b/>
          <w:sz w:val="24"/>
          <w:szCs w:val="20"/>
        </w:rPr>
      </w:pPr>
    </w:p>
    <w:p w:rsidRPr="00F354F2" w:rsidR="000116FD" w:rsidP="000116FD" w:rsidRDefault="00F354F2" w14:paraId="2383BCD2" w14:textId="12E8D9D3">
      <w:pPr>
        <w:jc w:val="center"/>
        <w:rPr>
          <w:rFonts w:cs="Arial"/>
          <w:b/>
          <w:sz w:val="40"/>
          <w:szCs w:val="20"/>
          <w:lang w:val="bg-BG"/>
        </w:rPr>
      </w:pPr>
      <w:r>
        <w:rPr>
          <w:rFonts w:cs="Arial"/>
          <w:b/>
          <w:sz w:val="40"/>
          <w:szCs w:val="20"/>
          <w:lang w:val="bg-BG"/>
        </w:rPr>
        <w:t>Тема: „</w:t>
      </w:r>
      <w:r w:rsidRPr="00F354F2">
        <w:rPr>
          <w:rFonts w:cs="Arial"/>
          <w:b/>
          <w:sz w:val="40"/>
          <w:szCs w:val="20"/>
          <w:lang w:val="bg-BG"/>
        </w:rPr>
        <w:t>Уеб приложение за персонализирано кариерно ориентиране</w:t>
      </w:r>
      <w:r>
        <w:rPr>
          <w:rFonts w:cs="Arial"/>
          <w:b/>
          <w:sz w:val="40"/>
          <w:szCs w:val="20"/>
          <w:lang w:val="bg-BG"/>
        </w:rPr>
        <w:t>"</w:t>
      </w:r>
    </w:p>
    <w:p w:rsidRPr="00053DAD" w:rsidR="000116FD" w:rsidP="000116FD" w:rsidRDefault="000116FD" w14:paraId="0A37501D" w14:textId="77777777">
      <w:pPr>
        <w:jc w:val="center"/>
        <w:rPr>
          <w:rFonts w:cs="Arial"/>
          <w:b/>
          <w:sz w:val="24"/>
          <w:szCs w:val="20"/>
        </w:rPr>
      </w:pPr>
    </w:p>
    <w:p w:rsidRPr="00F354F2" w:rsidR="000116FD" w:rsidP="000116FD" w:rsidRDefault="00F354F2" w14:paraId="4201D728" w14:textId="68D71104">
      <w:pPr>
        <w:jc w:val="center"/>
        <w:rPr>
          <w:rFonts w:cs="Arial"/>
          <w:b/>
          <w:sz w:val="40"/>
          <w:szCs w:val="20"/>
          <w:lang w:val="bg-BG"/>
        </w:rPr>
      </w:pPr>
      <w:r>
        <w:rPr>
          <w:rFonts w:cs="Arial"/>
          <w:b/>
          <w:sz w:val="40"/>
          <w:szCs w:val="20"/>
          <w:lang w:val="bg-BG"/>
        </w:rPr>
        <w:t>Курсов проект</w:t>
      </w:r>
    </w:p>
    <w:p w:rsidRPr="00053DAD" w:rsidR="000116FD" w:rsidP="000116FD" w:rsidRDefault="000116FD" w14:paraId="5DAB6C7B" w14:textId="77777777">
      <w:pPr>
        <w:jc w:val="center"/>
        <w:rPr>
          <w:rFonts w:cs="Arial"/>
          <w:b/>
          <w:sz w:val="24"/>
          <w:szCs w:val="20"/>
        </w:rPr>
      </w:pPr>
    </w:p>
    <w:p w:rsidRPr="00053DAD" w:rsidR="000116FD" w:rsidP="000116FD" w:rsidRDefault="00F354F2" w14:paraId="00DB5286" w14:textId="7A999067">
      <w:pPr>
        <w:jc w:val="center"/>
        <w:rPr>
          <w:rFonts w:cs="Arial"/>
          <w:i/>
          <w:sz w:val="28"/>
          <w:szCs w:val="20"/>
        </w:rPr>
      </w:pPr>
      <w:r>
        <w:rPr>
          <w:rFonts w:cs="Arial"/>
          <w:i/>
          <w:sz w:val="28"/>
          <w:szCs w:val="20"/>
          <w:lang w:val="bg-BG"/>
        </w:rPr>
        <w:t>Автор</w:t>
      </w:r>
      <w:r w:rsidRPr="00053DAD" w:rsidR="000116FD">
        <w:rPr>
          <w:rFonts w:cs="Arial"/>
          <w:i/>
          <w:sz w:val="28"/>
          <w:szCs w:val="20"/>
        </w:rPr>
        <w:t>:</w:t>
      </w:r>
    </w:p>
    <w:p w:rsidRPr="000116FD" w:rsidR="000116FD" w:rsidP="000116FD" w:rsidRDefault="000116FD" w14:paraId="600E642E" w14:textId="77777777">
      <w:pPr>
        <w:jc w:val="center"/>
        <w:rPr>
          <w:rFonts w:cs="Arial"/>
          <w:i/>
          <w:sz w:val="28"/>
          <w:szCs w:val="20"/>
          <w:lang w:val="bg-BG"/>
        </w:rPr>
      </w:pPr>
      <w:r>
        <w:rPr>
          <w:rFonts w:cs="Arial"/>
          <w:i/>
          <w:sz w:val="28"/>
          <w:szCs w:val="20"/>
          <w:lang w:val="bg-BG"/>
        </w:rPr>
        <w:t xml:space="preserve">Константин Каменов Динев </w:t>
      </w:r>
      <w:r>
        <w:rPr>
          <w:rFonts w:cs="Arial"/>
          <w:i/>
          <w:sz w:val="28"/>
          <w:szCs w:val="20"/>
        </w:rPr>
        <w:t>XI</w:t>
      </w:r>
      <w:r>
        <w:rPr>
          <w:rFonts w:cs="Arial"/>
          <w:i/>
          <w:sz w:val="28"/>
          <w:szCs w:val="20"/>
          <w:lang w:val="bg-BG"/>
        </w:rPr>
        <w:t xml:space="preserve"> В</w:t>
      </w:r>
    </w:p>
    <w:p w:rsidR="00D47D65" w:rsidRDefault="00D47D65" w14:paraId="02EB378F" w14:textId="77777777">
      <w:pPr>
        <w:rPr>
          <w:sz w:val="32"/>
        </w:rPr>
      </w:pPr>
      <w:r w:rsidRPr="3F60AAA2">
        <w:rPr>
          <w:sz w:val="32"/>
          <w:szCs w:val="32"/>
        </w:rPr>
        <w:br w:type="page"/>
      </w:r>
    </w:p>
    <w:p w:rsidRPr="001E5359" w:rsidR="75F436EC" w:rsidP="3F60AAA2" w:rsidRDefault="001E5359" w14:paraId="4ACA2FDF" w14:textId="3CD277AD">
      <w:pPr>
        <w:jc w:val="center"/>
        <w:rPr>
          <w:lang w:val="bg-BG"/>
        </w:rPr>
      </w:pPr>
      <w:r>
        <w:rPr>
          <w:sz w:val="32"/>
          <w:szCs w:val="32"/>
          <w:lang w:val="bg-BG"/>
        </w:rPr>
        <w:lastRenderedPageBreak/>
        <w:t>Съдържание</w:t>
      </w:r>
    </w:p>
    <w:p w:rsidRPr="00053DAD" w:rsidR="000F7109" w:rsidP="000F7109" w:rsidRDefault="000F7109" w14:paraId="6A05A809" w14:textId="77777777"/>
    <w:sdt>
      <w:sdtPr>
        <w:id w:val="90814970"/>
        <w:docPartObj>
          <w:docPartGallery w:val="Table of Contents"/>
          <w:docPartUnique/>
        </w:docPartObj>
      </w:sdtPr>
      <w:sdtContent>
        <w:p w:rsidRPr="00507BD1" w:rsidR="00507BD1" w:rsidP="4C57D13A" w:rsidRDefault="00507BD1" w14:paraId="406425CA" w14:textId="77777777" w14:noSpellErr="1">
          <w:pPr>
            <w:pStyle w:val="TOCHeading"/>
            <w:rPr>
              <w:rFonts w:ascii="Calibri Light" w:hAnsi="Calibri Light" w:eastAsia="Calibri Light" w:cs="Calibri Light" w:asciiTheme="majorAscii" w:hAnsiTheme="majorAscii" w:eastAsiaTheme="majorAscii" w:cstheme="majorAscii"/>
            </w:rPr>
          </w:pPr>
          <w:r w:rsidRPr="4C57D13A" w:rsidR="00507BD1">
            <w:rPr>
              <w:rFonts w:ascii="Calibri Light" w:hAnsi="Calibri Light" w:eastAsia="Calibri Light" w:cs="Calibri Light" w:asciiTheme="majorAscii" w:hAnsiTheme="majorAscii" w:eastAsiaTheme="majorAscii" w:cstheme="majorAscii"/>
            </w:rPr>
            <w:t>Contents</w:t>
          </w:r>
        </w:p>
        <w:p w:rsidR="00C07ECB" w:rsidP="4C57D13A" w:rsidRDefault="00507BD1" w14:paraId="26B7F5E5" w14:textId="3E924EE3">
          <w:pPr>
            <w:pStyle w:val="TOC1"/>
            <w:tabs>
              <w:tab w:val="left" w:leader="none" w:pos="480"/>
              <w:tab w:val="right" w:leader="dot" w:pos="9360"/>
            </w:tabs>
            <w:rPr>
              <w:rStyle w:val="Hyperlink"/>
              <w:rFonts w:ascii="Segoe UI" w:hAnsi="Segoe UI" w:eastAsia="Segoe UI" w:cs="Segoe UI"/>
              <w:noProof/>
              <w:lang w:val="en-GB" w:eastAsia="en-GB"/>
            </w:rPr>
          </w:pPr>
          <w:r>
            <w:fldChar w:fldCharType="begin"/>
          </w:r>
          <w:r>
            <w:instrText xml:space="preserve">TOC \o "1-3" \h \z \u</w:instrText>
          </w:r>
          <w:r>
            <w:fldChar w:fldCharType="separate"/>
          </w:r>
          <w:hyperlink w:anchor="_Toc610988738">
            <w:r w:rsidRPr="4C57D13A" w:rsidR="4C57D13A">
              <w:rPr>
                <w:rStyle w:val="Hyperlink"/>
              </w:rPr>
              <w:t>1.</w:t>
            </w:r>
            <w:r>
              <w:tab/>
            </w:r>
            <w:r w:rsidRPr="4C57D13A" w:rsidR="4C57D13A">
              <w:rPr>
                <w:rStyle w:val="Hyperlink"/>
              </w:rPr>
              <w:t>Въведение</w:t>
            </w:r>
            <w:r>
              <w:tab/>
            </w:r>
            <w:r>
              <w:fldChar w:fldCharType="begin"/>
            </w:r>
            <w:r>
              <w:instrText xml:space="preserve">PAGEREF _Toc610988738 \h</w:instrText>
            </w:r>
            <w:r>
              <w:fldChar w:fldCharType="separate"/>
            </w:r>
            <w:r w:rsidRPr="4C57D13A" w:rsidR="4C57D13A">
              <w:rPr>
                <w:rStyle w:val="Hyperlink"/>
              </w:rPr>
              <w:t>2</w:t>
            </w:r>
            <w:r>
              <w:fldChar w:fldCharType="end"/>
            </w:r>
          </w:hyperlink>
        </w:p>
        <w:p w:rsidR="00C07ECB" w:rsidP="4C57D13A" w:rsidRDefault="00C07ECB" w14:paraId="7A611B2B" w14:textId="22316439">
          <w:pPr>
            <w:pStyle w:val="TOC1"/>
            <w:tabs>
              <w:tab w:val="left" w:leader="none" w:pos="480"/>
              <w:tab w:val="right" w:leader="dot" w:pos="9360"/>
            </w:tabs>
            <w:rPr>
              <w:rStyle w:val="Hyperlink"/>
              <w:rFonts w:ascii="Segoe UI" w:hAnsi="Segoe UI" w:eastAsia="Segoe UI" w:cs="Segoe UI"/>
              <w:noProof/>
              <w:lang w:val="en-GB" w:eastAsia="en-GB"/>
            </w:rPr>
          </w:pPr>
          <w:hyperlink w:anchor="_Toc85548804">
            <w:r w:rsidRPr="4C57D13A" w:rsidR="4C57D13A">
              <w:rPr>
                <w:rStyle w:val="Hyperlink"/>
              </w:rPr>
              <w:t>2.</w:t>
            </w:r>
            <w:r>
              <w:tab/>
            </w:r>
            <w:r w:rsidRPr="4C57D13A" w:rsidR="4C57D13A">
              <w:rPr>
                <w:rStyle w:val="Hyperlink"/>
              </w:rPr>
              <w:t>Цели и обхват на софтуерното приложение</w:t>
            </w:r>
            <w:r>
              <w:tab/>
            </w:r>
            <w:r>
              <w:fldChar w:fldCharType="begin"/>
            </w:r>
            <w:r>
              <w:instrText xml:space="preserve">PAGEREF _Toc85548804 \h</w:instrText>
            </w:r>
            <w:r>
              <w:fldChar w:fldCharType="separate"/>
            </w:r>
            <w:r w:rsidRPr="4C57D13A" w:rsidR="4C57D13A">
              <w:rPr>
                <w:rStyle w:val="Hyperlink"/>
              </w:rPr>
              <w:t>3</w:t>
            </w:r>
            <w:r>
              <w:fldChar w:fldCharType="end"/>
            </w:r>
          </w:hyperlink>
        </w:p>
        <w:p w:rsidR="00C07ECB" w:rsidP="4C57D13A" w:rsidRDefault="00C07ECB" w14:paraId="7A5C3DAC" w14:textId="12508EDC">
          <w:pPr>
            <w:pStyle w:val="TOC2"/>
            <w:tabs>
              <w:tab w:val="left" w:leader="none" w:pos="720"/>
              <w:tab w:val="right" w:leader="dot" w:pos="9360"/>
            </w:tabs>
            <w:rPr>
              <w:rStyle w:val="Hyperlink"/>
              <w:rFonts w:ascii="Segoe UI" w:hAnsi="Segoe UI" w:eastAsia="Segoe UI" w:cs="Segoe UI"/>
              <w:noProof/>
              <w:lang w:val="en-GB" w:eastAsia="en-GB"/>
            </w:rPr>
          </w:pPr>
          <w:hyperlink w:anchor="_Toc1485600131">
            <w:r w:rsidRPr="4C57D13A" w:rsidR="4C57D13A">
              <w:rPr>
                <w:rStyle w:val="Hyperlink"/>
              </w:rPr>
              <w:t>2.1.</w:t>
            </w:r>
            <w:r>
              <w:tab/>
            </w:r>
            <w:r w:rsidRPr="4C57D13A" w:rsidR="4C57D13A">
              <w:rPr>
                <w:rStyle w:val="Hyperlink"/>
              </w:rPr>
              <w:t>Цели</w:t>
            </w:r>
            <w:r>
              <w:tab/>
            </w:r>
            <w:r>
              <w:fldChar w:fldCharType="begin"/>
            </w:r>
            <w:r>
              <w:instrText xml:space="preserve">PAGEREF _Toc1485600131 \h</w:instrText>
            </w:r>
            <w:r>
              <w:fldChar w:fldCharType="separate"/>
            </w:r>
            <w:r w:rsidRPr="4C57D13A" w:rsidR="4C57D13A">
              <w:rPr>
                <w:rStyle w:val="Hyperlink"/>
              </w:rPr>
              <w:t>3</w:t>
            </w:r>
            <w:r>
              <w:fldChar w:fldCharType="end"/>
            </w:r>
          </w:hyperlink>
        </w:p>
        <w:p w:rsidR="00C07ECB" w:rsidP="4C57D13A" w:rsidRDefault="00C07ECB" w14:paraId="3FB6F5D5" w14:textId="35047ED6">
          <w:pPr>
            <w:pStyle w:val="TOC2"/>
            <w:tabs>
              <w:tab w:val="left" w:leader="none" w:pos="720"/>
              <w:tab w:val="right" w:leader="dot" w:pos="9360"/>
            </w:tabs>
            <w:rPr>
              <w:rStyle w:val="Hyperlink"/>
              <w:rFonts w:ascii="Segoe UI" w:hAnsi="Segoe UI" w:eastAsia="Segoe UI" w:cs="Segoe UI"/>
              <w:noProof/>
              <w:lang w:val="en-GB" w:eastAsia="en-GB"/>
            </w:rPr>
          </w:pPr>
          <w:hyperlink w:anchor="_Toc306822200">
            <w:r w:rsidRPr="4C57D13A" w:rsidR="4C57D13A">
              <w:rPr>
                <w:rStyle w:val="Hyperlink"/>
              </w:rPr>
              <w:t>2.2.</w:t>
            </w:r>
            <w:r>
              <w:tab/>
            </w:r>
            <w:r w:rsidRPr="4C57D13A" w:rsidR="4C57D13A">
              <w:rPr>
                <w:rStyle w:val="Hyperlink"/>
              </w:rPr>
              <w:t>Обхват</w:t>
            </w:r>
            <w:r>
              <w:tab/>
            </w:r>
            <w:r>
              <w:fldChar w:fldCharType="begin"/>
            </w:r>
            <w:r>
              <w:instrText xml:space="preserve">PAGEREF _Toc306822200 \h</w:instrText>
            </w:r>
            <w:r>
              <w:fldChar w:fldCharType="separate"/>
            </w:r>
            <w:r w:rsidRPr="4C57D13A" w:rsidR="4C57D13A">
              <w:rPr>
                <w:rStyle w:val="Hyperlink"/>
              </w:rPr>
              <w:t>3</w:t>
            </w:r>
            <w:r>
              <w:fldChar w:fldCharType="end"/>
            </w:r>
          </w:hyperlink>
        </w:p>
        <w:p w:rsidR="00C07ECB" w:rsidP="4C57D13A" w:rsidRDefault="00C07ECB" w14:paraId="6901BA14" w14:textId="61D0ECF3">
          <w:pPr>
            <w:pStyle w:val="TOC1"/>
            <w:tabs>
              <w:tab w:val="left" w:leader="none" w:pos="480"/>
              <w:tab w:val="right" w:leader="dot" w:pos="9360"/>
            </w:tabs>
            <w:rPr>
              <w:rStyle w:val="Hyperlink"/>
              <w:rFonts w:ascii="Segoe UI" w:hAnsi="Segoe UI" w:eastAsia="Segoe UI" w:cs="Segoe UI"/>
              <w:noProof/>
              <w:lang w:val="en-GB" w:eastAsia="en-GB"/>
            </w:rPr>
          </w:pPr>
          <w:hyperlink w:anchor="_Toc846611144">
            <w:r w:rsidRPr="4C57D13A" w:rsidR="4C57D13A">
              <w:rPr>
                <w:rStyle w:val="Hyperlink"/>
              </w:rPr>
              <w:t>3.</w:t>
            </w:r>
            <w:r>
              <w:tab/>
            </w:r>
            <w:r w:rsidRPr="4C57D13A" w:rsidR="4C57D13A">
              <w:rPr>
                <w:rStyle w:val="Hyperlink"/>
              </w:rPr>
              <w:t>Анализ на решението</w:t>
            </w:r>
            <w:r>
              <w:tab/>
            </w:r>
            <w:r>
              <w:fldChar w:fldCharType="begin"/>
            </w:r>
            <w:r>
              <w:instrText xml:space="preserve">PAGEREF _Toc846611144 \h</w:instrText>
            </w:r>
            <w:r>
              <w:fldChar w:fldCharType="separate"/>
            </w:r>
            <w:r w:rsidRPr="4C57D13A" w:rsidR="4C57D13A">
              <w:rPr>
                <w:rStyle w:val="Hyperlink"/>
              </w:rPr>
              <w:t>4</w:t>
            </w:r>
            <w:r>
              <w:fldChar w:fldCharType="end"/>
            </w:r>
          </w:hyperlink>
        </w:p>
        <w:p w:rsidR="00C07ECB" w:rsidP="4C57D13A" w:rsidRDefault="00C07ECB" w14:paraId="024C78F8" w14:textId="14F5BEC8">
          <w:pPr>
            <w:pStyle w:val="TOC2"/>
            <w:tabs>
              <w:tab w:val="left" w:leader="none" w:pos="720"/>
              <w:tab w:val="right" w:leader="dot" w:pos="9360"/>
            </w:tabs>
            <w:rPr>
              <w:rStyle w:val="Hyperlink"/>
              <w:rFonts w:ascii="Segoe UI" w:hAnsi="Segoe UI" w:eastAsia="Segoe UI" w:cs="Segoe UI"/>
              <w:noProof/>
              <w:lang w:val="en-GB" w:eastAsia="en-GB"/>
            </w:rPr>
          </w:pPr>
          <w:hyperlink w:anchor="_Toc295501851">
            <w:r w:rsidRPr="4C57D13A" w:rsidR="4C57D13A">
              <w:rPr>
                <w:rStyle w:val="Hyperlink"/>
              </w:rPr>
              <w:t>3.1.</w:t>
            </w:r>
            <w:r>
              <w:tab/>
            </w:r>
            <w:r w:rsidRPr="4C57D13A" w:rsidR="4C57D13A">
              <w:rPr>
                <w:rStyle w:val="Hyperlink"/>
              </w:rPr>
              <w:t>Потребителски изисквания и работен процес</w:t>
            </w:r>
            <w:r>
              <w:tab/>
            </w:r>
            <w:r>
              <w:fldChar w:fldCharType="begin"/>
            </w:r>
            <w:r>
              <w:instrText xml:space="preserve">PAGEREF _Toc295501851 \h</w:instrText>
            </w:r>
            <w:r>
              <w:fldChar w:fldCharType="separate"/>
            </w:r>
            <w:r w:rsidRPr="4C57D13A" w:rsidR="4C57D13A">
              <w:rPr>
                <w:rStyle w:val="Hyperlink"/>
              </w:rPr>
              <w:t>4</w:t>
            </w:r>
            <w:r>
              <w:fldChar w:fldCharType="end"/>
            </w:r>
          </w:hyperlink>
        </w:p>
        <w:p w:rsidR="00C07ECB" w:rsidP="4C57D13A" w:rsidRDefault="00C07ECB" w14:paraId="4AC9848E" w14:textId="24D81DFA">
          <w:pPr>
            <w:pStyle w:val="TOC3"/>
            <w:tabs>
              <w:tab w:val="right" w:leader="dot" w:pos="9360"/>
            </w:tabs>
            <w:rPr>
              <w:rStyle w:val="Hyperlink"/>
              <w:rFonts w:ascii="Segoe UI" w:hAnsi="Segoe UI" w:eastAsia="Segoe UI" w:cs="Segoe UI"/>
              <w:noProof/>
              <w:lang w:val="en-GB" w:eastAsia="en-GB"/>
            </w:rPr>
          </w:pPr>
          <w:hyperlink w:anchor="_Toc1784172064">
            <w:r w:rsidRPr="4C57D13A" w:rsidR="4C57D13A">
              <w:rPr>
                <w:rStyle w:val="Hyperlink"/>
              </w:rPr>
              <w:t>Входни данни:</w:t>
            </w:r>
            <w:r>
              <w:tab/>
            </w:r>
            <w:r>
              <w:fldChar w:fldCharType="begin"/>
            </w:r>
            <w:r>
              <w:instrText xml:space="preserve">PAGEREF _Toc1784172064 \h</w:instrText>
            </w:r>
            <w:r>
              <w:fldChar w:fldCharType="separate"/>
            </w:r>
            <w:r w:rsidRPr="4C57D13A" w:rsidR="4C57D13A">
              <w:rPr>
                <w:rStyle w:val="Hyperlink"/>
              </w:rPr>
              <w:t>4</w:t>
            </w:r>
            <w:r>
              <w:fldChar w:fldCharType="end"/>
            </w:r>
          </w:hyperlink>
        </w:p>
        <w:p w:rsidR="00C07ECB" w:rsidP="4C57D13A" w:rsidRDefault="00C07ECB" w14:paraId="2FEF19D9" w14:textId="197329F8">
          <w:pPr>
            <w:pStyle w:val="TOC3"/>
            <w:tabs>
              <w:tab w:val="right" w:leader="dot" w:pos="9360"/>
            </w:tabs>
            <w:rPr>
              <w:rStyle w:val="Hyperlink"/>
              <w:rFonts w:ascii="Segoe UI" w:hAnsi="Segoe UI" w:eastAsia="Segoe UI" w:cs="Segoe UI"/>
              <w:noProof/>
              <w:lang w:val="en-GB" w:eastAsia="en-GB"/>
            </w:rPr>
          </w:pPr>
          <w:hyperlink w:anchor="_Toc757719219">
            <w:r w:rsidRPr="4C57D13A" w:rsidR="4C57D13A">
              <w:rPr>
                <w:rStyle w:val="Hyperlink"/>
              </w:rPr>
              <w:t>Обработка и съхранение:</w:t>
            </w:r>
            <w:r>
              <w:tab/>
            </w:r>
            <w:r>
              <w:fldChar w:fldCharType="begin"/>
            </w:r>
            <w:r>
              <w:instrText xml:space="preserve">PAGEREF _Toc757719219 \h</w:instrText>
            </w:r>
            <w:r>
              <w:fldChar w:fldCharType="separate"/>
            </w:r>
            <w:r w:rsidRPr="4C57D13A" w:rsidR="4C57D13A">
              <w:rPr>
                <w:rStyle w:val="Hyperlink"/>
              </w:rPr>
              <w:t>4</w:t>
            </w:r>
            <w:r>
              <w:fldChar w:fldCharType="end"/>
            </w:r>
          </w:hyperlink>
        </w:p>
        <w:p w:rsidR="00C07ECB" w:rsidP="4C57D13A" w:rsidRDefault="00C07ECB" w14:paraId="02BF77A5" w14:textId="50302D2A">
          <w:pPr>
            <w:pStyle w:val="TOC3"/>
            <w:tabs>
              <w:tab w:val="right" w:leader="dot" w:pos="9360"/>
            </w:tabs>
            <w:rPr>
              <w:rStyle w:val="Hyperlink"/>
              <w:rFonts w:ascii="Segoe UI" w:hAnsi="Segoe UI" w:eastAsia="Segoe UI" w:cs="Segoe UI"/>
              <w:noProof/>
              <w:lang w:val="en-GB" w:eastAsia="en-GB"/>
            </w:rPr>
          </w:pPr>
          <w:hyperlink w:anchor="_Toc1811432727">
            <w:r w:rsidRPr="4C57D13A" w:rsidR="4C57D13A">
              <w:rPr>
                <w:rStyle w:val="Hyperlink"/>
              </w:rPr>
              <w:t>Изход:</w:t>
            </w:r>
            <w:r>
              <w:tab/>
            </w:r>
            <w:r>
              <w:fldChar w:fldCharType="begin"/>
            </w:r>
            <w:r>
              <w:instrText xml:space="preserve">PAGEREF _Toc1811432727 \h</w:instrText>
            </w:r>
            <w:r>
              <w:fldChar w:fldCharType="separate"/>
            </w:r>
            <w:r w:rsidRPr="4C57D13A" w:rsidR="4C57D13A">
              <w:rPr>
                <w:rStyle w:val="Hyperlink"/>
              </w:rPr>
              <w:t>5</w:t>
            </w:r>
            <w:r>
              <w:fldChar w:fldCharType="end"/>
            </w:r>
          </w:hyperlink>
        </w:p>
        <w:p w:rsidR="00C07ECB" w:rsidP="4C57D13A" w:rsidRDefault="00C07ECB" w14:paraId="065DB84E" w14:textId="1FBEDFDE">
          <w:pPr>
            <w:pStyle w:val="TOC2"/>
            <w:tabs>
              <w:tab w:val="left" w:leader="none" w:pos="720"/>
              <w:tab w:val="right" w:leader="dot" w:pos="9360"/>
            </w:tabs>
            <w:rPr>
              <w:rStyle w:val="Hyperlink"/>
              <w:rFonts w:ascii="Segoe UI" w:hAnsi="Segoe UI" w:eastAsia="Segoe UI" w:cs="Segoe UI"/>
              <w:noProof/>
              <w:lang w:val="en-GB" w:eastAsia="en-GB"/>
            </w:rPr>
          </w:pPr>
          <w:hyperlink w:anchor="_Toc249493132">
            <w:r w:rsidRPr="4C57D13A" w:rsidR="4C57D13A">
              <w:rPr>
                <w:rStyle w:val="Hyperlink"/>
              </w:rPr>
              <w:t>3.2.</w:t>
            </w:r>
            <w:r>
              <w:tab/>
            </w:r>
            <w:r w:rsidRPr="4C57D13A" w:rsidR="4C57D13A">
              <w:rPr>
                <w:rStyle w:val="Hyperlink"/>
              </w:rPr>
              <w:t>Примерен потребителски интерфейс</w:t>
            </w:r>
            <w:r>
              <w:tab/>
            </w:r>
            <w:r>
              <w:fldChar w:fldCharType="begin"/>
            </w:r>
            <w:r>
              <w:instrText xml:space="preserve">PAGEREF _Toc249493132 \h</w:instrText>
            </w:r>
            <w:r>
              <w:fldChar w:fldCharType="separate"/>
            </w:r>
            <w:r w:rsidRPr="4C57D13A" w:rsidR="4C57D13A">
              <w:rPr>
                <w:rStyle w:val="Hyperlink"/>
              </w:rPr>
              <w:t>5</w:t>
            </w:r>
            <w:r>
              <w:fldChar w:fldCharType="end"/>
            </w:r>
          </w:hyperlink>
        </w:p>
        <w:p w:rsidR="00C07ECB" w:rsidP="4C57D13A" w:rsidRDefault="00C07ECB" w14:paraId="54744721" w14:textId="0F858A61">
          <w:pPr>
            <w:pStyle w:val="TOC2"/>
            <w:tabs>
              <w:tab w:val="left" w:leader="none" w:pos="720"/>
              <w:tab w:val="right" w:leader="dot" w:pos="9360"/>
            </w:tabs>
            <w:rPr>
              <w:rStyle w:val="Hyperlink"/>
              <w:rFonts w:ascii="Segoe UI" w:hAnsi="Segoe UI" w:eastAsia="Segoe UI" w:cs="Segoe UI"/>
              <w:noProof/>
              <w:lang w:val="en-GB" w:eastAsia="en-GB"/>
            </w:rPr>
          </w:pPr>
          <w:hyperlink w:anchor="_Toc1227440702">
            <w:r w:rsidRPr="4C57D13A" w:rsidR="4C57D13A">
              <w:rPr>
                <w:rStyle w:val="Hyperlink"/>
              </w:rPr>
              <w:t>3.3.</w:t>
            </w:r>
            <w:r>
              <w:tab/>
            </w:r>
            <w:r w:rsidRPr="4C57D13A" w:rsidR="4C57D13A">
              <w:rPr>
                <w:rStyle w:val="Hyperlink"/>
              </w:rPr>
              <w:t>Диаграми на Анализа:</w:t>
            </w:r>
            <w:r>
              <w:tab/>
            </w:r>
            <w:r>
              <w:fldChar w:fldCharType="begin"/>
            </w:r>
            <w:r>
              <w:instrText xml:space="preserve">PAGEREF _Toc1227440702 \h</w:instrText>
            </w:r>
            <w:r>
              <w:fldChar w:fldCharType="separate"/>
            </w:r>
            <w:r w:rsidRPr="4C57D13A" w:rsidR="4C57D13A">
              <w:rPr>
                <w:rStyle w:val="Hyperlink"/>
              </w:rPr>
              <w:t>7</w:t>
            </w:r>
            <w:r>
              <w:fldChar w:fldCharType="end"/>
            </w:r>
          </w:hyperlink>
          <w:r>
            <w:fldChar w:fldCharType="end"/>
          </w:r>
        </w:p>
      </w:sdtContent>
    </w:sdt>
    <w:p w:rsidR="00507BD1" w:rsidP="4C57D13A" w:rsidRDefault="00507BD1" w14:paraId="5A39BBE3" w14:textId="2546C31D" w14:noSpellErr="1">
      <w:pPr>
        <w:rPr>
          <w:rFonts w:ascii="Calibri Light" w:hAnsi="Calibri Light" w:eastAsia="Calibri Light" w:cs="Calibri Light" w:asciiTheme="majorAscii" w:hAnsiTheme="majorAscii" w:eastAsiaTheme="majorAscii" w:cstheme="majorAscii"/>
        </w:rPr>
      </w:pPr>
    </w:p>
    <w:p w:rsidR="0087429F" w:rsidRDefault="0087429F" w14:paraId="41C8F396" w14:textId="77777777"/>
    <w:p w:rsidR="0087429F" w:rsidRDefault="0087429F" w14:paraId="72A3D3EC" w14:textId="77777777">
      <w:r>
        <w:br w:type="page"/>
      </w:r>
    </w:p>
    <w:p w:rsidR="00D47D65" w:rsidP="4C57D13A" w:rsidRDefault="00F97D1C" w14:paraId="002D7199" w14:textId="17EA1BCF" w14:noSpellErr="1">
      <w:pPr>
        <w:pStyle w:val="Heading1"/>
        <w:numPr>
          <w:ilvl w:val="0"/>
          <w:numId w:val="4"/>
        </w:numPr>
        <w:rPr>
          <w:b w:val="1"/>
          <w:bCs w:val="1"/>
          <w:lang w:val="bg-BG"/>
        </w:rPr>
      </w:pPr>
      <w:bookmarkStart w:name="_Toc161336813" w:id="0"/>
      <w:bookmarkStart w:name="_Toc610988738" w:id="552082592"/>
      <w:r w:rsidRPr="4C57D13A" w:rsidR="00F97D1C">
        <w:rPr>
          <w:b w:val="1"/>
          <w:bCs w:val="1"/>
          <w:lang w:val="bg-BG"/>
        </w:rPr>
        <w:t>Въведение</w:t>
      </w:r>
      <w:bookmarkEnd w:id="0"/>
      <w:bookmarkEnd w:id="552082592"/>
    </w:p>
    <w:p w:rsidRPr="00320478" w:rsidR="002F79DE" w:rsidP="00320478" w:rsidRDefault="002F79DE" w14:paraId="796422F1" w14:textId="214525DA">
      <w:pPr>
        <w:pStyle w:val="ListParagraph"/>
        <w:numPr>
          <w:ilvl w:val="0"/>
          <w:numId w:val="17"/>
        </w:numPr>
        <w:spacing w:line="360" w:lineRule="auto"/>
        <w:ind w:left="0" w:firstLine="284"/>
        <w:jc w:val="both"/>
        <w:rPr>
          <w:lang w:val="bg-BG"/>
        </w:rPr>
      </w:pPr>
      <w:bookmarkStart w:name="_Toc161336814" w:id="2"/>
      <w:r w:rsidRPr="009F43CC">
        <w:rPr>
          <w:lang w:val="bg-BG"/>
        </w:rPr>
        <w:t xml:space="preserve">Този документ описва курсов проект, </w:t>
      </w:r>
      <w:r w:rsidR="00F918FA">
        <w:rPr>
          <w:lang w:val="bg-BG"/>
        </w:rPr>
        <w:t>свързан с</w:t>
      </w:r>
      <w:r w:rsidR="00B316A0">
        <w:rPr>
          <w:lang w:val="bg-BG"/>
        </w:rPr>
        <w:t>ъс</w:t>
      </w:r>
      <w:r w:rsidRPr="009F43CC">
        <w:rPr>
          <w:lang w:val="bg-BG"/>
        </w:rPr>
        <w:t xml:space="preserve"> създаването </w:t>
      </w:r>
      <w:r w:rsidR="00D54908">
        <w:rPr>
          <w:lang w:val="bg-BG"/>
        </w:rPr>
        <w:t xml:space="preserve">на уеб приложение, насочено </w:t>
      </w:r>
      <w:r w:rsidRPr="009F43CC">
        <w:rPr>
          <w:lang w:val="bg-BG"/>
        </w:rPr>
        <w:t xml:space="preserve">в областта на професионалното </w:t>
      </w:r>
      <w:r w:rsidR="00D54908">
        <w:rPr>
          <w:lang w:val="bg-BG"/>
        </w:rPr>
        <w:t xml:space="preserve">кариерно </w:t>
      </w:r>
      <w:r w:rsidRPr="009F43CC">
        <w:rPr>
          <w:lang w:val="bg-BG"/>
        </w:rPr>
        <w:t xml:space="preserve">ориентиране и развитие. </w:t>
      </w:r>
      <w:r w:rsidR="00D54908">
        <w:rPr>
          <w:lang w:val="bg-BG"/>
        </w:rPr>
        <w:t>Т</w:t>
      </w:r>
      <w:r w:rsidRPr="009F43CC">
        <w:rPr>
          <w:lang w:val="bg-BG"/>
        </w:rPr>
        <w:t xml:space="preserve">ой е насочен към </w:t>
      </w:r>
      <w:r w:rsidR="00D54908">
        <w:rPr>
          <w:lang w:val="bg-BG"/>
        </w:rPr>
        <w:t xml:space="preserve">нужната </w:t>
      </w:r>
      <w:r w:rsidRPr="009F43CC">
        <w:rPr>
          <w:lang w:val="bg-BG"/>
        </w:rPr>
        <w:t xml:space="preserve">нужда от подкрепа и насочване в условията на постоянно развиващия се </w:t>
      </w:r>
      <w:r w:rsidR="00AB599D">
        <w:rPr>
          <w:lang w:val="bg-BG"/>
        </w:rPr>
        <w:t>трудов пазари технологичен</w:t>
      </w:r>
      <w:r w:rsidRPr="009F43CC">
        <w:rPr>
          <w:lang w:val="bg-BG"/>
        </w:rPr>
        <w:t xml:space="preserve"> напредък. Чрез това </w:t>
      </w:r>
      <w:r w:rsidRPr="009F43CC" w:rsidR="003F6F92">
        <w:rPr>
          <w:lang w:val="bg-BG"/>
        </w:rPr>
        <w:t>приложение</w:t>
      </w:r>
      <w:r w:rsidRPr="009F43CC">
        <w:rPr>
          <w:lang w:val="bg-BG"/>
        </w:rPr>
        <w:t xml:space="preserve"> потребителите ще получат достъп до персонализирани ресурси, съобразени с техните кариерни стремежи и изисквания за повишаване на уменията.</w:t>
      </w:r>
    </w:p>
    <w:p w:rsidR="00507BD1" w:rsidP="4C57D13A" w:rsidRDefault="000C1A9D" w14:paraId="0742DC3B" w14:textId="625E3F87" w14:noSpellErr="1">
      <w:pPr>
        <w:pStyle w:val="Heading1"/>
        <w:numPr>
          <w:ilvl w:val="0"/>
          <w:numId w:val="4"/>
        </w:numPr>
        <w:rPr>
          <w:b w:val="1"/>
          <w:bCs w:val="1"/>
          <w:lang w:val="bg-BG"/>
        </w:rPr>
      </w:pPr>
      <w:bookmarkStart w:name="_Toc85548804" w:id="486223474"/>
      <w:r w:rsidRPr="4C57D13A" w:rsidR="000C1A9D">
        <w:rPr>
          <w:b w:val="1"/>
          <w:bCs w:val="1"/>
          <w:lang w:val="bg-BG"/>
        </w:rPr>
        <w:t>Цели и обхват на софтуерното приложение</w:t>
      </w:r>
      <w:bookmarkStart w:name="_Toc161336815" w:id="4"/>
      <w:bookmarkEnd w:id="2"/>
      <w:bookmarkEnd w:id="486223474"/>
    </w:p>
    <w:p w:rsidR="000C1A9D" w:rsidP="4C57D13A" w:rsidRDefault="00507BD1" w14:paraId="55A10F53" w14:textId="4F1782AF" w14:noSpellErr="1">
      <w:pPr>
        <w:pStyle w:val="Heading2"/>
        <w:numPr>
          <w:ilvl w:val="1"/>
          <w:numId w:val="4"/>
        </w:numPr>
        <w:rPr>
          <w:b w:val="1"/>
          <w:bCs w:val="1"/>
          <w:lang w:val="bg-BG"/>
        </w:rPr>
      </w:pPr>
      <w:bookmarkStart w:name="_Toc1485600131" w:id="1365669674"/>
      <w:r w:rsidRPr="4C57D13A" w:rsidR="00507BD1">
        <w:rPr>
          <w:b w:val="1"/>
          <w:bCs w:val="1"/>
          <w:lang w:val="bg-BG"/>
        </w:rPr>
        <w:t>Цели</w:t>
      </w:r>
      <w:bookmarkEnd w:id="4"/>
      <w:bookmarkEnd w:id="1365669674"/>
    </w:p>
    <w:p w:rsidRPr="00D6315F" w:rsidR="00D6315F" w:rsidP="00D6315F" w:rsidRDefault="00D6315F" w14:paraId="6FA2D538" w14:textId="46D30E39">
      <w:pPr>
        <w:pStyle w:val="ListParagraph"/>
        <w:numPr>
          <w:ilvl w:val="0"/>
          <w:numId w:val="24"/>
        </w:numPr>
        <w:spacing w:line="360" w:lineRule="auto"/>
        <w:ind w:left="357" w:firstLine="284"/>
        <w:rPr>
          <w:lang w:val="bg-BG"/>
        </w:rPr>
      </w:pPr>
      <w:r w:rsidRPr="00320478">
        <w:rPr>
          <w:b/>
          <w:lang w:val="bg-BG"/>
        </w:rPr>
        <w:t>Предоставяне на персонализирани съвети за кариерно развитие</w:t>
      </w:r>
      <w:r w:rsidRPr="00D6315F">
        <w:rPr>
          <w:lang w:val="bg-BG"/>
        </w:rPr>
        <w:t>: Приложението предлага индивидуални съвети и насоки за развитие на потребителите, в съответствие с техните интереси, умения и кариерни цели.</w:t>
      </w:r>
    </w:p>
    <w:p w:rsidRPr="00D6315F" w:rsidR="00D6315F" w:rsidP="00D6315F" w:rsidRDefault="00D6315F" w14:paraId="54DAC984" w14:textId="0967B5E7">
      <w:pPr>
        <w:pStyle w:val="ListParagraph"/>
        <w:numPr>
          <w:ilvl w:val="0"/>
          <w:numId w:val="24"/>
        </w:numPr>
        <w:spacing w:line="360" w:lineRule="auto"/>
        <w:ind w:left="357" w:firstLine="284"/>
        <w:rPr>
          <w:lang w:val="bg-BG"/>
        </w:rPr>
      </w:pPr>
      <w:r w:rsidRPr="00320478">
        <w:rPr>
          <w:b/>
          <w:lang w:val="bg-BG"/>
        </w:rPr>
        <w:t>Улесняване на процеса на кариерно планиране</w:t>
      </w:r>
      <w:r w:rsidRPr="00D6315F">
        <w:rPr>
          <w:lang w:val="bg-BG"/>
        </w:rPr>
        <w:t xml:space="preserve">: Софтуерът ще помага на потребителите да определят своите кариерни цели, да </w:t>
      </w:r>
      <w:r w:rsidR="00E50B2F">
        <w:rPr>
          <w:lang w:val="bg-BG"/>
        </w:rPr>
        <w:t xml:space="preserve">се свързват с работодатели относно дадена оферта за работа и </w:t>
      </w:r>
      <w:r w:rsidRPr="00D6315F">
        <w:rPr>
          <w:lang w:val="bg-BG"/>
        </w:rPr>
        <w:t xml:space="preserve"> </w:t>
      </w:r>
      <w:r w:rsidR="00E50B2F">
        <w:rPr>
          <w:lang w:val="bg-BG"/>
        </w:rPr>
        <w:t xml:space="preserve">да следят </w:t>
      </w:r>
      <w:r w:rsidR="00C70D85">
        <w:rPr>
          <w:lang w:val="bg-BG"/>
        </w:rPr>
        <w:t>имат достъп до кариерни консултации с професионални лица.</w:t>
      </w:r>
    </w:p>
    <w:p w:rsidRPr="00D6315F" w:rsidR="00D6315F" w:rsidP="00D6315F" w:rsidRDefault="00D6315F" w14:paraId="6871B6AD" w14:textId="3886C8CE">
      <w:pPr>
        <w:pStyle w:val="ListParagraph"/>
        <w:numPr>
          <w:ilvl w:val="0"/>
          <w:numId w:val="24"/>
        </w:numPr>
        <w:spacing w:line="360" w:lineRule="auto"/>
        <w:ind w:left="357" w:firstLine="284"/>
        <w:rPr>
          <w:lang w:val="bg-BG"/>
        </w:rPr>
      </w:pPr>
      <w:r w:rsidRPr="00320478">
        <w:rPr>
          <w:b/>
          <w:lang w:val="bg-BG"/>
        </w:rPr>
        <w:t>Предоставяне на информация за различни професии и индустрии</w:t>
      </w:r>
      <w:r w:rsidR="00320478">
        <w:rPr>
          <w:lang w:val="bg-BG"/>
        </w:rPr>
        <w:t>: Приложението ще осигурява</w:t>
      </w:r>
      <w:r w:rsidRPr="00D6315F">
        <w:rPr>
          <w:lang w:val="bg-BG"/>
        </w:rPr>
        <w:t xml:space="preserve"> подробна информация за различните професии и индустрии, включително възможности за обучение и развитие.</w:t>
      </w:r>
    </w:p>
    <w:p w:rsidRPr="00D6315F" w:rsidR="00D6315F" w:rsidP="00D6315F" w:rsidRDefault="00D6315F" w14:paraId="6D79F000" w14:textId="73825A92">
      <w:pPr>
        <w:pStyle w:val="ListParagraph"/>
        <w:numPr>
          <w:ilvl w:val="0"/>
          <w:numId w:val="24"/>
        </w:numPr>
        <w:spacing w:line="360" w:lineRule="auto"/>
        <w:ind w:left="357" w:firstLine="284"/>
        <w:rPr>
          <w:lang w:val="bg-BG"/>
        </w:rPr>
      </w:pPr>
      <w:r w:rsidRPr="00320478">
        <w:rPr>
          <w:b/>
          <w:lang w:val="bg-BG"/>
        </w:rPr>
        <w:t>Подкрепа за търсене на работа</w:t>
      </w:r>
      <w:r w:rsidRPr="00D6315F">
        <w:rPr>
          <w:lang w:val="bg-BG"/>
        </w:rPr>
        <w:t>: Потребителите ще получ</w:t>
      </w:r>
      <w:r w:rsidR="00320478">
        <w:rPr>
          <w:lang w:val="bg-BG"/>
        </w:rPr>
        <w:t>ават постоянни</w:t>
      </w:r>
      <w:r w:rsidRPr="00D6315F">
        <w:rPr>
          <w:lang w:val="bg-BG"/>
        </w:rPr>
        <w:t xml:space="preserve"> инструменти и ресурси за намиране на подходяща работа, включително съвети за съставяне на CV, подготовка за интервюта и търсене на работодатели.</w:t>
      </w:r>
    </w:p>
    <w:p w:rsidRPr="00D6315F" w:rsidR="00D6315F" w:rsidP="00D6315F" w:rsidRDefault="00D6315F" w14:paraId="79F91214" w14:textId="1D59F19D">
      <w:pPr>
        <w:pStyle w:val="ListParagraph"/>
        <w:numPr>
          <w:ilvl w:val="0"/>
          <w:numId w:val="24"/>
        </w:numPr>
        <w:spacing w:line="360" w:lineRule="auto"/>
        <w:ind w:left="357" w:firstLine="284"/>
        <w:rPr>
          <w:lang w:val="bg-BG"/>
        </w:rPr>
      </w:pPr>
      <w:r w:rsidRPr="00320478">
        <w:rPr>
          <w:b/>
          <w:lang w:val="bg-BG"/>
        </w:rPr>
        <w:t>Създаване на общност и мрежа за споделяне на опит</w:t>
      </w:r>
      <w:r w:rsidR="00320478">
        <w:rPr>
          <w:lang w:val="bg-BG"/>
        </w:rPr>
        <w:t>: Приложението ще предоставя</w:t>
      </w:r>
      <w:r w:rsidRPr="00D6315F">
        <w:rPr>
          <w:lang w:val="bg-BG"/>
        </w:rPr>
        <w:t xml:space="preserve"> възможности за комуникация и обмен на опит между потребителите, като създаде виртуална общност за кариерно развитие.</w:t>
      </w:r>
    </w:p>
    <w:p w:rsidRPr="00D6315F" w:rsidR="00D6315F" w:rsidP="00D6315F" w:rsidRDefault="00D6315F" w14:paraId="53FD6397" w14:textId="77777777">
      <w:pPr>
        <w:rPr>
          <w:lang w:val="bg-BG"/>
        </w:rPr>
      </w:pPr>
    </w:p>
    <w:p w:rsidRPr="00D6315F" w:rsidR="000C1A9D" w:rsidP="4C57D13A" w:rsidRDefault="00D6315F" w14:paraId="4B94D5A5" w14:textId="4F56E1F6" w14:noSpellErr="1">
      <w:pPr>
        <w:pStyle w:val="Heading2"/>
        <w:numPr>
          <w:ilvl w:val="1"/>
          <w:numId w:val="4"/>
        </w:numPr>
        <w:rPr>
          <w:b w:val="1"/>
          <w:bCs w:val="1"/>
          <w:lang w:val="bg-BG"/>
        </w:rPr>
      </w:pPr>
      <w:bookmarkStart w:name="_Toc306822200" w:id="1138354690"/>
      <w:r w:rsidRPr="4C57D13A" w:rsidR="00D6315F">
        <w:rPr>
          <w:b w:val="1"/>
          <w:bCs w:val="1"/>
          <w:lang w:val="bg-BG"/>
        </w:rPr>
        <w:t>Обхват</w:t>
      </w:r>
      <w:bookmarkEnd w:id="1138354690"/>
    </w:p>
    <w:p w:rsidRPr="000C1A9D" w:rsidR="000C1A9D" w:rsidP="00D6315F" w:rsidRDefault="000C1A9D" w14:paraId="789B3A03" w14:textId="77777777">
      <w:pPr>
        <w:pStyle w:val="ListParagraph"/>
        <w:numPr>
          <w:ilvl w:val="0"/>
          <w:numId w:val="14"/>
        </w:numPr>
        <w:spacing w:line="360" w:lineRule="auto"/>
        <w:ind w:left="357" w:firstLine="284"/>
        <w:jc w:val="both"/>
        <w:rPr>
          <w:lang w:val="bg-BG"/>
        </w:rPr>
      </w:pPr>
      <w:r w:rsidRPr="000C1A9D">
        <w:rPr>
          <w:lang w:val="bg-BG"/>
        </w:rPr>
        <w:t>Регистрация и профили на потребителите</w:t>
      </w:r>
    </w:p>
    <w:p w:rsidRPr="000C1A9D" w:rsidR="000C1A9D" w:rsidP="00D6315F" w:rsidRDefault="000C1A9D" w14:paraId="1BB8EA04" w14:textId="77777777">
      <w:pPr>
        <w:pStyle w:val="ListParagraph"/>
        <w:numPr>
          <w:ilvl w:val="0"/>
          <w:numId w:val="14"/>
        </w:numPr>
        <w:spacing w:line="360" w:lineRule="auto"/>
        <w:ind w:left="357" w:firstLine="284"/>
        <w:jc w:val="both"/>
        <w:rPr>
          <w:lang w:val="bg-BG"/>
        </w:rPr>
      </w:pPr>
      <w:r w:rsidRPr="000C1A9D">
        <w:rPr>
          <w:lang w:val="bg-BG"/>
        </w:rPr>
        <w:lastRenderedPageBreak/>
        <w:t>Анкетиране и анализ на личността за определяне на кариерни предпочитания</w:t>
      </w:r>
    </w:p>
    <w:p w:rsidRPr="000C1A9D" w:rsidR="000C1A9D" w:rsidP="00D6315F" w:rsidRDefault="000C1A9D" w14:paraId="1113FD7E" w14:textId="77777777">
      <w:pPr>
        <w:pStyle w:val="ListParagraph"/>
        <w:numPr>
          <w:ilvl w:val="0"/>
          <w:numId w:val="14"/>
        </w:numPr>
        <w:spacing w:line="360" w:lineRule="auto"/>
        <w:ind w:left="357" w:firstLine="284"/>
        <w:jc w:val="both"/>
        <w:rPr>
          <w:lang w:val="bg-BG"/>
        </w:rPr>
      </w:pPr>
      <w:r w:rsidRPr="000C1A9D">
        <w:rPr>
          <w:lang w:val="bg-BG"/>
        </w:rPr>
        <w:t>Изготвяне на кариерни планове и цели</w:t>
      </w:r>
    </w:p>
    <w:p w:rsidRPr="000C1A9D" w:rsidR="000C1A9D" w:rsidP="00D6315F" w:rsidRDefault="000C1A9D" w14:paraId="12487E47" w14:textId="77777777">
      <w:pPr>
        <w:pStyle w:val="ListParagraph"/>
        <w:numPr>
          <w:ilvl w:val="0"/>
          <w:numId w:val="14"/>
        </w:numPr>
        <w:spacing w:line="360" w:lineRule="auto"/>
        <w:ind w:left="357" w:firstLine="284"/>
        <w:jc w:val="both"/>
        <w:rPr>
          <w:lang w:val="bg-BG"/>
        </w:rPr>
      </w:pPr>
      <w:r w:rsidRPr="000C1A9D">
        <w:rPr>
          <w:lang w:val="bg-BG"/>
        </w:rPr>
        <w:t>Информация и съвети за различни професии и индустрии</w:t>
      </w:r>
    </w:p>
    <w:p w:rsidRPr="000C1A9D" w:rsidR="000C1A9D" w:rsidP="00D6315F" w:rsidRDefault="000C1A9D" w14:paraId="27CDC45E" w14:textId="77777777">
      <w:pPr>
        <w:pStyle w:val="ListParagraph"/>
        <w:numPr>
          <w:ilvl w:val="0"/>
          <w:numId w:val="14"/>
        </w:numPr>
        <w:spacing w:line="360" w:lineRule="auto"/>
        <w:ind w:left="357" w:firstLine="284"/>
        <w:jc w:val="both"/>
        <w:rPr>
          <w:lang w:val="bg-BG"/>
        </w:rPr>
      </w:pPr>
      <w:r w:rsidRPr="000C1A9D">
        <w:rPr>
          <w:lang w:val="bg-BG"/>
        </w:rPr>
        <w:t>Подкрепа за търсене на работа и кандидатстване</w:t>
      </w:r>
    </w:p>
    <w:p w:rsidRPr="000C1A9D" w:rsidR="000C1A9D" w:rsidP="00D6315F" w:rsidRDefault="000C1A9D" w14:paraId="6E364701" w14:textId="77777777">
      <w:pPr>
        <w:pStyle w:val="ListParagraph"/>
        <w:numPr>
          <w:ilvl w:val="0"/>
          <w:numId w:val="14"/>
        </w:numPr>
        <w:spacing w:line="360" w:lineRule="auto"/>
        <w:ind w:left="357" w:firstLine="284"/>
        <w:jc w:val="both"/>
        <w:rPr>
          <w:lang w:val="bg-BG"/>
        </w:rPr>
      </w:pPr>
      <w:r w:rsidRPr="000C1A9D">
        <w:rPr>
          <w:lang w:val="bg-BG"/>
        </w:rPr>
        <w:t>Форуми и общност за обмяна на опит и идеи</w:t>
      </w:r>
    </w:p>
    <w:p w:rsidR="009F43CC" w:rsidP="00D6315F" w:rsidRDefault="009F43CC" w14:paraId="440932DA" w14:textId="0F70F21C">
      <w:pPr>
        <w:pStyle w:val="ListParagraph"/>
        <w:numPr>
          <w:ilvl w:val="0"/>
          <w:numId w:val="14"/>
        </w:numPr>
        <w:spacing w:line="360" w:lineRule="auto"/>
        <w:ind w:left="357" w:firstLine="284"/>
        <w:jc w:val="both"/>
        <w:rPr>
          <w:lang w:val="bg-BG"/>
        </w:rPr>
      </w:pPr>
      <w:r>
        <w:rPr>
          <w:lang w:val="bg-BG"/>
        </w:rPr>
        <w:t>Пер</w:t>
      </w:r>
      <w:r w:rsidRPr="000C1A9D" w:rsidR="000C1A9D">
        <w:rPr>
          <w:lang w:val="bg-BG"/>
        </w:rPr>
        <w:t>сонализирани препоръки и съвети за развитие</w:t>
      </w:r>
    </w:p>
    <w:p w:rsidRPr="009F43CC" w:rsidR="00562969" w:rsidP="00D87195" w:rsidRDefault="00562969" w14:paraId="3656B9AB" w14:textId="0AE2496B">
      <w:pPr>
        <w:pStyle w:val="Heading1"/>
        <w:rPr>
          <w:lang w:val="bg-BG"/>
        </w:rPr>
      </w:pPr>
    </w:p>
    <w:p w:rsidR="00D6315F" w:rsidP="00D6315F" w:rsidRDefault="00D6315F" w14:paraId="2D8C5CCD" w14:textId="620C65C4">
      <w:pPr>
        <w:pStyle w:val="Heading1"/>
        <w:numPr>
          <w:ilvl w:val="0"/>
          <w:numId w:val="4"/>
        </w:numPr>
        <w:rPr>
          <w:rFonts w:ascii="Calibri" w:hAnsi="Calibri"/>
        </w:rPr>
      </w:pPr>
      <w:bookmarkStart w:name="_Toc96509794" w:id="7"/>
      <w:bookmarkStart w:name="_Toc846611144" w:id="787833791"/>
      <w:r w:rsidRPr="4C57D13A" w:rsidR="00D6315F">
        <w:rPr>
          <w:rFonts w:ascii="Calibri" w:hAnsi="Calibri"/>
        </w:rPr>
        <w:t>Анализ</w:t>
      </w:r>
      <w:r w:rsidRPr="4C57D13A" w:rsidR="00D6315F">
        <w:rPr>
          <w:rFonts w:ascii="Calibri" w:hAnsi="Calibri"/>
        </w:rPr>
        <w:t xml:space="preserve"> </w:t>
      </w:r>
      <w:r w:rsidRPr="4C57D13A" w:rsidR="00D6315F">
        <w:rPr>
          <w:rFonts w:ascii="Calibri" w:hAnsi="Calibri"/>
        </w:rPr>
        <w:t>на</w:t>
      </w:r>
      <w:r w:rsidRPr="4C57D13A" w:rsidR="00D6315F">
        <w:rPr>
          <w:rFonts w:ascii="Calibri" w:hAnsi="Calibri"/>
        </w:rPr>
        <w:t xml:space="preserve"> </w:t>
      </w:r>
      <w:r w:rsidRPr="4C57D13A" w:rsidR="00D6315F">
        <w:rPr>
          <w:rFonts w:ascii="Calibri" w:hAnsi="Calibri"/>
        </w:rPr>
        <w:t>решението</w:t>
      </w:r>
      <w:bookmarkEnd w:id="7"/>
      <w:bookmarkEnd w:id="787833791"/>
    </w:p>
    <w:p w:rsidR="00D6315F" w:rsidP="00D6315F" w:rsidRDefault="00D6315F" w14:paraId="1157B25B" w14:textId="1C1CD3AF">
      <w:pPr>
        <w:pStyle w:val="Heading2"/>
        <w:numPr>
          <w:ilvl w:val="1"/>
          <w:numId w:val="4"/>
        </w:numPr>
        <w:rPr>
          <w:rFonts w:ascii="Calibri" w:hAnsi="Calibri"/>
        </w:rPr>
      </w:pPr>
      <w:bookmarkStart w:name="_Toc96509795" w:id="9"/>
      <w:bookmarkStart w:name="_Toc295501851" w:id="1810507177"/>
      <w:r w:rsidRPr="4C57D13A" w:rsidR="00D6315F">
        <w:rPr>
          <w:rFonts w:ascii="Calibri" w:hAnsi="Calibri"/>
        </w:rPr>
        <w:t>Потребителски</w:t>
      </w:r>
      <w:r w:rsidRPr="4C57D13A" w:rsidR="00D6315F">
        <w:rPr>
          <w:rFonts w:ascii="Calibri" w:hAnsi="Calibri"/>
        </w:rPr>
        <w:t xml:space="preserve"> </w:t>
      </w:r>
      <w:r w:rsidRPr="4C57D13A" w:rsidR="00D6315F">
        <w:rPr>
          <w:rFonts w:ascii="Calibri" w:hAnsi="Calibri"/>
        </w:rPr>
        <w:t>изисквания</w:t>
      </w:r>
      <w:r w:rsidRPr="4C57D13A" w:rsidR="00D6315F">
        <w:rPr>
          <w:rFonts w:ascii="Calibri" w:hAnsi="Calibri"/>
        </w:rPr>
        <w:t xml:space="preserve"> и </w:t>
      </w:r>
      <w:r w:rsidRPr="4C57D13A" w:rsidR="00D6315F">
        <w:rPr>
          <w:rFonts w:ascii="Calibri" w:hAnsi="Calibri"/>
        </w:rPr>
        <w:t>работен</w:t>
      </w:r>
      <w:r w:rsidRPr="4C57D13A" w:rsidR="00D6315F">
        <w:rPr>
          <w:rFonts w:ascii="Calibri" w:hAnsi="Calibri"/>
        </w:rPr>
        <w:t xml:space="preserve"> </w:t>
      </w:r>
      <w:r w:rsidRPr="4C57D13A" w:rsidR="00D6315F">
        <w:rPr>
          <w:rFonts w:ascii="Calibri" w:hAnsi="Calibri"/>
        </w:rPr>
        <w:t>процес</w:t>
      </w:r>
      <w:bookmarkEnd w:id="9"/>
      <w:bookmarkEnd w:id="1810507177"/>
    </w:p>
    <w:p w:rsidRPr="00186D3D" w:rsidR="00BD4EE4" w:rsidP="00BD4EE4" w:rsidRDefault="00BD4EE4" w14:paraId="1097E475" w14:textId="77777777" w14:noSpellErr="1">
      <w:pPr>
        <w:pStyle w:val="Heading3"/>
        <w:ind w:left="357" w:firstLine="357"/>
        <w:rPr>
          <w:lang w:val="bg-BG"/>
        </w:rPr>
      </w:pPr>
      <w:bookmarkStart w:name="_Toc1784172064" w:id="505167680"/>
      <w:r w:rsidRPr="4C57D13A" w:rsidR="00BD4EE4">
        <w:rPr>
          <w:lang w:val="bg-BG"/>
        </w:rPr>
        <w:t>Входни данни:</w:t>
      </w:r>
      <w:bookmarkEnd w:id="505167680"/>
    </w:p>
    <w:p w:rsidRPr="00186D3D" w:rsidR="00BD4EE4" w:rsidP="00BD4EE4" w:rsidRDefault="00BD4EE4" w14:paraId="2E241DEB" w14:textId="77777777">
      <w:pPr>
        <w:pStyle w:val="ListParagraph"/>
        <w:numPr>
          <w:ilvl w:val="0"/>
          <w:numId w:val="9"/>
        </w:numPr>
        <w:spacing w:line="360" w:lineRule="auto"/>
        <w:ind w:left="714" w:firstLine="142"/>
        <w:jc w:val="both"/>
        <w:rPr>
          <w:lang w:val="bg-BG"/>
        </w:rPr>
      </w:pPr>
      <w:r w:rsidRPr="00186D3D">
        <w:rPr>
          <w:lang w:val="bg-BG"/>
        </w:rPr>
        <w:t>Приложението събира данни за потребителите главно чрез процеса на регистрация и персонализираните оценки. При регистрацията потребителите предоставят основна информация, като например името си, имейл адрес и по желание - настоящата си професия.</w:t>
      </w:r>
    </w:p>
    <w:p w:rsidRPr="00186D3D" w:rsidR="00BD4EE4" w:rsidP="00BD4EE4" w:rsidRDefault="00BD4EE4" w14:paraId="3A9C89CD" w14:textId="77777777">
      <w:pPr>
        <w:pStyle w:val="ListParagraph"/>
        <w:numPr>
          <w:ilvl w:val="0"/>
          <w:numId w:val="9"/>
        </w:numPr>
        <w:spacing w:line="360" w:lineRule="auto"/>
        <w:ind w:left="714" w:firstLine="142"/>
        <w:jc w:val="both"/>
        <w:rPr>
          <w:lang w:val="bg-BG"/>
        </w:rPr>
      </w:pPr>
      <w:r w:rsidRPr="3F60AAA2">
        <w:rPr>
          <w:lang w:val="bg-BG"/>
        </w:rPr>
        <w:t>Освен това потребителите се подканват да попълнят личностни оценки и оценки на уменията, които събират данни за техните личностни черти, владеене на умения и професионални интереси. Тези оценки служат като основни входни данни за генериране на персонализирани препоръки за кариера.</w:t>
      </w:r>
    </w:p>
    <w:p w:rsidRPr="00186D3D" w:rsidR="00BD4EE4" w:rsidP="00BD4EE4" w:rsidRDefault="00BD4EE4" w14:paraId="225F579D" w14:textId="77777777" w14:noSpellErr="1">
      <w:pPr>
        <w:pStyle w:val="Heading3"/>
        <w:ind w:left="357"/>
        <w:rPr>
          <w:lang w:val="bg-BG"/>
        </w:rPr>
      </w:pPr>
      <w:bookmarkStart w:name="_Toc757719219" w:id="1295082236"/>
      <w:r w:rsidRPr="4C57D13A" w:rsidR="00BD4EE4">
        <w:rPr>
          <w:lang w:val="bg-BG"/>
        </w:rPr>
        <w:t>Обработка и съхранение:</w:t>
      </w:r>
      <w:bookmarkEnd w:id="1295082236"/>
    </w:p>
    <w:p w:rsidRPr="00186D3D" w:rsidR="00BD4EE4" w:rsidP="00BD4EE4" w:rsidRDefault="00BD4EE4" w14:paraId="3EB0E938" w14:textId="77777777">
      <w:pPr>
        <w:pStyle w:val="ListParagraph"/>
        <w:numPr>
          <w:ilvl w:val="0"/>
          <w:numId w:val="10"/>
        </w:numPr>
        <w:spacing w:line="360" w:lineRule="auto"/>
        <w:ind w:left="714" w:firstLine="142"/>
        <w:jc w:val="both"/>
        <w:rPr>
          <w:lang w:val="bg-BG"/>
        </w:rPr>
      </w:pPr>
      <w:r w:rsidRPr="3F60AAA2">
        <w:rPr>
          <w:lang w:val="bg-BG"/>
        </w:rPr>
        <w:t xml:space="preserve">При подаване на данните от потребителя те се обработват от логиката на системата, състояща се от компоненти Business Logic Layer (BLL) и Data Access Layer (DAL). BLL обработва входящите потребителски данни, като прилага алгоритми за анализ на личностни характеристики, умения и интереси. </w:t>
      </w:r>
    </w:p>
    <w:p w:rsidRPr="00186D3D" w:rsidR="00BD4EE4" w:rsidP="00BD4EE4" w:rsidRDefault="00BD4EE4" w14:paraId="23EFD240" w14:textId="77777777">
      <w:pPr>
        <w:pStyle w:val="ListParagraph"/>
        <w:numPr>
          <w:ilvl w:val="0"/>
          <w:numId w:val="10"/>
        </w:numPr>
        <w:spacing w:line="360" w:lineRule="auto"/>
        <w:ind w:left="714" w:firstLine="142"/>
        <w:jc w:val="both"/>
        <w:rPr>
          <w:lang w:val="bg-BG"/>
        </w:rPr>
      </w:pPr>
      <w:r w:rsidRPr="00186D3D">
        <w:rPr>
          <w:lang w:val="bg-BG"/>
        </w:rPr>
        <w:t xml:space="preserve">Тези алгоритми използват техники за съчетаване на длъжности, за да идентифицират подходящи кариерни пътища и възможности, съответстващи на профила на потребителя. </w:t>
      </w:r>
    </w:p>
    <w:p w:rsidRPr="00186D3D" w:rsidR="00BD4EE4" w:rsidP="00BD4EE4" w:rsidRDefault="00BD4EE4" w14:paraId="4261B0F9" w14:textId="78A31B6E">
      <w:pPr>
        <w:pStyle w:val="ListParagraph"/>
        <w:numPr>
          <w:ilvl w:val="0"/>
          <w:numId w:val="10"/>
        </w:numPr>
        <w:spacing w:line="360" w:lineRule="auto"/>
        <w:ind w:left="714" w:firstLine="142"/>
        <w:jc w:val="both"/>
        <w:rPr>
          <w:lang w:val="bg-BG"/>
        </w:rPr>
      </w:pPr>
      <w:r w:rsidRPr="00186D3D">
        <w:rPr>
          <w:lang w:val="bg-BG"/>
        </w:rPr>
        <w:t>Впоследствие обработените данни се съхраняват в базата данн</w:t>
      </w:r>
      <w:r w:rsidR="00221080">
        <w:rPr>
          <w:lang w:val="bg-BG"/>
        </w:rPr>
        <w:t>и</w:t>
      </w:r>
      <w:r w:rsidRPr="00186D3D">
        <w:rPr>
          <w:lang w:val="bg-BG"/>
        </w:rPr>
        <w:t xml:space="preserve">, управлявана от DAL. </w:t>
      </w:r>
    </w:p>
    <w:p w:rsidRPr="00186D3D" w:rsidR="00BD4EE4" w:rsidP="00BD4EE4" w:rsidRDefault="00BD4EE4" w14:paraId="38CF247D" w14:textId="77777777">
      <w:pPr>
        <w:pStyle w:val="ListParagraph"/>
        <w:numPr>
          <w:ilvl w:val="0"/>
          <w:numId w:val="10"/>
        </w:numPr>
        <w:spacing w:line="360" w:lineRule="auto"/>
        <w:ind w:left="714" w:firstLine="142"/>
        <w:jc w:val="both"/>
        <w:rPr>
          <w:lang w:val="bg-BG"/>
        </w:rPr>
      </w:pPr>
      <w:r w:rsidRPr="00186D3D">
        <w:rPr>
          <w:lang w:val="bg-BG"/>
        </w:rPr>
        <w:lastRenderedPageBreak/>
        <w:t>Схемата на базата данни е проектирана така, че да съхранява ефективно потребителски профили, резултати от оценяването, информация за индустрията, работни роли и свързани данни.</w:t>
      </w:r>
    </w:p>
    <w:p w:rsidRPr="00186D3D" w:rsidR="00BD4EE4" w:rsidP="00BD4EE4" w:rsidRDefault="00BD4EE4" w14:paraId="7DB795B1" w14:textId="77777777">
      <w:pPr>
        <w:ind w:left="357"/>
        <w:rPr>
          <w:lang w:val="bg-BG"/>
        </w:rPr>
      </w:pPr>
    </w:p>
    <w:p w:rsidRPr="00186D3D" w:rsidR="00BD4EE4" w:rsidP="00BD4EE4" w:rsidRDefault="00BD4EE4" w14:paraId="06F68FAE" w14:textId="77777777" w14:noSpellErr="1">
      <w:pPr>
        <w:pStyle w:val="Heading3"/>
        <w:ind w:left="357"/>
        <w:rPr>
          <w:lang w:val="bg-BG"/>
        </w:rPr>
      </w:pPr>
      <w:bookmarkStart w:name="_Toc1811432727" w:id="1345780238"/>
      <w:r w:rsidRPr="4C57D13A" w:rsidR="00BD4EE4">
        <w:rPr>
          <w:lang w:val="bg-BG"/>
        </w:rPr>
        <w:t>Изход:</w:t>
      </w:r>
      <w:bookmarkEnd w:id="1345780238"/>
    </w:p>
    <w:p w:rsidRPr="00562969" w:rsidR="00BD4EE4" w:rsidP="00BD4EE4" w:rsidRDefault="00BD4EE4" w14:paraId="3BF2BABC" w14:textId="77777777">
      <w:pPr>
        <w:pStyle w:val="ListParagraph"/>
        <w:numPr>
          <w:ilvl w:val="0"/>
          <w:numId w:val="11"/>
        </w:numPr>
        <w:spacing w:line="360" w:lineRule="auto"/>
        <w:ind w:left="714" w:firstLine="142"/>
        <w:jc w:val="both"/>
        <w:rPr>
          <w:lang w:val="bg-BG"/>
        </w:rPr>
      </w:pPr>
      <w:r w:rsidRPr="00562969">
        <w:rPr>
          <w:lang w:val="bg-BG"/>
        </w:rPr>
        <w:t>Основният резултат от приложението е персонализирано професионално ориентиране, съобразено с уникалния профил и предпочитания на всеки потребител. След приключване на процеса на оценяване потребителите получават изчерпателни препоръки, обхващащи различни индустрии, работни роли  и възможности за кариера.</w:t>
      </w:r>
    </w:p>
    <w:p w:rsidRPr="00562969" w:rsidR="00BD4EE4" w:rsidP="00BD4EE4" w:rsidRDefault="00BD4EE4" w14:paraId="69F2A4CC" w14:textId="77777777">
      <w:pPr>
        <w:pStyle w:val="ListParagraph"/>
        <w:numPr>
          <w:ilvl w:val="0"/>
          <w:numId w:val="11"/>
        </w:numPr>
        <w:spacing w:line="360" w:lineRule="auto"/>
        <w:ind w:left="714" w:firstLine="142"/>
        <w:jc w:val="both"/>
        <w:rPr>
          <w:lang w:val="bg-BG"/>
        </w:rPr>
      </w:pPr>
      <w:r w:rsidRPr="3F60AAA2">
        <w:rPr>
          <w:lang w:val="bg-BG"/>
        </w:rPr>
        <w:t xml:space="preserve">Тези препоръки се представят чрез презентационния слой, достъпен за потребителите чрез персонализираното им табло за управление. Освен това потребителите могат да разгледат подробна информация за препоръчаните кариерни пътеки, включително описания на длъжностите, необходими умения, информация за заплатите и потенциални перспективи за растеж. </w:t>
      </w:r>
    </w:p>
    <w:p w:rsidRPr="00221080" w:rsidR="00BD4EE4" w:rsidP="00221080" w:rsidRDefault="00BD4EE4" w14:paraId="17B9AC50" w14:textId="488BF930">
      <w:pPr>
        <w:pStyle w:val="ListParagraph"/>
        <w:numPr>
          <w:ilvl w:val="0"/>
          <w:numId w:val="11"/>
        </w:numPr>
        <w:spacing w:line="360" w:lineRule="auto"/>
        <w:ind w:left="714" w:firstLine="142"/>
        <w:jc w:val="both"/>
        <w:rPr>
          <w:lang w:val="bg-BG"/>
        </w:rPr>
      </w:pPr>
      <w:r w:rsidRPr="00562969">
        <w:rPr>
          <w:lang w:val="bg-BG"/>
        </w:rPr>
        <w:t>В крайна сметка целта е да се даде възможност на потребителите да вземат информирани решения за своите кариерни траектории и да постигнат професионален успех и удовлетворение.</w:t>
      </w:r>
    </w:p>
    <w:p w:rsidRPr="00BD4EE4" w:rsidR="00F64970" w:rsidP="4C57D13A" w:rsidRDefault="00F64970" w14:paraId="763546C6" w14:textId="2B9BD345" w14:noSpellErr="1">
      <w:pPr>
        <w:pStyle w:val="Heading2"/>
        <w:numPr>
          <w:ilvl w:val="1"/>
          <w:numId w:val="4"/>
        </w:numPr>
        <w:rPr>
          <w:b w:val="1"/>
          <w:bCs w:val="1"/>
        </w:rPr>
      </w:pPr>
      <w:bookmarkStart w:name="_Toc249493132" w:id="1493862416"/>
      <w:r w:rsidRPr="4C57D13A" w:rsidR="00F64970">
        <w:rPr>
          <w:b w:val="1"/>
          <w:bCs w:val="1"/>
        </w:rPr>
        <w:t>Примерен</w:t>
      </w:r>
      <w:r w:rsidRPr="4C57D13A" w:rsidR="00F64970">
        <w:rPr>
          <w:b w:val="1"/>
          <w:bCs w:val="1"/>
        </w:rPr>
        <w:t xml:space="preserve"> </w:t>
      </w:r>
      <w:r w:rsidRPr="4C57D13A" w:rsidR="00F64970">
        <w:rPr>
          <w:b w:val="1"/>
          <w:bCs w:val="1"/>
        </w:rPr>
        <w:t>потребителски</w:t>
      </w:r>
      <w:r w:rsidRPr="4C57D13A" w:rsidR="00F64970">
        <w:rPr>
          <w:b w:val="1"/>
          <w:bCs w:val="1"/>
        </w:rPr>
        <w:t xml:space="preserve"> </w:t>
      </w:r>
      <w:r w:rsidRPr="4C57D13A" w:rsidR="00F64970">
        <w:rPr>
          <w:b w:val="1"/>
          <w:bCs w:val="1"/>
        </w:rPr>
        <w:t>интерфейс</w:t>
      </w:r>
      <w:bookmarkEnd w:id="1493862416"/>
    </w:p>
    <w:p w:rsidR="00186D3D" w:rsidP="00562969" w:rsidRDefault="008F2F99" w14:paraId="53128261" w14:textId="0E00BB1D">
      <w:pPr>
        <w:rPr>
          <w:lang w:val="en-GB"/>
        </w:rPr>
      </w:pPr>
      <w:r>
        <w:rPr>
          <w:lang w:val="en-GB"/>
        </w:rPr>
        <w:pict w14:anchorId="0E90B5B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pt;height:227.4pt" type="#_x0000_t75">
            <v:imagedata o:title="Hero Side Image Right" r:id="rId8"/>
          </v:shape>
        </w:pict>
      </w:r>
    </w:p>
    <w:p w:rsidR="00BA7D26" w:rsidP="00562969" w:rsidRDefault="00BA7D26" w14:paraId="4D171157" w14:textId="56DE8ADE">
      <w:pPr>
        <w:rPr>
          <w:lang w:val="en-GB"/>
        </w:rPr>
      </w:pPr>
      <w:r w:rsidRPr="00BA7D26">
        <w:rPr>
          <w:noProof/>
          <w:lang w:val="en-GB" w:eastAsia="en-GB"/>
        </w:rPr>
        <w:drawing>
          <wp:inline distT="0" distB="0" distL="0" distR="0" wp14:anchorId="76930C03" wp14:editId="7C001636">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0560"/>
                    </a:xfrm>
                    <a:prstGeom prst="rect">
                      <a:avLst/>
                    </a:prstGeom>
                  </pic:spPr>
                </pic:pic>
              </a:graphicData>
            </a:graphic>
          </wp:inline>
        </w:drawing>
      </w:r>
    </w:p>
    <w:p w:rsidR="00BA7D26" w:rsidP="00562969" w:rsidRDefault="00BA7D26" w14:paraId="3282498E" w14:textId="15B4C0AF">
      <w:pPr>
        <w:rPr>
          <w:lang w:val="en-GB"/>
        </w:rPr>
      </w:pPr>
      <w:r w:rsidRPr="00BA7D26">
        <w:rPr>
          <w:noProof/>
          <w:lang w:val="en-GB" w:eastAsia="en-GB"/>
        </w:rPr>
        <w:lastRenderedPageBreak/>
        <w:drawing>
          <wp:inline distT="0" distB="0" distL="0" distR="0" wp14:anchorId="7D74B54C" wp14:editId="71FC5A6A">
            <wp:extent cx="594360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6820"/>
                    </a:xfrm>
                    <a:prstGeom prst="rect">
                      <a:avLst/>
                    </a:prstGeom>
                  </pic:spPr>
                </pic:pic>
              </a:graphicData>
            </a:graphic>
          </wp:inline>
        </w:drawing>
      </w:r>
    </w:p>
    <w:p w:rsidR="00BA7D26" w:rsidP="00BD4EE4" w:rsidRDefault="00BA7D26" w14:paraId="5250B105" w14:textId="242D89BE">
      <w:pPr>
        <w:pStyle w:val="Heading2"/>
      </w:pPr>
    </w:p>
    <w:p w:rsidR="00BD4EE4" w:rsidP="00BD4EE4" w:rsidRDefault="008F2F99" w14:paraId="0209F4BA" w14:textId="47B37A98" w14:noSpellErr="1">
      <w:pPr>
        <w:pStyle w:val="Heading2"/>
        <w:numPr>
          <w:ilvl w:val="1"/>
          <w:numId w:val="4"/>
        </w:numPr>
        <w:rPr>
          <w:lang w:val="bg-BG"/>
        </w:rPr>
      </w:pPr>
      <w:bookmarkStart w:name="_Toc1227440702" w:id="1166432939"/>
      <w:r w:rsidRPr="4C57D13A" w:rsidR="008F2F99">
        <w:rPr>
          <w:lang w:val="bg-BG"/>
        </w:rPr>
        <w:t>Диаграми на Анализа:</w:t>
      </w:r>
      <w:bookmarkEnd w:id="1166432939"/>
    </w:p>
    <w:p w:rsidR="008F2F99" w:rsidP="008F2F99" w:rsidRDefault="008F2F99" w14:paraId="03120D6A" w14:textId="4EAEED2B">
      <w:pPr>
        <w:rPr>
          <w:lang w:val="bg-BG"/>
        </w:rPr>
      </w:pPr>
      <w:r>
        <w:rPr>
          <w:noProof/>
        </w:rPr>
        <w:drawing>
          <wp:inline distT="0" distB="0" distL="0" distR="0" wp14:anchorId="2BAC54CA" wp14:editId="465862D1">
            <wp:extent cx="5943600" cy="2906440"/>
            <wp:effectExtent l="19050" t="19050" r="19050" b="27305"/>
            <wp:docPr id="4" name="Picture 4" descr="C:\Users\NITRO 5\AppData\Local\Packages\Microsoft.Windows.Photos_8wekyb3d8bbwe\TempState\ShareServiceTempFolder\Database ER diagram example (crow's fo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TRO 5\AppData\Local\Packages\Microsoft.Windows.Photos_8wekyb3d8bbwe\TempState\ShareServiceTempFolder\Database ER diagram example (crow's foot).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6440"/>
                    </a:xfrm>
                    <a:prstGeom prst="rect">
                      <a:avLst/>
                    </a:prstGeom>
                    <a:noFill/>
                    <a:ln w="12700">
                      <a:solidFill>
                        <a:schemeClr val="tx1"/>
                      </a:solidFill>
                    </a:ln>
                  </pic:spPr>
                </pic:pic>
              </a:graphicData>
            </a:graphic>
          </wp:inline>
        </w:drawing>
      </w:r>
    </w:p>
    <w:p w:rsidRPr="008F2F99" w:rsidR="008F2F99" w:rsidP="008F2F99" w:rsidRDefault="008F2F99" w14:paraId="27CD6343" w14:textId="77777777">
      <w:pPr>
        <w:rPr>
          <w:lang w:val="bg-BG"/>
        </w:rPr>
      </w:pPr>
      <w:bookmarkStart w:name="_GoBack" w:id="16"/>
      <w:bookmarkEnd w:id="16"/>
    </w:p>
    <w:p w:rsidR="008F2F99" w:rsidP="008F2F99" w:rsidRDefault="008F2F99" w14:paraId="2E81154F" w14:textId="3DB96708">
      <w:pPr>
        <w:pStyle w:val="ListParagraph"/>
        <w:numPr>
          <w:ilvl w:val="1"/>
          <w:numId w:val="4"/>
        </w:numPr>
        <w:rPr>
          <w:rFonts w:asciiTheme="majorHAnsi" w:hAnsiTheme="majorHAnsi" w:eastAsiaTheme="majorEastAsia" w:cstheme="majorBidi"/>
          <w:color w:val="2F5496" w:themeColor="accent1" w:themeShade="BF"/>
          <w:sz w:val="26"/>
          <w:szCs w:val="26"/>
          <w:lang w:val="bg-BG"/>
        </w:rPr>
      </w:pPr>
      <w:r w:rsidRPr="008F2F99">
        <w:rPr>
          <w:rFonts w:asciiTheme="majorHAnsi" w:hAnsiTheme="majorHAnsi" w:eastAsiaTheme="majorEastAsia" w:cstheme="majorBidi"/>
          <w:color w:val="2F5496" w:themeColor="accent1" w:themeShade="BF"/>
          <w:sz w:val="26"/>
          <w:szCs w:val="26"/>
          <w:lang w:val="bg-BG"/>
        </w:rPr>
        <w:t>Модел на съдържанието / данните</w:t>
      </w:r>
    </w:p>
    <w:p w:rsidR="002D7F7F" w:rsidP="4C57D13A" w:rsidRDefault="002D7F7F" w14:paraId="5DE2A8E7" w14:textId="6D49F672">
      <w:pPr>
        <w:pStyle w:val="ListParagraph"/>
        <w:numPr>
          <w:ilvl w:val="0"/>
          <w:numId w:val="31"/>
        </w:numPr>
        <w:spacing w:line="360" w:lineRule="auto"/>
        <w:ind w:firstLine="284"/>
        <w:rPr/>
        <w:pPrChange w:author="NITRO 5" w:date="2024-04-18T23:02:00Z" w:id="17">
          <w:pPr/>
        </w:pPrChange>
      </w:pPr>
      <w:r w:rsidR="002D7F7F">
        <w:rPr/>
        <w:t>Моделът</w:t>
      </w:r>
      <w:r w:rsidR="002D7F7F">
        <w:rPr/>
        <w:t xml:space="preserve"> </w:t>
      </w:r>
      <w:r w:rsidR="002D7F7F">
        <w:rPr/>
        <w:t>на</w:t>
      </w:r>
      <w:r w:rsidR="002D7F7F">
        <w:rPr/>
        <w:t xml:space="preserve"> </w:t>
      </w:r>
      <w:r w:rsidR="002D7F7F">
        <w:rPr/>
        <w:t>данните</w:t>
      </w:r>
      <w:r w:rsidR="002D7F7F">
        <w:rPr/>
        <w:t xml:space="preserve"> </w:t>
      </w:r>
      <w:r w:rsidR="002D7F7F">
        <w:rPr/>
        <w:t xml:space="preserve">включва </w:t>
      </w:r>
      <w:r w:rsidR="002D7F7F">
        <w:rPr/>
        <w:t>различни</w:t>
      </w:r>
      <w:r w:rsidR="002D7F7F">
        <w:rPr/>
        <w:t xml:space="preserve"> </w:t>
      </w:r>
      <w:r w:rsidR="002D7F7F">
        <w:rPr/>
        <w:t>компоненти</w:t>
      </w:r>
      <w:r w:rsidR="002D7F7F">
        <w:rPr/>
        <w:t xml:space="preserve">, </w:t>
      </w:r>
      <w:r w:rsidR="002D7F7F">
        <w:rPr/>
        <w:t>които</w:t>
      </w:r>
      <w:r w:rsidR="002D7F7F">
        <w:rPr/>
        <w:t xml:space="preserve"> </w:t>
      </w:r>
      <w:r w:rsidR="002D7F7F">
        <w:rPr/>
        <w:t>са</w:t>
      </w:r>
      <w:r w:rsidR="002D7F7F">
        <w:rPr/>
        <w:t xml:space="preserve"> </w:t>
      </w:r>
      <w:r w:rsidR="002D7F7F">
        <w:rPr/>
        <w:t>от</w:t>
      </w:r>
      <w:r w:rsidR="002D7F7F">
        <w:rPr/>
        <w:t xml:space="preserve"> </w:t>
      </w:r>
      <w:r w:rsidR="002D7F7F">
        <w:rPr/>
        <w:t>съществено</w:t>
      </w:r>
      <w:r w:rsidR="002D7F7F">
        <w:rPr/>
        <w:t xml:space="preserve"> </w:t>
      </w:r>
      <w:r w:rsidR="002D7F7F">
        <w:rPr/>
        <w:t>значение</w:t>
      </w:r>
      <w:r w:rsidR="002D7F7F">
        <w:rPr/>
        <w:t xml:space="preserve"> </w:t>
      </w:r>
      <w:r w:rsidR="002D7F7F">
        <w:rPr/>
        <w:t>за</w:t>
      </w:r>
      <w:r w:rsidR="002D7F7F">
        <w:rPr/>
        <w:t xml:space="preserve"> </w:t>
      </w:r>
      <w:r w:rsidR="002D7F7F">
        <w:rPr/>
        <w:t>функционирането</w:t>
      </w:r>
      <w:r w:rsidR="002D7F7F">
        <w:rPr/>
        <w:t xml:space="preserve"> </w:t>
      </w:r>
      <w:r w:rsidR="002D7F7F">
        <w:rPr/>
        <w:t>на</w:t>
      </w:r>
      <w:r w:rsidR="002D7F7F">
        <w:rPr/>
        <w:t xml:space="preserve"> </w:t>
      </w:r>
      <w:r w:rsidR="002D7F7F">
        <w:rPr/>
        <w:t>платформата</w:t>
      </w:r>
      <w:r w:rsidR="002D7F7F">
        <w:rPr/>
        <w:t xml:space="preserve">. </w:t>
      </w:r>
      <w:r w:rsidR="002D7F7F">
        <w:rPr/>
        <w:t>Те</w:t>
      </w:r>
      <w:r w:rsidR="002D7F7F">
        <w:rPr/>
        <w:t xml:space="preserve"> </w:t>
      </w:r>
      <w:r w:rsidR="002D7F7F">
        <w:rPr/>
        <w:t>включват</w:t>
      </w:r>
      <w:r w:rsidR="002D7F7F">
        <w:rPr/>
        <w:t xml:space="preserve"> </w:t>
      </w:r>
      <w:r w:rsidR="002D7F7F">
        <w:rPr/>
        <w:t>потребителски</w:t>
      </w:r>
      <w:r w:rsidR="002D7F7F">
        <w:rPr/>
        <w:t xml:space="preserve"> </w:t>
      </w:r>
      <w:r w:rsidR="002D7F7F">
        <w:rPr/>
        <w:t>профили</w:t>
      </w:r>
      <w:r w:rsidR="002D7F7F">
        <w:rPr/>
        <w:t xml:space="preserve">, </w:t>
      </w:r>
      <w:r w:rsidR="002D7F7F">
        <w:rPr/>
        <w:t>обяви</w:t>
      </w:r>
      <w:r w:rsidR="002D7F7F">
        <w:rPr/>
        <w:t xml:space="preserve"> </w:t>
      </w:r>
      <w:r w:rsidR="002D7F7F">
        <w:rPr/>
        <w:t>за</w:t>
      </w:r>
      <w:r w:rsidR="002D7F7F">
        <w:rPr/>
        <w:t xml:space="preserve"> </w:t>
      </w:r>
      <w:r w:rsidR="002D7F7F">
        <w:rPr/>
        <w:t>работа</w:t>
      </w:r>
      <w:r w:rsidR="002D7F7F">
        <w:rPr/>
        <w:t xml:space="preserve">, </w:t>
      </w:r>
      <w:r w:rsidR="002D7F7F">
        <w:rPr/>
        <w:t>съобщения</w:t>
      </w:r>
      <w:r w:rsidR="002D7F7F">
        <w:rPr/>
        <w:t xml:space="preserve"> и </w:t>
      </w:r>
      <w:r w:rsidR="002D7F7F">
        <w:rPr/>
        <w:t>категории</w:t>
      </w:r>
      <w:r w:rsidR="002D7F7F">
        <w:rPr/>
        <w:t>/</w:t>
      </w:r>
      <w:r w:rsidR="002D7F7F">
        <w:rPr/>
        <w:t>подкатегории</w:t>
      </w:r>
      <w:r w:rsidR="002D7F7F">
        <w:rPr/>
        <w:t xml:space="preserve"> </w:t>
      </w:r>
      <w:r w:rsidR="002D7F7F">
        <w:rPr/>
        <w:t>за</w:t>
      </w:r>
      <w:r w:rsidR="002D7F7F">
        <w:rPr/>
        <w:t xml:space="preserve"> </w:t>
      </w:r>
      <w:r w:rsidR="002D7F7F">
        <w:rPr/>
        <w:t>организиране</w:t>
      </w:r>
      <w:r w:rsidR="002D7F7F">
        <w:rPr/>
        <w:t xml:space="preserve"> </w:t>
      </w:r>
      <w:r w:rsidR="002D7F7F">
        <w:rPr/>
        <w:t>на</w:t>
      </w:r>
      <w:r w:rsidR="002D7F7F">
        <w:rPr/>
        <w:t xml:space="preserve"> </w:t>
      </w:r>
      <w:r w:rsidR="002D7F7F">
        <w:rPr/>
        <w:t>данните</w:t>
      </w:r>
    </w:p>
    <w:p w:rsidR="002D7F7F" w:rsidP="00CE297E" w:rsidRDefault="002D7F7F" w14:paraId="5B768FCA" w14:textId="4163ED2B">
      <w:pPr>
        <w:pStyle w:val="ListParagraph"/>
        <w:numPr>
          <w:ilvl w:val="0"/>
          <w:numId w:val="31"/>
        </w:numPr>
        <w:spacing w:line="360" w:lineRule="auto"/>
        <w:ind w:firstLine="284"/>
        <w:pPrChange w:author="NITRO 5" w:date="2024-04-18T23:02:00Z" w:id="20">
          <w:pPr/>
        </w:pPrChange>
      </w:pPr>
      <w:r>
        <w:t xml:space="preserve">Профили на потребителите: Профилите на потребителите представляват </w:t>
      </w:r>
      <w:proofErr w:type="spellStart"/>
      <w:r>
        <w:t>регистрирани</w:t>
      </w:r>
      <w:proofErr w:type="spellEnd"/>
      <w:r>
        <w:t xml:space="preserve"> в </w:t>
      </w:r>
      <w:proofErr w:type="spellStart"/>
      <w:r>
        <w:t>платформата</w:t>
      </w:r>
      <w:proofErr w:type="spellEnd"/>
      <w:r>
        <w:t xml:space="preserve"> </w:t>
      </w:r>
      <w:proofErr w:type="spellStart"/>
      <w:r>
        <w:t>лица</w:t>
      </w:r>
      <w:proofErr w:type="spellEnd"/>
      <w:r w:rsidR="00221080">
        <w:rPr>
          <w:lang w:val="bg-BG"/>
        </w:rPr>
        <w:t xml:space="preserve">. </w:t>
      </w:r>
      <w:proofErr w:type="spellStart"/>
      <w:r>
        <w:t>Тези</w:t>
      </w:r>
      <w:proofErr w:type="spellEnd"/>
      <w:r>
        <w:t xml:space="preserve"> </w:t>
      </w:r>
      <w:proofErr w:type="spellStart"/>
      <w:r>
        <w:t>профили</w:t>
      </w:r>
      <w:proofErr w:type="spellEnd"/>
      <w:r>
        <w:t xml:space="preserve"> </w:t>
      </w:r>
      <w:proofErr w:type="spellStart"/>
      <w:r>
        <w:t>съдържат</w:t>
      </w:r>
      <w:proofErr w:type="spellEnd"/>
      <w:r>
        <w:t xml:space="preserve"> </w:t>
      </w:r>
      <w:proofErr w:type="spellStart"/>
      <w:r>
        <w:t>основна</w:t>
      </w:r>
      <w:proofErr w:type="spellEnd"/>
      <w:r>
        <w:t xml:space="preserve"> </w:t>
      </w:r>
      <w:proofErr w:type="spellStart"/>
      <w:r>
        <w:t>лична</w:t>
      </w:r>
      <w:proofErr w:type="spellEnd"/>
      <w:r>
        <w:t xml:space="preserve"> </w:t>
      </w:r>
      <w:proofErr w:type="spellStart"/>
      <w:r>
        <w:t>информация</w:t>
      </w:r>
      <w:proofErr w:type="spellEnd"/>
      <w:r>
        <w:t xml:space="preserve"> и </w:t>
      </w:r>
      <w:proofErr w:type="spellStart"/>
      <w:r>
        <w:lastRenderedPageBreak/>
        <w:t>всякакви</w:t>
      </w:r>
      <w:proofErr w:type="spellEnd"/>
      <w:r>
        <w:t xml:space="preserve"> </w:t>
      </w:r>
      <w:proofErr w:type="spellStart"/>
      <w:r>
        <w:t>допълнителни</w:t>
      </w:r>
      <w:proofErr w:type="spellEnd"/>
      <w:r>
        <w:t xml:space="preserve"> подробности, свързани с ангажираността на потребителя с платформата.</w:t>
      </w:r>
    </w:p>
    <w:p w:rsidR="002D7F7F" w:rsidP="00CE297E" w:rsidRDefault="002D7F7F" w14:paraId="6E772B78" w14:textId="57522B3A">
      <w:pPr>
        <w:pStyle w:val="ListParagraph"/>
        <w:numPr>
          <w:ilvl w:val="0"/>
          <w:numId w:val="31"/>
        </w:numPr>
        <w:spacing w:line="360" w:lineRule="auto"/>
        <w:ind w:firstLine="284"/>
        <w:pPrChange w:author="NITRO 5" w:date="2024-04-18T23:02:00Z" w:id="21">
          <w:pPr/>
        </w:pPrChange>
      </w:pPr>
      <w:proofErr w:type="spellStart"/>
      <w:r>
        <w:t>Обяви</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Всяка</w:t>
      </w:r>
      <w:proofErr w:type="spellEnd"/>
      <w:r>
        <w:t xml:space="preserve"> </w:t>
      </w:r>
      <w:proofErr w:type="spellStart"/>
      <w:r>
        <w:t>обява</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включва</w:t>
      </w:r>
      <w:proofErr w:type="spellEnd"/>
      <w:r>
        <w:t xml:space="preserve"> </w:t>
      </w:r>
      <w:r w:rsidR="00221080">
        <w:rPr>
          <w:lang w:val="bg-BG"/>
        </w:rPr>
        <w:t xml:space="preserve">в себе си основна информация </w:t>
      </w:r>
      <w:proofErr w:type="spellStart"/>
      <w:r>
        <w:t>като</w:t>
      </w:r>
      <w:proofErr w:type="spellEnd"/>
      <w:r>
        <w:t xml:space="preserve"> </w:t>
      </w:r>
      <w:proofErr w:type="spellStart"/>
      <w:r>
        <w:t>заглавие</w:t>
      </w:r>
      <w:proofErr w:type="spellEnd"/>
      <w:r>
        <w:t xml:space="preserve"> </w:t>
      </w:r>
      <w:proofErr w:type="spellStart"/>
      <w:r>
        <w:t>на</w:t>
      </w:r>
      <w:proofErr w:type="spellEnd"/>
      <w:r>
        <w:t xml:space="preserve"> </w:t>
      </w:r>
      <w:proofErr w:type="spellStart"/>
      <w:r>
        <w:t>длъжността</w:t>
      </w:r>
      <w:proofErr w:type="spellEnd"/>
      <w:r>
        <w:t xml:space="preserve">, </w:t>
      </w:r>
      <w:proofErr w:type="spellStart"/>
      <w:r>
        <w:t>описание</w:t>
      </w:r>
      <w:proofErr w:type="spellEnd"/>
      <w:r>
        <w:t xml:space="preserve">, </w:t>
      </w:r>
      <w:proofErr w:type="spellStart"/>
      <w:r>
        <w:t>име</w:t>
      </w:r>
      <w:proofErr w:type="spellEnd"/>
      <w:r>
        <w:t xml:space="preserve"> </w:t>
      </w:r>
      <w:proofErr w:type="spellStart"/>
      <w:r>
        <w:t>на</w:t>
      </w:r>
      <w:proofErr w:type="spellEnd"/>
      <w:r>
        <w:t xml:space="preserve"> </w:t>
      </w:r>
      <w:proofErr w:type="spellStart"/>
      <w:r>
        <w:t>компанията</w:t>
      </w:r>
      <w:proofErr w:type="spellEnd"/>
      <w:r>
        <w:t xml:space="preserve">, </w:t>
      </w:r>
      <w:proofErr w:type="spellStart"/>
      <w:r>
        <w:t>местоположение</w:t>
      </w:r>
      <w:proofErr w:type="spellEnd"/>
      <w:r>
        <w:t xml:space="preserve">, </w:t>
      </w:r>
      <w:proofErr w:type="spellStart"/>
      <w:r>
        <w:t>диапазон</w:t>
      </w:r>
      <w:proofErr w:type="spellEnd"/>
      <w:r>
        <w:t xml:space="preserve"> </w:t>
      </w:r>
      <w:proofErr w:type="spellStart"/>
      <w:r>
        <w:t>на</w:t>
      </w:r>
      <w:proofErr w:type="spellEnd"/>
      <w:r>
        <w:t xml:space="preserve"> </w:t>
      </w:r>
      <w:proofErr w:type="spellStart"/>
      <w:r>
        <w:t>заплатата</w:t>
      </w:r>
      <w:proofErr w:type="spellEnd"/>
      <w:r>
        <w:t xml:space="preserve">, </w:t>
      </w:r>
      <w:proofErr w:type="spellStart"/>
      <w:r>
        <w:t>изисквания</w:t>
      </w:r>
      <w:proofErr w:type="spellEnd"/>
      <w:r>
        <w:t xml:space="preserve"> и </w:t>
      </w:r>
      <w:proofErr w:type="spellStart"/>
      <w:r>
        <w:t>инструкции</w:t>
      </w:r>
      <w:proofErr w:type="spellEnd"/>
      <w:r>
        <w:t xml:space="preserve"> </w:t>
      </w:r>
      <w:proofErr w:type="spellStart"/>
      <w:r>
        <w:t>за</w:t>
      </w:r>
      <w:proofErr w:type="spellEnd"/>
      <w:r>
        <w:t xml:space="preserve"> </w:t>
      </w:r>
      <w:proofErr w:type="spellStart"/>
      <w:r>
        <w:t>кандидатстване</w:t>
      </w:r>
      <w:proofErr w:type="spellEnd"/>
      <w:r>
        <w:t>. Тези обяви се публикуват от работодатели и служат като средство за свързване на търсещите работа с подходящи възможности за работа.</w:t>
      </w:r>
    </w:p>
    <w:p w:rsidR="002D7F7F" w:rsidP="00CE297E" w:rsidRDefault="002D7F7F" w14:paraId="59FE55DB" w14:textId="77777777">
      <w:pPr>
        <w:pStyle w:val="ListParagraph"/>
        <w:numPr>
          <w:ilvl w:val="0"/>
          <w:numId w:val="31"/>
        </w:numPr>
        <w:spacing w:line="360" w:lineRule="auto"/>
        <w:ind w:firstLine="284"/>
        <w:pPrChange w:author="NITRO 5" w:date="2024-04-18T23:02:00Z" w:id="22">
          <w:pPr/>
        </w:pPrChange>
      </w:pPr>
      <w:proofErr w:type="spellStart"/>
      <w:r>
        <w:t>Категории</w:t>
      </w:r>
      <w:proofErr w:type="spellEnd"/>
      <w:r>
        <w:t xml:space="preserve"> и </w:t>
      </w:r>
      <w:proofErr w:type="spellStart"/>
      <w:r>
        <w:t>подкатегории</w:t>
      </w:r>
      <w:proofErr w:type="spellEnd"/>
      <w:r>
        <w:t xml:space="preserve">: </w:t>
      </w:r>
      <w:proofErr w:type="spellStart"/>
      <w:r>
        <w:t>Категориите</w:t>
      </w:r>
      <w:proofErr w:type="spellEnd"/>
      <w:r>
        <w:t xml:space="preserve"> и подкатегориите се използват за организиране и класифициране на данните в платформата. Обявите за работа обикновено се категоризират въз основа на отрасъл, вид работа, местоположение или други подходящи критерии, за да се подобрят възможностите за навигация и филтриране за потребителите. Тези категории и подкатегории създават структурирана йерархия за организиране на съдържанието и подобряване на работата на потребителите.</w:t>
      </w:r>
    </w:p>
    <w:p w:rsidR="002D7F7F" w:rsidP="00CE297E" w:rsidRDefault="002D7F7F" w14:paraId="0D3092FF" w14:textId="77777777">
      <w:pPr>
        <w:pStyle w:val="ListParagraph"/>
        <w:numPr>
          <w:ilvl w:val="0"/>
          <w:numId w:val="31"/>
        </w:numPr>
        <w:spacing w:line="360" w:lineRule="auto"/>
        <w:ind w:firstLine="284"/>
        <w:pPrChange w:author="NITRO 5" w:date="2024-04-18T23:02:00Z" w:id="23">
          <w:pPr/>
        </w:pPrChange>
      </w:pPr>
      <w:r>
        <w:t>Размер, тип и кодиране: Данните в нашата платформа се състоят предимно от текстова информация, въпреки че може да има и мултимедийно съдържание като изображения, аудио и видео. Текстовите данни включват потребителски профили, описания на длъжности и съдържание на съобщения, докато мултимедийното съдържание може да включва профилни снимки, изображения в обявите за работа и всякакви аудио- или видеофайлове, свързани с платформата.</w:t>
      </w:r>
    </w:p>
    <w:p w:rsidR="00C07ECB" w:rsidP="00CE297E" w:rsidRDefault="002D7F7F" w14:paraId="5C02717D" w14:textId="77777777">
      <w:pPr>
        <w:pStyle w:val="ListParagraph"/>
        <w:numPr>
          <w:ilvl w:val="0"/>
          <w:numId w:val="31"/>
        </w:numPr>
        <w:spacing w:line="360" w:lineRule="auto"/>
        <w:ind w:firstLine="284"/>
        <w:pPrChange w:author="NITRO 5" w:date="2024-04-18T23:02:00Z" w:id="24">
          <w:pPr/>
        </w:pPrChange>
      </w:pPr>
      <w:proofErr w:type="spellStart"/>
      <w:r>
        <w:t>Структура</w:t>
      </w:r>
      <w:proofErr w:type="spellEnd"/>
      <w:r>
        <w:t xml:space="preserve"> </w:t>
      </w:r>
      <w:proofErr w:type="spellStart"/>
      <w:r>
        <w:t>на</w:t>
      </w:r>
      <w:proofErr w:type="spellEnd"/>
      <w:r>
        <w:t xml:space="preserve"> </w:t>
      </w:r>
      <w:proofErr w:type="spellStart"/>
      <w:r>
        <w:t>съдържанието</w:t>
      </w:r>
      <w:proofErr w:type="spellEnd"/>
      <w:r>
        <w:t xml:space="preserve">: </w:t>
      </w:r>
      <w:proofErr w:type="spellStart"/>
      <w:r>
        <w:t>Съдържанието</w:t>
      </w:r>
      <w:proofErr w:type="spellEnd"/>
      <w:r>
        <w:t xml:space="preserve"> в </w:t>
      </w:r>
      <w:proofErr w:type="spellStart"/>
      <w:r>
        <w:t>платформа</w:t>
      </w:r>
      <w:proofErr w:type="spellEnd"/>
      <w:r w:rsidR="00C07ECB">
        <w:rPr>
          <w:lang w:val="bg-BG"/>
        </w:rPr>
        <w:t>та</w:t>
      </w:r>
      <w:r>
        <w:t xml:space="preserve"> е </w:t>
      </w:r>
      <w:proofErr w:type="spellStart"/>
      <w:r>
        <w:t>структурирано</w:t>
      </w:r>
      <w:proofErr w:type="spellEnd"/>
      <w:r>
        <w:t xml:space="preserve"> с </w:t>
      </w:r>
      <w:proofErr w:type="spellStart"/>
      <w:r>
        <w:t>помощта</w:t>
      </w:r>
      <w:proofErr w:type="spellEnd"/>
      <w:r>
        <w:t xml:space="preserve"> </w:t>
      </w:r>
      <w:proofErr w:type="spellStart"/>
      <w:r>
        <w:t>на</w:t>
      </w:r>
      <w:proofErr w:type="spellEnd"/>
      <w:r>
        <w:t xml:space="preserve"> </w:t>
      </w:r>
      <w:proofErr w:type="spellStart"/>
      <w:r>
        <w:t>различни</w:t>
      </w:r>
      <w:proofErr w:type="spellEnd"/>
      <w:r>
        <w:t xml:space="preserve"> </w:t>
      </w:r>
      <w:proofErr w:type="spellStart"/>
      <w:r>
        <w:t>схеми</w:t>
      </w:r>
      <w:proofErr w:type="spellEnd"/>
      <w:r>
        <w:t xml:space="preserve">, </w:t>
      </w:r>
      <w:proofErr w:type="spellStart"/>
      <w:r>
        <w:t>включително</w:t>
      </w:r>
      <w:proofErr w:type="spellEnd"/>
      <w:r>
        <w:t xml:space="preserve"> </w:t>
      </w:r>
      <w:proofErr w:type="spellStart"/>
      <w:r>
        <w:t>таксономии</w:t>
      </w:r>
      <w:proofErr w:type="spellEnd"/>
      <w:r>
        <w:t xml:space="preserve">, </w:t>
      </w:r>
      <w:proofErr w:type="spellStart"/>
      <w:r>
        <w:t>типологии</w:t>
      </w:r>
      <w:proofErr w:type="spellEnd"/>
      <w:r>
        <w:t xml:space="preserve"> и </w:t>
      </w:r>
      <w:proofErr w:type="spellStart"/>
      <w:r>
        <w:t>онтологии</w:t>
      </w:r>
      <w:proofErr w:type="spellEnd"/>
      <w:r>
        <w:t xml:space="preserve">. </w:t>
      </w:r>
    </w:p>
    <w:p w:rsidR="00C07ECB" w:rsidP="00C07ECB" w:rsidRDefault="002D7F7F" w14:paraId="3E0E0C75" w14:textId="2A34978E">
      <w:pPr>
        <w:pStyle w:val="ListParagraph"/>
        <w:numPr>
          <w:ilvl w:val="0"/>
          <w:numId w:val="31"/>
        </w:numPr>
        <w:spacing w:line="360" w:lineRule="auto"/>
        <w:ind w:firstLine="284"/>
        <w:rPr/>
      </w:pPr>
      <w:proofErr w:type="spellStart"/>
      <w:r w:rsidR="002D7F7F">
        <w:rPr/>
        <w:t>Таксономиите</w:t>
      </w:r>
      <w:proofErr w:type="spellEnd"/>
      <w:r w:rsidR="002D7F7F">
        <w:rPr/>
        <w:t xml:space="preserve"> </w:t>
      </w:r>
      <w:proofErr w:type="spellStart"/>
      <w:r w:rsidR="002D7F7F">
        <w:rPr/>
        <w:t>се</w:t>
      </w:r>
      <w:proofErr w:type="spellEnd"/>
      <w:r w:rsidR="002D7F7F">
        <w:rPr/>
        <w:t xml:space="preserve"> </w:t>
      </w:r>
      <w:proofErr w:type="spellStart"/>
      <w:r w:rsidR="002D7F7F">
        <w:rPr/>
        <w:t>използват</w:t>
      </w:r>
      <w:proofErr w:type="spellEnd"/>
      <w:r w:rsidR="002D7F7F">
        <w:rPr/>
        <w:t xml:space="preserve"> </w:t>
      </w:r>
      <w:proofErr w:type="spellStart"/>
      <w:r w:rsidR="002D7F7F">
        <w:rPr/>
        <w:t>за</w:t>
      </w:r>
      <w:proofErr w:type="spellEnd"/>
      <w:r w:rsidR="002D7F7F">
        <w:rPr/>
        <w:t xml:space="preserve"> организиране на обявите за работа в категории и подкатегории, което улеснява навигацията на потребителите и </w:t>
      </w:r>
      <w:proofErr w:type="spellStart"/>
      <w:r w:rsidR="002D7F7F">
        <w:rPr/>
        <w:t>филтрирането</w:t>
      </w:r>
      <w:proofErr w:type="spellEnd"/>
      <w:r w:rsidR="002D7F7F">
        <w:rPr/>
        <w:t xml:space="preserve"> </w:t>
      </w:r>
      <w:proofErr w:type="spellStart"/>
      <w:r w:rsidR="002D7F7F">
        <w:rPr/>
        <w:t>на</w:t>
      </w:r>
      <w:proofErr w:type="spellEnd"/>
      <w:r w:rsidR="002D7F7F">
        <w:rPr/>
        <w:t xml:space="preserve"> </w:t>
      </w:r>
      <w:proofErr w:type="spellStart"/>
      <w:r w:rsidR="002D7F7F">
        <w:rPr/>
        <w:t>съответните</w:t>
      </w:r>
      <w:proofErr w:type="spellEnd"/>
      <w:r w:rsidR="002D7F7F">
        <w:rPr/>
        <w:t xml:space="preserve"> </w:t>
      </w:r>
      <w:proofErr w:type="spellStart"/>
      <w:r w:rsidR="002D7F7F">
        <w:rPr/>
        <w:t>възможности</w:t>
      </w:r>
      <w:proofErr w:type="spellEnd"/>
      <w:r w:rsidR="002D7F7F">
        <w:rPr/>
        <w:t>.</w:t>
      </w:r>
    </w:p>
    <w:p w:rsidR="00C07ECB" w:rsidP="00C07ECB" w:rsidRDefault="002D7F7F" w14:paraId="0CBDD0A7" w14:textId="77777777">
      <w:pPr>
        <w:pStyle w:val="ListParagraph"/>
        <w:numPr>
          <w:ilvl w:val="0"/>
          <w:numId w:val="31"/>
        </w:numPr>
        <w:spacing w:line="360" w:lineRule="auto"/>
        <w:ind w:firstLine="284"/>
        <w:rPr/>
      </w:pPr>
      <w:r w:rsidR="002D7F7F">
        <w:rPr/>
        <w:t xml:space="preserve"> Типологиите класифицират потребителите в отделни типове въз основа на техните роли или членски статус, като например търсещи работа, работодатели или администратори. </w:t>
      </w:r>
    </w:p>
    <w:p w:rsidRPr="008F2F99" w:rsidR="008F2F99" w:rsidP="00C07ECB" w:rsidRDefault="002D7F7F" w14:paraId="5A281245" w14:textId="0A32E831">
      <w:pPr>
        <w:pStyle w:val="ListParagraph"/>
        <w:numPr>
          <w:ilvl w:val="0"/>
          <w:numId w:val="31"/>
        </w:numPr>
        <w:spacing w:line="360" w:lineRule="auto"/>
        <w:ind w:firstLine="284"/>
        <w:pPrChange w:author="NITRO 5" w:date="2024-04-18T23:02:00Z" w:id="25">
          <w:pPr>
            <w:pStyle w:val="NormalWeb"/>
          </w:pPr>
        </w:pPrChange>
      </w:pPr>
      <w:proofErr w:type="spellStart"/>
      <w:r>
        <w:lastRenderedPageBreak/>
        <w:t>Онтологиите</w:t>
      </w:r>
      <w:proofErr w:type="spellEnd"/>
      <w:r>
        <w:t xml:space="preserve"> </w:t>
      </w:r>
      <w:proofErr w:type="spellStart"/>
      <w:r>
        <w:t>определят</w:t>
      </w:r>
      <w:proofErr w:type="spellEnd"/>
      <w:r>
        <w:t xml:space="preserve"> </w:t>
      </w:r>
      <w:proofErr w:type="spellStart"/>
      <w:r>
        <w:t>връзките</w:t>
      </w:r>
      <w:proofErr w:type="spellEnd"/>
      <w:r>
        <w:t xml:space="preserve"> </w:t>
      </w:r>
      <w:proofErr w:type="spellStart"/>
      <w:r>
        <w:t>между</w:t>
      </w:r>
      <w:proofErr w:type="spellEnd"/>
      <w:r>
        <w:t xml:space="preserve"> единиците в платформата, като например връзката между потребителите и техните кандидатури за работа или йерархичната структура </w:t>
      </w:r>
      <w:proofErr w:type="spellStart"/>
      <w:r>
        <w:t>на</w:t>
      </w:r>
      <w:proofErr w:type="spellEnd"/>
      <w:r>
        <w:t xml:space="preserve"> </w:t>
      </w:r>
      <w:proofErr w:type="spellStart"/>
      <w:r>
        <w:t>категориите</w:t>
      </w:r>
      <w:proofErr w:type="spellEnd"/>
      <w:r>
        <w:t xml:space="preserve"> </w:t>
      </w:r>
      <w:proofErr w:type="spellStart"/>
      <w:r>
        <w:t>работни</w:t>
      </w:r>
      <w:proofErr w:type="spellEnd"/>
      <w:r>
        <w:t xml:space="preserve"> </w:t>
      </w:r>
      <w:proofErr w:type="spellStart"/>
      <w:r>
        <w:t>места</w:t>
      </w:r>
      <w:proofErr w:type="spellEnd"/>
      <w:r>
        <w:t>.</w:t>
      </w:r>
    </w:p>
    <w:sectPr w:rsidRPr="008F2F99" w:rsidR="008F2F99" w:rsidSect="000F7109">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825" w:rsidP="000116FD" w:rsidRDefault="00332825" w14:paraId="2340E828" w14:textId="77777777">
      <w:pPr>
        <w:spacing w:after="0" w:line="240" w:lineRule="auto"/>
      </w:pPr>
      <w:r>
        <w:separator/>
      </w:r>
    </w:p>
  </w:endnote>
  <w:endnote w:type="continuationSeparator" w:id="0">
    <w:p w:rsidR="00332825" w:rsidP="000116FD" w:rsidRDefault="00332825" w14:paraId="6934286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096262"/>
      <w:docPartObj>
        <w:docPartGallery w:val="Page Numbers (Bottom of Page)"/>
        <w:docPartUnique/>
      </w:docPartObj>
    </w:sdtPr>
    <w:sdtEndPr>
      <w:rPr>
        <w:noProof/>
      </w:rPr>
    </w:sdtEndPr>
    <w:sdtContent>
      <w:p w:rsidR="000F7109" w:rsidRDefault="000F7109" w14:paraId="0FD4FD25" w14:textId="6D067F8E">
        <w:pPr>
          <w:pStyle w:val="Footer"/>
          <w:jc w:val="right"/>
        </w:pPr>
        <w:r>
          <w:fldChar w:fldCharType="begin"/>
        </w:r>
        <w:r>
          <w:instrText xml:space="preserve"> PAGE   \* MERGEFORMAT </w:instrText>
        </w:r>
        <w:r>
          <w:fldChar w:fldCharType="separate"/>
        </w:r>
        <w:r w:rsidR="00C07ECB">
          <w:rPr>
            <w:noProof/>
          </w:rPr>
          <w:t>9</w:t>
        </w:r>
        <w:r>
          <w:rPr>
            <w:noProof/>
          </w:rPr>
          <w:fldChar w:fldCharType="end"/>
        </w:r>
      </w:p>
    </w:sdtContent>
  </w:sdt>
  <w:p w:rsidR="000F7109" w:rsidRDefault="000F7109" w14:paraId="3CF2D8B6"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825" w:rsidP="000116FD" w:rsidRDefault="00332825" w14:paraId="5C302CDF" w14:textId="77777777">
      <w:pPr>
        <w:spacing w:after="0" w:line="240" w:lineRule="auto"/>
      </w:pPr>
      <w:r>
        <w:separator/>
      </w:r>
    </w:p>
  </w:footnote>
  <w:footnote w:type="continuationSeparator" w:id="0">
    <w:p w:rsidR="00332825" w:rsidP="000116FD" w:rsidRDefault="00332825" w14:paraId="1EF581C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9180" w:type="dxa"/>
      <w:tblInd w:w="-72" w:type="dxa"/>
      <w:tblBorders>
        <w:bottom w:val="single" w:color="auto" w:sz="4" w:space="0"/>
        <w:insideH w:val="single" w:color="auto" w:sz="4" w:space="0"/>
      </w:tblBorders>
      <w:tblLayout w:type="fixed"/>
      <w:tblLook w:val="04A0" w:firstRow="1" w:lastRow="0" w:firstColumn="1" w:lastColumn="0" w:noHBand="0" w:noVBand="1"/>
    </w:tblPr>
    <w:tblGrid>
      <w:gridCol w:w="1350"/>
      <w:gridCol w:w="7830"/>
    </w:tblGrid>
    <w:tr w:rsidRPr="000116FD" w:rsidR="000116FD" w:rsidTr="00410C3E" w14:paraId="393BD02C" w14:textId="77777777">
      <w:tc>
        <w:tcPr>
          <w:tcW w:w="1350" w:type="dxa"/>
          <w:shd w:val="clear" w:color="auto" w:fill="auto"/>
        </w:tcPr>
        <w:p w:rsidRPr="000116FD" w:rsidR="000116FD" w:rsidP="000116FD" w:rsidRDefault="000116FD" w14:paraId="62486C05" w14:textId="77777777">
          <w:pPr>
            <w:spacing w:after="200" w:line="276" w:lineRule="auto"/>
            <w:rPr>
              <w:rFonts w:ascii="Times New Roman" w:hAnsi="Times New Roman" w:eastAsia="Times New Roman" w:cs="Times New Roman"/>
              <w:color w:val="000000"/>
              <w:sz w:val="24"/>
              <w:szCs w:val="24"/>
              <w:lang w:val="bg-BG" w:eastAsia="bg-BG" w:bidi="bg-BG"/>
            </w:rPr>
          </w:pPr>
          <w:r w:rsidRPr="000116FD">
            <w:rPr>
              <w:rFonts w:ascii="Calibri" w:hAnsi="Calibri" w:eastAsia="Times New Roman" w:cs="Times New Roman"/>
              <w:noProof/>
              <w:lang w:val="en-GB" w:eastAsia="en-GB"/>
            </w:rPr>
            <w:drawing>
              <wp:inline distT="0" distB="0" distL="0" distR="0" wp14:anchorId="49C00D57" wp14:editId="67CC9E8A">
                <wp:extent cx="1020445" cy="47815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b="36627"/>
                        <a:stretch>
                          <a:fillRect/>
                        </a:stretch>
                      </pic:blipFill>
                      <pic:spPr bwMode="auto">
                        <a:xfrm>
                          <a:off x="0" y="0"/>
                          <a:ext cx="1020445" cy="478155"/>
                        </a:xfrm>
                        <a:prstGeom prst="rect">
                          <a:avLst/>
                        </a:prstGeom>
                        <a:noFill/>
                        <a:ln>
                          <a:noFill/>
                        </a:ln>
                      </pic:spPr>
                    </pic:pic>
                  </a:graphicData>
                </a:graphic>
              </wp:inline>
            </w:drawing>
          </w:r>
        </w:p>
      </w:tc>
      <w:tc>
        <w:tcPr>
          <w:tcW w:w="7830" w:type="dxa"/>
          <w:shd w:val="clear" w:color="auto" w:fill="auto"/>
          <w:vAlign w:val="center"/>
        </w:tcPr>
        <w:p w:rsidRPr="000116FD" w:rsidR="000116FD" w:rsidP="000116FD" w:rsidRDefault="000116FD" w14:paraId="3EA92D37" w14:textId="77777777">
          <w:pPr>
            <w:spacing w:after="200" w:line="276" w:lineRule="auto"/>
            <w:rPr>
              <w:rFonts w:ascii="Calibri" w:hAnsi="Calibri" w:eastAsia="Times New Roman" w:cs="Times New Roman"/>
              <w:sz w:val="20"/>
              <w:lang w:val="bg-BG" w:eastAsia="bg-BG" w:bidi="bg-BG"/>
            </w:rPr>
          </w:pPr>
          <w:r w:rsidRPr="000116FD">
            <w:rPr>
              <w:rFonts w:hint="eastAsia" w:ascii="Calibri" w:hAnsi="Calibri" w:eastAsia="Times New Roman" w:cs="Times New Roman"/>
              <w:lang w:val="bg-BG" w:eastAsia="bg-BG" w:bidi="bg-BG"/>
            </w:rPr>
            <w:t>ПРОФЕСИОНАЛНА</w:t>
          </w:r>
          <w:r w:rsidRPr="000116FD">
            <w:rPr>
              <w:rFonts w:ascii="Calibri" w:hAnsi="Calibri" w:eastAsia="Times New Roman" w:cs="Times New Roman"/>
              <w:lang w:val="bg-BG" w:eastAsia="bg-BG" w:bidi="bg-BG"/>
            </w:rPr>
            <w:t xml:space="preserve"> </w:t>
          </w:r>
          <w:r w:rsidRPr="000116FD">
            <w:rPr>
              <w:rFonts w:hint="eastAsia" w:ascii="Calibri" w:hAnsi="Calibri" w:eastAsia="Times New Roman" w:cs="Times New Roman"/>
              <w:lang w:val="bg-BG" w:eastAsia="bg-BG" w:bidi="bg-BG"/>
            </w:rPr>
            <w:t>ГИМНАЗИЯ</w:t>
          </w:r>
          <w:r w:rsidRPr="000116FD">
            <w:rPr>
              <w:rFonts w:ascii="Calibri" w:hAnsi="Calibri" w:eastAsia="Times New Roman" w:cs="Times New Roman"/>
              <w:lang w:val="bg-BG" w:eastAsia="bg-BG" w:bidi="bg-BG"/>
            </w:rPr>
            <w:t xml:space="preserve"> </w:t>
          </w:r>
          <w:r w:rsidRPr="000116FD">
            <w:rPr>
              <w:rFonts w:hint="eastAsia" w:ascii="Calibri" w:hAnsi="Calibri" w:eastAsia="Times New Roman" w:cs="Times New Roman"/>
              <w:lang w:val="bg-BG" w:eastAsia="bg-BG" w:bidi="bg-BG"/>
            </w:rPr>
            <w:t>ПО</w:t>
          </w:r>
          <w:r w:rsidRPr="000116FD">
            <w:rPr>
              <w:rFonts w:ascii="Calibri" w:hAnsi="Calibri" w:eastAsia="Times New Roman" w:cs="Times New Roman"/>
              <w:lang w:val="bg-BG" w:eastAsia="bg-BG" w:bidi="bg-BG"/>
            </w:rPr>
            <w:t xml:space="preserve"> </w:t>
          </w:r>
          <w:r w:rsidRPr="000116FD">
            <w:rPr>
              <w:rFonts w:hint="eastAsia" w:ascii="Calibri" w:hAnsi="Calibri" w:eastAsia="Times New Roman" w:cs="Times New Roman"/>
              <w:lang w:val="bg-BG" w:eastAsia="bg-BG" w:bidi="bg-BG"/>
            </w:rPr>
            <w:t>КОМПЮТЪРНО</w:t>
          </w:r>
          <w:r w:rsidRPr="000116FD">
            <w:rPr>
              <w:rFonts w:ascii="Calibri" w:hAnsi="Calibri" w:eastAsia="Times New Roman" w:cs="Times New Roman"/>
              <w:lang w:val="bg-BG" w:eastAsia="bg-BG" w:bidi="bg-BG"/>
            </w:rPr>
            <w:t xml:space="preserve"> </w:t>
          </w:r>
          <w:r w:rsidRPr="000116FD">
            <w:rPr>
              <w:rFonts w:hint="eastAsia" w:ascii="Calibri" w:hAnsi="Calibri" w:eastAsia="Times New Roman" w:cs="Times New Roman"/>
              <w:lang w:val="bg-BG" w:eastAsia="bg-BG" w:bidi="bg-BG"/>
            </w:rPr>
            <w:t>ПРОГРАМИРАНЕ</w:t>
          </w:r>
          <w:r w:rsidRPr="000116FD">
            <w:rPr>
              <w:rFonts w:ascii="Calibri" w:hAnsi="Calibri" w:eastAsia="Times New Roman" w:cs="Times New Roman"/>
              <w:lang w:val="bg-BG" w:eastAsia="bg-BG" w:bidi="bg-BG"/>
            </w:rPr>
            <w:t xml:space="preserve"> </w:t>
          </w:r>
          <w:r w:rsidRPr="000116FD">
            <w:rPr>
              <w:rFonts w:hint="eastAsia" w:ascii="Calibri" w:hAnsi="Calibri" w:eastAsia="Times New Roman" w:cs="Times New Roman"/>
              <w:lang w:val="bg-BG" w:eastAsia="bg-BG" w:bidi="bg-BG"/>
            </w:rPr>
            <w:t>И</w:t>
          </w:r>
          <w:r w:rsidRPr="000116FD">
            <w:rPr>
              <w:rFonts w:ascii="Calibri" w:hAnsi="Calibri" w:eastAsia="Times New Roman" w:cs="Times New Roman"/>
              <w:lang w:val="bg-BG" w:eastAsia="bg-BG" w:bidi="bg-BG"/>
            </w:rPr>
            <w:t xml:space="preserve"> </w:t>
          </w:r>
          <w:r w:rsidRPr="000116FD">
            <w:rPr>
              <w:rFonts w:hint="eastAsia" w:ascii="Calibri" w:hAnsi="Calibri" w:eastAsia="Times New Roman" w:cs="Times New Roman"/>
              <w:lang w:val="bg-BG" w:eastAsia="bg-BG" w:bidi="bg-BG"/>
            </w:rPr>
            <w:t>ИНОВАЦИИ</w:t>
          </w:r>
        </w:p>
      </w:tc>
    </w:tr>
  </w:tbl>
  <w:p w:rsidRPr="000116FD" w:rsidR="000116FD" w:rsidP="000116FD" w:rsidRDefault="000116FD" w14:paraId="762C1D2D" w14:textId="77777777">
    <w:pPr>
      <w:spacing w:after="200" w:line="276" w:lineRule="auto"/>
      <w:rPr>
        <w:rFonts w:ascii="Times New Roman" w:hAnsi="Times New Roman" w:eastAsia="Times New Roman" w:cs="Times New Roman"/>
        <w:color w:val="000000"/>
        <w:spacing w:val="10"/>
        <w:w w:val="120"/>
        <w:sz w:val="16"/>
        <w:lang w:val="bg-BG" w:eastAsia="bg-BG" w:bidi="bg-BG"/>
      </w:rPr>
    </w:pPr>
    <w:r w:rsidRPr="000116FD">
      <w:rPr>
        <w:rFonts w:ascii="Calibri" w:hAnsi="Calibri" w:eastAsia="Times New Roman" w:cs="Times New Roman"/>
        <w:spacing w:val="10"/>
        <w:w w:val="120"/>
        <w:sz w:val="16"/>
        <w:lang w:val="bg-BG" w:eastAsia="bg-BG" w:bidi="bg-BG"/>
      </w:rPr>
      <w:t xml:space="preserve">бул. "Захари Стоянов", жк Меден рудник, 8009 Бургас, </w:t>
    </w:r>
    <w:hyperlink w:history="1" r:id="rId2">
      <w:r w:rsidRPr="000116FD">
        <w:rPr>
          <w:rFonts w:ascii="Calibri" w:hAnsi="Calibri" w:eastAsia="Times New Roman" w:cs="Times New Roman"/>
          <w:spacing w:val="10"/>
          <w:w w:val="120"/>
          <w:sz w:val="16"/>
          <w:lang w:val="bg-BG" w:eastAsia="bg-BG" w:bidi="bg-BG"/>
        </w:rPr>
        <w:t>office@codingburgas.bg</w:t>
      </w:r>
    </w:hyperlink>
    <w:r w:rsidRPr="000116FD">
      <w:rPr>
        <w:rFonts w:ascii="Calibri" w:hAnsi="Calibri" w:eastAsia="Times New Roman" w:cs="Times New Roman"/>
        <w:spacing w:val="10"/>
        <w:w w:val="120"/>
        <w:sz w:val="16"/>
        <w:lang w:val="bg-BG" w:eastAsia="bg-BG" w:bidi="bg-BG"/>
      </w:rPr>
      <w:t>, codingburgas.bg</w:t>
    </w:r>
  </w:p>
  <w:p w:rsidR="000116FD" w:rsidRDefault="000116FD" w14:paraId="4101652C" w14:textId="77777777">
    <w:pPr>
      <w:pStyle w:val="Header"/>
    </w:pPr>
  </w:p>
</w:hdr>
</file>

<file path=word/intelligence2.xml><?xml version="1.0" encoding="utf-8"?>
<int2:intelligence xmlns:int2="http://schemas.microsoft.com/office/intelligence/2020/intelligence">
  <int2:observations>
    <int2:textHash int2:hashCode="ald6d0P0BepqB+" int2:id="mvfJtcs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7D3"/>
    <w:multiLevelType w:val="hybridMultilevel"/>
    <w:tmpl w:val="07D6D85E"/>
    <w:lvl w:ilvl="0" w:tplc="0809000F">
      <w:start w:val="1"/>
      <w:numFmt w:val="decimal"/>
      <w:lvlText w:val="%1."/>
      <w:lvlJc w:val="left"/>
      <w:pPr>
        <w:ind w:left="5400" w:hanging="360"/>
      </w:pPr>
    </w:lvl>
    <w:lvl w:ilvl="1" w:tplc="08090019" w:tentative="1">
      <w:start w:val="1"/>
      <w:numFmt w:val="lowerLetter"/>
      <w:lvlText w:val="%2."/>
      <w:lvlJc w:val="left"/>
      <w:pPr>
        <w:ind w:left="6120" w:hanging="360"/>
      </w:pPr>
    </w:lvl>
    <w:lvl w:ilvl="2" w:tplc="0809001B" w:tentative="1">
      <w:start w:val="1"/>
      <w:numFmt w:val="lowerRoman"/>
      <w:lvlText w:val="%3."/>
      <w:lvlJc w:val="right"/>
      <w:pPr>
        <w:ind w:left="6840" w:hanging="180"/>
      </w:pPr>
    </w:lvl>
    <w:lvl w:ilvl="3" w:tplc="0809000F" w:tentative="1">
      <w:start w:val="1"/>
      <w:numFmt w:val="decimal"/>
      <w:lvlText w:val="%4."/>
      <w:lvlJc w:val="left"/>
      <w:pPr>
        <w:ind w:left="7560" w:hanging="360"/>
      </w:pPr>
    </w:lvl>
    <w:lvl w:ilvl="4" w:tplc="08090019" w:tentative="1">
      <w:start w:val="1"/>
      <w:numFmt w:val="lowerLetter"/>
      <w:lvlText w:val="%5."/>
      <w:lvlJc w:val="left"/>
      <w:pPr>
        <w:ind w:left="8280" w:hanging="360"/>
      </w:pPr>
    </w:lvl>
    <w:lvl w:ilvl="5" w:tplc="0809001B" w:tentative="1">
      <w:start w:val="1"/>
      <w:numFmt w:val="lowerRoman"/>
      <w:lvlText w:val="%6."/>
      <w:lvlJc w:val="right"/>
      <w:pPr>
        <w:ind w:left="9000" w:hanging="180"/>
      </w:pPr>
    </w:lvl>
    <w:lvl w:ilvl="6" w:tplc="0809000F" w:tentative="1">
      <w:start w:val="1"/>
      <w:numFmt w:val="decimal"/>
      <w:lvlText w:val="%7."/>
      <w:lvlJc w:val="left"/>
      <w:pPr>
        <w:ind w:left="9720" w:hanging="360"/>
      </w:pPr>
    </w:lvl>
    <w:lvl w:ilvl="7" w:tplc="08090019" w:tentative="1">
      <w:start w:val="1"/>
      <w:numFmt w:val="lowerLetter"/>
      <w:lvlText w:val="%8."/>
      <w:lvlJc w:val="left"/>
      <w:pPr>
        <w:ind w:left="10440" w:hanging="360"/>
      </w:pPr>
    </w:lvl>
    <w:lvl w:ilvl="8" w:tplc="0809001B" w:tentative="1">
      <w:start w:val="1"/>
      <w:numFmt w:val="lowerRoman"/>
      <w:lvlText w:val="%9."/>
      <w:lvlJc w:val="right"/>
      <w:pPr>
        <w:ind w:left="11160" w:hanging="180"/>
      </w:pPr>
    </w:lvl>
  </w:abstractNum>
  <w:abstractNum w:abstractNumId="1" w15:restartNumberingAfterBreak="0">
    <w:nsid w:val="0A91147D"/>
    <w:multiLevelType w:val="hybridMultilevel"/>
    <w:tmpl w:val="87ECE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F267E"/>
    <w:multiLevelType w:val="hybridMultilevel"/>
    <w:tmpl w:val="CD6E9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F8346B"/>
    <w:multiLevelType w:val="hybridMultilevel"/>
    <w:tmpl w:val="6BC6F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4E0FC0"/>
    <w:multiLevelType w:val="hybridMultilevel"/>
    <w:tmpl w:val="F53CB8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B541FC6"/>
    <w:multiLevelType w:val="hybridMultilevel"/>
    <w:tmpl w:val="476448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BC20999"/>
    <w:multiLevelType w:val="hybridMultilevel"/>
    <w:tmpl w:val="E4426DD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213063E4"/>
    <w:multiLevelType w:val="hybridMultilevel"/>
    <w:tmpl w:val="F544F9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AF5219"/>
    <w:multiLevelType w:val="hybridMultilevel"/>
    <w:tmpl w:val="92D6CA4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A692A8D"/>
    <w:multiLevelType w:val="multilevel"/>
    <w:tmpl w:val="645C8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302DEE"/>
    <w:multiLevelType w:val="hybridMultilevel"/>
    <w:tmpl w:val="65422714"/>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4E0917"/>
    <w:multiLevelType w:val="hybridMultilevel"/>
    <w:tmpl w:val="083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D2AFE"/>
    <w:multiLevelType w:val="hybridMultilevel"/>
    <w:tmpl w:val="1CF0AA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39446C3"/>
    <w:multiLevelType w:val="hybridMultilevel"/>
    <w:tmpl w:val="CA7EE1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A554FC"/>
    <w:multiLevelType w:val="hybridMultilevel"/>
    <w:tmpl w:val="310AD6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95C1D5B"/>
    <w:multiLevelType w:val="multilevel"/>
    <w:tmpl w:val="B8D2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37252"/>
    <w:multiLevelType w:val="hybridMultilevel"/>
    <w:tmpl w:val="22B4C4EA"/>
    <w:lvl w:ilvl="0" w:tplc="08090001">
      <w:start w:val="1"/>
      <w:numFmt w:val="bullet"/>
      <w:lvlText w:val=""/>
      <w:lvlJc w:val="left"/>
      <w:pPr>
        <w:ind w:left="1429" w:hanging="360"/>
      </w:pPr>
      <w:rPr>
        <w:rFonts w:hint="default" w:ascii="Symbol" w:hAnsi="Symbol"/>
      </w:rPr>
    </w:lvl>
    <w:lvl w:ilvl="1" w:tplc="08090003" w:tentative="1">
      <w:start w:val="1"/>
      <w:numFmt w:val="bullet"/>
      <w:lvlText w:val="o"/>
      <w:lvlJc w:val="left"/>
      <w:pPr>
        <w:ind w:left="2149" w:hanging="360"/>
      </w:pPr>
      <w:rPr>
        <w:rFonts w:hint="default" w:ascii="Courier New" w:hAnsi="Courier New" w:cs="Courier New"/>
      </w:rPr>
    </w:lvl>
    <w:lvl w:ilvl="2" w:tplc="08090005" w:tentative="1">
      <w:start w:val="1"/>
      <w:numFmt w:val="bullet"/>
      <w:lvlText w:val=""/>
      <w:lvlJc w:val="left"/>
      <w:pPr>
        <w:ind w:left="2869" w:hanging="360"/>
      </w:pPr>
      <w:rPr>
        <w:rFonts w:hint="default" w:ascii="Wingdings" w:hAnsi="Wingdings"/>
      </w:rPr>
    </w:lvl>
    <w:lvl w:ilvl="3" w:tplc="08090001" w:tentative="1">
      <w:start w:val="1"/>
      <w:numFmt w:val="bullet"/>
      <w:lvlText w:val=""/>
      <w:lvlJc w:val="left"/>
      <w:pPr>
        <w:ind w:left="3589" w:hanging="360"/>
      </w:pPr>
      <w:rPr>
        <w:rFonts w:hint="default" w:ascii="Symbol" w:hAnsi="Symbol"/>
      </w:rPr>
    </w:lvl>
    <w:lvl w:ilvl="4" w:tplc="08090003" w:tentative="1">
      <w:start w:val="1"/>
      <w:numFmt w:val="bullet"/>
      <w:lvlText w:val="o"/>
      <w:lvlJc w:val="left"/>
      <w:pPr>
        <w:ind w:left="4309" w:hanging="360"/>
      </w:pPr>
      <w:rPr>
        <w:rFonts w:hint="default" w:ascii="Courier New" w:hAnsi="Courier New" w:cs="Courier New"/>
      </w:rPr>
    </w:lvl>
    <w:lvl w:ilvl="5" w:tplc="08090005" w:tentative="1">
      <w:start w:val="1"/>
      <w:numFmt w:val="bullet"/>
      <w:lvlText w:val=""/>
      <w:lvlJc w:val="left"/>
      <w:pPr>
        <w:ind w:left="5029" w:hanging="360"/>
      </w:pPr>
      <w:rPr>
        <w:rFonts w:hint="default" w:ascii="Wingdings" w:hAnsi="Wingdings"/>
      </w:rPr>
    </w:lvl>
    <w:lvl w:ilvl="6" w:tplc="08090001" w:tentative="1">
      <w:start w:val="1"/>
      <w:numFmt w:val="bullet"/>
      <w:lvlText w:val=""/>
      <w:lvlJc w:val="left"/>
      <w:pPr>
        <w:ind w:left="5749" w:hanging="360"/>
      </w:pPr>
      <w:rPr>
        <w:rFonts w:hint="default" w:ascii="Symbol" w:hAnsi="Symbol"/>
      </w:rPr>
    </w:lvl>
    <w:lvl w:ilvl="7" w:tplc="08090003" w:tentative="1">
      <w:start w:val="1"/>
      <w:numFmt w:val="bullet"/>
      <w:lvlText w:val="o"/>
      <w:lvlJc w:val="left"/>
      <w:pPr>
        <w:ind w:left="6469" w:hanging="360"/>
      </w:pPr>
      <w:rPr>
        <w:rFonts w:hint="default" w:ascii="Courier New" w:hAnsi="Courier New" w:cs="Courier New"/>
      </w:rPr>
    </w:lvl>
    <w:lvl w:ilvl="8" w:tplc="08090005" w:tentative="1">
      <w:start w:val="1"/>
      <w:numFmt w:val="bullet"/>
      <w:lvlText w:val=""/>
      <w:lvlJc w:val="left"/>
      <w:pPr>
        <w:ind w:left="7189" w:hanging="360"/>
      </w:pPr>
      <w:rPr>
        <w:rFonts w:hint="default" w:ascii="Wingdings" w:hAnsi="Wingdings"/>
      </w:rPr>
    </w:lvl>
  </w:abstractNum>
  <w:abstractNum w:abstractNumId="17" w15:restartNumberingAfterBreak="0">
    <w:nsid w:val="55DD3426"/>
    <w:multiLevelType w:val="hybridMultilevel"/>
    <w:tmpl w:val="CC684E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9125A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E3196A"/>
    <w:multiLevelType w:val="hybridMultilevel"/>
    <w:tmpl w:val="6820F6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76C5A08"/>
    <w:multiLevelType w:val="hybridMultilevel"/>
    <w:tmpl w:val="57EC642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8EE3EF5"/>
    <w:multiLevelType w:val="hybridMultilevel"/>
    <w:tmpl w:val="EFE85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0802D4"/>
    <w:multiLevelType w:val="hybridMultilevel"/>
    <w:tmpl w:val="6024D9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6F4C02A6"/>
    <w:multiLevelType w:val="hybridMultilevel"/>
    <w:tmpl w:val="A4A27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9375BD"/>
    <w:multiLevelType w:val="hybridMultilevel"/>
    <w:tmpl w:val="6E6E12DA"/>
    <w:lvl w:ilvl="0" w:tplc="08090001">
      <w:start w:val="1"/>
      <w:numFmt w:val="bullet"/>
      <w:lvlText w:val=""/>
      <w:lvlJc w:val="left"/>
      <w:pPr>
        <w:ind w:left="-354" w:hanging="360"/>
      </w:pPr>
      <w:rPr>
        <w:rFonts w:hint="default" w:ascii="Symbol" w:hAnsi="Symbol"/>
      </w:rPr>
    </w:lvl>
    <w:lvl w:ilvl="1" w:tplc="08090003" w:tentative="1">
      <w:start w:val="1"/>
      <w:numFmt w:val="bullet"/>
      <w:lvlText w:val="o"/>
      <w:lvlJc w:val="left"/>
      <w:pPr>
        <w:ind w:left="366" w:hanging="360"/>
      </w:pPr>
      <w:rPr>
        <w:rFonts w:hint="default" w:ascii="Courier New" w:hAnsi="Courier New" w:cs="Courier New"/>
      </w:rPr>
    </w:lvl>
    <w:lvl w:ilvl="2" w:tplc="08090005" w:tentative="1">
      <w:start w:val="1"/>
      <w:numFmt w:val="bullet"/>
      <w:lvlText w:val=""/>
      <w:lvlJc w:val="left"/>
      <w:pPr>
        <w:ind w:left="1086" w:hanging="360"/>
      </w:pPr>
      <w:rPr>
        <w:rFonts w:hint="default" w:ascii="Wingdings" w:hAnsi="Wingdings"/>
      </w:rPr>
    </w:lvl>
    <w:lvl w:ilvl="3" w:tplc="08090001" w:tentative="1">
      <w:start w:val="1"/>
      <w:numFmt w:val="bullet"/>
      <w:lvlText w:val=""/>
      <w:lvlJc w:val="left"/>
      <w:pPr>
        <w:ind w:left="1806" w:hanging="360"/>
      </w:pPr>
      <w:rPr>
        <w:rFonts w:hint="default" w:ascii="Symbol" w:hAnsi="Symbol"/>
      </w:rPr>
    </w:lvl>
    <w:lvl w:ilvl="4" w:tplc="08090003" w:tentative="1">
      <w:start w:val="1"/>
      <w:numFmt w:val="bullet"/>
      <w:lvlText w:val="o"/>
      <w:lvlJc w:val="left"/>
      <w:pPr>
        <w:ind w:left="2526" w:hanging="360"/>
      </w:pPr>
      <w:rPr>
        <w:rFonts w:hint="default" w:ascii="Courier New" w:hAnsi="Courier New" w:cs="Courier New"/>
      </w:rPr>
    </w:lvl>
    <w:lvl w:ilvl="5" w:tplc="08090005" w:tentative="1">
      <w:start w:val="1"/>
      <w:numFmt w:val="bullet"/>
      <w:lvlText w:val=""/>
      <w:lvlJc w:val="left"/>
      <w:pPr>
        <w:ind w:left="3246" w:hanging="360"/>
      </w:pPr>
      <w:rPr>
        <w:rFonts w:hint="default" w:ascii="Wingdings" w:hAnsi="Wingdings"/>
      </w:rPr>
    </w:lvl>
    <w:lvl w:ilvl="6" w:tplc="08090001" w:tentative="1">
      <w:start w:val="1"/>
      <w:numFmt w:val="bullet"/>
      <w:lvlText w:val=""/>
      <w:lvlJc w:val="left"/>
      <w:pPr>
        <w:ind w:left="3966" w:hanging="360"/>
      </w:pPr>
      <w:rPr>
        <w:rFonts w:hint="default" w:ascii="Symbol" w:hAnsi="Symbol"/>
      </w:rPr>
    </w:lvl>
    <w:lvl w:ilvl="7" w:tplc="08090003" w:tentative="1">
      <w:start w:val="1"/>
      <w:numFmt w:val="bullet"/>
      <w:lvlText w:val="o"/>
      <w:lvlJc w:val="left"/>
      <w:pPr>
        <w:ind w:left="4686" w:hanging="360"/>
      </w:pPr>
      <w:rPr>
        <w:rFonts w:hint="default" w:ascii="Courier New" w:hAnsi="Courier New" w:cs="Courier New"/>
      </w:rPr>
    </w:lvl>
    <w:lvl w:ilvl="8" w:tplc="08090005" w:tentative="1">
      <w:start w:val="1"/>
      <w:numFmt w:val="bullet"/>
      <w:lvlText w:val=""/>
      <w:lvlJc w:val="left"/>
      <w:pPr>
        <w:ind w:left="5406" w:hanging="360"/>
      </w:pPr>
      <w:rPr>
        <w:rFonts w:hint="default" w:ascii="Wingdings" w:hAnsi="Wingdings"/>
      </w:rPr>
    </w:lvl>
  </w:abstractNum>
  <w:abstractNum w:abstractNumId="25" w15:restartNumberingAfterBreak="0">
    <w:nsid w:val="74885EEA"/>
    <w:multiLevelType w:val="hybridMultilevel"/>
    <w:tmpl w:val="0E04F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5830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454003"/>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78A40B75"/>
    <w:multiLevelType w:val="hybridMultilevel"/>
    <w:tmpl w:val="6A362EE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9" w15:restartNumberingAfterBreak="0">
    <w:nsid w:val="7CE82B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DE6062"/>
    <w:multiLevelType w:val="hybridMultilevel"/>
    <w:tmpl w:val="A7EEE200"/>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abstractNumId w:val="11"/>
  </w:num>
  <w:num w:numId="2">
    <w:abstractNumId w:val="14"/>
  </w:num>
  <w:num w:numId="3">
    <w:abstractNumId w:val="8"/>
  </w:num>
  <w:num w:numId="4">
    <w:abstractNumId w:val="9"/>
  </w:num>
  <w:num w:numId="5">
    <w:abstractNumId w:val="27"/>
  </w:num>
  <w:num w:numId="6">
    <w:abstractNumId w:val="29"/>
  </w:num>
  <w:num w:numId="7">
    <w:abstractNumId w:val="18"/>
  </w:num>
  <w:num w:numId="8">
    <w:abstractNumId w:val="5"/>
  </w:num>
  <w:num w:numId="9">
    <w:abstractNumId w:val="12"/>
  </w:num>
  <w:num w:numId="10">
    <w:abstractNumId w:val="24"/>
  </w:num>
  <w:num w:numId="11">
    <w:abstractNumId w:val="19"/>
  </w:num>
  <w:num w:numId="12">
    <w:abstractNumId w:val="25"/>
  </w:num>
  <w:num w:numId="13">
    <w:abstractNumId w:val="0"/>
  </w:num>
  <w:num w:numId="14">
    <w:abstractNumId w:val="10"/>
  </w:num>
  <w:num w:numId="15">
    <w:abstractNumId w:val="13"/>
  </w:num>
  <w:num w:numId="16">
    <w:abstractNumId w:val="3"/>
  </w:num>
  <w:num w:numId="17">
    <w:abstractNumId w:val="16"/>
  </w:num>
  <w:num w:numId="18">
    <w:abstractNumId w:val="23"/>
  </w:num>
  <w:num w:numId="19">
    <w:abstractNumId w:val="30"/>
  </w:num>
  <w:num w:numId="20">
    <w:abstractNumId w:val="6"/>
  </w:num>
  <w:num w:numId="21">
    <w:abstractNumId w:val="28"/>
  </w:num>
  <w:num w:numId="22">
    <w:abstractNumId w:val="2"/>
  </w:num>
  <w:num w:numId="23">
    <w:abstractNumId w:val="4"/>
  </w:num>
  <w:num w:numId="24">
    <w:abstractNumId w:val="22"/>
  </w:num>
  <w:num w:numId="25">
    <w:abstractNumId w:val="26"/>
  </w:num>
  <w:num w:numId="26">
    <w:abstractNumId w:val="21"/>
  </w:num>
  <w:num w:numId="27">
    <w:abstractNumId w:val="1"/>
  </w:num>
  <w:num w:numId="28">
    <w:abstractNumId w:val="17"/>
  </w:num>
  <w:num w:numId="29">
    <w:abstractNumId w:val="7"/>
  </w:num>
  <w:num w:numId="30">
    <w:abstractNumId w:val="15"/>
  </w:num>
  <w:num w:numId="31">
    <w:abstractNumId w:val="2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D"/>
    <w:rsid w:val="000116FD"/>
    <w:rsid w:val="000707CA"/>
    <w:rsid w:val="00086C17"/>
    <w:rsid w:val="000C1A9D"/>
    <w:rsid w:val="000F7109"/>
    <w:rsid w:val="0013348B"/>
    <w:rsid w:val="001734E9"/>
    <w:rsid w:val="00186D3D"/>
    <w:rsid w:val="001E5359"/>
    <w:rsid w:val="00221080"/>
    <w:rsid w:val="00251E93"/>
    <w:rsid w:val="002D7F7F"/>
    <w:rsid w:val="002F79DE"/>
    <w:rsid w:val="00320478"/>
    <w:rsid w:val="00323554"/>
    <w:rsid w:val="00332825"/>
    <w:rsid w:val="003B062A"/>
    <w:rsid w:val="003F6F92"/>
    <w:rsid w:val="00507BD1"/>
    <w:rsid w:val="00562969"/>
    <w:rsid w:val="00654925"/>
    <w:rsid w:val="007073CC"/>
    <w:rsid w:val="00721CA3"/>
    <w:rsid w:val="00792BB3"/>
    <w:rsid w:val="00832D48"/>
    <w:rsid w:val="00850059"/>
    <w:rsid w:val="0087429F"/>
    <w:rsid w:val="008C0F91"/>
    <w:rsid w:val="008F2F99"/>
    <w:rsid w:val="009F43CC"/>
    <w:rsid w:val="00A269D3"/>
    <w:rsid w:val="00A33869"/>
    <w:rsid w:val="00AB49E1"/>
    <w:rsid w:val="00AB599D"/>
    <w:rsid w:val="00AF40A9"/>
    <w:rsid w:val="00B316A0"/>
    <w:rsid w:val="00BA7D26"/>
    <w:rsid w:val="00BD4EE4"/>
    <w:rsid w:val="00C07ECB"/>
    <w:rsid w:val="00C70D85"/>
    <w:rsid w:val="00C7664C"/>
    <w:rsid w:val="00CE297E"/>
    <w:rsid w:val="00D47D65"/>
    <w:rsid w:val="00D50A29"/>
    <w:rsid w:val="00D54908"/>
    <w:rsid w:val="00D6315F"/>
    <w:rsid w:val="00D77880"/>
    <w:rsid w:val="00D87195"/>
    <w:rsid w:val="00E50B2F"/>
    <w:rsid w:val="00E9002D"/>
    <w:rsid w:val="00F354F2"/>
    <w:rsid w:val="00F64970"/>
    <w:rsid w:val="00F918FA"/>
    <w:rsid w:val="00F97D1C"/>
    <w:rsid w:val="08D758C6"/>
    <w:rsid w:val="11A523D7"/>
    <w:rsid w:val="189B7E07"/>
    <w:rsid w:val="1B32DDC0"/>
    <w:rsid w:val="3F60AAA2"/>
    <w:rsid w:val="4C57D13A"/>
    <w:rsid w:val="4EA39C8F"/>
    <w:rsid w:val="545D46B9"/>
    <w:rsid w:val="615920B6"/>
    <w:rsid w:val="652ABF37"/>
    <w:rsid w:val="75F436EC"/>
    <w:rsid w:val="7BCBE672"/>
    <w:rsid w:val="7FF94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5DFCD"/>
  <w15:chartTrackingRefBased/>
  <w15:docId w15:val="{14A4B688-BB6B-4372-97D3-17509BAD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F97D1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A9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A9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7D2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116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16FD"/>
  </w:style>
  <w:style w:type="paragraph" w:styleId="Footer">
    <w:name w:val="footer"/>
    <w:basedOn w:val="Normal"/>
    <w:link w:val="FooterChar"/>
    <w:uiPriority w:val="99"/>
    <w:unhideWhenUsed/>
    <w:rsid w:val="000116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16FD"/>
  </w:style>
  <w:style w:type="character" w:styleId="Hyperlink">
    <w:name w:val="Hyperlink"/>
    <w:uiPriority w:val="99"/>
    <w:unhideWhenUsed/>
    <w:rsid w:val="000F7109"/>
    <w:rPr>
      <w:color w:val="0000FF"/>
      <w:u w:val="single"/>
    </w:rPr>
  </w:style>
  <w:style w:type="paragraph" w:styleId="TOC1">
    <w:name w:val="toc 1"/>
    <w:basedOn w:val="Normal"/>
    <w:next w:val="Normal"/>
    <w:autoRedefine/>
    <w:uiPriority w:val="39"/>
    <w:unhideWhenUsed/>
    <w:rsid w:val="000F7109"/>
    <w:pPr>
      <w:tabs>
        <w:tab w:val="left" w:pos="450"/>
        <w:tab w:val="left" w:pos="900"/>
        <w:tab w:val="right" w:leader="dot" w:pos="9889"/>
      </w:tabs>
      <w:spacing w:after="100" w:line="320" w:lineRule="exact"/>
      <w:jc w:val="both"/>
    </w:pPr>
    <w:rPr>
      <w:rFonts w:ascii="Times New Roman" w:hAnsi="Times New Roman" w:eastAsia="Calibri" w:cs="Times New Roman"/>
      <w:sz w:val="24"/>
      <w:lang w:val="bg-BG" w:eastAsia="bg-BG"/>
    </w:rPr>
  </w:style>
  <w:style w:type="paragraph" w:styleId="TOC2">
    <w:name w:val="toc 2"/>
    <w:basedOn w:val="Normal"/>
    <w:next w:val="Normal"/>
    <w:autoRedefine/>
    <w:uiPriority w:val="39"/>
    <w:unhideWhenUsed/>
    <w:rsid w:val="000F7109"/>
    <w:pPr>
      <w:spacing w:after="100" w:line="320" w:lineRule="exact"/>
      <w:ind w:left="240"/>
    </w:pPr>
    <w:rPr>
      <w:rFonts w:ascii="Times New Roman" w:hAnsi="Times New Roman" w:eastAsia="Calibri" w:cs="Times New Roman"/>
      <w:sz w:val="24"/>
      <w:lang w:val="bg-BG" w:eastAsia="bg-BG"/>
    </w:rPr>
  </w:style>
  <w:style w:type="character" w:styleId="normaltextrun" w:customStyle="1">
    <w:name w:val="normaltextrun"/>
    <w:basedOn w:val="DefaultParagraphFont"/>
    <w:rsid w:val="00F97D1C"/>
  </w:style>
  <w:style w:type="paragraph" w:styleId="ListParagraph">
    <w:name w:val="List Paragraph"/>
    <w:basedOn w:val="Normal"/>
    <w:uiPriority w:val="34"/>
    <w:qFormat/>
    <w:rsid w:val="00F97D1C"/>
    <w:pPr>
      <w:ind w:left="720"/>
      <w:contextualSpacing/>
    </w:pPr>
  </w:style>
  <w:style w:type="character" w:styleId="Heading1Char" w:customStyle="1">
    <w:name w:val="Heading 1 Char"/>
    <w:basedOn w:val="DefaultParagraphFont"/>
    <w:link w:val="Heading1"/>
    <w:uiPriority w:val="9"/>
    <w:rsid w:val="00F97D1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C1A9D"/>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0C1A9D"/>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A269D3"/>
    <w:pPr>
      <w:spacing w:after="100"/>
      <w:ind w:left="440"/>
    </w:pPr>
  </w:style>
  <w:style w:type="paragraph" w:styleId="TOCHeading">
    <w:name w:val="TOC Heading"/>
    <w:basedOn w:val="Heading1"/>
    <w:next w:val="Normal"/>
    <w:uiPriority w:val="39"/>
    <w:unhideWhenUsed/>
    <w:qFormat/>
    <w:rsid w:val="00507BD1"/>
    <w:pPr>
      <w:outlineLvl w:val="9"/>
    </w:pPr>
  </w:style>
  <w:style w:type="character" w:styleId="Heading4Char" w:customStyle="1">
    <w:name w:val="Heading 4 Char"/>
    <w:basedOn w:val="DefaultParagraphFont"/>
    <w:link w:val="Heading4"/>
    <w:uiPriority w:val="9"/>
    <w:semiHidden/>
    <w:rsid w:val="00BA7D26"/>
    <w:rPr>
      <w:rFonts w:asciiTheme="majorHAnsi" w:hAnsiTheme="majorHAnsi" w:eastAsiaTheme="majorEastAsia" w:cstheme="majorBidi"/>
      <w:i/>
      <w:iCs/>
      <w:color w:val="2F5496" w:themeColor="accent1" w:themeShade="BF"/>
    </w:rPr>
  </w:style>
  <w:style w:type="paragraph" w:styleId="NoSpacing">
    <w:name w:val="No Spacing"/>
    <w:uiPriority w:val="1"/>
    <w:qFormat/>
    <w:rsid w:val="00D6315F"/>
    <w:pPr>
      <w:spacing w:after="0" w:line="240" w:lineRule="auto"/>
    </w:pPr>
  </w:style>
  <w:style w:type="paragraph" w:styleId="NormalWeb">
    <w:name w:val="Normal (Web)"/>
    <w:basedOn w:val="Normal"/>
    <w:uiPriority w:val="99"/>
    <w:unhideWhenUsed/>
    <w:rsid w:val="008F2F99"/>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Strong">
    <w:name w:val="Strong"/>
    <w:basedOn w:val="DefaultParagraphFont"/>
    <w:uiPriority w:val="22"/>
    <w:qFormat/>
    <w:rsid w:val="002D7F7F"/>
    <w:rPr>
      <w:b/>
      <w:bCs/>
    </w:rPr>
  </w:style>
  <w:style w:type="paragraph" w:styleId="BalloonText">
    <w:name w:val="Balloon Text"/>
    <w:basedOn w:val="Normal"/>
    <w:link w:val="BalloonTextChar"/>
    <w:uiPriority w:val="99"/>
    <w:semiHidden/>
    <w:unhideWhenUsed/>
    <w:rsid w:val="00CE297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E2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9331">
      <w:bodyDiv w:val="1"/>
      <w:marLeft w:val="0"/>
      <w:marRight w:val="0"/>
      <w:marTop w:val="0"/>
      <w:marBottom w:val="0"/>
      <w:divBdr>
        <w:top w:val="none" w:sz="0" w:space="0" w:color="auto"/>
        <w:left w:val="none" w:sz="0" w:space="0" w:color="auto"/>
        <w:bottom w:val="none" w:sz="0" w:space="0" w:color="auto"/>
        <w:right w:val="none" w:sz="0" w:space="0" w:color="auto"/>
      </w:divBdr>
    </w:div>
    <w:div w:id="784885198">
      <w:bodyDiv w:val="1"/>
      <w:marLeft w:val="0"/>
      <w:marRight w:val="0"/>
      <w:marTop w:val="0"/>
      <w:marBottom w:val="0"/>
      <w:divBdr>
        <w:top w:val="none" w:sz="0" w:space="0" w:color="auto"/>
        <w:left w:val="none" w:sz="0" w:space="0" w:color="auto"/>
        <w:bottom w:val="none" w:sz="0" w:space="0" w:color="auto"/>
        <w:right w:val="none" w:sz="0" w:space="0" w:color="auto"/>
      </w:divBdr>
    </w:div>
    <w:div w:id="819735092">
      <w:bodyDiv w:val="1"/>
      <w:marLeft w:val="0"/>
      <w:marRight w:val="0"/>
      <w:marTop w:val="0"/>
      <w:marBottom w:val="0"/>
      <w:divBdr>
        <w:top w:val="none" w:sz="0" w:space="0" w:color="auto"/>
        <w:left w:val="none" w:sz="0" w:space="0" w:color="auto"/>
        <w:bottom w:val="none" w:sz="0" w:space="0" w:color="auto"/>
        <w:right w:val="none" w:sz="0" w:space="0" w:color="auto"/>
      </w:divBdr>
    </w:div>
    <w:div w:id="852964026">
      <w:bodyDiv w:val="1"/>
      <w:marLeft w:val="0"/>
      <w:marRight w:val="0"/>
      <w:marTop w:val="0"/>
      <w:marBottom w:val="0"/>
      <w:divBdr>
        <w:top w:val="none" w:sz="0" w:space="0" w:color="auto"/>
        <w:left w:val="none" w:sz="0" w:space="0" w:color="auto"/>
        <w:bottom w:val="none" w:sz="0" w:space="0" w:color="auto"/>
        <w:right w:val="none" w:sz="0" w:space="0" w:color="auto"/>
      </w:divBdr>
    </w:div>
    <w:div w:id="854926219">
      <w:bodyDiv w:val="1"/>
      <w:marLeft w:val="0"/>
      <w:marRight w:val="0"/>
      <w:marTop w:val="0"/>
      <w:marBottom w:val="0"/>
      <w:divBdr>
        <w:top w:val="none" w:sz="0" w:space="0" w:color="auto"/>
        <w:left w:val="none" w:sz="0" w:space="0" w:color="auto"/>
        <w:bottom w:val="none" w:sz="0" w:space="0" w:color="auto"/>
        <w:right w:val="none" w:sz="0" w:space="0" w:color="auto"/>
      </w:divBdr>
    </w:div>
    <w:div w:id="1379666349">
      <w:bodyDiv w:val="1"/>
      <w:marLeft w:val="0"/>
      <w:marRight w:val="0"/>
      <w:marTop w:val="0"/>
      <w:marBottom w:val="0"/>
      <w:divBdr>
        <w:top w:val="none" w:sz="0" w:space="0" w:color="auto"/>
        <w:left w:val="none" w:sz="0" w:space="0" w:color="auto"/>
        <w:bottom w:val="none" w:sz="0" w:space="0" w:color="auto"/>
        <w:right w:val="none" w:sz="0" w:space="0" w:color="auto"/>
      </w:divBdr>
    </w:div>
    <w:div w:id="1505777787">
      <w:bodyDiv w:val="1"/>
      <w:marLeft w:val="0"/>
      <w:marRight w:val="0"/>
      <w:marTop w:val="0"/>
      <w:marBottom w:val="0"/>
      <w:divBdr>
        <w:top w:val="none" w:sz="0" w:space="0" w:color="auto"/>
        <w:left w:val="none" w:sz="0" w:space="0" w:color="auto"/>
        <w:bottom w:val="none" w:sz="0" w:space="0" w:color="auto"/>
        <w:right w:val="none" w:sz="0" w:space="0" w:color="auto"/>
      </w:divBdr>
    </w:div>
    <w:div w:id="1591037180">
      <w:bodyDiv w:val="1"/>
      <w:marLeft w:val="0"/>
      <w:marRight w:val="0"/>
      <w:marTop w:val="0"/>
      <w:marBottom w:val="0"/>
      <w:divBdr>
        <w:top w:val="none" w:sz="0" w:space="0" w:color="auto"/>
        <w:left w:val="none" w:sz="0" w:space="0" w:color="auto"/>
        <w:bottom w:val="none" w:sz="0" w:space="0" w:color="auto"/>
        <w:right w:val="none" w:sz="0" w:space="0" w:color="auto"/>
      </w:divBdr>
    </w:div>
    <w:div w:id="209724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microsoft.com/office/2011/relationships/people" Target="peop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microsoft.com/office/2020/10/relationships/intelligence" Target="intelligence2.xml" Id="Rdb1b2dc0b9c74a84" /><Relationship Type="http://schemas.openxmlformats.org/officeDocument/2006/relationships/glossaryDocument" Target="glossary/document.xml" Id="R5ba5fd4115c64107" /></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c4aae1-35fa-4c81-afe1-9457eb57abe7}"/>
      </w:docPartPr>
      <w:docPartBody>
        <w:p w14:paraId="08D758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A0B5-1EFE-43AF-87A1-A09999AA7E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Константин Каменов Динев</dc:creator>
  <keywords/>
  <dc:description/>
  <lastModifiedBy>Константин Каменов Динев</lastModifiedBy>
  <revision>20</revision>
  <dcterms:created xsi:type="dcterms:W3CDTF">2024-04-17T19:31:00.0000000Z</dcterms:created>
  <dcterms:modified xsi:type="dcterms:W3CDTF">2024-04-19T05:05:48.3375603Z</dcterms:modified>
</coreProperties>
</file>