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media/image18.jpg" ContentType="image/png"/>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media/image28.jpg" ContentType="image/png"/>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2CA9F" w14:textId="449C40EF" w:rsidR="00D9325C" w:rsidRPr="00D9325C" w:rsidRDefault="00D9325C" w:rsidP="00D9325C">
      <w:pPr>
        <w:pStyle w:val="Title"/>
        <w:rPr>
          <w:rFonts w:cs="Times New Roman"/>
          <w:szCs w:val="24"/>
        </w:rPr>
      </w:pPr>
      <w:r w:rsidRPr="00D9325C">
        <w:rPr>
          <w:rFonts w:cs="Times New Roman"/>
          <w:color w:val="000000" w:themeColor="text1"/>
          <w:szCs w:val="24"/>
          <w:lang w:eastAsia="en-US"/>
        </w:rPr>
        <w:t>Incorrect Facemask-Wearing Detection Algorithm Comparison</w:t>
      </w:r>
    </w:p>
    <w:p w14:paraId="54BC9F49" w14:textId="64E097F9" w:rsidR="00D9325C" w:rsidRPr="00D9325C" w:rsidRDefault="00D9325C" w:rsidP="00D9325C">
      <w:pPr>
        <w:pStyle w:val="Subtitle"/>
        <w:rPr>
          <w:rFonts w:eastAsiaTheme="minorHAnsi"/>
          <w:spacing w:val="0"/>
        </w:rPr>
      </w:pPr>
      <w:proofErr w:type="spellStart"/>
      <w:r w:rsidRPr="00D9325C">
        <w:rPr>
          <w:rFonts w:eastAsiaTheme="minorHAnsi"/>
          <w:spacing w:val="0"/>
        </w:rPr>
        <w:t>Ke</w:t>
      </w:r>
      <w:proofErr w:type="spellEnd"/>
      <w:r w:rsidRPr="00D9325C">
        <w:rPr>
          <w:rFonts w:eastAsiaTheme="minorHAnsi"/>
          <w:spacing w:val="0"/>
        </w:rPr>
        <w:t xml:space="preserve"> Shi, </w:t>
      </w:r>
      <w:hyperlink r:id="rId7" w:history="1">
        <w:r w:rsidRPr="00D9325C">
          <w:rPr>
            <w:rStyle w:val="Hyperlink"/>
            <w:rFonts w:eastAsiaTheme="minorHAnsi"/>
            <w:spacing w:val="0"/>
          </w:rPr>
          <w:t>ks1837@georgetown.edu</w:t>
        </w:r>
      </w:hyperlink>
    </w:p>
    <w:p w14:paraId="38D97472" w14:textId="4BCEB9D9" w:rsidR="00D9325C" w:rsidRPr="00D9325C" w:rsidRDefault="00D9325C" w:rsidP="00D9325C">
      <w:pPr>
        <w:pStyle w:val="Subtitle"/>
      </w:pPr>
      <w:proofErr w:type="spellStart"/>
      <w:r w:rsidRPr="00D9325C">
        <w:t>Yixuan</w:t>
      </w:r>
      <w:proofErr w:type="spellEnd"/>
      <w:r w:rsidRPr="00D9325C">
        <w:t xml:space="preserve"> Cheng</w:t>
      </w:r>
      <w:r w:rsidR="000D2474" w:rsidRPr="00D9325C">
        <w:t xml:space="preserve">, </w:t>
      </w:r>
      <w:hyperlink r:id="rId8" w:history="1">
        <w:r w:rsidRPr="00D9325C">
          <w:rPr>
            <w:rStyle w:val="Hyperlink"/>
          </w:rPr>
          <w:t>yc912@georgetown.edu</w:t>
        </w:r>
      </w:hyperlink>
    </w:p>
    <w:p w14:paraId="5A44CBE1" w14:textId="11426106" w:rsidR="00D9325C" w:rsidRPr="00D9325C" w:rsidRDefault="00D9325C" w:rsidP="00D9325C">
      <w:pPr>
        <w:pStyle w:val="Subtitle"/>
        <w:rPr>
          <w:rFonts w:eastAsiaTheme="minorHAnsi"/>
          <w:spacing w:val="0"/>
        </w:rPr>
      </w:pPr>
      <w:r w:rsidRPr="00D9325C">
        <w:t xml:space="preserve">Yuquan Xu, </w:t>
      </w:r>
      <w:hyperlink r:id="rId9" w:history="1">
        <w:r w:rsidRPr="00D9325C">
          <w:rPr>
            <w:rStyle w:val="Hyperlink"/>
          </w:rPr>
          <w:t>yx241@georgetown.edu</w:t>
        </w:r>
      </w:hyperlink>
    </w:p>
    <w:p w14:paraId="0A1A2B00" w14:textId="77777777" w:rsidR="00D9325C" w:rsidRPr="00D9325C" w:rsidRDefault="00D9325C" w:rsidP="00D9325C">
      <w:pPr>
        <w:pStyle w:val="Subtitle"/>
      </w:pPr>
      <w:r w:rsidRPr="00D9325C">
        <w:t>Data Science and Analytics</w:t>
      </w:r>
      <w:r w:rsidR="000D2474" w:rsidRPr="00D9325C">
        <w:t xml:space="preserve">, </w:t>
      </w:r>
      <w:r w:rsidRPr="00D9325C">
        <w:t xml:space="preserve">Graduate School of Arts and Sciences, </w:t>
      </w:r>
    </w:p>
    <w:p w14:paraId="1034D351" w14:textId="34A4D20F" w:rsidR="000D2474" w:rsidRDefault="00D9325C" w:rsidP="00D9325C">
      <w:pPr>
        <w:pStyle w:val="Subtitle"/>
      </w:pPr>
      <w:r w:rsidRPr="00D9325C">
        <w:t>Georgetown University, Washington DC</w:t>
      </w:r>
    </w:p>
    <w:p w14:paraId="04AFC0E6" w14:textId="77777777" w:rsidR="00D17545" w:rsidRPr="00D17545" w:rsidRDefault="00D17545" w:rsidP="00D17545"/>
    <w:p w14:paraId="420F0BDA" w14:textId="77777777" w:rsidR="000D2474" w:rsidRPr="00D9325C" w:rsidRDefault="000D2474" w:rsidP="00D9325C">
      <w:pPr>
        <w:spacing w:line="360" w:lineRule="auto"/>
      </w:pPr>
    </w:p>
    <w:p w14:paraId="6EAAFC87" w14:textId="74186059" w:rsidR="00D9325C" w:rsidRPr="00D9325C" w:rsidRDefault="00D9325C" w:rsidP="00D9325C">
      <w:pPr>
        <w:pStyle w:val="Heading1"/>
        <w:rPr>
          <w:rFonts w:cs="Times New Roman"/>
          <w:szCs w:val="24"/>
        </w:rPr>
      </w:pPr>
      <w:r w:rsidRPr="00D9325C">
        <w:rPr>
          <w:rFonts w:cs="Times New Roman"/>
          <w:color w:val="000000" w:themeColor="text1"/>
          <w:szCs w:val="24"/>
          <w:lang w:eastAsia="en-US"/>
        </w:rPr>
        <w:t>Introduction</w:t>
      </w:r>
    </w:p>
    <w:p w14:paraId="036A9F10" w14:textId="77777777" w:rsidR="00D9325C" w:rsidRPr="00D9325C" w:rsidRDefault="00D9325C" w:rsidP="00D9325C">
      <w:pPr>
        <w:spacing w:line="360" w:lineRule="auto"/>
        <w:ind w:firstLine="432"/>
        <w:rPr>
          <w:rFonts w:eastAsiaTheme="minorHAnsi"/>
          <w:color w:val="000000" w:themeColor="text1"/>
          <w:lang w:eastAsia="en-US"/>
        </w:rPr>
      </w:pPr>
      <w:r w:rsidRPr="00D9325C">
        <w:rPr>
          <w:rFonts w:eastAsiaTheme="minorHAnsi"/>
          <w:color w:val="000000" w:themeColor="text1"/>
          <w:lang w:eastAsia="en-US"/>
        </w:rPr>
        <w:t xml:space="preserve">The COVID-19 pandemic has wreaked havoc all over the planet. The pandemic has brought profound change to people’s economic and social lives. During this global health crisis, numerous measures were enforced to fight off the adverse effects of this pandemic. Wearing facemasks has become one of the most influential and essential mechanisms governments adopt worldwide. The correct use of masks necessitates careful attention to general hygiene standards. The most important is adequate mouth and nose coverage while avoiding gaps between the face and the mask. However, </w:t>
      </w:r>
      <w:proofErr w:type="gramStart"/>
      <w:r w:rsidRPr="00D9325C">
        <w:rPr>
          <w:rFonts w:eastAsiaTheme="minorHAnsi"/>
          <w:color w:val="000000" w:themeColor="text1"/>
          <w:lang w:eastAsia="en-US"/>
        </w:rPr>
        <w:t>a large number of</w:t>
      </w:r>
      <w:proofErr w:type="gramEnd"/>
      <w:r w:rsidRPr="00D9325C">
        <w:rPr>
          <w:rFonts w:eastAsiaTheme="minorHAnsi"/>
          <w:color w:val="000000" w:themeColor="text1"/>
          <w:lang w:eastAsia="en-US"/>
        </w:rPr>
        <w:t xml:space="preserve"> people are reluctant to put on masks correctly, which poses a high risk for the transmission of infection. Thus, it is crucial to control the incorrect use of masks and guide people to wear masks correctly as they enter public spaces.</w:t>
      </w:r>
    </w:p>
    <w:p w14:paraId="2921DA78" w14:textId="3630917D" w:rsidR="00D9325C" w:rsidRPr="00D9325C" w:rsidRDefault="00D9325C" w:rsidP="00D9325C">
      <w:pPr>
        <w:spacing w:line="360" w:lineRule="auto"/>
        <w:ind w:firstLine="432"/>
        <w:rPr>
          <w:rFonts w:eastAsiaTheme="minorHAnsi"/>
          <w:color w:val="000000" w:themeColor="text1"/>
          <w:lang w:eastAsia="en-US"/>
        </w:rPr>
      </w:pPr>
      <w:r w:rsidRPr="00D9325C">
        <w:rPr>
          <w:rFonts w:eastAsiaTheme="minorHAnsi"/>
          <w:color w:val="000000" w:themeColor="text1"/>
          <w:lang w:eastAsia="en-US"/>
        </w:rPr>
        <w:t>The primary purpose of our study is to compare the performance and accuracy of different methods proposed to distinguish whether a person is wearing a mask properly. We aim to determine which algorithm yields the highest accuracy to help determine the best practice to incorporate. Traditionally, face mask detection was applied to prevent terrorist attacks and reduce illegal and criminal conduct (Ejaz et al., 2019, Ge et al., 2017). Following the COVID-19 epidemic, researchers conducted several face mask occlusion studies (</w:t>
      </w:r>
      <w:proofErr w:type="spellStart"/>
      <w:r w:rsidRPr="00D9325C">
        <w:rPr>
          <w:rFonts w:eastAsiaTheme="minorHAnsi"/>
          <w:color w:val="000000" w:themeColor="text1"/>
          <w:lang w:eastAsia="en-US"/>
        </w:rPr>
        <w:t>Su</w:t>
      </w:r>
      <w:proofErr w:type="spellEnd"/>
      <w:r w:rsidRPr="00D9325C">
        <w:rPr>
          <w:rFonts w:eastAsiaTheme="minorHAnsi"/>
          <w:color w:val="000000" w:themeColor="text1"/>
          <w:lang w:eastAsia="en-US"/>
        </w:rPr>
        <w:t xml:space="preserve"> et al., 2021). YOLO (Redmon et al., 2016), VGG (</w:t>
      </w:r>
      <w:proofErr w:type="spellStart"/>
      <w:r w:rsidRPr="00D9325C">
        <w:rPr>
          <w:rFonts w:eastAsiaTheme="minorHAnsi"/>
          <w:color w:val="000000" w:themeColor="text1"/>
          <w:lang w:eastAsia="en-US"/>
        </w:rPr>
        <w:t>Simonyan</w:t>
      </w:r>
      <w:proofErr w:type="spellEnd"/>
      <w:r w:rsidRPr="00D9325C">
        <w:rPr>
          <w:rFonts w:eastAsiaTheme="minorHAnsi"/>
          <w:color w:val="000000" w:themeColor="text1"/>
          <w:lang w:eastAsia="en-US"/>
        </w:rPr>
        <w:t xml:space="preserve"> &amp; Zisserman, 2015), Inception V3 (</w:t>
      </w:r>
      <w:proofErr w:type="spellStart"/>
      <w:r w:rsidRPr="00D9325C">
        <w:rPr>
          <w:rFonts w:eastAsiaTheme="minorHAnsi"/>
          <w:color w:val="000000" w:themeColor="text1"/>
          <w:lang w:eastAsia="en-US"/>
        </w:rPr>
        <w:t>Szegedy</w:t>
      </w:r>
      <w:proofErr w:type="spellEnd"/>
      <w:r w:rsidRPr="00D9325C">
        <w:rPr>
          <w:rFonts w:eastAsiaTheme="minorHAnsi"/>
          <w:color w:val="000000" w:themeColor="text1"/>
          <w:lang w:eastAsia="en-US"/>
        </w:rPr>
        <w:t xml:space="preserve"> et al., 2015), </w:t>
      </w:r>
      <w:proofErr w:type="spellStart"/>
      <w:r w:rsidRPr="00D9325C">
        <w:rPr>
          <w:rFonts w:eastAsiaTheme="minorHAnsi"/>
          <w:color w:val="000000" w:themeColor="text1"/>
          <w:lang w:eastAsia="en-US"/>
        </w:rPr>
        <w:t>ResNet</w:t>
      </w:r>
      <w:proofErr w:type="spellEnd"/>
      <w:r w:rsidRPr="00D9325C">
        <w:rPr>
          <w:rFonts w:eastAsiaTheme="minorHAnsi"/>
          <w:color w:val="000000" w:themeColor="text1"/>
          <w:lang w:eastAsia="en-US"/>
        </w:rPr>
        <w:t xml:space="preserve"> (He et al., 2016), </w:t>
      </w:r>
      <w:proofErr w:type="spellStart"/>
      <w:r w:rsidR="00284A32" w:rsidRPr="00D9325C">
        <w:rPr>
          <w:color w:val="0E101A"/>
          <w:shd w:val="clear" w:color="auto" w:fill="FFFFFF"/>
        </w:rPr>
        <w:t>ReLU</w:t>
      </w:r>
      <w:proofErr w:type="spellEnd"/>
      <w:r w:rsidR="00284A32" w:rsidRPr="00D9325C">
        <w:rPr>
          <w:color w:val="0E101A"/>
          <w:shd w:val="clear" w:color="auto" w:fill="FFFFFF"/>
        </w:rPr>
        <w:t xml:space="preserve"> (</w:t>
      </w:r>
      <w:proofErr w:type="spellStart"/>
      <w:r w:rsidR="00284A32" w:rsidRPr="00D9325C">
        <w:rPr>
          <w:color w:val="0E101A"/>
          <w:shd w:val="clear" w:color="auto" w:fill="FFFFFF"/>
        </w:rPr>
        <w:t>Agarap</w:t>
      </w:r>
      <w:proofErr w:type="spellEnd"/>
      <w:r w:rsidR="00284A32" w:rsidRPr="00D9325C">
        <w:rPr>
          <w:color w:val="0E101A"/>
          <w:shd w:val="clear" w:color="auto" w:fill="FFFFFF"/>
        </w:rPr>
        <w:t xml:space="preserve">, 2020), </w:t>
      </w:r>
      <w:r w:rsidRPr="00D9325C">
        <w:rPr>
          <w:rFonts w:eastAsiaTheme="minorHAnsi"/>
          <w:color w:val="000000" w:themeColor="text1"/>
          <w:lang w:eastAsia="en-US"/>
        </w:rPr>
        <w:t xml:space="preserve">and various classification systems were used to detect if the mask was worn </w:t>
      </w:r>
      <w:r w:rsidRPr="00D9325C">
        <w:t>correctly.</w:t>
      </w:r>
      <w:r w:rsidRPr="00D9325C">
        <w:rPr>
          <w:rFonts w:eastAsiaTheme="minorHAnsi"/>
          <w:color w:val="000000" w:themeColor="text1"/>
          <w:lang w:eastAsia="en-US"/>
        </w:rPr>
        <w:t> </w:t>
      </w:r>
    </w:p>
    <w:p w14:paraId="26DDE0E4" w14:textId="29094E0A" w:rsidR="00D9325C" w:rsidRPr="00A25D67" w:rsidRDefault="00D9325C" w:rsidP="00D9325C">
      <w:pPr>
        <w:spacing w:line="360" w:lineRule="auto"/>
        <w:ind w:firstLine="432"/>
      </w:pPr>
    </w:p>
    <w:p w14:paraId="64C7CC99" w14:textId="6000E61E" w:rsidR="00D9325C" w:rsidRPr="00D9325C" w:rsidRDefault="00D9325C" w:rsidP="00D9325C">
      <w:pPr>
        <w:pStyle w:val="Heading1"/>
        <w:rPr>
          <w:rFonts w:cs="Times New Roman"/>
          <w:color w:val="000000" w:themeColor="text1"/>
          <w:szCs w:val="24"/>
          <w:lang w:eastAsia="en-US"/>
        </w:rPr>
      </w:pPr>
      <w:r w:rsidRPr="00D9325C">
        <w:rPr>
          <w:rFonts w:cs="Times New Roman"/>
          <w:color w:val="000000" w:themeColor="text1"/>
          <w:szCs w:val="24"/>
          <w:lang w:eastAsia="en-US"/>
        </w:rPr>
        <w:lastRenderedPageBreak/>
        <w:t>Background/Review of the Literature</w:t>
      </w:r>
    </w:p>
    <w:p w14:paraId="7BE1E9A1" w14:textId="77777777" w:rsidR="00D9325C" w:rsidRPr="00D9325C" w:rsidRDefault="00D9325C" w:rsidP="00D9325C">
      <w:pPr>
        <w:pStyle w:val="NormalWeb"/>
        <w:spacing w:before="0" w:beforeAutospacing="0" w:after="0" w:afterAutospacing="0" w:line="360" w:lineRule="auto"/>
        <w:ind w:firstLine="432"/>
        <w:rPr>
          <w:rFonts w:eastAsiaTheme="minorHAnsi"/>
          <w:color w:val="000000" w:themeColor="text1"/>
          <w:lang w:eastAsia="en-US"/>
        </w:rPr>
      </w:pPr>
      <w:r w:rsidRPr="00D9325C">
        <w:rPr>
          <w:rFonts w:eastAsiaTheme="minorHAnsi"/>
          <w:color w:val="000000" w:themeColor="text1"/>
          <w:lang w:eastAsia="en-US"/>
        </w:rPr>
        <w:t>Novel strategies to detect the inappropriate use of preventative mechanisms are a heated topic because of the substantial risk of a COVID-19 pandemic. Deep Learning, specifically Convolutional Neural Networks (CNN) are prime method utilized to handle image categorization and pattern detection tasks (Tomás et al., 2021). Some applications were already being developed to control the use of masks during other pandemics. However, in the last two years, the quantity of publications related to these classification systems has risen drastically due to our serious position. (Tomás et al., 2021).</w:t>
      </w:r>
    </w:p>
    <w:p w14:paraId="735F5DA4" w14:textId="3C523D9F" w:rsidR="00D9325C" w:rsidRPr="00D9325C" w:rsidRDefault="00D9325C" w:rsidP="00D9325C">
      <w:pPr>
        <w:pStyle w:val="NormalWeb"/>
        <w:spacing w:before="0" w:beforeAutospacing="0" w:after="0" w:afterAutospacing="0" w:line="360" w:lineRule="auto"/>
        <w:ind w:firstLine="432"/>
        <w:rPr>
          <w:rFonts w:eastAsiaTheme="minorHAnsi"/>
          <w:color w:val="000000" w:themeColor="text1"/>
          <w:lang w:eastAsia="en-US"/>
        </w:rPr>
      </w:pPr>
      <w:proofErr w:type="spellStart"/>
      <w:r w:rsidRPr="00D9325C">
        <w:rPr>
          <w:rFonts w:eastAsiaTheme="minorHAnsi"/>
          <w:color w:val="000000" w:themeColor="text1"/>
          <w:lang w:eastAsia="en-US"/>
        </w:rPr>
        <w:t>Nagrath</w:t>
      </w:r>
      <w:proofErr w:type="spellEnd"/>
      <w:r w:rsidRPr="00D9325C">
        <w:rPr>
          <w:rFonts w:eastAsiaTheme="minorHAnsi"/>
          <w:color w:val="000000" w:themeColor="text1"/>
          <w:lang w:eastAsia="en-US"/>
        </w:rPr>
        <w:t xml:space="preserve"> et al. (2021) created a device that can tell if a face mask is being used or not. They employed the MobileNetV2 architecture (Howard et al., 2017) as the foundation for the classifier, </w:t>
      </w:r>
      <w:r w:rsidR="00284A32" w:rsidRPr="00D9325C">
        <w:rPr>
          <w:rFonts w:eastAsiaTheme="minorHAnsi"/>
          <w:color w:val="000000" w:themeColor="text1"/>
          <w:lang w:eastAsia="en-US"/>
        </w:rPr>
        <w:t>and the</w:t>
      </w:r>
      <w:r w:rsidRPr="00D9325C">
        <w:rPr>
          <w:rFonts w:eastAsiaTheme="minorHAnsi"/>
          <w:color w:val="000000" w:themeColor="text1"/>
          <w:lang w:eastAsia="en-US"/>
        </w:rPr>
        <w:t xml:space="preserve"> Single Shot </w:t>
      </w:r>
      <w:proofErr w:type="spellStart"/>
      <w:r w:rsidRPr="00D9325C">
        <w:rPr>
          <w:rFonts w:eastAsiaTheme="minorHAnsi"/>
          <w:color w:val="000000" w:themeColor="text1"/>
          <w:lang w:eastAsia="en-US"/>
        </w:rPr>
        <w:t>MultiBox</w:t>
      </w:r>
      <w:proofErr w:type="spellEnd"/>
      <w:r w:rsidRPr="00D9325C">
        <w:rPr>
          <w:rFonts w:eastAsiaTheme="minorHAnsi"/>
          <w:color w:val="000000" w:themeColor="text1"/>
          <w:lang w:eastAsia="en-US"/>
        </w:rPr>
        <w:t xml:space="preserve"> Detector MobileNetV2 (SSDMNV2) technique, which employs a </w:t>
      </w:r>
      <w:proofErr w:type="gramStart"/>
      <w:r w:rsidRPr="00D9325C">
        <w:rPr>
          <w:rFonts w:eastAsiaTheme="minorHAnsi"/>
          <w:color w:val="000000" w:themeColor="text1"/>
          <w:lang w:eastAsia="en-US"/>
        </w:rPr>
        <w:t>single-shot</w:t>
      </w:r>
      <w:proofErr w:type="gramEnd"/>
      <w:r w:rsidRPr="00D9325C">
        <w:rPr>
          <w:rFonts w:eastAsiaTheme="minorHAnsi"/>
          <w:color w:val="000000" w:themeColor="text1"/>
          <w:lang w:eastAsia="en-US"/>
        </w:rPr>
        <w:t xml:space="preserve"> </w:t>
      </w:r>
      <w:proofErr w:type="spellStart"/>
      <w:r w:rsidRPr="00D9325C">
        <w:rPr>
          <w:rFonts w:eastAsiaTheme="minorHAnsi"/>
          <w:color w:val="000000" w:themeColor="text1"/>
          <w:lang w:eastAsia="en-US"/>
        </w:rPr>
        <w:t>multibox</w:t>
      </w:r>
      <w:proofErr w:type="spellEnd"/>
      <w:r w:rsidRPr="00D9325C">
        <w:rPr>
          <w:rFonts w:eastAsiaTheme="minorHAnsi"/>
          <w:color w:val="000000" w:themeColor="text1"/>
          <w:lang w:eastAsia="en-US"/>
        </w:rPr>
        <w:t xml:space="preserve"> detector as a face detector, to achieve real-time mask detection. They suggest using deep learning TensorFlow, </w:t>
      </w:r>
      <w:proofErr w:type="spellStart"/>
      <w:r w:rsidRPr="00D9325C">
        <w:rPr>
          <w:rFonts w:eastAsiaTheme="minorHAnsi"/>
          <w:color w:val="000000" w:themeColor="text1"/>
          <w:lang w:eastAsia="en-US"/>
        </w:rPr>
        <w:t>Keras</w:t>
      </w:r>
      <w:proofErr w:type="spellEnd"/>
      <w:r w:rsidRPr="00D9325C">
        <w:rPr>
          <w:rFonts w:eastAsiaTheme="minorHAnsi"/>
          <w:color w:val="000000" w:themeColor="text1"/>
          <w:lang w:eastAsia="en-US"/>
        </w:rPr>
        <w:t>, and OpenCV to identify face masks using these methods. This study has an accuracy of 92.64 percent and an F1 score of 0.93. Mata (2021) developed a CNN model to distinguish between those who wear masks and those who do not. It is based on a deep learning algorithm that uses an image or video stream as input.</w:t>
      </w:r>
    </w:p>
    <w:p w14:paraId="694687F7" w14:textId="77777777" w:rsidR="00D9325C" w:rsidRPr="00D9325C" w:rsidRDefault="00D9325C" w:rsidP="00D9325C">
      <w:pPr>
        <w:pStyle w:val="NormalWeb"/>
        <w:spacing w:before="0" w:beforeAutospacing="0" w:after="0" w:afterAutospacing="0" w:line="360" w:lineRule="auto"/>
        <w:rPr>
          <w:rFonts w:eastAsiaTheme="minorHAnsi"/>
          <w:color w:val="000000" w:themeColor="text1"/>
          <w:lang w:eastAsia="en-US"/>
        </w:rPr>
      </w:pPr>
      <w:r w:rsidRPr="00D9325C">
        <w:rPr>
          <w:rFonts w:eastAsiaTheme="minorHAnsi"/>
          <w:color w:val="000000" w:themeColor="text1"/>
          <w:lang w:eastAsia="en-US"/>
        </w:rPr>
        <w:t>Nieto-Rodríguez et al., (2015) built a real-time image processing system with VGA resolution and a10 frames per second frame rate. Faces or masks may be distinguished up to 5 meters away with VGA resolution. The system was then utilized to regulate medical personnel’s use of masks in operating rooms. An alarm will sound if the health staff fails to follow the direction (Tomás et al., 2021).</w:t>
      </w:r>
    </w:p>
    <w:p w14:paraId="6ADF3C3A" w14:textId="77777777" w:rsidR="00D9325C" w:rsidRPr="00D9325C" w:rsidRDefault="00D9325C" w:rsidP="00D9325C">
      <w:pPr>
        <w:pStyle w:val="NormalWeb"/>
        <w:spacing w:before="0" w:beforeAutospacing="0" w:after="0" w:afterAutospacing="0" w:line="360" w:lineRule="auto"/>
        <w:ind w:firstLine="720"/>
        <w:rPr>
          <w:rFonts w:eastAsiaTheme="minorHAnsi"/>
          <w:color w:val="000000" w:themeColor="text1"/>
          <w:lang w:eastAsia="en-US"/>
        </w:rPr>
      </w:pPr>
      <w:r w:rsidRPr="00D9325C">
        <w:rPr>
          <w:rFonts w:eastAsiaTheme="minorHAnsi"/>
          <w:color w:val="000000" w:themeColor="text1"/>
          <w:lang w:eastAsia="en-US"/>
        </w:rPr>
        <w:t xml:space="preserve">Since wearing masks incorrectly greatly diminishes the effectiveness against the virus, several researchers have concentrated on recognizing its accurate or wrong placement in addition to detecting its existence or absence (Tomás et al., 2021). </w:t>
      </w:r>
      <w:proofErr w:type="spellStart"/>
      <w:r w:rsidRPr="00D9325C">
        <w:rPr>
          <w:rFonts w:eastAsiaTheme="minorHAnsi"/>
          <w:color w:val="000000" w:themeColor="text1"/>
          <w:lang w:eastAsia="en-US"/>
        </w:rPr>
        <w:t>Rudraraju</w:t>
      </w:r>
      <w:proofErr w:type="spellEnd"/>
      <w:r w:rsidRPr="00D9325C">
        <w:rPr>
          <w:rFonts w:eastAsiaTheme="minorHAnsi"/>
          <w:color w:val="000000" w:themeColor="text1"/>
          <w:lang w:eastAsia="en-US"/>
        </w:rPr>
        <w:t xml:space="preserve"> et al. (2020) designed a two-step application. In the first step, the application was designed to detect if a facial mask was being worn or not. The second step determines whether it was being used correctly or incorrectly. Authors utilized fog computing to perform this task. The video sequence is processed by two nodes. Two </w:t>
      </w:r>
      <w:proofErr w:type="spellStart"/>
      <w:r w:rsidRPr="00D9325C">
        <w:rPr>
          <w:rFonts w:eastAsiaTheme="minorHAnsi"/>
          <w:color w:val="000000" w:themeColor="text1"/>
          <w:lang w:eastAsia="en-US"/>
        </w:rPr>
        <w:t>MobileNet</w:t>
      </w:r>
      <w:proofErr w:type="spellEnd"/>
      <w:r w:rsidRPr="00D9325C">
        <w:rPr>
          <w:rFonts w:eastAsiaTheme="minorHAnsi"/>
          <w:color w:val="000000" w:themeColor="text1"/>
          <w:lang w:eastAsia="en-US"/>
        </w:rPr>
        <w:t xml:space="preserve"> models are implemented in each fog node (Howard et al., 2017). </w:t>
      </w:r>
      <w:proofErr w:type="spellStart"/>
      <w:r w:rsidRPr="00D9325C">
        <w:rPr>
          <w:rFonts w:eastAsiaTheme="minorHAnsi"/>
          <w:color w:val="000000" w:themeColor="text1"/>
          <w:lang w:eastAsia="en-US"/>
        </w:rPr>
        <w:t>Haar</w:t>
      </w:r>
      <w:proofErr w:type="spellEnd"/>
      <w:r w:rsidRPr="00D9325C">
        <w:rPr>
          <w:rFonts w:eastAsiaTheme="minorHAnsi"/>
          <w:color w:val="000000" w:themeColor="text1"/>
          <w:lang w:eastAsia="en-US"/>
        </w:rPr>
        <w:t xml:space="preserve"> cascade classifiers are used to recognize faces. Without relying on the Internet, streaming happens locally at each fog gateway. Only the mask is permitted to enter the room in </w:t>
      </w:r>
      <w:r w:rsidRPr="00D9325C">
        <w:rPr>
          <w:rFonts w:eastAsiaTheme="minorHAnsi"/>
          <w:color w:val="000000" w:themeColor="text1"/>
          <w:lang w:eastAsia="en-US"/>
        </w:rPr>
        <w:lastRenderedPageBreak/>
        <w:t>this manner, and only if the mask is installed correctly. This method has a 90 percent accuracy rate.</w:t>
      </w:r>
    </w:p>
    <w:p w14:paraId="4881B2B4" w14:textId="3549CA36" w:rsidR="00D9325C" w:rsidRPr="00D9325C" w:rsidRDefault="00D9325C" w:rsidP="00D9325C">
      <w:pPr>
        <w:pStyle w:val="NormalWeb"/>
        <w:spacing w:before="0" w:beforeAutospacing="0" w:after="0" w:afterAutospacing="0" w:line="360" w:lineRule="auto"/>
        <w:ind w:firstLine="720"/>
        <w:rPr>
          <w:rFonts w:eastAsiaTheme="minorHAnsi"/>
          <w:color w:val="000000" w:themeColor="text1"/>
          <w:lang w:eastAsia="en-US"/>
        </w:rPr>
      </w:pPr>
      <w:r w:rsidRPr="00D9325C">
        <w:rPr>
          <w:rFonts w:eastAsiaTheme="minorHAnsi"/>
          <w:color w:val="000000" w:themeColor="text1"/>
          <w:lang w:eastAsia="en-US"/>
        </w:rPr>
        <w:t>Using hybrid machine learning approaches, Wang et al. (2021) presented a two-stage methodology to identify the use of masks. The user wearing a face mask is identified in the first stage utilizing the Faster RCNN and InceptionV2 (</w:t>
      </w:r>
      <w:proofErr w:type="spellStart"/>
      <w:r w:rsidRPr="00D9325C">
        <w:rPr>
          <w:rFonts w:eastAsiaTheme="minorHAnsi"/>
          <w:color w:val="000000" w:themeColor="text1"/>
          <w:lang w:eastAsia="en-US"/>
        </w:rPr>
        <w:t>Szegedy</w:t>
      </w:r>
      <w:proofErr w:type="spellEnd"/>
      <w:r w:rsidRPr="00D9325C">
        <w:rPr>
          <w:rFonts w:eastAsiaTheme="minorHAnsi"/>
          <w:color w:val="000000" w:themeColor="text1"/>
          <w:lang w:eastAsia="en-US"/>
        </w:rPr>
        <w:t xml:space="preserve"> et al., 2016) structural model. The second phase involves a stage of verification of genuine face masks using a learning system and a classifier. The overall accuracy for basic scenarios is 97.32 percent, whereas it is 91.13 percent for more difficult scenarios.</w:t>
      </w:r>
    </w:p>
    <w:p w14:paraId="2CC91953" w14:textId="118C255A" w:rsidR="00D9325C" w:rsidRPr="00D9325C" w:rsidRDefault="00D9325C" w:rsidP="00D9325C">
      <w:pPr>
        <w:pStyle w:val="NormalWeb"/>
        <w:spacing w:before="0" w:beforeAutospacing="0" w:after="0" w:afterAutospacing="0" w:line="360" w:lineRule="auto"/>
        <w:ind w:firstLine="720"/>
        <w:rPr>
          <w:rFonts w:eastAsiaTheme="minorHAnsi"/>
          <w:color w:val="000000" w:themeColor="text1"/>
          <w:lang w:eastAsia="en-US"/>
        </w:rPr>
      </w:pPr>
      <w:r w:rsidRPr="00D9325C">
        <w:rPr>
          <w:rFonts w:eastAsiaTheme="minorHAnsi"/>
          <w:color w:val="000000" w:themeColor="text1"/>
          <w:lang w:eastAsia="en-US"/>
        </w:rPr>
        <w:t>Although numerous related articles have shed light on the algorithm to identify whether the mask is worn properly, there are limited pieces of literature dedicated to recreating and comparing the preexisting detection models. Our work is dedicated to filling the void by duplicating the feature detection models, performing analysis on the same dataset, and drawing conclusions on which model performs best.</w:t>
      </w:r>
    </w:p>
    <w:p w14:paraId="39DD60CA" w14:textId="77777777" w:rsidR="00D9325C" w:rsidRPr="00D9325C" w:rsidRDefault="00D9325C" w:rsidP="00D9325C">
      <w:pPr>
        <w:spacing w:after="240" w:line="360" w:lineRule="auto"/>
      </w:pPr>
    </w:p>
    <w:p w14:paraId="065D4828" w14:textId="77777777" w:rsidR="00D9325C" w:rsidRPr="00D9325C" w:rsidRDefault="00D9325C" w:rsidP="00D9325C">
      <w:pPr>
        <w:pStyle w:val="Heading1"/>
        <w:rPr>
          <w:rFonts w:cs="Times New Roman"/>
          <w:color w:val="000000" w:themeColor="text1"/>
          <w:szCs w:val="24"/>
          <w:lang w:eastAsia="en-US"/>
        </w:rPr>
      </w:pPr>
      <w:r w:rsidRPr="00D9325C">
        <w:rPr>
          <w:rFonts w:cs="Times New Roman"/>
          <w:color w:val="000000" w:themeColor="text1"/>
          <w:szCs w:val="24"/>
          <w:lang w:eastAsia="en-US"/>
        </w:rPr>
        <w:t>Data Gathering and Preliminary Methods Review</w:t>
      </w:r>
    </w:p>
    <w:p w14:paraId="25E3A55F" w14:textId="77777777" w:rsidR="00D9325C" w:rsidRPr="00D9325C" w:rsidRDefault="00D9325C" w:rsidP="00D9325C">
      <w:pPr>
        <w:pStyle w:val="NormalWeb"/>
        <w:spacing w:before="0" w:beforeAutospacing="0" w:after="0" w:afterAutospacing="0" w:line="360" w:lineRule="auto"/>
        <w:rPr>
          <w:color w:val="000000"/>
        </w:rPr>
      </w:pPr>
    </w:p>
    <w:p w14:paraId="034F5370" w14:textId="5E5F6EFA" w:rsidR="00D9325C" w:rsidRPr="00D9325C" w:rsidRDefault="00D9325C" w:rsidP="00D9325C">
      <w:pPr>
        <w:pStyle w:val="Heading2"/>
        <w:rPr>
          <w:rFonts w:cs="Times New Roman"/>
          <w:szCs w:val="24"/>
        </w:rPr>
      </w:pPr>
      <w:r w:rsidRPr="00D9325C">
        <w:rPr>
          <w:rFonts w:cs="Times New Roman"/>
          <w:szCs w:val="24"/>
        </w:rPr>
        <w:t> Research Questions - Answer</w:t>
      </w:r>
    </w:p>
    <w:p w14:paraId="1540A2A4" w14:textId="0E31435E" w:rsidR="00D9325C" w:rsidRPr="00D9325C" w:rsidRDefault="00D9325C" w:rsidP="00D9325C">
      <w:pPr>
        <w:pStyle w:val="NormalWeb"/>
        <w:spacing w:before="0" w:beforeAutospacing="0" w:after="0" w:afterAutospacing="0" w:line="360" w:lineRule="auto"/>
        <w:ind w:firstLine="576"/>
        <w:rPr>
          <w:color w:val="0E101A"/>
          <w:shd w:val="clear" w:color="auto" w:fill="FFFFFF"/>
        </w:rPr>
      </w:pPr>
      <w:r w:rsidRPr="00D9325C">
        <w:rPr>
          <w:color w:val="0E101A"/>
          <w:shd w:val="clear" w:color="auto" w:fill="FFFFFF"/>
        </w:rPr>
        <w:t xml:space="preserve">Question: Based on the photos in the database as the training set and validation set, using five different algorithms to identify which person in the photos has placed the mask in the correct place and which is in the incorrect place, and how’s four algorithms’ accuracy shown on our test </w:t>
      </w:r>
      <w:proofErr w:type="gramStart"/>
      <w:r w:rsidRPr="00D9325C">
        <w:rPr>
          <w:color w:val="0E101A"/>
          <w:shd w:val="clear" w:color="auto" w:fill="FFFFFF"/>
        </w:rPr>
        <w:t>set(</w:t>
      </w:r>
      <w:proofErr w:type="gramEnd"/>
      <w:r w:rsidRPr="00D9325C">
        <w:rPr>
          <w:color w:val="0E101A"/>
          <w:shd w:val="clear" w:color="auto" w:fill="FFFFFF"/>
        </w:rPr>
        <w:t>own taking pictures)</w:t>
      </w:r>
    </w:p>
    <w:p w14:paraId="6BAC34D6" w14:textId="6CAC9960" w:rsidR="00D9325C" w:rsidRPr="00D9325C" w:rsidRDefault="00D9325C" w:rsidP="00D9325C">
      <w:pPr>
        <w:pStyle w:val="NormalWeb"/>
        <w:spacing w:before="0" w:beforeAutospacing="0" w:after="0" w:afterAutospacing="0" w:line="360" w:lineRule="auto"/>
        <w:ind w:firstLine="576"/>
        <w:rPr>
          <w:color w:val="0E101A"/>
          <w:shd w:val="clear" w:color="auto" w:fill="FFFFFF"/>
        </w:rPr>
      </w:pPr>
      <w:r w:rsidRPr="00D9325C">
        <w:rPr>
          <w:color w:val="0E101A"/>
          <w:shd w:val="clear" w:color="auto" w:fill="FFFFFF"/>
        </w:rPr>
        <w:t>Answer: Each person in each photo will be given a label, without the mask, KN95 mask, N95 mask, and surgical mask. We are using YOLO V4 (</w:t>
      </w:r>
      <w:proofErr w:type="spellStart"/>
      <w:r w:rsidRPr="00D9325C">
        <w:rPr>
          <w:color w:val="0E101A"/>
          <w:shd w:val="clear" w:color="auto" w:fill="FFFFFF"/>
        </w:rPr>
        <w:t>Bochkovskiy</w:t>
      </w:r>
      <w:proofErr w:type="spellEnd"/>
      <w:r w:rsidRPr="00D9325C">
        <w:rPr>
          <w:color w:val="0E101A"/>
          <w:shd w:val="clear" w:color="auto" w:fill="FFFFFF"/>
        </w:rPr>
        <w:t xml:space="preserve">, 2020), </w:t>
      </w:r>
      <w:proofErr w:type="spellStart"/>
      <w:r w:rsidRPr="00D9325C">
        <w:rPr>
          <w:color w:val="0E101A"/>
          <w:shd w:val="clear" w:color="auto" w:fill="FFFFFF"/>
        </w:rPr>
        <w:t>ResNet</w:t>
      </w:r>
      <w:proofErr w:type="spellEnd"/>
      <w:r w:rsidRPr="00D9325C">
        <w:rPr>
          <w:color w:val="0E101A"/>
          <w:shd w:val="clear" w:color="auto" w:fill="FFFFFF"/>
        </w:rPr>
        <w:t xml:space="preserve"> (He, 2015), </w:t>
      </w:r>
      <w:proofErr w:type="spellStart"/>
      <w:r w:rsidRPr="00D9325C">
        <w:rPr>
          <w:color w:val="0E101A"/>
          <w:shd w:val="clear" w:color="auto" w:fill="FFFFFF"/>
        </w:rPr>
        <w:t>ReLU</w:t>
      </w:r>
      <w:proofErr w:type="spellEnd"/>
      <w:r w:rsidRPr="00D9325C">
        <w:rPr>
          <w:color w:val="0E101A"/>
          <w:shd w:val="clear" w:color="auto" w:fill="FFFFFF"/>
        </w:rPr>
        <w:t xml:space="preserve"> (</w:t>
      </w:r>
      <w:proofErr w:type="spellStart"/>
      <w:r w:rsidRPr="00D9325C">
        <w:rPr>
          <w:color w:val="0E101A"/>
          <w:shd w:val="clear" w:color="auto" w:fill="FFFFFF"/>
        </w:rPr>
        <w:t>Agarap</w:t>
      </w:r>
      <w:proofErr w:type="spellEnd"/>
      <w:r w:rsidRPr="00D9325C">
        <w:rPr>
          <w:color w:val="0E101A"/>
          <w:shd w:val="clear" w:color="auto" w:fill="FFFFFF"/>
        </w:rPr>
        <w:t>, 2020), and Inception 3 (</w:t>
      </w:r>
      <w:proofErr w:type="spellStart"/>
      <w:r w:rsidRPr="00D9325C">
        <w:rPr>
          <w:color w:val="0E101A"/>
          <w:shd w:val="clear" w:color="auto" w:fill="FFFFFF"/>
        </w:rPr>
        <w:t>Szegedy</w:t>
      </w:r>
      <w:proofErr w:type="spellEnd"/>
      <w:r w:rsidRPr="00D9325C">
        <w:rPr>
          <w:color w:val="0E101A"/>
          <w:shd w:val="clear" w:color="auto" w:fill="FFFFFF"/>
        </w:rPr>
        <w:t xml:space="preserve">, 2015) four different algorithms to train the training set. Then uses these training results to predict our test set and decide which algorithm is the best for this process. </w:t>
      </w:r>
    </w:p>
    <w:p w14:paraId="7B7064E1" w14:textId="2948748B" w:rsidR="00D9325C" w:rsidRPr="00D9325C" w:rsidRDefault="00D9325C" w:rsidP="00D9325C">
      <w:pPr>
        <w:pStyle w:val="Heading2"/>
        <w:rPr>
          <w:rFonts w:cs="Times New Roman"/>
          <w:szCs w:val="24"/>
        </w:rPr>
      </w:pPr>
      <w:r w:rsidRPr="00D9325C">
        <w:rPr>
          <w:rFonts w:cs="Times New Roman"/>
          <w:szCs w:val="24"/>
        </w:rPr>
        <w:lastRenderedPageBreak/>
        <w:t>Preliminary Methods</w:t>
      </w:r>
    </w:p>
    <w:p w14:paraId="5BABCAC4" w14:textId="63D2791F" w:rsidR="00D9325C" w:rsidRPr="00D9325C" w:rsidRDefault="00D9325C" w:rsidP="00D9325C">
      <w:pPr>
        <w:spacing w:line="360" w:lineRule="auto"/>
        <w:ind w:firstLine="576"/>
      </w:pPr>
      <w:r w:rsidRPr="00D9325C">
        <w:t>Currently four methods are being selected for this project, which are YOLO V4 (</w:t>
      </w:r>
      <w:proofErr w:type="spellStart"/>
      <w:r w:rsidRPr="00D9325C">
        <w:t>Bochkovskiy</w:t>
      </w:r>
      <w:proofErr w:type="spellEnd"/>
      <w:r w:rsidRPr="00D9325C">
        <w:t xml:space="preserve">, 2020), </w:t>
      </w:r>
      <w:proofErr w:type="spellStart"/>
      <w:r w:rsidRPr="00D9325C">
        <w:t>ResNet</w:t>
      </w:r>
      <w:proofErr w:type="spellEnd"/>
      <w:r w:rsidRPr="00D9325C">
        <w:t xml:space="preserve"> (He, 2015), </w:t>
      </w:r>
      <w:proofErr w:type="spellStart"/>
      <w:r w:rsidRPr="00D9325C">
        <w:t>ReLU</w:t>
      </w:r>
      <w:proofErr w:type="spellEnd"/>
      <w:r w:rsidRPr="00D9325C">
        <w:t xml:space="preserve"> (</w:t>
      </w:r>
      <w:proofErr w:type="spellStart"/>
      <w:r w:rsidRPr="00D9325C">
        <w:t>Agarap</w:t>
      </w:r>
      <w:proofErr w:type="spellEnd"/>
      <w:r w:rsidRPr="00D9325C">
        <w:t>, 2020</w:t>
      </w:r>
      <w:r w:rsidR="000F4A4F" w:rsidRPr="00D9325C">
        <w:t>),</w:t>
      </w:r>
      <w:r w:rsidRPr="00D9325C">
        <w:t xml:space="preserve"> Inception 3 (</w:t>
      </w:r>
      <w:proofErr w:type="spellStart"/>
      <w:r w:rsidRPr="00D9325C">
        <w:t>Szegedy</w:t>
      </w:r>
      <w:proofErr w:type="spellEnd"/>
      <w:r w:rsidRPr="00D9325C">
        <w:t>, 2015). These four methods are all frequently used and have very good performance in related fields. For example, yolov4 was proposed in 2020 and is a more advanced version of Yolov3, which was chosen as one of the methods for this project. All four methods will be described in more detail in the following paragraphs.</w:t>
      </w:r>
    </w:p>
    <w:p w14:paraId="60BBAC3B" w14:textId="1ACB30A6" w:rsidR="00D9325C" w:rsidRPr="00D9325C" w:rsidRDefault="00D9325C" w:rsidP="00D9325C">
      <w:pPr>
        <w:pStyle w:val="Heading2"/>
        <w:rPr>
          <w:rFonts w:cs="Times New Roman"/>
          <w:szCs w:val="24"/>
        </w:rPr>
      </w:pPr>
      <w:r w:rsidRPr="00D9325C">
        <w:rPr>
          <w:rFonts w:cs="Times New Roman"/>
          <w:szCs w:val="24"/>
        </w:rPr>
        <w:t>Dataset</w:t>
      </w:r>
    </w:p>
    <w:p w14:paraId="1C198ECB" w14:textId="77777777" w:rsidR="00D9325C" w:rsidRPr="00D9325C" w:rsidRDefault="00D9325C" w:rsidP="00D9325C">
      <w:pPr>
        <w:pStyle w:val="NormalWeb"/>
        <w:spacing w:before="240" w:beforeAutospacing="0" w:after="240" w:afterAutospacing="0" w:line="360" w:lineRule="auto"/>
        <w:ind w:firstLine="576"/>
        <w:rPr>
          <w:color w:val="212121"/>
          <w:shd w:val="clear" w:color="auto" w:fill="FFFFFF"/>
        </w:rPr>
      </w:pPr>
      <w:r w:rsidRPr="00D9325C">
        <w:rPr>
          <w:color w:val="212121"/>
          <w:shd w:val="clear" w:color="auto" w:fill="FFFFFF"/>
        </w:rPr>
        <w:t xml:space="preserve">Two or more datasets will be selected as the data for this project. Since </w:t>
      </w:r>
      <w:r w:rsidRPr="00D9325C">
        <w:rPr>
          <w:color w:val="0E101A"/>
          <w:shd w:val="clear" w:color="auto" w:fill="FFFFFF"/>
        </w:rPr>
        <w:t>facial photos may involve personal privacy, we do not consider using unauthorized photos on social media at this time. The reason we chose to have more than one dataset is that the images and tones in the same dataset may be extremely similar, and different datasets may greatly reduce similar problems. We also want to investigate in a follow-up study how the performance of different methods differs in different datasets and find the reasons for this.</w:t>
      </w:r>
      <w:r w:rsidRPr="00D9325C">
        <w:rPr>
          <w:color w:val="212121"/>
          <w:shd w:val="clear" w:color="auto" w:fill="FFFFFF"/>
        </w:rPr>
        <w:t xml:space="preserve"> </w:t>
      </w:r>
    </w:p>
    <w:p w14:paraId="06499004" w14:textId="12171F54" w:rsidR="00D9325C" w:rsidRPr="00D9325C" w:rsidRDefault="00D9325C" w:rsidP="00D9325C">
      <w:pPr>
        <w:pStyle w:val="NormalWeb"/>
        <w:spacing w:before="240" w:beforeAutospacing="0" w:after="240" w:afterAutospacing="0" w:line="360" w:lineRule="auto"/>
        <w:ind w:firstLine="576"/>
        <w:rPr>
          <w:color w:val="000000"/>
        </w:rPr>
      </w:pPr>
      <w:r w:rsidRPr="00D9325C">
        <w:rPr>
          <w:color w:val="0E101A"/>
          <w:shd w:val="clear" w:color="auto" w:fill="FFFFFF"/>
        </w:rPr>
        <w:t xml:space="preserve">All data are pre-processed in the same way and the data set is divided into training and test sets in a 4:1 </w:t>
      </w:r>
      <w:proofErr w:type="spellStart"/>
      <w:proofErr w:type="gramStart"/>
      <w:r w:rsidRPr="00D9325C">
        <w:rPr>
          <w:color w:val="0E101A"/>
          <w:shd w:val="clear" w:color="auto" w:fill="FFFFFF"/>
        </w:rPr>
        <w:t>ratio.The</w:t>
      </w:r>
      <w:proofErr w:type="spellEnd"/>
      <w:proofErr w:type="gramEnd"/>
      <w:r w:rsidRPr="00D9325C">
        <w:rPr>
          <w:color w:val="0E101A"/>
          <w:shd w:val="clear" w:color="auto" w:fill="FFFFFF"/>
        </w:rPr>
        <w:t xml:space="preserve"> first dataset will be publicly available on "Paddle </w:t>
      </w:r>
      <w:proofErr w:type="spellStart"/>
      <w:r w:rsidRPr="00D9325C">
        <w:rPr>
          <w:color w:val="0E101A"/>
          <w:shd w:val="clear" w:color="auto" w:fill="FFFFFF"/>
        </w:rPr>
        <w:t>Paddle</w:t>
      </w:r>
      <w:proofErr w:type="spellEnd"/>
      <w:r w:rsidRPr="00D9325C">
        <w:rPr>
          <w:color w:val="0E101A"/>
          <w:shd w:val="clear" w:color="auto" w:fill="FFFFFF"/>
        </w:rPr>
        <w:t xml:space="preserve"> AI Studio" (Xiao)</w:t>
      </w:r>
      <w:r w:rsidRPr="00D9325C">
        <w:rPr>
          <w:color w:val="212121"/>
          <w:shd w:val="clear" w:color="auto" w:fill="FFFFFF"/>
        </w:rPr>
        <w:t>, which includes photos of five volunteers wearing different styles of masks, such as KN95, N95.</w:t>
      </w:r>
      <w:r w:rsidRPr="00D9325C">
        <w:rPr>
          <w:color w:val="0E101A"/>
          <w:shd w:val="clear" w:color="auto" w:fill="FFFFFF"/>
        </w:rPr>
        <w:t xml:space="preserve"> Second one will also be available on "Paddle </w:t>
      </w:r>
      <w:proofErr w:type="spellStart"/>
      <w:r w:rsidRPr="00D9325C">
        <w:rPr>
          <w:color w:val="0E101A"/>
          <w:shd w:val="clear" w:color="auto" w:fill="FFFFFF"/>
        </w:rPr>
        <w:t>Paddle</w:t>
      </w:r>
      <w:proofErr w:type="spellEnd"/>
      <w:r w:rsidRPr="00D9325C">
        <w:rPr>
          <w:color w:val="0E101A"/>
          <w:shd w:val="clear" w:color="auto" w:fill="FFFFFF"/>
        </w:rPr>
        <w:t xml:space="preserve"> AI Studio" (2021). The dataset collected 500 images of faces without masks and simulated 1000 simulated images with masks based on these images. The third dataset that is being select is Real-world Masked Face Recognition Dataset (RMFRD). (Wang et al., 2020)</w:t>
      </w:r>
      <w:r w:rsidRPr="00D9325C">
        <w:rPr>
          <w:color w:val="212121"/>
          <w:shd w:val="clear" w:color="auto" w:fill="FFFFFF"/>
        </w:rPr>
        <w:t>. It is a more comprehensive dataset contains over 90000 photographs.</w:t>
      </w:r>
    </w:p>
    <w:p w14:paraId="660657CE" w14:textId="548AC311" w:rsidR="00D9325C" w:rsidRPr="00D9325C" w:rsidRDefault="00D9325C" w:rsidP="00D9325C">
      <w:pPr>
        <w:pStyle w:val="Heading1"/>
        <w:rPr>
          <w:rFonts w:cs="Times New Roman"/>
          <w:color w:val="000000" w:themeColor="text1"/>
          <w:szCs w:val="24"/>
          <w:lang w:eastAsia="en-US"/>
        </w:rPr>
      </w:pPr>
      <w:r w:rsidRPr="00D9325C">
        <w:rPr>
          <w:rFonts w:cs="Times New Roman"/>
          <w:color w:val="000000" w:themeColor="text1"/>
          <w:szCs w:val="24"/>
          <w:lang w:eastAsia="en-US"/>
        </w:rPr>
        <w:t>Empirical Design</w:t>
      </w:r>
    </w:p>
    <w:p w14:paraId="643753AF" w14:textId="3ABDBBD6" w:rsidR="00D9325C" w:rsidRPr="00D9325C" w:rsidRDefault="00D9325C" w:rsidP="00D9325C">
      <w:pPr>
        <w:pStyle w:val="Heading2"/>
        <w:rPr>
          <w:rFonts w:cs="Times New Roman"/>
          <w:szCs w:val="24"/>
        </w:rPr>
      </w:pPr>
      <w:r w:rsidRPr="00D9325C">
        <w:rPr>
          <w:rFonts w:cs="Times New Roman"/>
          <w:szCs w:val="24"/>
        </w:rPr>
        <w:t>Data Description</w:t>
      </w:r>
    </w:p>
    <w:p w14:paraId="094D5D8C" w14:textId="38AED08D" w:rsidR="00D9325C" w:rsidRPr="00D9325C" w:rsidRDefault="00D9325C" w:rsidP="00D9325C">
      <w:pPr>
        <w:pStyle w:val="NormalWeb"/>
        <w:spacing w:before="0" w:beforeAutospacing="0" w:after="0" w:afterAutospacing="0" w:line="360" w:lineRule="auto"/>
        <w:ind w:firstLine="576"/>
        <w:rPr>
          <w:color w:val="000000"/>
        </w:rPr>
      </w:pPr>
      <w:r w:rsidRPr="00D9325C">
        <w:rPr>
          <w:color w:val="0E101A"/>
          <w:shd w:val="clear" w:color="auto" w:fill="FFFFFF"/>
        </w:rPr>
        <w:t xml:space="preserve">The primary goal of the research is to detect whether the object is wearing the masks correctly and compare the accuracy of different algorithms on the same dataset. </w:t>
      </w:r>
      <w:proofErr w:type="gramStart"/>
      <w:r w:rsidRPr="00D9325C">
        <w:rPr>
          <w:color w:val="0E101A"/>
          <w:shd w:val="clear" w:color="auto" w:fill="FFFFFF"/>
        </w:rPr>
        <w:t>In order to</w:t>
      </w:r>
      <w:proofErr w:type="gramEnd"/>
      <w:r w:rsidRPr="00D9325C">
        <w:rPr>
          <w:color w:val="0E101A"/>
          <w:shd w:val="clear" w:color="auto" w:fill="FFFFFF"/>
        </w:rPr>
        <w:t xml:space="preserve"> test the existing feature detection models to their fullest capacities, the dataset chosen needs to </w:t>
      </w:r>
      <w:r w:rsidRPr="00D9325C">
        <w:rPr>
          <w:color w:val="0E101A"/>
          <w:shd w:val="clear" w:color="auto" w:fill="FFFFFF"/>
        </w:rPr>
        <w:lastRenderedPageBreak/>
        <w:t>contain as much variance as possible. We obtained our dataset from four different sources, of which three are open-source data, and one is self-obtained. Our dataset contains images with simulated and real masks taken from various angels in assorted lighting conditions with differing resolutions. </w:t>
      </w:r>
    </w:p>
    <w:p w14:paraId="30D07A4C" w14:textId="25838A77" w:rsidR="00D9325C" w:rsidRPr="00D9325C" w:rsidRDefault="00D9325C" w:rsidP="00D9325C">
      <w:pPr>
        <w:pStyle w:val="NormalWeb"/>
        <w:spacing w:before="0" w:beforeAutospacing="0" w:after="0" w:afterAutospacing="0" w:line="360" w:lineRule="auto"/>
        <w:ind w:firstLine="576"/>
        <w:rPr>
          <w:color w:val="0E101A"/>
          <w:shd w:val="clear" w:color="auto" w:fill="FFFFFF"/>
        </w:rPr>
      </w:pPr>
      <w:r w:rsidRPr="00D9325C">
        <w:rPr>
          <w:color w:val="0E101A"/>
          <w:shd w:val="clear" w:color="auto" w:fill="FFFFFF"/>
        </w:rPr>
        <w:t xml:space="preserve">The first dataset is publicly available on "Paddle </w:t>
      </w:r>
      <w:proofErr w:type="spellStart"/>
      <w:r w:rsidRPr="00D9325C">
        <w:rPr>
          <w:color w:val="0E101A"/>
          <w:shd w:val="clear" w:color="auto" w:fill="FFFFFF"/>
        </w:rPr>
        <w:t>Paddle</w:t>
      </w:r>
      <w:proofErr w:type="spellEnd"/>
      <w:r w:rsidRPr="00D9325C">
        <w:rPr>
          <w:color w:val="0E101A"/>
          <w:shd w:val="clear" w:color="auto" w:fill="FFFFFF"/>
        </w:rPr>
        <w:t xml:space="preserve"> AI Studio" (Xiao). It contains 500 sets of images with Simulated Masked Face from 5 volunteers wearing KN95, N95, and surgical masks, respectively (7500 images in total). The images are cropped to follow a uniform dimension, 160 x 160 pixels. An accurate masked face detection model that can distinguish among different common types of masks could be trained using this dataset. </w:t>
      </w:r>
      <w:proofErr w:type="gramStart"/>
      <w:r w:rsidRPr="00D9325C">
        <w:rPr>
          <w:color w:val="0E101A"/>
          <w:shd w:val="clear" w:color="auto" w:fill="FFFFFF"/>
        </w:rPr>
        <w:t>In order to</w:t>
      </w:r>
      <w:proofErr w:type="gramEnd"/>
      <w:r w:rsidRPr="00D9325C">
        <w:rPr>
          <w:color w:val="0E101A"/>
          <w:shd w:val="clear" w:color="auto" w:fill="FFFFFF"/>
        </w:rPr>
        <w:t xml:space="preserve"> expand the volume and diversity of the dataset for better training of the networks to recognize masks (Wang et al., 2020), we employed a second dataset which is also publicly accessible through Paddle </w:t>
      </w:r>
      <w:proofErr w:type="spellStart"/>
      <w:r w:rsidRPr="00D9325C">
        <w:rPr>
          <w:color w:val="0E101A"/>
          <w:shd w:val="clear" w:color="auto" w:fill="FFFFFF"/>
        </w:rPr>
        <w:t>Paddle</w:t>
      </w:r>
      <w:proofErr w:type="spellEnd"/>
      <w:r w:rsidRPr="00D9325C">
        <w:rPr>
          <w:color w:val="0E101A"/>
          <w:shd w:val="clear" w:color="auto" w:fill="FFFFFF"/>
        </w:rPr>
        <w:t xml:space="preserve"> AI Studio (2021). The dataset consisted of images of various dimensions from 500 people without masks and with the simulated mask as comparison groups crawled from the internet (1000 images in total). The third dataset utilized in this study is Real-world Masked Face Recognition Dataset (RMFRD), created by Wang et al. (Wang et al., 2020) from Wuhan University. From vast Internet resources, public figure front-face photos and their related masked face images are crawled using a Python crawler program to create RMFRD. The inappropriate face pictures caused by incorrect correspondence are already carefully removed. Moreover, the researchers also adopt semi-automatic annotation tools like </w:t>
      </w:r>
      <w:proofErr w:type="spellStart"/>
      <w:r w:rsidRPr="00D9325C">
        <w:rPr>
          <w:color w:val="0E101A"/>
          <w:shd w:val="clear" w:color="auto" w:fill="FFFFFF"/>
        </w:rPr>
        <w:t>LabelImg</w:t>
      </w:r>
      <w:proofErr w:type="spellEnd"/>
      <w:r w:rsidRPr="00D9325C">
        <w:rPr>
          <w:color w:val="0E101A"/>
          <w:shd w:val="clear" w:color="auto" w:fill="FFFFFF"/>
        </w:rPr>
        <w:t xml:space="preserve"> (Lin, 2015) and LabelMe (Russell et al., 2007) to crop the precise facial regions. The dataset contains 90,000 photographs of 525 participants without masks and 5,000 shots of the same 525 subjects with masks. (Wang et al., 2020). The simulated masked face datasets can be utilized in conjunction with their authentic unmasked counterparts to enhance the ability of the networks to differentiate between two kinds of masks. We also incorporated the 100 images of the group member, family, and friends wearing masks properly and improperly to complete the dataset further. </w:t>
      </w:r>
    </w:p>
    <w:p w14:paraId="45271E55" w14:textId="77777777" w:rsidR="00D9325C" w:rsidRPr="00D9325C" w:rsidRDefault="00D9325C" w:rsidP="00D9325C">
      <w:pPr>
        <w:pStyle w:val="Heading2"/>
        <w:rPr>
          <w:rFonts w:cs="Times New Roman"/>
          <w:szCs w:val="24"/>
        </w:rPr>
      </w:pPr>
      <w:r w:rsidRPr="00D9325C">
        <w:rPr>
          <w:rFonts w:cs="Times New Roman"/>
          <w:szCs w:val="24"/>
        </w:rPr>
        <w:t>Dependent Variable/Feature/object</w:t>
      </w:r>
    </w:p>
    <w:p w14:paraId="0537E1BD" w14:textId="29E8F843" w:rsidR="00D9325C" w:rsidRPr="00D9325C" w:rsidRDefault="00D9325C" w:rsidP="00D9325C">
      <w:pPr>
        <w:pStyle w:val="NormalWeb"/>
        <w:spacing w:before="0" w:beforeAutospacing="0" w:after="0" w:afterAutospacing="0" w:line="360" w:lineRule="auto"/>
        <w:ind w:firstLine="576"/>
        <w:rPr>
          <w:color w:val="000000"/>
        </w:rPr>
      </w:pPr>
      <w:r w:rsidRPr="00D9325C">
        <w:rPr>
          <w:color w:val="0E101A"/>
          <w:shd w:val="clear" w:color="auto" w:fill="FFFFFF"/>
        </w:rPr>
        <w:t>The purpose of our analysis is to reproduce the four existing object detection neural network: YOLO V4 (</w:t>
      </w:r>
      <w:proofErr w:type="spellStart"/>
      <w:r w:rsidRPr="00D9325C">
        <w:rPr>
          <w:color w:val="0E101A"/>
          <w:shd w:val="clear" w:color="auto" w:fill="FFFFFF"/>
        </w:rPr>
        <w:t>Bochkovskiy</w:t>
      </w:r>
      <w:proofErr w:type="spellEnd"/>
      <w:r w:rsidRPr="00D9325C">
        <w:rPr>
          <w:color w:val="0E101A"/>
          <w:shd w:val="clear" w:color="auto" w:fill="FFFFFF"/>
        </w:rPr>
        <w:t xml:space="preserve">, 2020), </w:t>
      </w:r>
      <w:proofErr w:type="spellStart"/>
      <w:r w:rsidRPr="00D9325C">
        <w:rPr>
          <w:color w:val="0E101A"/>
          <w:shd w:val="clear" w:color="auto" w:fill="FFFFFF"/>
        </w:rPr>
        <w:t>ResNet</w:t>
      </w:r>
      <w:proofErr w:type="spellEnd"/>
      <w:r w:rsidRPr="00D9325C">
        <w:rPr>
          <w:color w:val="0E101A"/>
          <w:shd w:val="clear" w:color="auto" w:fill="FFFFFF"/>
        </w:rPr>
        <w:t xml:space="preserve"> (He, 2015), </w:t>
      </w:r>
      <w:proofErr w:type="spellStart"/>
      <w:r w:rsidRPr="00D9325C">
        <w:rPr>
          <w:color w:val="0E101A"/>
          <w:shd w:val="clear" w:color="auto" w:fill="FFFFFF"/>
        </w:rPr>
        <w:t>ReLU</w:t>
      </w:r>
      <w:proofErr w:type="spellEnd"/>
      <w:r w:rsidRPr="00D9325C">
        <w:rPr>
          <w:color w:val="0E101A"/>
          <w:shd w:val="clear" w:color="auto" w:fill="FFFFFF"/>
        </w:rPr>
        <w:t xml:space="preserve"> (</w:t>
      </w:r>
      <w:proofErr w:type="spellStart"/>
      <w:r w:rsidRPr="00D9325C">
        <w:rPr>
          <w:color w:val="0E101A"/>
          <w:shd w:val="clear" w:color="auto" w:fill="FFFFFF"/>
        </w:rPr>
        <w:t>Agarap</w:t>
      </w:r>
      <w:proofErr w:type="spellEnd"/>
      <w:r w:rsidRPr="00D9325C">
        <w:rPr>
          <w:color w:val="0E101A"/>
          <w:shd w:val="clear" w:color="auto" w:fill="FFFFFF"/>
        </w:rPr>
        <w:t>, 2020), and Inception 3 (</w:t>
      </w:r>
      <w:proofErr w:type="spellStart"/>
      <w:r w:rsidRPr="00D9325C">
        <w:rPr>
          <w:color w:val="0E101A"/>
          <w:shd w:val="clear" w:color="auto" w:fill="FFFFFF"/>
        </w:rPr>
        <w:t>Szegedy</w:t>
      </w:r>
      <w:proofErr w:type="spellEnd"/>
      <w:r w:rsidRPr="00D9325C">
        <w:rPr>
          <w:color w:val="0E101A"/>
          <w:shd w:val="clear" w:color="auto" w:fill="FFFFFF"/>
        </w:rPr>
        <w:t xml:space="preserve">, 2015), perform analysis on the same dataset we </w:t>
      </w:r>
      <w:proofErr w:type="gramStart"/>
      <w:r w:rsidRPr="00D9325C">
        <w:rPr>
          <w:color w:val="0E101A"/>
          <w:shd w:val="clear" w:color="auto" w:fill="FFFFFF"/>
        </w:rPr>
        <w:t>have to</w:t>
      </w:r>
      <w:proofErr w:type="gramEnd"/>
      <w:r w:rsidRPr="00D9325C">
        <w:rPr>
          <w:color w:val="0E101A"/>
          <w:shd w:val="clear" w:color="auto" w:fill="FFFFFF"/>
        </w:rPr>
        <w:t xml:space="preserve"> collect to detect whether the subject is wearing masks incorrectly and draw a conclusion on which algorithm has </w:t>
      </w:r>
      <w:r w:rsidRPr="00D9325C">
        <w:rPr>
          <w:color w:val="0E101A"/>
          <w:shd w:val="clear" w:color="auto" w:fill="FFFFFF"/>
        </w:rPr>
        <w:lastRenderedPageBreak/>
        <w:t>the best performance in terms of accuracy and speed. There are three image categories: no mask, adequately worn masks, and improperly worn masks. For the images with incorrectly worn masks, we will further label them manually by their different characteristics. The labels are 1- nose exposure, 2- without masks, 3- incorrectly bent in the nasal part, 4 - glasses placed under the mask, 5- incorrectly placed rubber band, and 6- others. (Tomás, 2021) Despite the many more wrong ways to wear a mask, we would only investigate and detect the relatively more obvious incorrectness due to the time constraint.</w:t>
      </w:r>
    </w:p>
    <w:p w14:paraId="763ADBAE" w14:textId="77777777" w:rsidR="00D9325C" w:rsidRPr="00D9325C" w:rsidRDefault="00D9325C" w:rsidP="00D9325C">
      <w:pPr>
        <w:pStyle w:val="Heading2"/>
        <w:rPr>
          <w:rFonts w:cs="Times New Roman"/>
          <w:szCs w:val="24"/>
        </w:rPr>
      </w:pPr>
      <w:r w:rsidRPr="00D9325C">
        <w:rPr>
          <w:rFonts w:cs="Times New Roman"/>
          <w:szCs w:val="24"/>
        </w:rPr>
        <w:t>Data Preprocessing</w:t>
      </w:r>
    </w:p>
    <w:p w14:paraId="7FFFB999" w14:textId="4117B3AE" w:rsidR="00D9325C" w:rsidRPr="00D9325C" w:rsidRDefault="00D9325C" w:rsidP="00D9325C">
      <w:pPr>
        <w:pStyle w:val="NormalWeb"/>
        <w:spacing w:before="0" w:beforeAutospacing="0" w:after="0" w:afterAutospacing="0" w:line="360" w:lineRule="auto"/>
        <w:ind w:firstLine="576"/>
        <w:rPr>
          <w:color w:val="000000"/>
        </w:rPr>
      </w:pPr>
      <w:r w:rsidRPr="00D9325C">
        <w:rPr>
          <w:color w:val="000000"/>
        </w:rPr>
        <w:t xml:space="preserve">The images in the Real-world Masked Face Recognition Dataset have already been preprocessed by removing the inappropriate face pictures caused by incorrect correspondence and cropping the precise facial regions with the help of semi-automatic annotation tools like </w:t>
      </w:r>
      <w:proofErr w:type="spellStart"/>
      <w:r w:rsidRPr="00D9325C">
        <w:rPr>
          <w:color w:val="000000"/>
        </w:rPr>
        <w:t>LabelImg</w:t>
      </w:r>
      <w:proofErr w:type="spellEnd"/>
      <w:r w:rsidRPr="00D9325C">
        <w:rPr>
          <w:color w:val="000000"/>
        </w:rPr>
        <w:t xml:space="preserve"> (Lin, 2015) and LabelMe (Russell et al., 2007). (Wang et al., 2020). Moreover, the dataset from Paddle </w:t>
      </w:r>
      <w:proofErr w:type="spellStart"/>
      <w:r w:rsidRPr="00D9325C">
        <w:rPr>
          <w:color w:val="000000"/>
        </w:rPr>
        <w:t>Paddle</w:t>
      </w:r>
      <w:proofErr w:type="spellEnd"/>
      <w:r w:rsidRPr="00D9325C">
        <w:rPr>
          <w:color w:val="000000"/>
        </w:rPr>
        <w:t xml:space="preserve"> AI studio was also cropped to follow a uniform dimension, 160 x 160 pixels. However, not all the images in our dataset are ready for analysis and object detection. Different algorithms require different dimensions of the image input. For example, the ResNet-50 network can accept input images with height and width multiples of 32. (</w:t>
      </w:r>
      <w:proofErr w:type="spellStart"/>
      <w:r w:rsidRPr="00D9325C">
        <w:rPr>
          <w:color w:val="000000"/>
        </w:rPr>
        <w:t>Sachan</w:t>
      </w:r>
      <w:proofErr w:type="spellEnd"/>
      <w:r w:rsidRPr="00D9325C">
        <w:rPr>
          <w:color w:val="000000"/>
        </w:rPr>
        <w:t>, 2019) We set the standard size as 224 x 224. Since the image selected are all unwrapped and in RGB color space. The only preprocessing step we need to do is crop the image to follow a uniform dimension and only emphasize the facial regions.</w:t>
      </w:r>
    </w:p>
    <w:p w14:paraId="10802B2E" w14:textId="77777777" w:rsidR="00D9325C" w:rsidRPr="00D9325C" w:rsidRDefault="00D9325C" w:rsidP="00D9325C">
      <w:pPr>
        <w:spacing w:after="240" w:line="360" w:lineRule="auto"/>
      </w:pPr>
    </w:p>
    <w:p w14:paraId="4263B785" w14:textId="7690A479" w:rsidR="00D9325C" w:rsidRPr="00D9325C" w:rsidRDefault="00D9325C" w:rsidP="00D9325C">
      <w:pPr>
        <w:pStyle w:val="NormalWeb"/>
        <w:spacing w:before="0" w:beforeAutospacing="0" w:after="0" w:afterAutospacing="0" w:line="360" w:lineRule="auto"/>
        <w:jc w:val="center"/>
        <w:rPr>
          <w:color w:val="000000"/>
        </w:rPr>
      </w:pPr>
      <w:r w:rsidRPr="00D9325C">
        <w:rPr>
          <w:noProof/>
          <w:color w:val="000000"/>
        </w:rPr>
        <w:drawing>
          <wp:inline distT="0" distB="0" distL="0" distR="0" wp14:anchorId="3B2F7221" wp14:editId="39E3E338">
            <wp:extent cx="3955834" cy="2001585"/>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1655" cy="2034889"/>
                    </a:xfrm>
                    <a:prstGeom prst="rect">
                      <a:avLst/>
                    </a:prstGeom>
                  </pic:spPr>
                </pic:pic>
              </a:graphicData>
            </a:graphic>
          </wp:inline>
        </w:drawing>
      </w:r>
    </w:p>
    <w:p w14:paraId="4EAD9E3D" w14:textId="77777777" w:rsidR="00D9325C" w:rsidRPr="00D9325C" w:rsidRDefault="00D9325C" w:rsidP="00D9325C">
      <w:pPr>
        <w:pStyle w:val="Heading2"/>
        <w:rPr>
          <w:rFonts w:cs="Times New Roman"/>
          <w:szCs w:val="24"/>
        </w:rPr>
      </w:pPr>
      <w:r w:rsidRPr="00D9325C">
        <w:rPr>
          <w:rFonts w:cs="Times New Roman"/>
          <w:szCs w:val="24"/>
        </w:rPr>
        <w:lastRenderedPageBreak/>
        <w:t>Construction of Training and Testing Set</w:t>
      </w:r>
    </w:p>
    <w:p w14:paraId="51B53BB8" w14:textId="77777777" w:rsidR="00D9325C" w:rsidRPr="00D9325C" w:rsidRDefault="00D9325C" w:rsidP="00D9325C">
      <w:pPr>
        <w:pStyle w:val="NormalWeb"/>
        <w:spacing w:before="0" w:beforeAutospacing="0" w:after="0" w:afterAutospacing="0" w:line="360" w:lineRule="auto"/>
        <w:ind w:firstLine="576"/>
        <w:rPr>
          <w:color w:val="000000"/>
        </w:rPr>
      </w:pPr>
      <w:r w:rsidRPr="00D9325C">
        <w:rPr>
          <w:color w:val="0E101A"/>
          <w:shd w:val="clear" w:color="auto" w:fill="FFFFFF"/>
        </w:rPr>
        <w:t>The validation data are coming from the online face mask dataset since we cannot invent an app that let people take photos or use the camera to capture people’s faces. The first dataset we are using is the common dataset which is used for training neural networks. The second dataset we are using is designed to distinguish people with masks or not. The third dataset is photos that contain different face sizes and weather conditions, which are more combined with reality. The dataset we find is a qualified dataset that has been used by thousands of people, which makes the dataset more compliant. The way we imitate is in the first paper below. They also download the data from two online resources, which removed the dataset bias. These images from the online dataset will be used as a training set and validation set with ratios of 0.8 and 0.2 for both two datasets. For the test set, our own group members and friends will take pictures using our phones or cameras to imitate real-life situations. We want to have more realistic and close-to-life results using different algorithms.  </w:t>
      </w:r>
    </w:p>
    <w:p w14:paraId="30C0E0EE" w14:textId="65A41A19" w:rsidR="00D9325C" w:rsidRPr="00D9325C" w:rsidRDefault="00D9325C" w:rsidP="00D9325C">
      <w:pPr>
        <w:pStyle w:val="NormalWeb"/>
        <w:spacing w:before="0" w:beforeAutospacing="0" w:after="0" w:afterAutospacing="0" w:line="360" w:lineRule="auto"/>
        <w:ind w:firstLine="576"/>
        <w:rPr>
          <w:color w:val="000000"/>
        </w:rPr>
      </w:pPr>
      <w:r w:rsidRPr="00D9325C">
        <w:rPr>
          <w:color w:val="0E101A"/>
          <w:shd w:val="clear" w:color="auto" w:fill="FFFFFF"/>
        </w:rPr>
        <w:t>The first article (</w:t>
      </w:r>
      <w:proofErr w:type="spellStart"/>
      <w:r w:rsidRPr="00D9325C">
        <w:rPr>
          <w:color w:val="0E101A"/>
          <w:shd w:val="clear" w:color="auto" w:fill="FFFFFF"/>
        </w:rPr>
        <w:t>Su</w:t>
      </w:r>
      <w:proofErr w:type="spellEnd"/>
      <w:r w:rsidRPr="00D9325C">
        <w:rPr>
          <w:color w:val="0E101A"/>
          <w:shd w:val="clear" w:color="auto" w:fill="FFFFFF"/>
        </w:rPr>
        <w:t>, 2021) which is in the link directly uses the RMFD dataset and MAFA dataset shown on the website, the dataset has already been validated and will only contain people's faces with the mask or not. The mask dataset has already been prepared for them. The authors divide the datasets into a training set, validation set, and test set with ratios of 0.7, 0.1, and 0.2. They are using two datasets as mixed datasets. The training set and the test set will contain pictures from both datasets. Since they cannot get their own datasets, such as taking photos on their own or getting photos from monitors. The only way they can do this is to split the datasets to make the explanation seem more reasonable. However, since the dataset is provided by the organization. The algorithms they provided may only be worked for specific datasets. The result showed that the deep learning method has different results for the different datasets. The algorithm they are using is not very persuasive for people in daily life. We still need to decide which algorithm is best for different datasets. </w:t>
      </w:r>
    </w:p>
    <w:p w14:paraId="7281D131" w14:textId="638A2DFC" w:rsidR="00D9325C" w:rsidRPr="00D9325C" w:rsidRDefault="00D9325C" w:rsidP="00D9325C">
      <w:pPr>
        <w:pStyle w:val="NormalWeb"/>
        <w:spacing w:before="0" w:beforeAutospacing="0" w:after="0" w:afterAutospacing="0" w:line="360" w:lineRule="auto"/>
        <w:ind w:firstLine="576"/>
        <w:rPr>
          <w:color w:val="0E101A"/>
          <w:shd w:val="clear" w:color="auto" w:fill="FFFFFF"/>
        </w:rPr>
      </w:pPr>
      <w:r w:rsidRPr="00D9325C">
        <w:rPr>
          <w:color w:val="0E101A"/>
          <w:shd w:val="clear" w:color="auto" w:fill="FFFFFF"/>
        </w:rPr>
        <w:t xml:space="preserve">The second article (Tomás, 2021) uses a different method for the validation dataset. They developed a real-time demonstration on mobile, and the app can be downloaded by everyone. Using the camera, the presence of a face will be detected and by using the voice message, if the facemask-wearing problem is detected, the user will be thanked for its correct use. However, they also have some limitations on the picture. For example, it </w:t>
      </w:r>
      <w:proofErr w:type="gramStart"/>
      <w:r w:rsidRPr="00D9325C">
        <w:rPr>
          <w:color w:val="0E101A"/>
          <w:shd w:val="clear" w:color="auto" w:fill="FFFFFF"/>
        </w:rPr>
        <w:t>has to</w:t>
      </w:r>
      <w:proofErr w:type="gramEnd"/>
      <w:r w:rsidRPr="00D9325C">
        <w:rPr>
          <w:color w:val="0E101A"/>
          <w:shd w:val="clear" w:color="auto" w:fill="FFFFFF"/>
        </w:rPr>
        <w:t xml:space="preserve"> be at the entrance of a public place. Since this paper focuses on the top five incorrect face mask problems, they only </w:t>
      </w:r>
      <w:r w:rsidRPr="00D9325C">
        <w:rPr>
          <w:color w:val="0E101A"/>
          <w:shd w:val="clear" w:color="auto" w:fill="FFFFFF"/>
        </w:rPr>
        <w:lastRenderedPageBreak/>
        <w:t>choose the images that only present one type of problem or none. These images have been divided into two sets, 1000 for training and 194 for validation. The focus of their research is not on whether this person put on a mask or not, it’s if the mask is correct or not. The dataset they are chosen from are the user-provided images in their user library. The way they get the images are great, but it’s hard for us to imitate. However, the way they are used for training and validation is not good as in the first paper. They didn’t have a specific proportion for these datasets and no test set. The division only works for its own dataset which has a lot of limitations. If it is possible, dividing the dataset into a different proportion will be better, such as the test set, train set, and validation set the ratio of 0.2, 0.7, and 0.1 might be better for this research. </w:t>
      </w:r>
    </w:p>
    <w:p w14:paraId="184FC686" w14:textId="477FB003" w:rsidR="00D9325C" w:rsidRPr="00D9325C" w:rsidRDefault="00D9325C" w:rsidP="00D9325C">
      <w:pPr>
        <w:pStyle w:val="Heading2"/>
        <w:rPr>
          <w:rFonts w:cs="Times New Roman"/>
          <w:szCs w:val="24"/>
        </w:rPr>
      </w:pPr>
      <w:r w:rsidRPr="00D9325C">
        <w:rPr>
          <w:rFonts w:cs="Times New Roman"/>
          <w:szCs w:val="24"/>
        </w:rPr>
        <w:t>Deep Learning Method</w:t>
      </w:r>
    </w:p>
    <w:p w14:paraId="71E41F72" w14:textId="7AFD7CE0" w:rsidR="00D9325C" w:rsidRDefault="00D9325C" w:rsidP="00D9325C">
      <w:pPr>
        <w:pStyle w:val="NormalWeb"/>
        <w:spacing w:before="0" w:beforeAutospacing="0" w:after="0" w:afterAutospacing="0" w:line="360" w:lineRule="auto"/>
        <w:ind w:firstLine="576"/>
        <w:rPr>
          <w:color w:val="0E101A"/>
          <w:shd w:val="clear" w:color="auto" w:fill="FFFFFF"/>
        </w:rPr>
      </w:pPr>
      <w:r w:rsidRPr="00D9325C">
        <w:rPr>
          <w:color w:val="0E101A"/>
          <w:shd w:val="clear" w:color="auto" w:fill="FFFFFF"/>
        </w:rPr>
        <w:t>The four algorithms we want to use are YOLO V4 (</w:t>
      </w:r>
      <w:proofErr w:type="spellStart"/>
      <w:r w:rsidRPr="00D9325C">
        <w:rPr>
          <w:color w:val="0E101A"/>
          <w:shd w:val="clear" w:color="auto" w:fill="FFFFFF"/>
        </w:rPr>
        <w:t>Bochkovskiy</w:t>
      </w:r>
      <w:proofErr w:type="spellEnd"/>
      <w:r w:rsidRPr="00D9325C">
        <w:rPr>
          <w:color w:val="0E101A"/>
          <w:shd w:val="clear" w:color="auto" w:fill="FFFFFF"/>
        </w:rPr>
        <w:t xml:space="preserve">, 2020), </w:t>
      </w:r>
      <w:proofErr w:type="spellStart"/>
      <w:r w:rsidRPr="00D9325C">
        <w:rPr>
          <w:color w:val="0E101A"/>
          <w:shd w:val="clear" w:color="auto" w:fill="FFFFFF"/>
        </w:rPr>
        <w:t>ResNet</w:t>
      </w:r>
      <w:proofErr w:type="spellEnd"/>
      <w:r w:rsidRPr="00D9325C">
        <w:rPr>
          <w:color w:val="0E101A"/>
          <w:shd w:val="clear" w:color="auto" w:fill="FFFFFF"/>
        </w:rPr>
        <w:t xml:space="preserve"> (He, 2015), </w:t>
      </w:r>
      <w:proofErr w:type="spellStart"/>
      <w:r w:rsidRPr="00D9325C">
        <w:rPr>
          <w:color w:val="0E101A"/>
          <w:shd w:val="clear" w:color="auto" w:fill="FFFFFF"/>
        </w:rPr>
        <w:t>ReLU</w:t>
      </w:r>
      <w:proofErr w:type="spellEnd"/>
      <w:r w:rsidRPr="00D9325C">
        <w:rPr>
          <w:color w:val="0E101A"/>
          <w:shd w:val="clear" w:color="auto" w:fill="FFFFFF"/>
        </w:rPr>
        <w:t xml:space="preserve"> (</w:t>
      </w:r>
      <w:proofErr w:type="spellStart"/>
      <w:r w:rsidRPr="00D9325C">
        <w:rPr>
          <w:color w:val="0E101A"/>
          <w:shd w:val="clear" w:color="auto" w:fill="FFFFFF"/>
        </w:rPr>
        <w:t>Agarap</w:t>
      </w:r>
      <w:proofErr w:type="spellEnd"/>
      <w:r w:rsidRPr="00D9325C">
        <w:rPr>
          <w:color w:val="0E101A"/>
          <w:shd w:val="clear" w:color="auto" w:fill="FFFFFF"/>
        </w:rPr>
        <w:t>, 2020), and Inception 3 (</w:t>
      </w:r>
      <w:proofErr w:type="spellStart"/>
      <w:r w:rsidRPr="00D9325C">
        <w:rPr>
          <w:color w:val="0E101A"/>
          <w:shd w:val="clear" w:color="auto" w:fill="FFFFFF"/>
        </w:rPr>
        <w:t>Szegedy</w:t>
      </w:r>
      <w:proofErr w:type="spellEnd"/>
      <w:r w:rsidRPr="00D9325C">
        <w:rPr>
          <w:color w:val="0E101A"/>
          <w:shd w:val="clear" w:color="auto" w:fill="FFFFFF"/>
        </w:rPr>
        <w:t xml:space="preserve">, 2015). The reason for YOLO since it’s a very popular algorithm, which has already been developed four times. A lot of papers are using YOLO V3 as a base method. Therefore, we want to use a better-developed method YOLO V4 in this project. Combining with YOLO, they also use </w:t>
      </w:r>
      <w:proofErr w:type="spellStart"/>
      <w:r w:rsidRPr="00D9325C">
        <w:rPr>
          <w:color w:val="0E101A"/>
          <w:shd w:val="clear" w:color="auto" w:fill="FFFFFF"/>
        </w:rPr>
        <w:t>ResNet</w:t>
      </w:r>
      <w:proofErr w:type="spellEnd"/>
      <w:r w:rsidRPr="00D9325C">
        <w:rPr>
          <w:color w:val="0E101A"/>
          <w:shd w:val="clear" w:color="auto" w:fill="FFFFFF"/>
        </w:rPr>
        <w:t xml:space="preserve"> for feature detection and decision trees. The </w:t>
      </w:r>
      <w:proofErr w:type="spellStart"/>
      <w:r w:rsidRPr="00D9325C">
        <w:rPr>
          <w:color w:val="0E101A"/>
          <w:shd w:val="clear" w:color="auto" w:fill="FFFFFF"/>
        </w:rPr>
        <w:t>ReLU</w:t>
      </w:r>
      <w:proofErr w:type="spellEnd"/>
      <w:r w:rsidRPr="00D9325C">
        <w:rPr>
          <w:color w:val="0E101A"/>
          <w:shd w:val="clear" w:color="auto" w:fill="FFFFFF"/>
        </w:rPr>
        <w:t xml:space="preserve"> has also been mentioned in a lot of papers for its dimensionality reduction. </w:t>
      </w:r>
      <w:proofErr w:type="gramStart"/>
      <w:r w:rsidRPr="00D9325C">
        <w:rPr>
          <w:color w:val="0E101A"/>
          <w:shd w:val="clear" w:color="auto" w:fill="FFFFFF"/>
        </w:rPr>
        <w:t>Last but not least</w:t>
      </w:r>
      <w:proofErr w:type="gramEnd"/>
      <w:r w:rsidRPr="00D9325C">
        <w:rPr>
          <w:color w:val="0E101A"/>
          <w:shd w:val="clear" w:color="auto" w:fill="FFFFFF"/>
        </w:rPr>
        <w:t>, Inception 3 also provided a very good result in some papers. The accuracy is very high for mask detection. We want to include inception 3 also. For each algorithm, we will use a short paragraph for summarizing this method, which will show below:</w:t>
      </w:r>
    </w:p>
    <w:p w14:paraId="1E0669DD" w14:textId="77777777" w:rsidR="00BC1879" w:rsidRPr="00BD0E19" w:rsidRDefault="00BC1879" w:rsidP="00BC1879">
      <w:pPr>
        <w:pStyle w:val="Caption"/>
        <w:keepNext/>
        <w:jc w:val="center"/>
        <w:rPr>
          <w:rFonts w:cs="Times New Roman"/>
          <w:szCs w:val="24"/>
        </w:rPr>
      </w:pPr>
      <w:r w:rsidRPr="00BD0E19">
        <w:rPr>
          <w:rFonts w:cs="Times New Roman"/>
          <w:szCs w:val="24"/>
        </w:rPr>
        <w:t xml:space="preserve">Table </w:t>
      </w:r>
      <w:r w:rsidRPr="00BD0E19">
        <w:rPr>
          <w:rFonts w:cs="Times New Roman"/>
          <w:szCs w:val="24"/>
        </w:rPr>
        <w:fldChar w:fldCharType="begin"/>
      </w:r>
      <w:r w:rsidRPr="00BD0E19">
        <w:rPr>
          <w:rFonts w:cs="Times New Roman"/>
          <w:szCs w:val="24"/>
        </w:rPr>
        <w:instrText xml:space="preserve"> SEQ Table \* ARABIC </w:instrText>
      </w:r>
      <w:r w:rsidRPr="00BD0E19">
        <w:rPr>
          <w:rFonts w:cs="Times New Roman"/>
          <w:szCs w:val="24"/>
        </w:rPr>
        <w:fldChar w:fldCharType="separate"/>
      </w:r>
      <w:r w:rsidRPr="00BD0E19">
        <w:rPr>
          <w:rFonts w:cs="Times New Roman"/>
          <w:noProof/>
          <w:szCs w:val="24"/>
        </w:rPr>
        <w:t>1</w:t>
      </w:r>
      <w:r w:rsidRPr="00BD0E19">
        <w:rPr>
          <w:rFonts w:cs="Times New Roman"/>
          <w:szCs w:val="24"/>
        </w:rPr>
        <w:fldChar w:fldCharType="end"/>
      </w:r>
      <w:r w:rsidRPr="00BD0E19">
        <w:rPr>
          <w:rFonts w:cs="Times New Roman"/>
          <w:szCs w:val="24"/>
        </w:rPr>
        <w:t xml:space="preserve"> Deep Learning Architectures</w:t>
      </w:r>
    </w:p>
    <w:tbl>
      <w:tblPr>
        <w:tblW w:w="0" w:type="auto"/>
        <w:tblBorders>
          <w:top w:val="single" w:sz="4" w:space="0" w:color="auto"/>
          <w:bottom w:val="single" w:sz="4" w:space="0" w:color="auto"/>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1440"/>
        <w:gridCol w:w="6030"/>
      </w:tblGrid>
      <w:tr w:rsidR="00BC1879" w:rsidRPr="00BD0E19" w14:paraId="08188700" w14:textId="77777777" w:rsidTr="003D7416">
        <w:trPr>
          <w:tblHeader/>
        </w:trPr>
        <w:tc>
          <w:tcPr>
            <w:tcW w:w="1800" w:type="dxa"/>
            <w:shd w:val="clear" w:color="auto" w:fill="FFFFFF"/>
            <w:hideMark/>
          </w:tcPr>
          <w:p w14:paraId="7717FD47" w14:textId="77777777" w:rsidR="00BC1879" w:rsidRPr="00353A0C" w:rsidRDefault="00BC1879" w:rsidP="003D7416">
            <w:pPr>
              <w:rPr>
                <w:b/>
                <w:bCs/>
                <w:spacing w:val="10"/>
              </w:rPr>
            </w:pPr>
            <w:r w:rsidRPr="00353A0C">
              <w:rPr>
                <w:b/>
                <w:bCs/>
                <w:spacing w:val="10"/>
              </w:rPr>
              <w:t>Architecture</w:t>
            </w:r>
          </w:p>
        </w:tc>
        <w:tc>
          <w:tcPr>
            <w:tcW w:w="1440" w:type="dxa"/>
            <w:shd w:val="clear" w:color="auto" w:fill="FFFFFF"/>
            <w:hideMark/>
          </w:tcPr>
          <w:p w14:paraId="6E5C7D42" w14:textId="77777777" w:rsidR="00BC1879" w:rsidRPr="00353A0C" w:rsidRDefault="00BC1879" w:rsidP="003D7416">
            <w:pPr>
              <w:rPr>
                <w:b/>
                <w:bCs/>
              </w:rPr>
            </w:pPr>
            <w:r w:rsidRPr="00353A0C">
              <w:rPr>
                <w:b/>
                <w:bCs/>
              </w:rPr>
              <w:t>No. of layers</w:t>
            </w:r>
          </w:p>
        </w:tc>
        <w:tc>
          <w:tcPr>
            <w:tcW w:w="6030" w:type="dxa"/>
            <w:shd w:val="clear" w:color="auto" w:fill="FFFFFF"/>
            <w:hideMark/>
          </w:tcPr>
          <w:p w14:paraId="6D3E3F8A" w14:textId="77777777" w:rsidR="00BC1879" w:rsidRPr="00353A0C" w:rsidRDefault="00BC1879" w:rsidP="003D7416">
            <w:pPr>
              <w:rPr>
                <w:b/>
                <w:bCs/>
              </w:rPr>
            </w:pPr>
            <w:r w:rsidRPr="00353A0C">
              <w:rPr>
                <w:b/>
                <w:bCs/>
              </w:rPr>
              <w:t>Short description</w:t>
            </w:r>
          </w:p>
        </w:tc>
      </w:tr>
      <w:tr w:rsidR="00BC1879" w:rsidRPr="00BD0E19" w14:paraId="04CD4FC7" w14:textId="77777777" w:rsidTr="003D7416">
        <w:tc>
          <w:tcPr>
            <w:tcW w:w="1800" w:type="dxa"/>
            <w:shd w:val="clear" w:color="auto" w:fill="FFFFFF"/>
            <w:hideMark/>
          </w:tcPr>
          <w:p w14:paraId="2FFFB3D6" w14:textId="77777777" w:rsidR="00BC1879" w:rsidRPr="00353A0C" w:rsidRDefault="00BC1879" w:rsidP="003D7416">
            <w:pPr>
              <w:rPr>
                <w:spacing w:val="10"/>
              </w:rPr>
            </w:pPr>
            <w:proofErr w:type="spellStart"/>
            <w:r w:rsidRPr="00353A0C">
              <w:rPr>
                <w:spacing w:val="10"/>
              </w:rPr>
              <w:t>AlexNet</w:t>
            </w:r>
            <w:proofErr w:type="spellEnd"/>
          </w:p>
        </w:tc>
        <w:tc>
          <w:tcPr>
            <w:tcW w:w="1440" w:type="dxa"/>
            <w:shd w:val="clear" w:color="auto" w:fill="FFFFFF"/>
            <w:hideMark/>
          </w:tcPr>
          <w:p w14:paraId="7FA2F25A" w14:textId="77777777" w:rsidR="00BC1879" w:rsidRPr="00353A0C" w:rsidRDefault="00BC1879" w:rsidP="003D7416">
            <w:r w:rsidRPr="00353A0C">
              <w:t>8</w:t>
            </w:r>
          </w:p>
        </w:tc>
        <w:tc>
          <w:tcPr>
            <w:tcW w:w="6030" w:type="dxa"/>
            <w:shd w:val="clear" w:color="auto" w:fill="FFFFFF"/>
            <w:hideMark/>
          </w:tcPr>
          <w:p w14:paraId="29387031" w14:textId="77777777" w:rsidR="00BC1879" w:rsidRDefault="00BC1879" w:rsidP="003D7416">
            <w:r w:rsidRPr="00397ADA">
              <w:t xml:space="preserve">A powerful architecture for any object-detection task and </w:t>
            </w:r>
            <w:proofErr w:type="gramStart"/>
            <w:r w:rsidRPr="00397ADA">
              <w:t>is capable of getting</w:t>
            </w:r>
            <w:proofErr w:type="gramEnd"/>
            <w:r w:rsidRPr="00397ADA">
              <w:t xml:space="preserve"> excellent accuracy on rather complex datasets.</w:t>
            </w:r>
            <w:r>
              <w:t xml:space="preserve"> (Wei, 2020)</w:t>
            </w:r>
          </w:p>
          <w:p w14:paraId="7534C743" w14:textId="77777777" w:rsidR="00BC1879" w:rsidRPr="00353A0C" w:rsidRDefault="00BC1879" w:rsidP="003D7416"/>
        </w:tc>
      </w:tr>
      <w:tr w:rsidR="00BC1879" w:rsidRPr="00BD0E19" w14:paraId="3079EB2C" w14:textId="77777777" w:rsidTr="003D7416">
        <w:tc>
          <w:tcPr>
            <w:tcW w:w="1800" w:type="dxa"/>
            <w:shd w:val="clear" w:color="auto" w:fill="FFFFFF"/>
            <w:hideMark/>
          </w:tcPr>
          <w:p w14:paraId="537A3146" w14:textId="77777777" w:rsidR="00BC1879" w:rsidRPr="00353A0C" w:rsidRDefault="00BC1879" w:rsidP="003D7416">
            <w:pPr>
              <w:rPr>
                <w:spacing w:val="10"/>
              </w:rPr>
            </w:pPr>
            <w:r>
              <w:rPr>
                <w:spacing w:val="10"/>
              </w:rPr>
              <w:t>Inception V3</w:t>
            </w:r>
          </w:p>
        </w:tc>
        <w:tc>
          <w:tcPr>
            <w:tcW w:w="1440" w:type="dxa"/>
            <w:shd w:val="clear" w:color="auto" w:fill="FFFFFF"/>
            <w:hideMark/>
          </w:tcPr>
          <w:p w14:paraId="11C13C2D" w14:textId="77777777" w:rsidR="00BC1879" w:rsidRPr="00353A0C" w:rsidRDefault="00BC1879" w:rsidP="003D7416">
            <w:r>
              <w:t>42</w:t>
            </w:r>
          </w:p>
        </w:tc>
        <w:tc>
          <w:tcPr>
            <w:tcW w:w="6030" w:type="dxa"/>
            <w:shd w:val="clear" w:color="auto" w:fill="FFFFFF"/>
            <w:hideMark/>
          </w:tcPr>
          <w:p w14:paraId="3D2E337C" w14:textId="77777777" w:rsidR="00BC1879" w:rsidRPr="00353A0C" w:rsidRDefault="00BC1879" w:rsidP="003D7416">
            <w:r>
              <w:rPr>
                <w:rFonts w:hint="eastAsia"/>
              </w:rPr>
              <w:t>It</w:t>
            </w:r>
            <w:r>
              <w:t xml:space="preserve"> </w:t>
            </w:r>
            <w:r>
              <w:rPr>
                <w:rFonts w:hint="eastAsia"/>
              </w:rPr>
              <w:t>is</w:t>
            </w:r>
            <w:r>
              <w:t xml:space="preserve"> </w:t>
            </w:r>
            <w:r>
              <w:rPr>
                <w:rFonts w:hint="eastAsia"/>
              </w:rPr>
              <w:t>the</w:t>
            </w:r>
            <w:r>
              <w:t xml:space="preserve"> </w:t>
            </w:r>
            <w:r w:rsidRPr="00AF45AA">
              <w:t>third edition of Google's Inception Convolutional Neural Network</w:t>
            </w:r>
            <w:r w:rsidRPr="00AF45AA">
              <w:rPr>
                <w:rFonts w:hint="eastAsia"/>
              </w:rPr>
              <w:t xml:space="preserve"> </w:t>
            </w:r>
            <w:r w:rsidRPr="00AF45AA">
              <w:t xml:space="preserve">which allows for deeper networks while simultaneously limiting the </w:t>
            </w:r>
            <w:proofErr w:type="gramStart"/>
            <w:r w:rsidRPr="00AF45AA">
              <w:t>amount</w:t>
            </w:r>
            <w:proofErr w:type="gramEnd"/>
            <w:r w:rsidRPr="00AF45AA">
              <w:t xml:space="preserve"> of parameters</w:t>
            </w:r>
            <w:r>
              <w:t>. (</w:t>
            </w:r>
            <w:proofErr w:type="spellStart"/>
            <w:r w:rsidRPr="00AF45AA">
              <w:t>Szegedy</w:t>
            </w:r>
            <w:proofErr w:type="spellEnd"/>
            <w:r w:rsidRPr="00AF45AA">
              <w:t xml:space="preserve"> et al., 2015)</w:t>
            </w:r>
          </w:p>
        </w:tc>
      </w:tr>
      <w:tr w:rsidR="00BC1879" w:rsidRPr="00BD0E19" w14:paraId="07DC1442" w14:textId="77777777" w:rsidTr="003D7416">
        <w:tc>
          <w:tcPr>
            <w:tcW w:w="1800" w:type="dxa"/>
            <w:shd w:val="clear" w:color="auto" w:fill="FFFFFF"/>
          </w:tcPr>
          <w:p w14:paraId="503FC9A1" w14:textId="77777777" w:rsidR="00BC1879" w:rsidRDefault="00BC1879" w:rsidP="003D7416">
            <w:pPr>
              <w:rPr>
                <w:spacing w:val="10"/>
              </w:rPr>
            </w:pPr>
            <w:proofErr w:type="spellStart"/>
            <w:r>
              <w:rPr>
                <w:spacing w:val="10"/>
              </w:rPr>
              <w:t>ReLU</w:t>
            </w:r>
            <w:proofErr w:type="spellEnd"/>
          </w:p>
        </w:tc>
        <w:tc>
          <w:tcPr>
            <w:tcW w:w="1440" w:type="dxa"/>
            <w:shd w:val="clear" w:color="auto" w:fill="FFFFFF"/>
          </w:tcPr>
          <w:p w14:paraId="3A270CBD" w14:textId="77777777" w:rsidR="00BC1879" w:rsidRPr="00353A0C" w:rsidRDefault="00BC1879" w:rsidP="003D7416"/>
        </w:tc>
        <w:tc>
          <w:tcPr>
            <w:tcW w:w="6030" w:type="dxa"/>
            <w:shd w:val="clear" w:color="auto" w:fill="FFFFFF"/>
          </w:tcPr>
          <w:p w14:paraId="0720940B" w14:textId="77777777" w:rsidR="00BC1879" w:rsidRPr="00353A0C" w:rsidRDefault="00BC1879" w:rsidP="003D7416">
            <w:r w:rsidRPr="009C7D01">
              <w:t>It is a piecewise linear function that produces zero if the input is negative and directly if the input is positive. It is frequently used in neural networks as a default activation function, which helps the model run and train more effectively.</w:t>
            </w:r>
            <w:r>
              <w:t xml:space="preserve"> (</w:t>
            </w:r>
            <w:proofErr w:type="spellStart"/>
            <w:r w:rsidRPr="009C7D01">
              <w:t>Ohri</w:t>
            </w:r>
            <w:proofErr w:type="spellEnd"/>
            <w:r w:rsidRPr="009C7D01">
              <w:t>, 2022)</w:t>
            </w:r>
          </w:p>
        </w:tc>
      </w:tr>
      <w:tr w:rsidR="00BC1879" w:rsidRPr="00BD0E19" w14:paraId="41E3F488" w14:textId="77777777" w:rsidTr="003D7416">
        <w:tc>
          <w:tcPr>
            <w:tcW w:w="1800" w:type="dxa"/>
            <w:shd w:val="clear" w:color="auto" w:fill="FFFFFF"/>
            <w:hideMark/>
          </w:tcPr>
          <w:p w14:paraId="2101EC8A" w14:textId="77777777" w:rsidR="00BC1879" w:rsidRPr="00353A0C" w:rsidRDefault="00BC1879" w:rsidP="003D7416">
            <w:pPr>
              <w:rPr>
                <w:spacing w:val="10"/>
              </w:rPr>
            </w:pPr>
            <w:r w:rsidRPr="00353A0C">
              <w:rPr>
                <w:spacing w:val="10"/>
              </w:rPr>
              <w:lastRenderedPageBreak/>
              <w:t>VGG</w:t>
            </w:r>
          </w:p>
        </w:tc>
        <w:tc>
          <w:tcPr>
            <w:tcW w:w="1440" w:type="dxa"/>
            <w:shd w:val="clear" w:color="auto" w:fill="FFFFFF"/>
            <w:hideMark/>
          </w:tcPr>
          <w:p w14:paraId="61DC2553" w14:textId="77777777" w:rsidR="00BC1879" w:rsidRPr="00353A0C" w:rsidRDefault="00BC1879" w:rsidP="003D7416">
            <w:r>
              <w:t>11</w:t>
            </w:r>
          </w:p>
        </w:tc>
        <w:tc>
          <w:tcPr>
            <w:tcW w:w="6030" w:type="dxa"/>
            <w:shd w:val="clear" w:color="auto" w:fill="FFFFFF"/>
            <w:hideMark/>
          </w:tcPr>
          <w:p w14:paraId="5590CE06" w14:textId="5F3E2E5F" w:rsidR="00BC1879" w:rsidRDefault="00BC1879" w:rsidP="003D7416">
            <w:r w:rsidRPr="00401401">
              <w:t>The network utilizes small 3 x 3 convolution</w:t>
            </w:r>
            <w:r>
              <w:t xml:space="preserve"> </w:t>
            </w:r>
            <w:r w:rsidRPr="00401401">
              <w:t>filters. This network is characterized by simplicity</w:t>
            </w:r>
            <w:r>
              <w:t xml:space="preserve">. </w:t>
            </w:r>
            <w:r w:rsidRPr="00472541">
              <w:t>(</w:t>
            </w:r>
            <w:proofErr w:type="spellStart"/>
            <w:r w:rsidRPr="00472541">
              <w:t>Simonyan</w:t>
            </w:r>
            <w:proofErr w:type="spellEnd"/>
            <w:r w:rsidRPr="00472541">
              <w:t xml:space="preserve"> &amp; Zisserman, 2015)</w:t>
            </w:r>
          </w:p>
          <w:p w14:paraId="2F3C9319" w14:textId="77777777" w:rsidR="00BC1879" w:rsidRPr="00353A0C" w:rsidRDefault="00BC1879" w:rsidP="003D7416"/>
        </w:tc>
      </w:tr>
      <w:tr w:rsidR="00BC1879" w:rsidRPr="00BD0E19" w14:paraId="4B705248" w14:textId="77777777" w:rsidTr="003D7416">
        <w:tc>
          <w:tcPr>
            <w:tcW w:w="1800" w:type="dxa"/>
            <w:shd w:val="clear" w:color="auto" w:fill="FFFFFF"/>
            <w:hideMark/>
          </w:tcPr>
          <w:p w14:paraId="6128E610" w14:textId="77777777" w:rsidR="00BC1879" w:rsidRPr="00353A0C" w:rsidRDefault="00BC1879" w:rsidP="003D7416">
            <w:pPr>
              <w:rPr>
                <w:spacing w:val="10"/>
              </w:rPr>
            </w:pPr>
            <w:r>
              <w:rPr>
                <w:spacing w:val="10"/>
              </w:rPr>
              <w:t>YOLO V4</w:t>
            </w:r>
          </w:p>
        </w:tc>
        <w:tc>
          <w:tcPr>
            <w:tcW w:w="1440" w:type="dxa"/>
            <w:shd w:val="clear" w:color="auto" w:fill="FFFFFF"/>
            <w:hideMark/>
          </w:tcPr>
          <w:p w14:paraId="790ED9C9" w14:textId="77777777" w:rsidR="00BC1879" w:rsidRPr="00353A0C" w:rsidRDefault="00BC1879" w:rsidP="003D7416">
            <w:r w:rsidRPr="00353A0C">
              <w:t>32</w:t>
            </w:r>
          </w:p>
        </w:tc>
        <w:tc>
          <w:tcPr>
            <w:tcW w:w="6030" w:type="dxa"/>
            <w:shd w:val="clear" w:color="auto" w:fill="FFFFFF"/>
            <w:hideMark/>
          </w:tcPr>
          <w:p w14:paraId="49C5FC64" w14:textId="77777777" w:rsidR="00BC1879" w:rsidRPr="00353A0C" w:rsidRDefault="00BC1879" w:rsidP="003D7416">
            <w:r>
              <w:rPr>
                <w:rFonts w:hint="eastAsia"/>
              </w:rPr>
              <w:t>It</w:t>
            </w:r>
            <w:r>
              <w:t xml:space="preserve"> </w:t>
            </w:r>
            <w:r w:rsidRPr="00CC53C0">
              <w:t>is a one-stage object detection model t</w:t>
            </w:r>
            <w:r>
              <w:t xml:space="preserve">hat was built upon the previous model of YOLO, designed by </w:t>
            </w:r>
            <w:r w:rsidRPr="00CC53C0">
              <w:t>Joseph Redmon. ((</w:t>
            </w:r>
            <w:proofErr w:type="spellStart"/>
            <w:r w:rsidRPr="00CC53C0">
              <w:t>Bochkovskiy</w:t>
            </w:r>
            <w:proofErr w:type="spellEnd"/>
            <w:r w:rsidRPr="00CC53C0">
              <w:t xml:space="preserve"> et al., 2020)</w:t>
            </w:r>
          </w:p>
        </w:tc>
      </w:tr>
      <w:tr w:rsidR="00BC1879" w:rsidRPr="00BD0E19" w14:paraId="6C0902A5" w14:textId="77777777" w:rsidTr="003D7416">
        <w:tc>
          <w:tcPr>
            <w:tcW w:w="1800" w:type="dxa"/>
            <w:shd w:val="clear" w:color="auto" w:fill="FFFFFF"/>
            <w:hideMark/>
          </w:tcPr>
          <w:p w14:paraId="2F1178B6" w14:textId="77777777" w:rsidR="00BC1879" w:rsidRPr="00353A0C" w:rsidRDefault="00BC1879" w:rsidP="003D7416">
            <w:pPr>
              <w:rPr>
                <w:spacing w:val="10"/>
              </w:rPr>
            </w:pPr>
            <w:bookmarkStart w:id="0" w:name="OLE_LINK2"/>
            <w:proofErr w:type="spellStart"/>
            <w:r w:rsidRPr="00353A0C">
              <w:rPr>
                <w:spacing w:val="10"/>
              </w:rPr>
              <w:t>ResNet</w:t>
            </w:r>
            <w:bookmarkEnd w:id="0"/>
            <w:proofErr w:type="spellEnd"/>
          </w:p>
        </w:tc>
        <w:tc>
          <w:tcPr>
            <w:tcW w:w="1440" w:type="dxa"/>
            <w:shd w:val="clear" w:color="auto" w:fill="FFFFFF"/>
            <w:hideMark/>
          </w:tcPr>
          <w:p w14:paraId="4C50AED1" w14:textId="77777777" w:rsidR="00BC1879" w:rsidRPr="00353A0C" w:rsidRDefault="00BC1879" w:rsidP="003D7416">
            <w:r>
              <w:t>34</w:t>
            </w:r>
          </w:p>
        </w:tc>
        <w:tc>
          <w:tcPr>
            <w:tcW w:w="6030" w:type="dxa"/>
            <w:shd w:val="clear" w:color="auto" w:fill="FFFFFF"/>
            <w:hideMark/>
          </w:tcPr>
          <w:p w14:paraId="4E4F5374" w14:textId="77777777" w:rsidR="00BC1879" w:rsidRPr="002455C8" w:rsidRDefault="00BC1879" w:rsidP="003D7416">
            <w:pPr>
              <w:rPr>
                <w:rFonts w:ascii="Arial" w:hAnsi="Arial" w:cs="Arial"/>
                <w:sz w:val="21"/>
                <w:szCs w:val="21"/>
              </w:rPr>
            </w:pPr>
            <w:proofErr w:type="spellStart"/>
            <w:r>
              <w:rPr>
                <w:rFonts w:ascii="Arial" w:hAnsi="Arial" w:cs="Arial"/>
                <w:color w:val="202122"/>
                <w:sz w:val="21"/>
                <w:szCs w:val="21"/>
                <w:shd w:val="clear" w:color="auto" w:fill="FFFFFF"/>
              </w:rPr>
              <w:t>ResNet</w:t>
            </w:r>
            <w:proofErr w:type="spellEnd"/>
            <w:r>
              <w:rPr>
                <w:rFonts w:ascii="Arial" w:hAnsi="Arial" w:cs="Arial"/>
                <w:color w:val="202122"/>
                <w:sz w:val="21"/>
                <w:szCs w:val="21"/>
                <w:shd w:val="clear" w:color="auto" w:fill="FFFFFF"/>
              </w:rPr>
              <w:t xml:space="preserve"> is an</w:t>
            </w:r>
            <w:r>
              <w:rPr>
                <w:rStyle w:val="apple-converted-space"/>
                <w:rFonts w:ascii="Arial" w:hAnsi="Arial" w:cs="Arial"/>
                <w:color w:val="202122"/>
                <w:sz w:val="21"/>
                <w:szCs w:val="21"/>
                <w:shd w:val="clear" w:color="auto" w:fill="FFFFFF"/>
              </w:rPr>
              <w:t> </w:t>
            </w:r>
            <w:r w:rsidRPr="002455C8">
              <w:rPr>
                <w:rFonts w:ascii="Arial" w:eastAsiaTheme="majorEastAsia" w:hAnsi="Arial" w:cs="Arial"/>
                <w:sz w:val="21"/>
                <w:szCs w:val="21"/>
              </w:rPr>
              <w:t>artificial neural network</w:t>
            </w:r>
            <w:r>
              <w:rPr>
                <w:rFonts w:ascii="Arial" w:eastAsiaTheme="majorEastAsia" w:hAnsi="Arial" w:cs="Arial"/>
                <w:sz w:val="21"/>
                <w:szCs w:val="21"/>
              </w:rPr>
              <w:t xml:space="preserve"> that is </w:t>
            </w:r>
            <w:r>
              <w:rPr>
                <w:rFonts w:ascii="Arial" w:hAnsi="Arial" w:cs="Arial"/>
                <w:color w:val="202122"/>
                <w:sz w:val="21"/>
                <w:szCs w:val="21"/>
                <w:shd w:val="clear" w:color="auto" w:fill="FFFFFF"/>
              </w:rPr>
              <w:t>a gateless or open-gated variant of the</w:t>
            </w:r>
            <w:r>
              <w:rPr>
                <w:rStyle w:val="apple-converted-space"/>
                <w:rFonts w:ascii="Arial" w:hAnsi="Arial" w:cs="Arial"/>
                <w:color w:val="202122"/>
                <w:sz w:val="21"/>
                <w:szCs w:val="21"/>
                <w:shd w:val="clear" w:color="auto" w:fill="FFFFFF"/>
              </w:rPr>
              <w:t> </w:t>
            </w:r>
            <w:proofErr w:type="spellStart"/>
            <w:r w:rsidRPr="002455C8">
              <w:rPr>
                <w:rFonts w:ascii="Arial" w:eastAsiaTheme="majorEastAsia" w:hAnsi="Arial" w:cs="Arial"/>
                <w:sz w:val="21"/>
                <w:szCs w:val="21"/>
              </w:rPr>
              <w:t>HighwayNet</w:t>
            </w:r>
            <w:proofErr w:type="spellEnd"/>
            <w:r>
              <w:rPr>
                <w:rFonts w:ascii="Arial" w:hAnsi="Arial" w:cs="Arial"/>
                <w:sz w:val="21"/>
                <w:szCs w:val="21"/>
              </w:rPr>
              <w:t xml:space="preserve">. It is the </w:t>
            </w:r>
            <w:r w:rsidRPr="002455C8">
              <w:rPr>
                <w:rFonts w:ascii="Arial" w:hAnsi="Arial" w:cs="Arial"/>
                <w:sz w:val="21"/>
                <w:szCs w:val="21"/>
              </w:rPr>
              <w:t xml:space="preserve">most frequently mentioned neural network of the twenty-first </w:t>
            </w:r>
            <w:r>
              <w:rPr>
                <w:rFonts w:ascii="Arial" w:hAnsi="Arial" w:cs="Arial"/>
                <w:sz w:val="21"/>
                <w:szCs w:val="21"/>
              </w:rPr>
              <w:t xml:space="preserve">and won </w:t>
            </w:r>
            <w:r w:rsidRPr="002455C8">
              <w:rPr>
                <w:rFonts w:ascii="Arial" w:hAnsi="Arial" w:cs="Arial"/>
                <w:sz w:val="21"/>
                <w:szCs w:val="21"/>
              </w:rPr>
              <w:t xml:space="preserve">the ImageNet 2015 competition. </w:t>
            </w:r>
            <w:r>
              <w:rPr>
                <w:rFonts w:ascii="Arial" w:hAnsi="Arial" w:cs="Arial"/>
                <w:sz w:val="21"/>
                <w:szCs w:val="21"/>
              </w:rPr>
              <w:t>(2022)</w:t>
            </w:r>
          </w:p>
          <w:p w14:paraId="54416693" w14:textId="77777777" w:rsidR="00BC1879" w:rsidRPr="00353A0C" w:rsidRDefault="00BC1879" w:rsidP="003D7416"/>
        </w:tc>
      </w:tr>
      <w:tr w:rsidR="00BC1879" w:rsidRPr="00BD0E19" w14:paraId="65A1E0C6" w14:textId="77777777" w:rsidTr="003D7416">
        <w:tc>
          <w:tcPr>
            <w:tcW w:w="1800" w:type="dxa"/>
            <w:shd w:val="clear" w:color="auto" w:fill="FFFFFF"/>
          </w:tcPr>
          <w:p w14:paraId="30B76DB3" w14:textId="77777777" w:rsidR="00BC1879" w:rsidRPr="00353A0C" w:rsidRDefault="00BC1879" w:rsidP="003D7416">
            <w:pPr>
              <w:rPr>
                <w:spacing w:val="10"/>
              </w:rPr>
            </w:pPr>
            <w:proofErr w:type="spellStart"/>
            <w:r>
              <w:rPr>
                <w:spacing w:val="10"/>
              </w:rPr>
              <w:t>Shuffle</w:t>
            </w:r>
            <w:r>
              <w:rPr>
                <w:rFonts w:hint="eastAsia"/>
                <w:spacing w:val="10"/>
              </w:rPr>
              <w:t>Net</w:t>
            </w:r>
            <w:proofErr w:type="spellEnd"/>
          </w:p>
        </w:tc>
        <w:tc>
          <w:tcPr>
            <w:tcW w:w="1440" w:type="dxa"/>
            <w:shd w:val="clear" w:color="auto" w:fill="FFFFFF"/>
          </w:tcPr>
          <w:p w14:paraId="07F84C50" w14:textId="77777777" w:rsidR="00BC1879" w:rsidRPr="00353A0C" w:rsidRDefault="00BC1879" w:rsidP="003D7416">
            <w:r>
              <w:t>50</w:t>
            </w:r>
          </w:p>
        </w:tc>
        <w:tc>
          <w:tcPr>
            <w:tcW w:w="6030" w:type="dxa"/>
            <w:shd w:val="clear" w:color="auto" w:fill="FFFFFF"/>
          </w:tcPr>
          <w:p w14:paraId="5B945C32" w14:textId="77777777" w:rsidR="00BC1879" w:rsidRPr="00353A0C" w:rsidRDefault="00BC1879" w:rsidP="003D7416">
            <w:r w:rsidRPr="00353A0C">
              <w:t>An architecture</w:t>
            </w:r>
            <w:r w:rsidRPr="00A93434">
              <w:t xml:space="preserve">, developed by </w:t>
            </w:r>
            <w:proofErr w:type="spellStart"/>
            <w:r w:rsidRPr="00A93434">
              <w:t>Megvii</w:t>
            </w:r>
            <w:proofErr w:type="spellEnd"/>
            <w:r w:rsidRPr="00A93434">
              <w:t xml:space="preserve"> Inc. and marketed as an exceptionally computation-efficient CNN architecture for mobile devices with 10-150 MFLOPs of computing power</w:t>
            </w:r>
            <w:r>
              <w:t>.</w:t>
            </w:r>
            <w:r>
              <w:rPr>
                <w:rFonts w:ascii="-webkit-standard" w:hAnsi="-webkit-standard"/>
                <w:color w:val="000000"/>
                <w:sz w:val="27"/>
                <w:szCs w:val="27"/>
              </w:rPr>
              <w:t xml:space="preserve"> </w:t>
            </w:r>
            <w:r w:rsidRPr="00A93434">
              <w:t>(Synced, 2017)</w:t>
            </w:r>
          </w:p>
        </w:tc>
      </w:tr>
      <w:tr w:rsidR="00BC1879" w:rsidRPr="00BD0E19" w14:paraId="3924C836" w14:textId="77777777" w:rsidTr="003D7416">
        <w:tc>
          <w:tcPr>
            <w:tcW w:w="1800" w:type="dxa"/>
            <w:shd w:val="clear" w:color="auto" w:fill="FFFFFF"/>
          </w:tcPr>
          <w:p w14:paraId="0E38FA61" w14:textId="77777777" w:rsidR="00BC1879" w:rsidRDefault="00BC1879" w:rsidP="003D7416">
            <w:pPr>
              <w:rPr>
                <w:spacing w:val="10"/>
              </w:rPr>
            </w:pPr>
            <w:proofErr w:type="spellStart"/>
            <w:r>
              <w:rPr>
                <w:spacing w:val="10"/>
              </w:rPr>
              <w:t>EfficientNet</w:t>
            </w:r>
            <w:proofErr w:type="spellEnd"/>
          </w:p>
        </w:tc>
        <w:tc>
          <w:tcPr>
            <w:tcW w:w="1440" w:type="dxa"/>
            <w:shd w:val="clear" w:color="auto" w:fill="FFFFFF"/>
          </w:tcPr>
          <w:p w14:paraId="3AEA04AD" w14:textId="77777777" w:rsidR="00BC1879" w:rsidRPr="00353A0C" w:rsidRDefault="00BC1879" w:rsidP="003D7416">
            <w:r>
              <w:t>237</w:t>
            </w:r>
          </w:p>
        </w:tc>
        <w:tc>
          <w:tcPr>
            <w:tcW w:w="6030" w:type="dxa"/>
            <w:shd w:val="clear" w:color="auto" w:fill="FFFFFF"/>
          </w:tcPr>
          <w:p w14:paraId="3EC2257B" w14:textId="77777777" w:rsidR="00BC1879" w:rsidRPr="00353A0C" w:rsidRDefault="00BC1879" w:rsidP="003D7416">
            <w:r>
              <w:rPr>
                <w:rFonts w:hint="eastAsia"/>
              </w:rPr>
              <w:t>A</w:t>
            </w:r>
            <w:r>
              <w:t xml:space="preserve"> </w:t>
            </w:r>
            <w:r w:rsidRPr="001B6B76">
              <w:t>convolutional neural network design and scaling technique that uses a compound coefficient to consistently scale all depth, width, and resolution parameters.</w:t>
            </w:r>
            <w:r>
              <w:t xml:space="preserve"> (</w:t>
            </w:r>
            <w:r w:rsidRPr="002E7D3D">
              <w:t>Tan &amp; Le, 2020)</w:t>
            </w:r>
          </w:p>
        </w:tc>
      </w:tr>
      <w:tr w:rsidR="00BC1879" w:rsidRPr="00BD0E19" w14:paraId="24D9936C" w14:textId="77777777" w:rsidTr="003D7416">
        <w:tc>
          <w:tcPr>
            <w:tcW w:w="1800" w:type="dxa"/>
            <w:shd w:val="clear" w:color="auto" w:fill="FFFFFF"/>
          </w:tcPr>
          <w:p w14:paraId="53218201" w14:textId="77777777" w:rsidR="00BC1879" w:rsidRDefault="00BC1879" w:rsidP="003D7416">
            <w:pPr>
              <w:rPr>
                <w:spacing w:val="10"/>
              </w:rPr>
            </w:pPr>
            <w:bookmarkStart w:id="1" w:name="OLE_LINK1"/>
            <w:proofErr w:type="spellStart"/>
            <w:r>
              <w:rPr>
                <w:spacing w:val="10"/>
              </w:rPr>
              <w:t>MobileNet</w:t>
            </w:r>
            <w:bookmarkEnd w:id="1"/>
            <w:proofErr w:type="spellEnd"/>
          </w:p>
        </w:tc>
        <w:tc>
          <w:tcPr>
            <w:tcW w:w="1440" w:type="dxa"/>
            <w:shd w:val="clear" w:color="auto" w:fill="FFFFFF"/>
          </w:tcPr>
          <w:p w14:paraId="478537A8" w14:textId="77777777" w:rsidR="00BC1879" w:rsidRPr="00353A0C" w:rsidRDefault="00BC1879" w:rsidP="003D7416">
            <w:r>
              <w:t>28</w:t>
            </w:r>
          </w:p>
        </w:tc>
        <w:tc>
          <w:tcPr>
            <w:tcW w:w="6030" w:type="dxa"/>
            <w:shd w:val="clear" w:color="auto" w:fill="FFFFFF"/>
          </w:tcPr>
          <w:p w14:paraId="5CB4F2F5" w14:textId="7B312809" w:rsidR="00BC1879" w:rsidRPr="005861D9" w:rsidRDefault="00BC1879" w:rsidP="003D7416">
            <w:r w:rsidRPr="005861D9">
              <w:t>A lightweight deep neural network that uses </w:t>
            </w:r>
            <w:proofErr w:type="spellStart"/>
            <w:r w:rsidRPr="005861D9">
              <w:t>depthwise</w:t>
            </w:r>
            <w:proofErr w:type="spellEnd"/>
            <w:r w:rsidRPr="005861D9">
              <w:t xml:space="preserve"> separable convolutions. It greatly decreases the number of parameters, comparing to a network with normal convolutions of the same depth in the nets. (</w:t>
            </w:r>
            <w:proofErr w:type="spellStart"/>
            <w:r w:rsidRPr="005861D9">
              <w:t>Pujara</w:t>
            </w:r>
            <w:proofErr w:type="spellEnd"/>
            <w:r w:rsidRPr="005861D9">
              <w:t>, 2020)</w:t>
            </w:r>
          </w:p>
        </w:tc>
      </w:tr>
    </w:tbl>
    <w:p w14:paraId="69AC9CC0" w14:textId="77777777" w:rsidR="00BC1879" w:rsidRPr="00D9325C" w:rsidRDefault="00BC1879" w:rsidP="00BC1879">
      <w:pPr>
        <w:pStyle w:val="NormalWeb"/>
        <w:spacing w:before="0" w:beforeAutospacing="0" w:after="0" w:afterAutospacing="0" w:line="360" w:lineRule="auto"/>
        <w:rPr>
          <w:color w:val="000000"/>
        </w:rPr>
      </w:pPr>
    </w:p>
    <w:p w14:paraId="3E64801C" w14:textId="77777777" w:rsidR="00D9325C" w:rsidRPr="00D9325C" w:rsidRDefault="00D9325C" w:rsidP="00D9325C">
      <w:pPr>
        <w:pStyle w:val="NormalWeb"/>
        <w:spacing w:before="0" w:beforeAutospacing="0" w:after="0" w:afterAutospacing="0" w:line="360" w:lineRule="auto"/>
        <w:ind w:firstLine="576"/>
        <w:rPr>
          <w:color w:val="000000"/>
        </w:rPr>
      </w:pPr>
      <w:r w:rsidRPr="00D9325C">
        <w:rPr>
          <w:color w:val="0E101A"/>
          <w:shd w:val="clear" w:color="auto" w:fill="FFFFFF"/>
        </w:rPr>
        <w:t>Joseph Redmon, who is currently retired from CV, created the first YOLO (You Only Look Once) using a unique framework called Darknet. The greatest real-time object detectors in computer vision have been created by Darknet, a very flexible research framework implemented in low level languages, including YOLO, YOLOv2, YOLOv3, and recently YOLOv4. (</w:t>
      </w:r>
      <w:proofErr w:type="spellStart"/>
      <w:r w:rsidRPr="00D9325C">
        <w:rPr>
          <w:color w:val="0E101A"/>
          <w:shd w:val="clear" w:color="auto" w:fill="FFFFFF"/>
        </w:rPr>
        <w:t>Solawetz</w:t>
      </w:r>
      <w:proofErr w:type="spellEnd"/>
      <w:r w:rsidRPr="00D9325C">
        <w:rPr>
          <w:color w:val="0E101A"/>
          <w:shd w:val="clear" w:color="auto" w:fill="FFFFFF"/>
        </w:rPr>
        <w:t>, 2022) A modern detector typically consists of two parts: a head that predicts object classes and bounding boxes and a backbone that is pre-trained on ImageNet. The layers that are often inserted between the backbone and the head by object detectors created in recent years are typically utilized to gather feature maps at various levels. It might be referred to as an object detector's neck. (</w:t>
      </w:r>
      <w:proofErr w:type="spellStart"/>
      <w:r w:rsidRPr="00D9325C">
        <w:rPr>
          <w:color w:val="0E101A"/>
          <w:shd w:val="clear" w:color="auto" w:fill="FFFFFF"/>
        </w:rPr>
        <w:t>Bochkovskiy</w:t>
      </w:r>
      <w:proofErr w:type="spellEnd"/>
      <w:r w:rsidRPr="00D9325C">
        <w:rPr>
          <w:color w:val="0E101A"/>
          <w:shd w:val="clear" w:color="auto" w:fill="FFFFFF"/>
        </w:rPr>
        <w:t xml:space="preserve"> et al., 2020) YOLOv4 used CSPDarknet53(Wang et al., 2020) as the backbone, Spatial Pyramid Pooling (SPP) (He et al., 2015) and Path Aggregation Network (Liu et al., 2018) as the neck, and YOLOv3(Redmon &amp; Farhadi, 2018) as the head. In terms of both speed and accuracy among all the available alternative detectors, YOLOv4 presents with the best performance. (</w:t>
      </w:r>
      <w:proofErr w:type="spellStart"/>
      <w:r w:rsidRPr="00D9325C">
        <w:rPr>
          <w:color w:val="0E101A"/>
          <w:shd w:val="clear" w:color="auto" w:fill="FFFFFF"/>
        </w:rPr>
        <w:t>Bochkovskiy</w:t>
      </w:r>
      <w:proofErr w:type="spellEnd"/>
      <w:r w:rsidRPr="00D9325C">
        <w:rPr>
          <w:color w:val="0E101A"/>
          <w:shd w:val="clear" w:color="auto" w:fill="FFFFFF"/>
        </w:rPr>
        <w:t xml:space="preserve"> et al., 2020)</w:t>
      </w:r>
    </w:p>
    <w:p w14:paraId="45AA6690" w14:textId="77777777" w:rsidR="00D9325C" w:rsidRPr="00D9325C" w:rsidRDefault="00D9325C" w:rsidP="00D9325C">
      <w:pPr>
        <w:pStyle w:val="NormalWeb"/>
        <w:spacing w:before="0" w:beforeAutospacing="0" w:after="0" w:afterAutospacing="0" w:line="360" w:lineRule="auto"/>
        <w:ind w:firstLine="576"/>
        <w:rPr>
          <w:color w:val="000000"/>
        </w:rPr>
      </w:pPr>
      <w:proofErr w:type="spellStart"/>
      <w:r w:rsidRPr="00D9325C">
        <w:rPr>
          <w:color w:val="0E101A"/>
          <w:shd w:val="clear" w:color="auto" w:fill="FFFFFF"/>
        </w:rPr>
        <w:t>ResNet</w:t>
      </w:r>
      <w:proofErr w:type="spellEnd"/>
      <w:r w:rsidRPr="00D9325C">
        <w:rPr>
          <w:color w:val="0E101A"/>
          <w:shd w:val="clear" w:color="auto" w:fill="FFFFFF"/>
        </w:rPr>
        <w:t xml:space="preserve">, which is short for Residual Network was firstly proposed by </w:t>
      </w:r>
      <w:proofErr w:type="spellStart"/>
      <w:r w:rsidRPr="00D9325C">
        <w:rPr>
          <w:color w:val="0E101A"/>
          <w:shd w:val="clear" w:color="auto" w:fill="FFFFFF"/>
        </w:rPr>
        <w:t>Kaiming</w:t>
      </w:r>
      <w:proofErr w:type="spellEnd"/>
      <w:r w:rsidRPr="00D9325C">
        <w:rPr>
          <w:color w:val="0E101A"/>
          <w:shd w:val="clear" w:color="auto" w:fill="FFFFFF"/>
        </w:rPr>
        <w:t xml:space="preserve"> He, </w:t>
      </w:r>
      <w:proofErr w:type="spellStart"/>
      <w:r w:rsidRPr="00D9325C">
        <w:rPr>
          <w:color w:val="0E101A"/>
          <w:shd w:val="clear" w:color="auto" w:fill="FFFFFF"/>
        </w:rPr>
        <w:t>Xiangyu</w:t>
      </w:r>
      <w:proofErr w:type="spellEnd"/>
      <w:r w:rsidRPr="00D9325C">
        <w:rPr>
          <w:color w:val="0E101A"/>
          <w:shd w:val="clear" w:color="auto" w:fill="FFFFFF"/>
        </w:rPr>
        <w:t xml:space="preserve"> Zhang, </w:t>
      </w:r>
      <w:proofErr w:type="spellStart"/>
      <w:r w:rsidRPr="00D9325C">
        <w:rPr>
          <w:color w:val="0E101A"/>
          <w:shd w:val="clear" w:color="auto" w:fill="FFFFFF"/>
        </w:rPr>
        <w:t>Shaoqing</w:t>
      </w:r>
      <w:proofErr w:type="spellEnd"/>
      <w:r w:rsidRPr="00D9325C">
        <w:rPr>
          <w:color w:val="0E101A"/>
          <w:shd w:val="clear" w:color="auto" w:fill="FFFFFF"/>
        </w:rPr>
        <w:t xml:space="preserve"> Ren and Jian Sun in 2015. The main idea of </w:t>
      </w:r>
      <w:proofErr w:type="spellStart"/>
      <w:r w:rsidRPr="00D9325C">
        <w:rPr>
          <w:color w:val="0E101A"/>
          <w:shd w:val="clear" w:color="auto" w:fill="FFFFFF"/>
        </w:rPr>
        <w:t>ResNet</w:t>
      </w:r>
      <w:proofErr w:type="spellEnd"/>
      <w:r w:rsidRPr="00D9325C">
        <w:rPr>
          <w:color w:val="0E101A"/>
          <w:shd w:val="clear" w:color="auto" w:fill="FFFFFF"/>
        </w:rPr>
        <w:t xml:space="preserve"> is “identity </w:t>
      </w:r>
      <w:r w:rsidRPr="00D9325C">
        <w:rPr>
          <w:color w:val="0E101A"/>
          <w:shd w:val="clear" w:color="auto" w:fill="FFFFFF"/>
        </w:rPr>
        <w:lastRenderedPageBreak/>
        <w:t xml:space="preserve">shortcut </w:t>
      </w:r>
      <w:proofErr w:type="gramStart"/>
      <w:r w:rsidRPr="00D9325C">
        <w:rPr>
          <w:color w:val="0E101A"/>
          <w:shd w:val="clear" w:color="auto" w:fill="FFFFFF"/>
        </w:rPr>
        <w:t>connect</w:t>
      </w:r>
      <w:proofErr w:type="gramEnd"/>
      <w:r w:rsidRPr="00D9325C">
        <w:rPr>
          <w:color w:val="0E101A"/>
          <w:shd w:val="clear" w:color="auto" w:fill="FFFFFF"/>
        </w:rPr>
        <w:t>”, which means skipping some of the layers without extra parameters nor computational complexity (He, 2015). By doing so, Resnet has a very good performance as well as high accurate rate, which Won many prizes such as 1st place in the ILSVRC 2015 classification competition with a top-5 error rate of 3.57%.</w:t>
      </w:r>
    </w:p>
    <w:p w14:paraId="1BD54A48" w14:textId="28D67099" w:rsidR="00D9325C" w:rsidRPr="00D9325C" w:rsidRDefault="00D9325C" w:rsidP="00D9325C">
      <w:pPr>
        <w:pStyle w:val="NormalWeb"/>
        <w:spacing w:before="0" w:beforeAutospacing="0" w:after="0" w:afterAutospacing="0" w:line="360" w:lineRule="auto"/>
        <w:ind w:firstLine="576"/>
        <w:rPr>
          <w:color w:val="000000"/>
        </w:rPr>
      </w:pPr>
      <w:r w:rsidRPr="00D9325C">
        <w:rPr>
          <w:color w:val="0E101A"/>
          <w:shd w:val="clear" w:color="auto" w:fill="FFFFFF"/>
        </w:rPr>
        <w:t>Rectified Linear Units (</w:t>
      </w:r>
      <w:proofErr w:type="spellStart"/>
      <w:r w:rsidRPr="00D9325C">
        <w:rPr>
          <w:color w:val="0E101A"/>
          <w:shd w:val="clear" w:color="auto" w:fill="FFFFFF"/>
        </w:rPr>
        <w:t>ReLU</w:t>
      </w:r>
      <w:proofErr w:type="spellEnd"/>
      <w:r w:rsidRPr="00D9325C">
        <w:rPr>
          <w:color w:val="0E101A"/>
          <w:shd w:val="clear" w:color="auto" w:fill="FFFFFF"/>
        </w:rPr>
        <w:t xml:space="preserve">) was developed by </w:t>
      </w:r>
      <w:proofErr w:type="spellStart"/>
      <w:r w:rsidRPr="00D9325C">
        <w:rPr>
          <w:color w:val="0E101A"/>
          <w:shd w:val="clear" w:color="auto" w:fill="FFFFFF"/>
        </w:rPr>
        <w:t>Agarap</w:t>
      </w:r>
      <w:proofErr w:type="spellEnd"/>
      <w:r w:rsidRPr="00D9325C">
        <w:rPr>
          <w:color w:val="0E101A"/>
          <w:shd w:val="clear" w:color="auto" w:fill="FFFFFF"/>
        </w:rPr>
        <w:t xml:space="preserve"> in 2020. It is a classification function in a deep neural network, which is used as an activation function with the </w:t>
      </w:r>
      <w:proofErr w:type="spellStart"/>
      <w:r w:rsidRPr="00D9325C">
        <w:rPr>
          <w:color w:val="0E101A"/>
          <w:shd w:val="clear" w:color="auto" w:fill="FFFFFF"/>
        </w:rPr>
        <w:t>Softmax</w:t>
      </w:r>
      <w:proofErr w:type="spellEnd"/>
      <w:r w:rsidRPr="00D9325C">
        <w:rPr>
          <w:color w:val="0E101A"/>
          <w:shd w:val="clear" w:color="auto" w:fill="FFFFFF"/>
        </w:rPr>
        <w:t xml:space="preserve"> function. </w:t>
      </w:r>
      <w:proofErr w:type="spellStart"/>
      <w:r w:rsidRPr="00D9325C">
        <w:rPr>
          <w:color w:val="0E101A"/>
          <w:shd w:val="clear" w:color="auto" w:fill="FFFFFF"/>
        </w:rPr>
        <w:t>ReLU</w:t>
      </w:r>
      <w:proofErr w:type="spellEnd"/>
      <w:r w:rsidRPr="00D9325C">
        <w:rPr>
          <w:color w:val="0E101A"/>
          <w:shd w:val="clear" w:color="auto" w:fill="FFFFFF"/>
        </w:rPr>
        <w:t xml:space="preserve"> is accomplished by taking the activation of the penultimate layer h_(n-1) in a neural network, then multiplying it by weight parameter θ to get the raw scores </w:t>
      </w:r>
      <w:proofErr w:type="spellStart"/>
      <w:r w:rsidRPr="00D9325C">
        <w:rPr>
          <w:color w:val="0E101A"/>
          <w:shd w:val="clear" w:color="auto" w:fill="FFFFFF"/>
        </w:rPr>
        <w:t>o_i</w:t>
      </w:r>
      <w:proofErr w:type="spellEnd"/>
      <w:r w:rsidRPr="00D9325C">
        <w:rPr>
          <w:color w:val="0E101A"/>
          <w:shd w:val="clear" w:color="auto" w:fill="FFFFFF"/>
        </w:rPr>
        <w:t xml:space="preserve"> by 0, i.e. f(o) = </w:t>
      </w:r>
      <w:proofErr w:type="gramStart"/>
      <w:r w:rsidRPr="00D9325C">
        <w:rPr>
          <w:color w:val="0E101A"/>
          <w:shd w:val="clear" w:color="auto" w:fill="FFFFFF"/>
        </w:rPr>
        <w:t>max(</w:t>
      </w:r>
      <w:proofErr w:type="gramEnd"/>
      <w:r w:rsidRPr="00D9325C">
        <w:rPr>
          <w:color w:val="0E101A"/>
          <w:shd w:val="clear" w:color="auto" w:fill="FFFFFF"/>
        </w:rPr>
        <w:t xml:space="preserve">0, </w:t>
      </w:r>
      <w:proofErr w:type="spellStart"/>
      <w:r w:rsidRPr="00D9325C">
        <w:rPr>
          <w:color w:val="0E101A"/>
          <w:shd w:val="clear" w:color="auto" w:fill="FFFFFF"/>
        </w:rPr>
        <w:t>o_i</w:t>
      </w:r>
      <w:proofErr w:type="spellEnd"/>
      <w:r w:rsidRPr="00D9325C">
        <w:rPr>
          <w:color w:val="0E101A"/>
          <w:shd w:val="clear" w:color="auto" w:fill="FFFFFF"/>
        </w:rPr>
        <w:t xml:space="preserve">), where f(o) is the </w:t>
      </w:r>
      <w:proofErr w:type="spellStart"/>
      <w:r w:rsidRPr="00D9325C">
        <w:rPr>
          <w:color w:val="0E101A"/>
          <w:shd w:val="clear" w:color="auto" w:fill="FFFFFF"/>
        </w:rPr>
        <w:t>ReLU</w:t>
      </w:r>
      <w:proofErr w:type="spellEnd"/>
      <w:r w:rsidRPr="00D9325C">
        <w:rPr>
          <w:color w:val="0E101A"/>
          <w:shd w:val="clear" w:color="auto" w:fill="FFFFFF"/>
        </w:rPr>
        <w:t xml:space="preserve"> function. (p. 1)</w:t>
      </w:r>
    </w:p>
    <w:p w14:paraId="608F79C8" w14:textId="16BBBA03" w:rsidR="00D9325C" w:rsidRPr="00D9325C" w:rsidRDefault="000F4A4F" w:rsidP="00D9325C">
      <w:pPr>
        <w:pStyle w:val="NormalWeb"/>
        <w:spacing w:before="0" w:beforeAutospacing="0" w:after="0" w:afterAutospacing="0" w:line="360" w:lineRule="auto"/>
        <w:ind w:firstLine="576"/>
        <w:rPr>
          <w:color w:val="000000"/>
        </w:rPr>
      </w:pPr>
      <w:r w:rsidRPr="00D9325C">
        <w:rPr>
          <w:color w:val="0E101A"/>
          <w:shd w:val="clear" w:color="auto" w:fill="FFFFFF"/>
        </w:rPr>
        <w:t>Inception 3</w:t>
      </w:r>
      <w:r w:rsidR="00D9325C" w:rsidRPr="00D9325C">
        <w:rPr>
          <w:color w:val="0E101A"/>
          <w:shd w:val="clear" w:color="auto" w:fill="FFFFFF"/>
        </w:rPr>
        <w:t xml:space="preserve"> is developed by the increased model size and computational cost. Computational efficiency and low parameter count are enabling factors for various use cases such as mobile vision and big data scenarios. Scaling up networks in ways that aim at utilizing the added computation as efficiently as possible by suitably factorized convolutions and aggressive regularization. Based on ILSVRC 2012 classification challenge validation set, it demonstrates 21.2% top-1 and 5.6% top-5 error for single frame evaluation using a network with a computational cost of 5 billion multiply-adds per inference and with using less than 25 million parameters. With an ensemble of 4 models and multi-crop evaluation, it has a 3.5% top-5 error and 17.3% top-1 error. (</w:t>
      </w:r>
      <w:proofErr w:type="spellStart"/>
      <w:r w:rsidR="00D9325C" w:rsidRPr="00D9325C">
        <w:rPr>
          <w:color w:val="0E101A"/>
          <w:shd w:val="clear" w:color="auto" w:fill="FFFFFF"/>
        </w:rPr>
        <w:t>Szegedy</w:t>
      </w:r>
      <w:proofErr w:type="spellEnd"/>
      <w:r w:rsidR="00D9325C" w:rsidRPr="00D9325C">
        <w:rPr>
          <w:color w:val="0E101A"/>
          <w:shd w:val="clear" w:color="auto" w:fill="FFFFFF"/>
        </w:rPr>
        <w:t>, p. 1)</w:t>
      </w:r>
    </w:p>
    <w:p w14:paraId="7B3FCE63" w14:textId="77777777" w:rsidR="00D9325C" w:rsidRPr="00D9325C" w:rsidRDefault="00D9325C" w:rsidP="00D9325C">
      <w:pPr>
        <w:spacing w:after="240" w:line="360" w:lineRule="auto"/>
      </w:pPr>
    </w:p>
    <w:p w14:paraId="38164B51" w14:textId="4BE75D9E" w:rsidR="00D9325C" w:rsidRPr="00D9325C" w:rsidRDefault="00956F29" w:rsidP="00D9325C">
      <w:pPr>
        <w:pStyle w:val="Heading1"/>
        <w:rPr>
          <w:rFonts w:cs="Times New Roman"/>
          <w:color w:val="000000" w:themeColor="text1"/>
          <w:szCs w:val="24"/>
          <w:lang w:eastAsia="en-US"/>
        </w:rPr>
      </w:pPr>
      <w:r>
        <w:rPr>
          <w:rFonts w:cs="Times New Roman" w:hint="eastAsia"/>
          <w:color w:val="000000" w:themeColor="text1"/>
          <w:szCs w:val="24"/>
        </w:rPr>
        <w:t>Ex</w:t>
      </w:r>
      <w:r>
        <w:rPr>
          <w:rFonts w:cs="Times New Roman"/>
          <w:color w:val="000000" w:themeColor="text1"/>
          <w:szCs w:val="24"/>
        </w:rPr>
        <w:t>periment and Results</w:t>
      </w:r>
    </w:p>
    <w:p w14:paraId="72347751" w14:textId="77777777" w:rsidR="00D9325C" w:rsidRPr="00D9325C" w:rsidRDefault="00D9325C" w:rsidP="00D9325C">
      <w:pPr>
        <w:pStyle w:val="NormalWeb"/>
        <w:spacing w:before="240" w:beforeAutospacing="0" w:after="240" w:afterAutospacing="0" w:line="360" w:lineRule="auto"/>
        <w:ind w:firstLine="432"/>
        <w:rPr>
          <w:color w:val="0E101A"/>
          <w:shd w:val="clear" w:color="auto" w:fill="FFFFFF"/>
        </w:rPr>
      </w:pPr>
      <w:r w:rsidRPr="00D9325C">
        <w:rPr>
          <w:color w:val="0E101A"/>
          <w:shd w:val="clear" w:color="auto" w:fill="FFFFFF"/>
        </w:rPr>
        <w:t xml:space="preserve">In the following analysis, different models will be applied for each test and create a table that we will call Table 1 (Table 1 is the average result of all data sets + all models + all metrics). </w:t>
      </w:r>
      <w:proofErr w:type="gramStart"/>
      <w:r w:rsidRPr="00D9325C">
        <w:rPr>
          <w:color w:val="0E101A"/>
          <w:shd w:val="clear" w:color="auto" w:fill="FFFFFF"/>
        </w:rPr>
        <w:t>In order to</w:t>
      </w:r>
      <w:proofErr w:type="gramEnd"/>
      <w:r w:rsidRPr="00D9325C">
        <w:rPr>
          <w:color w:val="0E101A"/>
          <w:shd w:val="clear" w:color="auto" w:fill="FFFFFF"/>
        </w:rPr>
        <w:t xml:space="preserve"> better measure the computational accuracy of different models in multiple aspects, Table 1 uses three metrics for the dataset and records the mean value of multiple datasets to measure the efficiency of the models together. </w:t>
      </w:r>
    </w:p>
    <w:p w14:paraId="35B22029" w14:textId="61D244DA" w:rsidR="00D9325C" w:rsidRPr="00D9325C" w:rsidRDefault="00D9325C" w:rsidP="00D9325C">
      <w:pPr>
        <w:pStyle w:val="NormalWeb"/>
        <w:spacing w:before="240" w:beforeAutospacing="0" w:after="240" w:afterAutospacing="0" w:line="360" w:lineRule="auto"/>
        <w:ind w:firstLine="432"/>
        <w:rPr>
          <w:color w:val="0E101A"/>
          <w:shd w:val="clear" w:color="auto" w:fill="FFFFFF"/>
        </w:rPr>
      </w:pPr>
      <w:r w:rsidRPr="00D9325C">
        <w:rPr>
          <w:color w:val="0E101A"/>
          <w:shd w:val="clear" w:color="auto" w:fill="FFFFFF"/>
        </w:rPr>
        <w:t xml:space="preserve">To have an objective evaluation, all models are trained and tested in the same hardware environment, and all hardware is most-advanced GPU and CPU </w:t>
      </w:r>
      <w:proofErr w:type="gramStart"/>
      <w:r w:rsidRPr="00D9325C">
        <w:rPr>
          <w:color w:val="0E101A"/>
          <w:shd w:val="clear" w:color="auto" w:fill="FFFFFF"/>
        </w:rPr>
        <w:t>in order to</w:t>
      </w:r>
      <w:proofErr w:type="gramEnd"/>
      <w:r w:rsidRPr="00D9325C">
        <w:rPr>
          <w:color w:val="0E101A"/>
          <w:shd w:val="clear" w:color="auto" w:fill="FFFFFF"/>
        </w:rPr>
        <w:t xml:space="preserve"> ensure less influence by hardware.</w:t>
      </w:r>
    </w:p>
    <w:p w14:paraId="54AA6C0A" w14:textId="362E98B3" w:rsidR="00D9325C" w:rsidRPr="00D9325C" w:rsidRDefault="00D9325C" w:rsidP="00D9325C">
      <w:pPr>
        <w:pStyle w:val="Heading2"/>
        <w:rPr>
          <w:rFonts w:cs="Times New Roman"/>
          <w:szCs w:val="24"/>
        </w:rPr>
      </w:pPr>
      <w:r w:rsidRPr="00D9325C">
        <w:rPr>
          <w:rFonts w:cs="Times New Roman"/>
          <w:szCs w:val="24"/>
        </w:rPr>
        <w:lastRenderedPageBreak/>
        <w:t xml:space="preserve">Performance </w:t>
      </w:r>
      <w:r w:rsidR="00D17545">
        <w:rPr>
          <w:rFonts w:cs="Times New Roman" w:hint="eastAsia"/>
          <w:szCs w:val="24"/>
        </w:rPr>
        <w:t>C</w:t>
      </w:r>
      <w:r w:rsidRPr="00D9325C">
        <w:rPr>
          <w:rFonts w:cs="Times New Roman"/>
          <w:szCs w:val="24"/>
        </w:rPr>
        <w:t xml:space="preserve">omparison of </w:t>
      </w:r>
      <w:r w:rsidR="00D17545">
        <w:rPr>
          <w:rFonts w:cs="Times New Roman"/>
          <w:szCs w:val="24"/>
        </w:rPr>
        <w:t>D</w:t>
      </w:r>
      <w:r w:rsidRPr="00D9325C">
        <w:rPr>
          <w:rFonts w:cs="Times New Roman"/>
          <w:szCs w:val="24"/>
        </w:rPr>
        <w:t xml:space="preserve">ifferent </w:t>
      </w:r>
      <w:r w:rsidR="00D17545">
        <w:rPr>
          <w:rFonts w:cs="Times New Roman"/>
          <w:szCs w:val="24"/>
        </w:rPr>
        <w:t>M</w:t>
      </w:r>
      <w:r w:rsidRPr="00D9325C">
        <w:rPr>
          <w:rFonts w:cs="Times New Roman"/>
          <w:szCs w:val="24"/>
        </w:rPr>
        <w:t>odels</w:t>
      </w:r>
    </w:p>
    <w:p w14:paraId="430763CA" w14:textId="167B86F3" w:rsidR="00D9325C" w:rsidRPr="00D9325C" w:rsidRDefault="00D9325C" w:rsidP="00D9325C">
      <w:pPr>
        <w:pStyle w:val="NormalWeb"/>
        <w:spacing w:before="240" w:beforeAutospacing="0" w:after="240" w:afterAutospacing="0" w:line="360" w:lineRule="auto"/>
        <w:ind w:firstLine="576"/>
        <w:rPr>
          <w:color w:val="0E101A"/>
          <w:shd w:val="clear" w:color="auto" w:fill="FFFFFF"/>
        </w:rPr>
      </w:pPr>
      <w:r w:rsidRPr="00D9325C">
        <w:rPr>
          <w:color w:val="0E101A"/>
          <w:shd w:val="clear" w:color="auto" w:fill="FFFFFF"/>
        </w:rPr>
        <w:t xml:space="preserve">We used five metrics to analyze the performance of the model from several aspects. The five metrics are recall, precision, MRAE, RMSE, and the time taken to compute every 100 images. We set an </w:t>
      </w:r>
      <w:proofErr w:type="spellStart"/>
      <w:r w:rsidRPr="00D9325C">
        <w:rPr>
          <w:color w:val="0E101A"/>
          <w:shd w:val="clear" w:color="auto" w:fill="FFFFFF"/>
        </w:rPr>
        <w:t>IoU</w:t>
      </w:r>
      <w:proofErr w:type="spellEnd"/>
      <w:r w:rsidRPr="00D9325C">
        <w:rPr>
          <w:color w:val="0E101A"/>
          <w:shd w:val="clear" w:color="auto" w:fill="FFFFFF"/>
        </w:rPr>
        <w:t xml:space="preserve"> threshold of 0.5, which is the ratio between the intersection and the concatenation of the actual target region and the predicted target region. When the </w:t>
      </w:r>
      <w:proofErr w:type="spellStart"/>
      <w:r w:rsidRPr="00D9325C">
        <w:rPr>
          <w:color w:val="0E101A"/>
          <w:shd w:val="clear" w:color="auto" w:fill="FFFFFF"/>
        </w:rPr>
        <w:t>IoU</w:t>
      </w:r>
      <w:proofErr w:type="spellEnd"/>
      <w:r w:rsidRPr="00D9325C">
        <w:rPr>
          <w:color w:val="0E101A"/>
          <w:shd w:val="clear" w:color="auto" w:fill="FFFFFF"/>
        </w:rPr>
        <w:t xml:space="preserve"> of the prediction result is greater than the threshold value, the region is considered to have a target. Based on this, the confusion matrix is made. </w:t>
      </w:r>
    </w:p>
    <w:tbl>
      <w:tblPr>
        <w:tblStyle w:val="TableGrid"/>
        <w:tblW w:w="0" w:type="auto"/>
        <w:jc w:val="center"/>
        <w:tblLook w:val="04A0" w:firstRow="1" w:lastRow="0" w:firstColumn="1" w:lastColumn="0" w:noHBand="0" w:noVBand="1"/>
      </w:tblPr>
      <w:tblGrid>
        <w:gridCol w:w="2765"/>
        <w:gridCol w:w="2765"/>
      </w:tblGrid>
      <w:tr w:rsidR="00D9325C" w:rsidRPr="00D9325C" w14:paraId="052A23B8" w14:textId="77777777" w:rsidTr="00D9325C">
        <w:trPr>
          <w:jc w:val="center"/>
        </w:trPr>
        <w:tc>
          <w:tcPr>
            <w:tcW w:w="2765" w:type="dxa"/>
          </w:tcPr>
          <w:p w14:paraId="1D10908F" w14:textId="77777777" w:rsidR="00D9325C" w:rsidRPr="00D9325C" w:rsidRDefault="00D9325C" w:rsidP="00D9325C">
            <w:pPr>
              <w:spacing w:line="360" w:lineRule="auto"/>
            </w:pPr>
            <w:bookmarkStart w:id="2" w:name="_Hlk106842071"/>
            <w:r w:rsidRPr="00D9325C">
              <w:t>TP</w:t>
            </w:r>
          </w:p>
        </w:tc>
        <w:tc>
          <w:tcPr>
            <w:tcW w:w="2765" w:type="dxa"/>
          </w:tcPr>
          <w:p w14:paraId="1F867B05" w14:textId="77777777" w:rsidR="00D9325C" w:rsidRPr="00D9325C" w:rsidRDefault="00D9325C" w:rsidP="00D9325C">
            <w:pPr>
              <w:spacing w:line="360" w:lineRule="auto"/>
            </w:pPr>
            <w:r w:rsidRPr="00D9325C">
              <w:t>FP</w:t>
            </w:r>
          </w:p>
        </w:tc>
      </w:tr>
      <w:tr w:rsidR="00D9325C" w:rsidRPr="00D9325C" w14:paraId="614572EA" w14:textId="77777777" w:rsidTr="00D9325C">
        <w:trPr>
          <w:jc w:val="center"/>
        </w:trPr>
        <w:tc>
          <w:tcPr>
            <w:tcW w:w="2765" w:type="dxa"/>
          </w:tcPr>
          <w:p w14:paraId="3CA90676" w14:textId="77777777" w:rsidR="00D9325C" w:rsidRPr="00D9325C" w:rsidRDefault="00D9325C" w:rsidP="00D9325C">
            <w:pPr>
              <w:spacing w:line="360" w:lineRule="auto"/>
            </w:pPr>
            <w:r w:rsidRPr="00D9325C">
              <w:t>TN</w:t>
            </w:r>
          </w:p>
        </w:tc>
        <w:tc>
          <w:tcPr>
            <w:tcW w:w="2765" w:type="dxa"/>
          </w:tcPr>
          <w:p w14:paraId="3B69B4AF" w14:textId="77777777" w:rsidR="00D9325C" w:rsidRPr="00D9325C" w:rsidRDefault="00D9325C" w:rsidP="00D9325C">
            <w:pPr>
              <w:spacing w:line="360" w:lineRule="auto"/>
            </w:pPr>
            <w:r w:rsidRPr="00D9325C">
              <w:t>FN</w:t>
            </w:r>
          </w:p>
        </w:tc>
      </w:tr>
    </w:tbl>
    <w:bookmarkEnd w:id="2"/>
    <w:p w14:paraId="6BE840EC" w14:textId="7CF383D4" w:rsidR="00D9325C" w:rsidRPr="00D9325C" w:rsidRDefault="00D9325C" w:rsidP="00D9325C">
      <w:pPr>
        <w:spacing w:before="240" w:after="240" w:line="360" w:lineRule="auto"/>
        <w:rPr>
          <w:rFonts w:eastAsia="SimSun"/>
          <w:color w:val="0E101A"/>
          <w:shd w:val="clear" w:color="auto" w:fill="FFFFFF"/>
        </w:rPr>
      </w:pPr>
      <w:r w:rsidRPr="00D9325C">
        <w:rPr>
          <w:rFonts w:eastAsia="SimSun"/>
          <w:color w:val="0E101A"/>
          <w:shd w:val="clear" w:color="auto" w:fill="FFFFFF"/>
        </w:rPr>
        <w:t>Based on the confusion matrix, recall and precision can be calculated.</w:t>
      </w:r>
    </w:p>
    <w:p w14:paraId="412ECEB1" w14:textId="77777777" w:rsidR="00D9325C" w:rsidRPr="00D9325C" w:rsidRDefault="000D0FD7" w:rsidP="00D9325C">
      <w:pPr>
        <w:spacing w:before="240" w:after="240" w:line="360" w:lineRule="auto"/>
        <w:jc w:val="center"/>
      </w:pPr>
      <w:r w:rsidRPr="00321153">
        <w:rPr>
          <w:noProof/>
          <w:position w:val="-14"/>
        </w:rPr>
        <w:object w:dxaOrig="3800" w:dyaOrig="480" w14:anchorId="3EC93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32pt;height:17.4pt;mso-width-percent:0;mso-height-percent:0;mso-width-percent:0;mso-height-percent:0" o:ole="">
            <v:imagedata r:id="rId11" o:title=""/>
          </v:shape>
          <o:OLEObject Type="Embed" ProgID="Equation.DSMT4" ShapeID="_x0000_i1026" DrawAspect="Content" ObjectID="_1721648906" r:id="rId12"/>
        </w:object>
      </w:r>
    </w:p>
    <w:p w14:paraId="3BBC3850" w14:textId="6848183A" w:rsidR="00D9325C" w:rsidRPr="00D9325C" w:rsidRDefault="000D0FD7" w:rsidP="00D9325C">
      <w:pPr>
        <w:spacing w:before="240" w:after="240" w:line="360" w:lineRule="auto"/>
        <w:jc w:val="center"/>
      </w:pPr>
      <w:r w:rsidRPr="00321153">
        <w:rPr>
          <w:noProof/>
          <w:position w:val="-14"/>
        </w:rPr>
        <w:object w:dxaOrig="4340" w:dyaOrig="480" w14:anchorId="35E32B97">
          <v:shape id="_x0000_i1025" type="#_x0000_t75" alt="" style="width:135pt;height:15pt;mso-width-percent:0;mso-height-percent:0;mso-width-percent:0;mso-height-percent:0" o:ole="">
            <v:imagedata r:id="rId13" o:title=""/>
          </v:shape>
          <o:OLEObject Type="Embed" ProgID="Equation.DSMT4" ShapeID="_x0000_i1025" DrawAspect="Content" ObjectID="_1721648907" r:id="rId14"/>
        </w:object>
      </w:r>
    </w:p>
    <w:p w14:paraId="2508E1EE" w14:textId="0920EBC2" w:rsidR="00D9325C" w:rsidRPr="00D9325C" w:rsidRDefault="00D9325C" w:rsidP="00D9325C">
      <w:pPr>
        <w:spacing w:before="240" w:after="240" w:line="360" w:lineRule="auto"/>
        <w:ind w:firstLine="720"/>
        <w:rPr>
          <w:rFonts w:eastAsia="SimSun"/>
        </w:rPr>
      </w:pPr>
      <w:r w:rsidRPr="00D9325C">
        <w:rPr>
          <w:rFonts w:eastAsia="SimSun"/>
          <w:color w:val="0E101A"/>
          <w:shd w:val="clear" w:color="auto" w:fill="FFFFFF"/>
        </w:rPr>
        <w:t xml:space="preserve">Recall represents the coverage rate of our prediction results, the higher this value means the more complete our prediction results are. However sometimes the model tends to identify </w:t>
      </w:r>
      <w:proofErr w:type="gramStart"/>
      <w:r w:rsidRPr="00D9325C">
        <w:rPr>
          <w:rFonts w:eastAsia="SimSun"/>
          <w:color w:val="0E101A"/>
          <w:shd w:val="clear" w:color="auto" w:fill="FFFFFF"/>
        </w:rPr>
        <w:t>a large number of</w:t>
      </w:r>
      <w:proofErr w:type="gramEnd"/>
      <w:r w:rsidRPr="00D9325C">
        <w:rPr>
          <w:rFonts w:eastAsia="SimSun"/>
          <w:color w:val="0E101A"/>
          <w:shd w:val="clear" w:color="auto" w:fill="FFFFFF"/>
        </w:rPr>
        <w:t xml:space="preserve"> wrong targets as correct targets in order to cover as many actual targets as possible. However, the model tends to miss </w:t>
      </w:r>
      <w:proofErr w:type="gramStart"/>
      <w:r w:rsidRPr="00D9325C">
        <w:rPr>
          <w:rFonts w:eastAsia="SimSun"/>
          <w:color w:val="0E101A"/>
          <w:shd w:val="clear" w:color="auto" w:fill="FFFFFF"/>
        </w:rPr>
        <w:t>a large number of</w:t>
      </w:r>
      <w:proofErr w:type="gramEnd"/>
      <w:r w:rsidRPr="00D9325C">
        <w:rPr>
          <w:rFonts w:eastAsia="SimSun"/>
          <w:color w:val="0E101A"/>
          <w:shd w:val="clear" w:color="auto" w:fill="FFFFFF"/>
        </w:rPr>
        <w:t xml:space="preserve"> targets in order to increase the precision rate as much as possible. Therefore, a combination of both is needed to compare whether a model </w:t>
      </w:r>
      <w:proofErr w:type="gramStart"/>
      <w:r w:rsidRPr="00D9325C">
        <w:rPr>
          <w:rFonts w:eastAsia="SimSun"/>
          <w:color w:val="0E101A"/>
          <w:shd w:val="clear" w:color="auto" w:fill="FFFFFF"/>
        </w:rPr>
        <w:t>is able to</w:t>
      </w:r>
      <w:proofErr w:type="gramEnd"/>
      <w:r w:rsidRPr="00D9325C">
        <w:rPr>
          <w:rFonts w:eastAsia="SimSun"/>
          <w:color w:val="0E101A"/>
          <w:shd w:val="clear" w:color="auto" w:fill="FFFFFF"/>
        </w:rPr>
        <w:t xml:space="preserve"> predict fully and accurately. Also, we will measure the performance of the model using two value, MRAE and RMSE (Arad, 2020).</w:t>
      </w:r>
    </w:p>
    <w:p w14:paraId="30D648C1" w14:textId="75916A6E" w:rsidR="00D9325C" w:rsidRPr="00D9325C" w:rsidRDefault="00D9325C" w:rsidP="00D9325C">
      <w:pPr>
        <w:spacing w:before="240" w:after="240" w:line="360" w:lineRule="auto"/>
        <w:jc w:val="center"/>
      </w:pPr>
      <w:r w:rsidRPr="00D9325C">
        <w:rPr>
          <w:rFonts w:eastAsia="SimSun"/>
          <w:noProof/>
          <w:color w:val="0E101A"/>
          <w:bdr w:val="none" w:sz="0" w:space="0" w:color="auto" w:frame="1"/>
          <w:shd w:val="clear" w:color="auto" w:fill="FFFFFF"/>
        </w:rPr>
        <w:drawing>
          <wp:inline distT="0" distB="0" distL="0" distR="0" wp14:anchorId="2309F60A" wp14:editId="5030A75D">
            <wp:extent cx="2178050" cy="17145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8050" cy="1714500"/>
                    </a:xfrm>
                    <a:prstGeom prst="rect">
                      <a:avLst/>
                    </a:prstGeom>
                    <a:noFill/>
                    <a:ln>
                      <a:noFill/>
                    </a:ln>
                  </pic:spPr>
                </pic:pic>
              </a:graphicData>
            </a:graphic>
          </wp:inline>
        </w:drawing>
      </w:r>
    </w:p>
    <w:p w14:paraId="33569A31" w14:textId="77777777" w:rsidR="00D9325C" w:rsidRPr="00D9325C" w:rsidRDefault="00D9325C" w:rsidP="00D9325C">
      <w:pPr>
        <w:spacing w:before="240" w:after="240" w:line="360" w:lineRule="auto"/>
        <w:ind w:firstLine="720"/>
        <w:rPr>
          <w:rFonts w:eastAsia="SimSun"/>
        </w:rPr>
      </w:pPr>
      <w:r w:rsidRPr="00D9325C">
        <w:rPr>
          <w:rFonts w:eastAsia="SimSun"/>
          <w:color w:val="0E101A"/>
          <w:shd w:val="clear" w:color="auto" w:fill="FFFFFF"/>
        </w:rPr>
        <w:lastRenderedPageBreak/>
        <w:t>MRAE represents the relative error of the regression position, which is used to measure the model performance when the target is small. RMSE represents the absolute error of the regression position, which is used to measure the model performance when the target is large.</w:t>
      </w:r>
    </w:p>
    <w:p w14:paraId="1C660AC4" w14:textId="79380A7B" w:rsidR="00D9325C" w:rsidRPr="00D9325C" w:rsidRDefault="00D9325C" w:rsidP="00D9325C">
      <w:pPr>
        <w:spacing w:before="240" w:after="240" w:line="360" w:lineRule="auto"/>
        <w:ind w:firstLine="720"/>
        <w:rPr>
          <w:rFonts w:eastAsia="SimSun"/>
          <w:color w:val="0E101A"/>
          <w:shd w:val="clear" w:color="auto" w:fill="FFFFFF"/>
        </w:rPr>
      </w:pPr>
      <w:r w:rsidRPr="00D9325C">
        <w:rPr>
          <w:rFonts w:eastAsia="SimSun"/>
          <w:color w:val="0E101A"/>
          <w:shd w:val="clear" w:color="auto" w:fill="FFFFFF"/>
        </w:rPr>
        <w:t>Time represents the average time consumed by the model per 100 plots computed and is used to measure the real-time performance of the model. We will record the results of the experiment in table1.</w:t>
      </w:r>
    </w:p>
    <w:p w14:paraId="75F71514" w14:textId="1B152DFB" w:rsidR="00D9325C" w:rsidRPr="00D9325C" w:rsidRDefault="00494628" w:rsidP="00D9325C">
      <w:pPr>
        <w:spacing w:before="240" w:after="240" w:line="360" w:lineRule="auto"/>
        <w:jc w:val="center"/>
        <w:rPr>
          <w:rFonts w:eastAsia="SimSun"/>
        </w:rPr>
      </w:pPr>
      <w:r>
        <w:rPr>
          <w:rFonts w:eastAsia="SimSun"/>
          <w:noProof/>
          <w:color w:val="0E101A"/>
          <w:bdr w:val="none" w:sz="0" w:space="0" w:color="auto" w:frame="1"/>
          <w:shd w:val="clear" w:color="auto" w:fill="FFFFFF"/>
        </w:rPr>
        <w:drawing>
          <wp:inline distT="0" distB="0" distL="0" distR="0" wp14:anchorId="3C70D622" wp14:editId="7B3DD646">
            <wp:extent cx="3244850" cy="201748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490" cy="2024721"/>
                    </a:xfrm>
                    <a:prstGeom prst="rect">
                      <a:avLst/>
                    </a:prstGeom>
                    <a:noFill/>
                    <a:ln>
                      <a:noFill/>
                    </a:ln>
                  </pic:spPr>
                </pic:pic>
              </a:graphicData>
            </a:graphic>
          </wp:inline>
        </w:drawing>
      </w:r>
    </w:p>
    <w:p w14:paraId="714DA8FF" w14:textId="77777777" w:rsidR="00D9325C" w:rsidRPr="00D9325C" w:rsidRDefault="00D9325C" w:rsidP="00D9325C">
      <w:pPr>
        <w:spacing w:before="240" w:after="240" w:line="360" w:lineRule="auto"/>
        <w:ind w:firstLine="576"/>
        <w:rPr>
          <w:rFonts w:eastAsia="SimSun"/>
        </w:rPr>
      </w:pPr>
      <w:r w:rsidRPr="00D9325C">
        <w:rPr>
          <w:rFonts w:eastAsia="SimSun"/>
          <w:color w:val="0E101A"/>
          <w:shd w:val="clear" w:color="auto" w:fill="FFFFFF"/>
        </w:rPr>
        <w:t>Through the table we can collect the performance differences of different models on different datasets.</w:t>
      </w:r>
    </w:p>
    <w:p w14:paraId="4B593E3D" w14:textId="77777777" w:rsidR="00D9325C" w:rsidRPr="00D9325C" w:rsidRDefault="00D9325C" w:rsidP="00D9325C">
      <w:pPr>
        <w:spacing w:after="240" w:line="360" w:lineRule="auto"/>
        <w:rPr>
          <w:rFonts w:eastAsia="SimSun"/>
        </w:rPr>
      </w:pPr>
    </w:p>
    <w:p w14:paraId="39B590E3" w14:textId="2AC1614B" w:rsidR="00D9325C" w:rsidRPr="00D9325C" w:rsidRDefault="00D9325C" w:rsidP="00D9325C">
      <w:pPr>
        <w:pStyle w:val="Heading2"/>
        <w:rPr>
          <w:rFonts w:cs="Times New Roman"/>
          <w:szCs w:val="24"/>
        </w:rPr>
      </w:pPr>
      <w:r w:rsidRPr="00D9325C">
        <w:rPr>
          <w:rFonts w:cs="Times New Roman"/>
          <w:szCs w:val="24"/>
        </w:rPr>
        <w:t>Studying the effect of hyperparameters on accuracy</w:t>
      </w:r>
    </w:p>
    <w:p w14:paraId="150067DD" w14:textId="4AD37C55" w:rsidR="00A4475B" w:rsidRDefault="00D9325C" w:rsidP="00D9325C">
      <w:pPr>
        <w:spacing w:before="240" w:after="240" w:line="360" w:lineRule="auto"/>
        <w:ind w:firstLine="576"/>
        <w:rPr>
          <w:rFonts w:eastAsia="SimSun"/>
          <w:color w:val="0E101A"/>
          <w:shd w:val="clear" w:color="auto" w:fill="FFFFFF"/>
        </w:rPr>
      </w:pPr>
      <w:r w:rsidRPr="00D9325C">
        <w:rPr>
          <w:rFonts w:eastAsia="SimSun"/>
          <w:color w:val="0E101A"/>
          <w:shd w:val="clear" w:color="auto" w:fill="FFFFFF"/>
        </w:rPr>
        <w:t xml:space="preserve">The hyperparameters of deep learning have a great influence on the prediction results, mainly three parameters are model depth, generation and batch size, and the effects of different hyperparameters on the accuracy of the training set and the accuracy of the test set are recorded, as shown in Table 2. </w:t>
      </w:r>
    </w:p>
    <w:p w14:paraId="08E03003" w14:textId="4682E16F" w:rsidR="00A4475B" w:rsidRDefault="00A4475B" w:rsidP="00D9325C">
      <w:pPr>
        <w:spacing w:before="240" w:after="240" w:line="360" w:lineRule="auto"/>
        <w:ind w:firstLine="576"/>
        <w:rPr>
          <w:rFonts w:eastAsia="SimSun"/>
          <w:color w:val="0E101A"/>
          <w:shd w:val="clear" w:color="auto" w:fill="FFFFFF"/>
        </w:rPr>
      </w:pPr>
    </w:p>
    <w:p w14:paraId="2CF1F6A3" w14:textId="4C427B36" w:rsidR="00A4475B" w:rsidRDefault="00A4475B" w:rsidP="00D9325C">
      <w:pPr>
        <w:spacing w:before="240" w:after="240" w:line="360" w:lineRule="auto"/>
        <w:ind w:firstLine="576"/>
        <w:rPr>
          <w:rFonts w:eastAsia="SimSun"/>
          <w:color w:val="0E101A"/>
          <w:shd w:val="clear" w:color="auto" w:fill="FFFFFF"/>
        </w:rPr>
      </w:pPr>
    </w:p>
    <w:p w14:paraId="7218B12B" w14:textId="491831E4" w:rsidR="00A4475B" w:rsidRDefault="00A4475B" w:rsidP="00D9325C">
      <w:pPr>
        <w:spacing w:before="240" w:after="240" w:line="360" w:lineRule="auto"/>
        <w:ind w:firstLine="576"/>
        <w:rPr>
          <w:rFonts w:eastAsia="SimSun"/>
          <w:color w:val="0E101A"/>
          <w:shd w:val="clear" w:color="auto" w:fill="FFFFFF"/>
        </w:rPr>
      </w:pPr>
    </w:p>
    <w:p w14:paraId="2F5B0122" w14:textId="7EE2C554" w:rsidR="00A4475B" w:rsidRDefault="00A4475B" w:rsidP="00D9325C">
      <w:pPr>
        <w:spacing w:before="240" w:after="240" w:line="360" w:lineRule="auto"/>
        <w:ind w:firstLine="576"/>
        <w:rPr>
          <w:rFonts w:eastAsia="SimSun"/>
          <w:color w:val="0E101A"/>
          <w:shd w:val="clear" w:color="auto" w:fill="FFFFFF"/>
        </w:rPr>
      </w:pPr>
      <w:r>
        <w:rPr>
          <w:rFonts w:eastAsia="SimSun" w:hint="eastAsia"/>
          <w:color w:val="0E101A"/>
          <w:shd w:val="clear" w:color="auto" w:fill="FFFFFF"/>
        </w:rPr>
        <w:lastRenderedPageBreak/>
        <w:t xml:space="preserve"> </w:t>
      </w:r>
      <w:r>
        <w:rPr>
          <w:rFonts w:eastAsia="SimSun"/>
          <w:color w:val="0E101A"/>
          <w:shd w:val="clear" w:color="auto" w:fill="FFFFFF"/>
        </w:rPr>
        <w:t xml:space="preserve">                                                         Train Loss</w:t>
      </w:r>
    </w:p>
    <w:p w14:paraId="05842F6F" w14:textId="441C83FD" w:rsidR="00D9325C" w:rsidRPr="00D9325C" w:rsidRDefault="00A4475B" w:rsidP="00D9325C">
      <w:pPr>
        <w:spacing w:before="240" w:after="240" w:line="360" w:lineRule="auto"/>
        <w:ind w:firstLine="576"/>
        <w:rPr>
          <w:rFonts w:eastAsia="SimSun"/>
        </w:rPr>
      </w:pPr>
      <w:r>
        <w:rPr>
          <w:rFonts w:eastAsia="SimSun"/>
          <w:noProof/>
          <w:color w:val="0E101A"/>
          <w:shd w:val="clear" w:color="auto" w:fill="FFFFFF"/>
        </w:rPr>
        <w:drawing>
          <wp:inline distT="0" distB="0" distL="0" distR="0" wp14:anchorId="3A4D10BC" wp14:editId="60CCF488">
            <wp:extent cx="5035550" cy="3975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3975100"/>
                    </a:xfrm>
                    <a:prstGeom prst="rect">
                      <a:avLst/>
                    </a:prstGeom>
                    <a:noFill/>
                    <a:ln>
                      <a:noFill/>
                    </a:ln>
                  </pic:spPr>
                </pic:pic>
              </a:graphicData>
            </a:graphic>
          </wp:inline>
        </w:drawing>
      </w:r>
    </w:p>
    <w:p w14:paraId="0FD93F57" w14:textId="7CD35534" w:rsidR="00D9325C" w:rsidRPr="00D9325C" w:rsidRDefault="00D9325C" w:rsidP="00D9325C">
      <w:pPr>
        <w:spacing w:before="240" w:after="240" w:line="360" w:lineRule="auto"/>
        <w:ind w:firstLine="576"/>
        <w:rPr>
          <w:rFonts w:eastAsia="SimSun"/>
        </w:rPr>
      </w:pPr>
      <w:r w:rsidRPr="00D9325C">
        <w:rPr>
          <w:rFonts w:eastAsia="SimSun"/>
          <w:color w:val="0E101A"/>
          <w:shd w:val="clear" w:color="auto" w:fill="FFFFFF"/>
        </w:rPr>
        <w:t xml:space="preserve">Model depth is mainly expressed in the number of layers of feature extraction, when the model is shallow, the model can extract the spatial features of objects or targets, and as the depth increases, the model is gradually able to extract the semantic features of the target, which represents that the model can understand what the target is more abstractly without misjudging with the change of the scene. Batch size represents the number of images read in each time. Epoch represents the number of times a training set is trained, different training times can affect </w:t>
      </w:r>
      <w:proofErr w:type="gramStart"/>
      <w:r w:rsidRPr="00D9325C">
        <w:rPr>
          <w:rFonts w:eastAsia="SimSun"/>
          <w:color w:val="0E101A"/>
          <w:shd w:val="clear" w:color="auto" w:fill="FFFFFF"/>
        </w:rPr>
        <w:t>the final result</w:t>
      </w:r>
      <w:proofErr w:type="gramEnd"/>
      <w:r w:rsidRPr="00D9325C">
        <w:rPr>
          <w:rFonts w:eastAsia="SimSun"/>
          <w:color w:val="0E101A"/>
          <w:shd w:val="clear" w:color="auto" w:fill="FFFFFF"/>
        </w:rPr>
        <w:t>, but the more epochs are not always better. Generally, for different datasets, the epochs with the best results are often different. </w:t>
      </w:r>
    </w:p>
    <w:p w14:paraId="491EB27A" w14:textId="296B2E3A" w:rsidR="00D9325C" w:rsidRPr="00D9325C" w:rsidRDefault="00D9325C" w:rsidP="00D9325C">
      <w:pPr>
        <w:pStyle w:val="Heading2"/>
        <w:rPr>
          <w:rFonts w:eastAsia="SimSun" w:cs="Times New Roman"/>
          <w:szCs w:val="24"/>
        </w:rPr>
      </w:pPr>
      <w:r w:rsidRPr="00D9325C">
        <w:rPr>
          <w:rFonts w:eastAsia="SimSun" w:cs="Times New Roman"/>
          <w:bCs/>
          <w:color w:val="0E101A"/>
          <w:szCs w:val="24"/>
          <w:shd w:val="clear" w:color="auto" w:fill="FFFFFF"/>
        </w:rPr>
        <w:t xml:space="preserve"> </w:t>
      </w:r>
      <w:r w:rsidRPr="00D9325C">
        <w:rPr>
          <w:rFonts w:cs="Times New Roman"/>
          <w:szCs w:val="24"/>
        </w:rPr>
        <w:t>Performance on different dataset sizes</w:t>
      </w:r>
    </w:p>
    <w:p w14:paraId="25156776" w14:textId="05FE4499" w:rsidR="00D9325C" w:rsidRDefault="00D9325C" w:rsidP="001C0941">
      <w:pPr>
        <w:spacing w:before="240" w:after="240" w:line="360" w:lineRule="auto"/>
        <w:ind w:firstLine="576"/>
        <w:rPr>
          <w:rFonts w:eastAsia="SimSun"/>
          <w:color w:val="000000"/>
        </w:rPr>
      </w:pPr>
      <w:r w:rsidRPr="00D9325C">
        <w:rPr>
          <w:rFonts w:eastAsia="SimSun"/>
          <w:color w:val="0E101A"/>
          <w:shd w:val="clear" w:color="auto" w:fill="FFFFFF"/>
        </w:rPr>
        <w:t xml:space="preserve">The larger number of datasets with not wearing masks, wearing </w:t>
      </w:r>
      <w:proofErr w:type="gramStart"/>
      <w:r w:rsidRPr="00D9325C">
        <w:rPr>
          <w:rFonts w:eastAsia="SimSun"/>
          <w:color w:val="0E101A"/>
          <w:shd w:val="clear" w:color="auto" w:fill="FFFFFF"/>
        </w:rPr>
        <w:t>masks</w:t>
      </w:r>
      <w:proofErr w:type="gramEnd"/>
      <w:r w:rsidRPr="00D9325C">
        <w:rPr>
          <w:rFonts w:eastAsia="SimSun"/>
          <w:color w:val="0E101A"/>
          <w:shd w:val="clear" w:color="auto" w:fill="FFFFFF"/>
        </w:rPr>
        <w:t xml:space="preserve"> and not properly wearing masks will be applied to calculate the training and testing accuracy of different models. Due to the different focus of the deep learning network, as the size of the same dataset increases, </w:t>
      </w:r>
      <w:r w:rsidRPr="00D9325C">
        <w:rPr>
          <w:rFonts w:eastAsia="SimSun"/>
          <w:color w:val="0E101A"/>
          <w:shd w:val="clear" w:color="auto" w:fill="FFFFFF"/>
        </w:rPr>
        <w:lastRenderedPageBreak/>
        <w:t>the features extracted by some models lose their relevance in different images, which will lead to the occurrence of overfitting in the small sample space and underfitting in the large sample space. Eventually, the training data set becomes larger but the accuracy decreases.</w:t>
      </w:r>
      <w:r w:rsidRPr="00D9325C">
        <w:rPr>
          <w:rFonts w:eastAsia="SimSun"/>
          <w:color w:val="000000"/>
        </w:rPr>
        <w:t> </w:t>
      </w:r>
    </w:p>
    <w:p w14:paraId="67CCA87E" w14:textId="16B18D8C" w:rsidR="00494628" w:rsidRDefault="00494628" w:rsidP="00494628">
      <w:pPr>
        <w:pStyle w:val="Heading1"/>
        <w:rPr>
          <w:rFonts w:cs="Times New Roman"/>
          <w:color w:val="000000" w:themeColor="text1"/>
          <w:szCs w:val="24"/>
        </w:rPr>
      </w:pPr>
      <w:r>
        <w:rPr>
          <w:rFonts w:cs="Times New Roman" w:hint="eastAsia"/>
          <w:color w:val="000000" w:themeColor="text1"/>
          <w:szCs w:val="24"/>
        </w:rPr>
        <w:t>Ex</w:t>
      </w:r>
      <w:r>
        <w:rPr>
          <w:rFonts w:cs="Times New Roman"/>
          <w:color w:val="000000" w:themeColor="text1"/>
          <w:szCs w:val="24"/>
        </w:rPr>
        <w:t>periment and Results</w:t>
      </w:r>
    </w:p>
    <w:p w14:paraId="3CAA61AD" w14:textId="76196283" w:rsidR="00494628" w:rsidRDefault="00C07BA6" w:rsidP="00494628">
      <w:pPr>
        <w:pStyle w:val="Heading2"/>
        <w:rPr>
          <w:rFonts w:cs="Times New Roman"/>
          <w:szCs w:val="24"/>
        </w:rPr>
      </w:pPr>
      <w:r>
        <w:rPr>
          <w:rFonts w:eastAsiaTheme="minorEastAsia" w:hint="eastAsia"/>
          <w:noProof/>
        </w:rPr>
        <w:drawing>
          <wp:anchor distT="0" distB="0" distL="114300" distR="114300" simplePos="0" relativeHeight="251658240" behindDoc="0" locked="0" layoutInCell="1" allowOverlap="1" wp14:anchorId="197D715F" wp14:editId="72B2E235">
            <wp:simplePos x="0" y="0"/>
            <wp:positionH relativeFrom="margin">
              <wp:align>center</wp:align>
            </wp:positionH>
            <wp:positionV relativeFrom="paragraph">
              <wp:posOffset>383540</wp:posOffset>
            </wp:positionV>
            <wp:extent cx="3035300" cy="1435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5300" cy="1435100"/>
                    </a:xfrm>
                    <a:prstGeom prst="rect">
                      <a:avLst/>
                    </a:prstGeom>
                    <a:noFill/>
                    <a:ln>
                      <a:noFill/>
                    </a:ln>
                  </pic:spPr>
                </pic:pic>
              </a:graphicData>
            </a:graphic>
          </wp:anchor>
        </w:drawing>
      </w:r>
      <w:r w:rsidR="00385184">
        <w:rPr>
          <w:rFonts w:cs="Times New Roman" w:hint="eastAsia"/>
          <w:szCs w:val="24"/>
        </w:rPr>
        <w:t>Tas</w:t>
      </w:r>
      <w:r w:rsidR="00385184">
        <w:rPr>
          <w:rFonts w:cs="Times New Roman"/>
          <w:szCs w:val="24"/>
        </w:rPr>
        <w:t>k1</w:t>
      </w:r>
      <w:r w:rsidR="004B0159">
        <w:rPr>
          <w:rFonts w:cs="Times New Roman"/>
          <w:szCs w:val="24"/>
        </w:rPr>
        <w:t xml:space="preserve">: </w:t>
      </w:r>
      <w:r w:rsidR="004B0159" w:rsidRPr="004B0159">
        <w:rPr>
          <w:rFonts w:cs="Times New Roman"/>
          <w:szCs w:val="24"/>
        </w:rPr>
        <w:t xml:space="preserve">Determine </w:t>
      </w:r>
      <w:r w:rsidR="004B0159">
        <w:rPr>
          <w:rFonts w:cs="Times New Roman"/>
          <w:szCs w:val="24"/>
        </w:rPr>
        <w:t>W</w:t>
      </w:r>
      <w:r w:rsidR="004B0159" w:rsidRPr="004B0159">
        <w:rPr>
          <w:rFonts w:cs="Times New Roman"/>
          <w:szCs w:val="24"/>
        </w:rPr>
        <w:t xml:space="preserve">hether </w:t>
      </w:r>
      <w:r w:rsidR="004B0159">
        <w:rPr>
          <w:rFonts w:cs="Times New Roman"/>
          <w:szCs w:val="24"/>
        </w:rPr>
        <w:t>T</w:t>
      </w:r>
      <w:r w:rsidR="004B0159" w:rsidRPr="004B0159">
        <w:rPr>
          <w:rFonts w:cs="Times New Roman"/>
          <w:szCs w:val="24"/>
        </w:rPr>
        <w:t xml:space="preserve">here is </w:t>
      </w:r>
      <w:r w:rsidR="004B0159">
        <w:rPr>
          <w:rFonts w:cs="Times New Roman"/>
          <w:szCs w:val="24"/>
        </w:rPr>
        <w:t>P</w:t>
      </w:r>
      <w:r w:rsidR="004B0159" w:rsidRPr="004B0159">
        <w:rPr>
          <w:rFonts w:cs="Times New Roman"/>
          <w:szCs w:val="24"/>
        </w:rPr>
        <w:t xml:space="preserve">resence of </w:t>
      </w:r>
      <w:r w:rsidR="004B0159">
        <w:rPr>
          <w:rFonts w:cs="Times New Roman"/>
          <w:szCs w:val="24"/>
        </w:rPr>
        <w:t>Huma</w:t>
      </w:r>
      <w:r w:rsidR="004B0159" w:rsidRPr="004B0159">
        <w:rPr>
          <w:rFonts w:cs="Times New Roman"/>
          <w:szCs w:val="24"/>
        </w:rPr>
        <w:t xml:space="preserve"> in the </w:t>
      </w:r>
      <w:r w:rsidR="004B0159">
        <w:rPr>
          <w:rFonts w:cs="Times New Roman"/>
          <w:szCs w:val="24"/>
        </w:rPr>
        <w:t>I</w:t>
      </w:r>
      <w:r w:rsidR="004B0159" w:rsidRPr="004B0159">
        <w:rPr>
          <w:rFonts w:cs="Times New Roman"/>
          <w:szCs w:val="24"/>
        </w:rPr>
        <w:t>mage</w:t>
      </w:r>
    </w:p>
    <w:p w14:paraId="3CE7846B" w14:textId="718C68BA" w:rsidR="00385184" w:rsidRDefault="00385184" w:rsidP="00385184">
      <w:pPr>
        <w:rPr>
          <w:rFonts w:eastAsiaTheme="minorEastAsia"/>
        </w:rPr>
      </w:pPr>
    </w:p>
    <w:p w14:paraId="3155E76D" w14:textId="1EF7E753" w:rsidR="00C07BA6" w:rsidRDefault="00C07BA6" w:rsidP="00385184">
      <w:pPr>
        <w:rPr>
          <w:rFonts w:eastAsiaTheme="minorEastAsia"/>
        </w:rPr>
      </w:pPr>
    </w:p>
    <w:p w14:paraId="7E47046B" w14:textId="3E7822B2" w:rsidR="00C07BA6" w:rsidRDefault="00C07BA6" w:rsidP="00385184">
      <w:pPr>
        <w:rPr>
          <w:rFonts w:eastAsiaTheme="minorEastAsia"/>
        </w:rPr>
      </w:pPr>
    </w:p>
    <w:p w14:paraId="21D7E646" w14:textId="37CAC306" w:rsidR="00C07BA6" w:rsidRDefault="00C07BA6" w:rsidP="00385184">
      <w:pPr>
        <w:rPr>
          <w:rFonts w:eastAsiaTheme="minorEastAsia"/>
        </w:rPr>
      </w:pPr>
    </w:p>
    <w:p w14:paraId="797FE8BD" w14:textId="05CEFD1D" w:rsidR="00C07BA6" w:rsidRDefault="00C07BA6" w:rsidP="00385184">
      <w:pPr>
        <w:rPr>
          <w:rFonts w:eastAsiaTheme="minorEastAsia"/>
        </w:rPr>
      </w:pPr>
    </w:p>
    <w:p w14:paraId="03ED063F" w14:textId="53595EF5" w:rsidR="00C07BA6" w:rsidRDefault="00C07BA6" w:rsidP="00385184">
      <w:pPr>
        <w:rPr>
          <w:rFonts w:eastAsiaTheme="minorEastAsia"/>
        </w:rPr>
      </w:pPr>
    </w:p>
    <w:p w14:paraId="49729B08" w14:textId="4CB26902" w:rsidR="00C07BA6" w:rsidRDefault="00C07BA6" w:rsidP="00385184">
      <w:pPr>
        <w:rPr>
          <w:rFonts w:eastAsiaTheme="minorEastAsia"/>
        </w:rPr>
      </w:pPr>
    </w:p>
    <w:p w14:paraId="7373492A" w14:textId="28CACF7D" w:rsidR="00C07BA6" w:rsidRDefault="00C07BA6" w:rsidP="00385184">
      <w:pPr>
        <w:rPr>
          <w:rFonts w:eastAsiaTheme="minorEastAsia"/>
        </w:rPr>
      </w:pPr>
    </w:p>
    <w:p w14:paraId="0786B260" w14:textId="0DA82605" w:rsidR="00C07BA6" w:rsidRDefault="00C07BA6" w:rsidP="00385184">
      <w:pPr>
        <w:rPr>
          <w:rFonts w:eastAsiaTheme="minorEastAsia"/>
        </w:rPr>
      </w:pPr>
    </w:p>
    <w:p w14:paraId="5171F718" w14:textId="3CF40592" w:rsidR="00C07BA6" w:rsidRDefault="00C07BA6" w:rsidP="00385184">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2BA97A5" w14:textId="24BAC47F" w:rsidR="00C07BA6" w:rsidRDefault="00C07BA6" w:rsidP="00385184">
      <w:pPr>
        <w:rPr>
          <w:rFonts w:eastAsiaTheme="minorEastAsia"/>
        </w:rPr>
      </w:pPr>
    </w:p>
    <w:p w14:paraId="584BBB19" w14:textId="3D921F0E" w:rsidR="00C07BA6" w:rsidRDefault="00C07BA6" w:rsidP="00385184">
      <w:pPr>
        <w:rPr>
          <w:rFonts w:eastAsiaTheme="minorEastAsia"/>
        </w:rPr>
      </w:pPr>
    </w:p>
    <w:p w14:paraId="092F097A" w14:textId="45D39B0E" w:rsidR="00C07BA6" w:rsidRDefault="007B4FE0" w:rsidP="004F137B">
      <w:pPr>
        <w:jc w:val="center"/>
        <w:rPr>
          <w:rFonts w:eastAsiaTheme="minorEastAsia"/>
        </w:rPr>
      </w:pPr>
      <w:r>
        <w:rPr>
          <w:rFonts w:eastAsiaTheme="minorEastAsia"/>
          <w:noProof/>
        </w:rPr>
        <w:drawing>
          <wp:inline distT="0" distB="0" distL="0" distR="0" wp14:anchorId="61F04AFD" wp14:editId="368018FA">
            <wp:extent cx="5090160" cy="3393440"/>
            <wp:effectExtent l="0" t="0" r="254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0160" cy="3393440"/>
                    </a:xfrm>
                    <a:prstGeom prst="rect">
                      <a:avLst/>
                    </a:prstGeom>
                  </pic:spPr>
                </pic:pic>
              </a:graphicData>
            </a:graphic>
          </wp:inline>
        </w:drawing>
      </w:r>
    </w:p>
    <w:p w14:paraId="227355E4" w14:textId="0ADFE335" w:rsidR="00C07BA6" w:rsidRDefault="00C07BA6" w:rsidP="00385184">
      <w:pPr>
        <w:rPr>
          <w:rFonts w:eastAsiaTheme="minorEastAsia"/>
        </w:rPr>
      </w:pPr>
    </w:p>
    <w:p w14:paraId="4A1C2FA9" w14:textId="77777777" w:rsidR="008278CC" w:rsidRDefault="008278CC" w:rsidP="00385184">
      <w:pPr>
        <w:rPr>
          <w:rFonts w:eastAsiaTheme="minorEastAsia"/>
        </w:rPr>
      </w:pPr>
    </w:p>
    <w:p w14:paraId="35C74BFC" w14:textId="77777777" w:rsidR="00C07BA6" w:rsidRDefault="00C07BA6" w:rsidP="00385184">
      <w:pPr>
        <w:rPr>
          <w:rFonts w:eastAsiaTheme="minorEastAsia"/>
        </w:rPr>
      </w:pPr>
    </w:p>
    <w:p w14:paraId="1FEE3F0D" w14:textId="0342D3E3" w:rsidR="00C07BA6" w:rsidRDefault="00C07BA6" w:rsidP="00C07BA6">
      <w:pPr>
        <w:jc w:val="center"/>
        <w:rPr>
          <w:rFonts w:eastAsiaTheme="minorEastAsia"/>
        </w:rPr>
      </w:pPr>
      <w:r>
        <w:rPr>
          <w:rFonts w:eastAsiaTheme="minorEastAsia"/>
        </w:rPr>
        <w:t>Train Loss</w:t>
      </w:r>
    </w:p>
    <w:p w14:paraId="1879E334" w14:textId="3C628A8A" w:rsidR="00C07BA6" w:rsidRDefault="00C07BA6" w:rsidP="00385184">
      <w:pPr>
        <w:rPr>
          <w:rFonts w:eastAsiaTheme="minorEastAsia"/>
        </w:rPr>
      </w:pPr>
    </w:p>
    <w:p w14:paraId="2B69AD7F" w14:textId="77777777" w:rsidR="00C07BA6" w:rsidRDefault="00C07BA6" w:rsidP="00385184">
      <w:pPr>
        <w:rPr>
          <w:rFonts w:eastAsiaTheme="minorEastAsia"/>
        </w:rPr>
      </w:pPr>
    </w:p>
    <w:p w14:paraId="1BB7EEA0" w14:textId="170E0794" w:rsidR="00C07BA6" w:rsidRDefault="00C07BA6" w:rsidP="00385184">
      <w:pPr>
        <w:rPr>
          <w:rFonts w:eastAsiaTheme="minorEastAsia"/>
        </w:rPr>
      </w:pPr>
      <w:r>
        <w:rPr>
          <w:rFonts w:eastAsiaTheme="minorEastAsia"/>
          <w:noProof/>
        </w:rPr>
        <w:drawing>
          <wp:inline distT="0" distB="0" distL="0" distR="0" wp14:anchorId="00E5E0D2" wp14:editId="05C63251">
            <wp:extent cx="5943600" cy="372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0456966" w14:textId="33AFA617" w:rsidR="00C07BA6" w:rsidRDefault="00C07BA6" w:rsidP="00385184">
      <w:pPr>
        <w:rPr>
          <w:rFonts w:eastAsiaTheme="minorEastAsia"/>
        </w:rPr>
      </w:pPr>
    </w:p>
    <w:p w14:paraId="770E97B5" w14:textId="2E02C0E6" w:rsidR="00C07BA6" w:rsidRDefault="00AC6E7F" w:rsidP="004F137B">
      <w:pPr>
        <w:jc w:val="center"/>
        <w:rPr>
          <w:rFonts w:eastAsiaTheme="minorEastAsia"/>
        </w:rPr>
      </w:pPr>
      <w:r>
        <w:rPr>
          <w:noProof/>
        </w:rPr>
        <w:drawing>
          <wp:inline distT="0" distB="0" distL="0" distR="0" wp14:anchorId="3AAEF778" wp14:editId="6B0DB9DF">
            <wp:extent cx="4279900" cy="3155950"/>
            <wp:effectExtent l="0" t="0" r="12700" b="6350"/>
            <wp:docPr id="35" name="Chart 35">
              <a:extLst xmlns:a="http://schemas.openxmlformats.org/drawingml/2006/main">
                <a:ext uri="{FF2B5EF4-FFF2-40B4-BE49-F238E27FC236}">
                  <a16:creationId xmlns:a16="http://schemas.microsoft.com/office/drawing/2014/main" id="{23E0A9D1-F6D2-4E4F-A5C6-BE409B348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F78C17C" w14:textId="77777777" w:rsidR="008278CC" w:rsidRDefault="008278CC" w:rsidP="00385184">
      <w:pPr>
        <w:rPr>
          <w:rFonts w:eastAsiaTheme="minorEastAsia"/>
        </w:rPr>
      </w:pPr>
    </w:p>
    <w:p w14:paraId="75103C22" w14:textId="77777777" w:rsidR="008278CC" w:rsidRDefault="008278CC" w:rsidP="00385184">
      <w:pPr>
        <w:rPr>
          <w:rFonts w:eastAsiaTheme="minorEastAsia"/>
        </w:rPr>
      </w:pPr>
    </w:p>
    <w:p w14:paraId="4CC2BD90" w14:textId="42041A8E" w:rsidR="00C07BA6" w:rsidRDefault="00C07BA6" w:rsidP="00385184">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Test Loss</w:t>
      </w:r>
    </w:p>
    <w:p w14:paraId="3D69E188" w14:textId="400E3B17" w:rsidR="008278CC" w:rsidRDefault="00C07BA6" w:rsidP="00385184">
      <w:pPr>
        <w:rPr>
          <w:rFonts w:eastAsiaTheme="minorEastAsia"/>
        </w:rPr>
      </w:pPr>
      <w:r>
        <w:rPr>
          <w:rFonts w:eastAsiaTheme="minorEastAsia"/>
          <w:noProof/>
        </w:rPr>
        <w:lastRenderedPageBreak/>
        <w:drawing>
          <wp:inline distT="0" distB="0" distL="0" distR="0" wp14:anchorId="2430D4CB" wp14:editId="353A9406">
            <wp:extent cx="59436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3F9DE74" w14:textId="177BE113" w:rsidR="008278CC" w:rsidRDefault="008278CC" w:rsidP="004F137B">
      <w:pPr>
        <w:jc w:val="center"/>
        <w:rPr>
          <w:rFonts w:eastAsiaTheme="minorEastAsia"/>
        </w:rPr>
      </w:pPr>
    </w:p>
    <w:p w14:paraId="49AF46C1" w14:textId="643A40B0" w:rsidR="008278CC" w:rsidRDefault="008278CC" w:rsidP="00385184">
      <w:pPr>
        <w:rPr>
          <w:rFonts w:eastAsiaTheme="minorEastAsia"/>
        </w:rPr>
      </w:pPr>
    </w:p>
    <w:p w14:paraId="29D09354" w14:textId="6C3C609A" w:rsidR="008278CC" w:rsidRDefault="00AC6E7F" w:rsidP="00AC6E7F">
      <w:pPr>
        <w:jc w:val="center"/>
        <w:rPr>
          <w:rFonts w:eastAsiaTheme="minorEastAsia"/>
        </w:rPr>
      </w:pPr>
      <w:r>
        <w:rPr>
          <w:noProof/>
        </w:rPr>
        <w:drawing>
          <wp:inline distT="0" distB="0" distL="0" distR="0" wp14:anchorId="6352DEA4" wp14:editId="099FE726">
            <wp:extent cx="4279900" cy="3168650"/>
            <wp:effectExtent l="0" t="0" r="12700" b="6350"/>
            <wp:docPr id="52" name="Chart 52">
              <a:extLst xmlns:a="http://schemas.openxmlformats.org/drawingml/2006/main">
                <a:ext uri="{FF2B5EF4-FFF2-40B4-BE49-F238E27FC236}">
                  <a16:creationId xmlns:a16="http://schemas.microsoft.com/office/drawing/2014/main" id="{1546C087-8835-4654-B045-C9C63692F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B021D6" w14:textId="2D50F090" w:rsidR="008278CC" w:rsidRDefault="008278CC" w:rsidP="00385184">
      <w:pPr>
        <w:rPr>
          <w:rFonts w:eastAsiaTheme="minorEastAsia"/>
        </w:rPr>
      </w:pPr>
    </w:p>
    <w:p w14:paraId="15298760" w14:textId="753B3727" w:rsidR="008278CC" w:rsidRDefault="008278CC" w:rsidP="00385184">
      <w:pPr>
        <w:rPr>
          <w:rFonts w:eastAsiaTheme="minorEastAsia"/>
        </w:rPr>
      </w:pPr>
    </w:p>
    <w:p w14:paraId="644227CA" w14:textId="2FCC4B96" w:rsidR="008278CC" w:rsidRDefault="000D4690" w:rsidP="00385184">
      <w:pPr>
        <w:rPr>
          <w:rFonts w:eastAsiaTheme="minorEastAsia"/>
        </w:rPr>
      </w:pPr>
      <w:r>
        <w:rPr>
          <w:rFonts w:eastAsiaTheme="minorEastAsia"/>
          <w:noProof/>
        </w:rPr>
        <w:lastRenderedPageBreak/>
        <w:drawing>
          <wp:anchor distT="0" distB="0" distL="114300" distR="114300" simplePos="0" relativeHeight="251663360" behindDoc="0" locked="0" layoutInCell="1" allowOverlap="1" wp14:anchorId="5C286582" wp14:editId="699F56A4">
            <wp:simplePos x="0" y="0"/>
            <wp:positionH relativeFrom="margin">
              <wp:posOffset>3276600</wp:posOffset>
            </wp:positionH>
            <wp:positionV relativeFrom="paragraph">
              <wp:posOffset>6350</wp:posOffset>
            </wp:positionV>
            <wp:extent cx="2583180" cy="1873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3180"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62336" behindDoc="0" locked="0" layoutInCell="1" allowOverlap="1" wp14:anchorId="7FBCE840" wp14:editId="13CA5B72">
            <wp:simplePos x="0" y="0"/>
            <wp:positionH relativeFrom="column">
              <wp:posOffset>44450</wp:posOffset>
            </wp:positionH>
            <wp:positionV relativeFrom="paragraph">
              <wp:posOffset>0</wp:posOffset>
            </wp:positionV>
            <wp:extent cx="2781300" cy="20491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300"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F7A620" w14:textId="30922D9E" w:rsidR="008278CC" w:rsidRDefault="000D4690" w:rsidP="00385184">
      <w:pPr>
        <w:rPr>
          <w:rFonts w:eastAsiaTheme="minorEastAsia"/>
        </w:rPr>
      </w:pPr>
      <w:r>
        <w:rPr>
          <w:rFonts w:eastAsiaTheme="minorEastAsia"/>
          <w:noProof/>
        </w:rPr>
        <w:drawing>
          <wp:anchor distT="0" distB="0" distL="114300" distR="114300" simplePos="0" relativeHeight="251665408" behindDoc="0" locked="0" layoutInCell="1" allowOverlap="1" wp14:anchorId="036AB0A9" wp14:editId="7D6749B6">
            <wp:simplePos x="0" y="0"/>
            <wp:positionH relativeFrom="column">
              <wp:posOffset>3238500</wp:posOffset>
            </wp:positionH>
            <wp:positionV relativeFrom="paragraph">
              <wp:posOffset>237490</wp:posOffset>
            </wp:positionV>
            <wp:extent cx="2628900" cy="19405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90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37EEA" w14:textId="58C1A311" w:rsidR="008278CC" w:rsidRDefault="000D4690" w:rsidP="00385184">
      <w:pPr>
        <w:rPr>
          <w:rFonts w:eastAsiaTheme="minorEastAsia"/>
        </w:rPr>
      </w:pPr>
      <w:r>
        <w:rPr>
          <w:rFonts w:eastAsiaTheme="minorEastAsia" w:hint="eastAsia"/>
          <w:noProof/>
        </w:rPr>
        <w:drawing>
          <wp:anchor distT="0" distB="0" distL="114300" distR="114300" simplePos="0" relativeHeight="251667456" behindDoc="0" locked="0" layoutInCell="1" allowOverlap="1" wp14:anchorId="76E6E58C" wp14:editId="30FD1493">
            <wp:simplePos x="0" y="0"/>
            <wp:positionH relativeFrom="margin">
              <wp:align>right</wp:align>
            </wp:positionH>
            <wp:positionV relativeFrom="paragraph">
              <wp:posOffset>2221230</wp:posOffset>
            </wp:positionV>
            <wp:extent cx="2724785" cy="2025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785"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64384" behindDoc="0" locked="0" layoutInCell="1" allowOverlap="1" wp14:anchorId="0A5EF197" wp14:editId="42EABC7B">
            <wp:simplePos x="0" y="0"/>
            <wp:positionH relativeFrom="column">
              <wp:posOffset>0</wp:posOffset>
            </wp:positionH>
            <wp:positionV relativeFrom="paragraph">
              <wp:posOffset>-1270</wp:posOffset>
            </wp:positionV>
            <wp:extent cx="2815354" cy="221615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5354" cy="2216150"/>
                    </a:xfrm>
                    <a:prstGeom prst="rect">
                      <a:avLst/>
                    </a:prstGeom>
                    <a:noFill/>
                    <a:ln>
                      <a:noFill/>
                    </a:ln>
                  </pic:spPr>
                </pic:pic>
              </a:graphicData>
            </a:graphic>
          </wp:anchor>
        </w:drawing>
      </w:r>
    </w:p>
    <w:p w14:paraId="33DD3814" w14:textId="4884AAA8" w:rsidR="008278CC" w:rsidRDefault="000D4690" w:rsidP="00385184">
      <w:pPr>
        <w:rPr>
          <w:rFonts w:eastAsiaTheme="minorEastAsia"/>
        </w:rPr>
      </w:pPr>
      <w:r>
        <w:rPr>
          <w:rFonts w:eastAsiaTheme="minorEastAsia"/>
          <w:noProof/>
        </w:rPr>
        <w:drawing>
          <wp:anchor distT="0" distB="0" distL="114300" distR="114300" simplePos="0" relativeHeight="251666432" behindDoc="0" locked="0" layoutInCell="1" allowOverlap="1" wp14:anchorId="730398F5" wp14:editId="4ADB8657">
            <wp:simplePos x="0" y="0"/>
            <wp:positionH relativeFrom="margin">
              <wp:align>left</wp:align>
            </wp:positionH>
            <wp:positionV relativeFrom="paragraph">
              <wp:posOffset>116840</wp:posOffset>
            </wp:positionV>
            <wp:extent cx="2806700" cy="20294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6700"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1B0A2" w14:textId="0D233A8B" w:rsidR="008278CC" w:rsidRDefault="008278CC" w:rsidP="00385184">
      <w:pPr>
        <w:rPr>
          <w:rFonts w:eastAsiaTheme="minorEastAsia"/>
        </w:rPr>
      </w:pPr>
    </w:p>
    <w:p w14:paraId="008CDD51" w14:textId="56A110AD" w:rsidR="008278CC" w:rsidRDefault="008278CC" w:rsidP="00385184">
      <w:pPr>
        <w:rPr>
          <w:rFonts w:eastAsiaTheme="minorEastAsia"/>
        </w:rPr>
      </w:pPr>
    </w:p>
    <w:p w14:paraId="7C09915D" w14:textId="161A98CB" w:rsidR="000D4690" w:rsidRDefault="000D4690" w:rsidP="00385184">
      <w:pPr>
        <w:rPr>
          <w:rFonts w:eastAsiaTheme="minorEastAsia"/>
        </w:rPr>
      </w:pPr>
    </w:p>
    <w:p w14:paraId="15646EE7" w14:textId="48FF4E83" w:rsidR="000D4690" w:rsidRDefault="000D4690" w:rsidP="00385184">
      <w:pPr>
        <w:rPr>
          <w:rFonts w:eastAsiaTheme="minorEastAsia"/>
        </w:rPr>
      </w:pPr>
    </w:p>
    <w:p w14:paraId="0573D315" w14:textId="477577CA" w:rsidR="000D4690" w:rsidRDefault="000D4690" w:rsidP="00385184">
      <w:pPr>
        <w:rPr>
          <w:rFonts w:eastAsiaTheme="minorEastAsia"/>
        </w:rPr>
      </w:pPr>
    </w:p>
    <w:p w14:paraId="00814BD7" w14:textId="7B472735" w:rsidR="000D4690" w:rsidRDefault="000D4690" w:rsidP="00385184">
      <w:pPr>
        <w:rPr>
          <w:rFonts w:eastAsiaTheme="minorEastAsia"/>
        </w:rPr>
      </w:pPr>
    </w:p>
    <w:p w14:paraId="73B80D9E" w14:textId="76EF6B65" w:rsidR="000D4690" w:rsidRDefault="000D4690" w:rsidP="00385184">
      <w:pPr>
        <w:rPr>
          <w:rFonts w:eastAsiaTheme="minorEastAsia"/>
        </w:rPr>
      </w:pPr>
    </w:p>
    <w:p w14:paraId="59F7EB6A" w14:textId="170F26BD" w:rsidR="000D4690" w:rsidRDefault="000D4690" w:rsidP="00385184">
      <w:pPr>
        <w:rPr>
          <w:rFonts w:eastAsiaTheme="minorEastAsia"/>
        </w:rPr>
      </w:pPr>
    </w:p>
    <w:p w14:paraId="75065654" w14:textId="072CB252" w:rsidR="000D4690" w:rsidRPr="00385184" w:rsidRDefault="000D4690" w:rsidP="00385184">
      <w:pPr>
        <w:rPr>
          <w:rFonts w:eastAsiaTheme="minorEastAsia"/>
        </w:rPr>
      </w:pPr>
    </w:p>
    <w:p w14:paraId="5BEE300A" w14:textId="3F69BA64" w:rsidR="00385184" w:rsidRDefault="00385184" w:rsidP="00385184">
      <w:pPr>
        <w:pStyle w:val="Heading2"/>
        <w:rPr>
          <w:rFonts w:cs="Times New Roman"/>
          <w:szCs w:val="24"/>
        </w:rPr>
      </w:pPr>
      <w:r>
        <w:rPr>
          <w:rFonts w:cs="Times New Roman"/>
          <w:szCs w:val="24"/>
        </w:rPr>
        <w:lastRenderedPageBreak/>
        <w:t>Task2</w:t>
      </w:r>
      <w:r w:rsidR="004B0159">
        <w:rPr>
          <w:rFonts w:cs="Times New Roman"/>
          <w:szCs w:val="24"/>
        </w:rPr>
        <w:t>: Determine the Presence of Mask in the Image</w:t>
      </w:r>
    </w:p>
    <w:p w14:paraId="1F7072ED" w14:textId="32262688" w:rsidR="002061F8" w:rsidRDefault="001658FA" w:rsidP="00385184">
      <w:pPr>
        <w:rPr>
          <w:rFonts w:eastAsia="SimSun"/>
        </w:rPr>
      </w:pPr>
      <w:r>
        <w:rPr>
          <w:rFonts w:eastAsia="SimSun" w:hint="eastAsia"/>
          <w:noProof/>
        </w:rPr>
        <w:drawing>
          <wp:anchor distT="0" distB="0" distL="114300" distR="114300" simplePos="0" relativeHeight="251668480" behindDoc="0" locked="0" layoutInCell="1" allowOverlap="1" wp14:anchorId="38EA9435" wp14:editId="7CA0F011">
            <wp:simplePos x="0" y="0"/>
            <wp:positionH relativeFrom="margin">
              <wp:align>center</wp:align>
            </wp:positionH>
            <wp:positionV relativeFrom="paragraph">
              <wp:posOffset>128270</wp:posOffset>
            </wp:positionV>
            <wp:extent cx="3060700" cy="14859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700" cy="1485900"/>
                    </a:xfrm>
                    <a:prstGeom prst="rect">
                      <a:avLst/>
                    </a:prstGeom>
                    <a:noFill/>
                    <a:ln>
                      <a:noFill/>
                    </a:ln>
                  </pic:spPr>
                </pic:pic>
              </a:graphicData>
            </a:graphic>
          </wp:anchor>
        </w:drawing>
      </w:r>
    </w:p>
    <w:p w14:paraId="66190C81" w14:textId="688E1707" w:rsidR="002061F8" w:rsidRDefault="002061F8" w:rsidP="00385184">
      <w:pPr>
        <w:rPr>
          <w:rFonts w:eastAsia="SimSun"/>
        </w:rPr>
      </w:pPr>
    </w:p>
    <w:p w14:paraId="77925F9D" w14:textId="254565E8" w:rsidR="00385184" w:rsidRDefault="00385184" w:rsidP="00385184">
      <w:pPr>
        <w:rPr>
          <w:rFonts w:eastAsia="SimSun"/>
        </w:rPr>
      </w:pPr>
    </w:p>
    <w:p w14:paraId="4BE6C2DB" w14:textId="0501A503" w:rsidR="002061F8" w:rsidRDefault="002061F8" w:rsidP="00385184">
      <w:pPr>
        <w:rPr>
          <w:rFonts w:eastAsia="SimSun"/>
        </w:rPr>
      </w:pPr>
    </w:p>
    <w:p w14:paraId="2B241997" w14:textId="22F683DC" w:rsidR="002061F8" w:rsidRDefault="002061F8" w:rsidP="00385184">
      <w:pPr>
        <w:rPr>
          <w:rFonts w:eastAsia="SimSun"/>
        </w:rPr>
      </w:pPr>
    </w:p>
    <w:p w14:paraId="662D45C4" w14:textId="71DA6EE7" w:rsidR="002061F8" w:rsidRDefault="002061F8" w:rsidP="00385184">
      <w:pPr>
        <w:rPr>
          <w:rFonts w:eastAsia="SimSun"/>
        </w:rPr>
      </w:pPr>
    </w:p>
    <w:p w14:paraId="63DD9A0A" w14:textId="476B50DE" w:rsidR="002061F8" w:rsidRDefault="002061F8" w:rsidP="00385184">
      <w:pPr>
        <w:rPr>
          <w:rFonts w:eastAsia="SimSun"/>
        </w:rPr>
      </w:pPr>
    </w:p>
    <w:p w14:paraId="7B0A2950" w14:textId="10E740D5" w:rsidR="002061F8" w:rsidRDefault="002061F8" w:rsidP="00385184">
      <w:pPr>
        <w:rPr>
          <w:rFonts w:eastAsia="SimSun"/>
        </w:rPr>
      </w:pPr>
    </w:p>
    <w:p w14:paraId="5C6DCBA3" w14:textId="7B2A0DEB" w:rsidR="002061F8" w:rsidRDefault="002061F8" w:rsidP="00385184">
      <w:pPr>
        <w:rPr>
          <w:rFonts w:eastAsia="SimSun"/>
        </w:rPr>
      </w:pPr>
    </w:p>
    <w:p w14:paraId="1764EB2E" w14:textId="76EA1426" w:rsidR="002061F8" w:rsidRDefault="002061F8" w:rsidP="00385184">
      <w:pPr>
        <w:rPr>
          <w:rFonts w:eastAsia="SimSun"/>
        </w:rPr>
      </w:pPr>
    </w:p>
    <w:p w14:paraId="12940F0A" w14:textId="768DD9F6" w:rsidR="002061F8" w:rsidRDefault="002061F8" w:rsidP="00385184">
      <w:pPr>
        <w:rPr>
          <w:rFonts w:eastAsia="SimSun"/>
        </w:rPr>
      </w:pPr>
    </w:p>
    <w:p w14:paraId="20779959" w14:textId="73E43A39" w:rsidR="002061F8" w:rsidRDefault="002061F8" w:rsidP="00385184">
      <w:pPr>
        <w:rPr>
          <w:rFonts w:eastAsia="SimSun"/>
        </w:rPr>
      </w:pPr>
    </w:p>
    <w:p w14:paraId="18055E96" w14:textId="389507FE" w:rsidR="00553B67" w:rsidRDefault="004F137B" w:rsidP="004F137B">
      <w:pPr>
        <w:jc w:val="center"/>
        <w:rPr>
          <w:rFonts w:eastAsia="SimSun"/>
        </w:rPr>
      </w:pPr>
      <w:r>
        <w:rPr>
          <w:rFonts w:eastAsia="SimSun"/>
          <w:noProof/>
        </w:rPr>
        <w:drawing>
          <wp:inline distT="0" distB="0" distL="0" distR="0" wp14:anchorId="4F7BA2AC" wp14:editId="7066F369">
            <wp:extent cx="4162926" cy="2775284"/>
            <wp:effectExtent l="0" t="0" r="0" b="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03853" cy="2802569"/>
                    </a:xfrm>
                    <a:prstGeom prst="rect">
                      <a:avLst/>
                    </a:prstGeom>
                  </pic:spPr>
                </pic:pic>
              </a:graphicData>
            </a:graphic>
          </wp:inline>
        </w:drawing>
      </w:r>
    </w:p>
    <w:p w14:paraId="2394D628" w14:textId="1FE8936A" w:rsidR="00553B67" w:rsidRDefault="00553B67" w:rsidP="00385184">
      <w:pPr>
        <w:rPr>
          <w:rFonts w:eastAsia="SimSun"/>
        </w:rPr>
      </w:pPr>
    </w:p>
    <w:p w14:paraId="386C014B" w14:textId="227A69C9" w:rsidR="00553B67" w:rsidRDefault="00553B67" w:rsidP="00385184">
      <w:pPr>
        <w:rPr>
          <w:rFonts w:eastAsia="SimSun"/>
        </w:rPr>
      </w:pPr>
    </w:p>
    <w:p w14:paraId="4D390369" w14:textId="1F44A040" w:rsidR="00553B67" w:rsidRDefault="00553B67" w:rsidP="00385184">
      <w:pPr>
        <w:rPr>
          <w:rFonts w:eastAsia="SimSun"/>
        </w:rPr>
      </w:pPr>
    </w:p>
    <w:p w14:paraId="26C46735" w14:textId="2B5B1296" w:rsidR="00553B67" w:rsidRPr="00553B67" w:rsidRDefault="00553B67" w:rsidP="00385184">
      <w:pPr>
        <w:rPr>
          <w:rFonts w:eastAsia="SimSun"/>
          <w:b/>
          <w:bCs/>
        </w:rPr>
      </w:pPr>
      <w:r>
        <w:rPr>
          <w:rFonts w:eastAsia="SimSun"/>
        </w:rPr>
        <w:tab/>
      </w:r>
      <w:r>
        <w:rPr>
          <w:rFonts w:eastAsia="SimSun"/>
        </w:rPr>
        <w:tab/>
      </w:r>
      <w:r>
        <w:rPr>
          <w:rFonts w:eastAsia="SimSun"/>
        </w:rPr>
        <w:tab/>
      </w:r>
      <w:r>
        <w:rPr>
          <w:rFonts w:eastAsia="SimSun"/>
        </w:rPr>
        <w:tab/>
      </w:r>
      <w:r>
        <w:rPr>
          <w:rFonts w:eastAsia="SimSun"/>
        </w:rPr>
        <w:tab/>
        <w:t xml:space="preserve">     </w:t>
      </w:r>
      <w:r w:rsidRPr="00553B67">
        <w:rPr>
          <w:rFonts w:eastAsia="SimSun"/>
          <w:b/>
          <w:bCs/>
        </w:rPr>
        <w:t>TRAIN LOSS</w:t>
      </w:r>
    </w:p>
    <w:p w14:paraId="73350E65" w14:textId="3D951DB4" w:rsidR="002061F8" w:rsidRDefault="001658FA" w:rsidP="00385184">
      <w:pPr>
        <w:rPr>
          <w:rFonts w:eastAsia="SimSun"/>
        </w:rPr>
      </w:pPr>
      <w:r>
        <w:rPr>
          <w:noProof/>
        </w:rPr>
        <w:lastRenderedPageBreak/>
        <w:drawing>
          <wp:anchor distT="0" distB="0" distL="114300" distR="114300" simplePos="0" relativeHeight="251676672" behindDoc="0" locked="0" layoutInCell="1" allowOverlap="1" wp14:anchorId="35067490" wp14:editId="1CA14E38">
            <wp:simplePos x="0" y="0"/>
            <wp:positionH relativeFrom="margin">
              <wp:align>right</wp:align>
            </wp:positionH>
            <wp:positionV relativeFrom="paragraph">
              <wp:posOffset>0</wp:posOffset>
            </wp:positionV>
            <wp:extent cx="5943600" cy="37344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anchor>
        </w:drawing>
      </w:r>
    </w:p>
    <w:p w14:paraId="347CCED6" w14:textId="447452B1" w:rsidR="002061F8" w:rsidRDefault="002061F8" w:rsidP="00385184">
      <w:pPr>
        <w:rPr>
          <w:rFonts w:eastAsia="SimSun"/>
        </w:rPr>
      </w:pPr>
    </w:p>
    <w:p w14:paraId="316762EE" w14:textId="33E21C27" w:rsidR="002061F8" w:rsidRDefault="002061F8" w:rsidP="00385184">
      <w:pPr>
        <w:rPr>
          <w:rFonts w:eastAsia="SimSun"/>
        </w:rPr>
      </w:pPr>
    </w:p>
    <w:p w14:paraId="6B631B4E" w14:textId="045ECF8D" w:rsidR="002061F8" w:rsidRDefault="00553B67" w:rsidP="00385184">
      <w:pPr>
        <w:rPr>
          <w:rFonts w:eastAsia="SimSun"/>
        </w:rPr>
      </w:pPr>
      <w:r>
        <w:rPr>
          <w:noProof/>
        </w:rPr>
        <w:drawing>
          <wp:anchor distT="0" distB="0" distL="114300" distR="114300" simplePos="0" relativeHeight="251677696" behindDoc="0" locked="0" layoutInCell="1" allowOverlap="1" wp14:anchorId="4B9ECEED" wp14:editId="673BB5C6">
            <wp:simplePos x="0" y="0"/>
            <wp:positionH relativeFrom="margin">
              <wp:align>center</wp:align>
            </wp:positionH>
            <wp:positionV relativeFrom="paragraph">
              <wp:posOffset>6985</wp:posOffset>
            </wp:positionV>
            <wp:extent cx="4279900" cy="2952750"/>
            <wp:effectExtent l="0" t="0" r="12700" b="6350"/>
            <wp:wrapSquare wrapText="bothSides"/>
            <wp:docPr id="37" name="Chart 37">
              <a:extLst xmlns:a="http://schemas.openxmlformats.org/drawingml/2006/main">
                <a:ext uri="{FF2B5EF4-FFF2-40B4-BE49-F238E27FC236}">
                  <a16:creationId xmlns:a16="http://schemas.microsoft.com/office/drawing/2014/main" id="{CACE175F-056B-4539-8731-8CEED7B1C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3C635531" w14:textId="49C7FF62" w:rsidR="002061F8" w:rsidRDefault="002061F8" w:rsidP="00385184">
      <w:pPr>
        <w:rPr>
          <w:rFonts w:eastAsia="SimSun"/>
        </w:rPr>
      </w:pPr>
    </w:p>
    <w:p w14:paraId="189D307D" w14:textId="6159F5BD" w:rsidR="002061F8" w:rsidRDefault="002061F8" w:rsidP="00385184">
      <w:pPr>
        <w:rPr>
          <w:rFonts w:eastAsia="SimSun"/>
        </w:rPr>
      </w:pPr>
    </w:p>
    <w:p w14:paraId="533534B1" w14:textId="3B334CC2" w:rsidR="002061F8" w:rsidRDefault="002061F8" w:rsidP="00385184">
      <w:pPr>
        <w:rPr>
          <w:rFonts w:eastAsia="SimSun"/>
        </w:rPr>
      </w:pPr>
    </w:p>
    <w:p w14:paraId="3A147BE1" w14:textId="7D69CB15" w:rsidR="002061F8" w:rsidRDefault="002061F8" w:rsidP="00385184">
      <w:pPr>
        <w:rPr>
          <w:rFonts w:eastAsia="SimSun"/>
        </w:rPr>
      </w:pPr>
    </w:p>
    <w:p w14:paraId="5EA0CD9A" w14:textId="47A4D821" w:rsidR="002061F8" w:rsidRDefault="002061F8" w:rsidP="00385184">
      <w:pPr>
        <w:rPr>
          <w:rFonts w:eastAsia="SimSun"/>
        </w:rPr>
      </w:pPr>
    </w:p>
    <w:p w14:paraId="1A043E96" w14:textId="2FE1B6BE" w:rsidR="001658FA" w:rsidRDefault="001658FA" w:rsidP="00385184">
      <w:pPr>
        <w:rPr>
          <w:rFonts w:eastAsia="SimSun"/>
        </w:rPr>
      </w:pPr>
    </w:p>
    <w:p w14:paraId="012C5DFC" w14:textId="1E1E408D" w:rsidR="001658FA" w:rsidRDefault="001658FA" w:rsidP="00385184">
      <w:pPr>
        <w:rPr>
          <w:rFonts w:eastAsia="SimSun"/>
        </w:rPr>
      </w:pPr>
    </w:p>
    <w:p w14:paraId="099F16F3" w14:textId="37403052" w:rsidR="001658FA" w:rsidRDefault="001658FA" w:rsidP="00385184">
      <w:pPr>
        <w:rPr>
          <w:rFonts w:eastAsia="SimSun"/>
        </w:rPr>
      </w:pPr>
    </w:p>
    <w:p w14:paraId="348A9949" w14:textId="44275F6F" w:rsidR="001658FA" w:rsidRDefault="001658FA" w:rsidP="00385184">
      <w:pPr>
        <w:rPr>
          <w:rFonts w:eastAsia="SimSun"/>
        </w:rPr>
      </w:pPr>
    </w:p>
    <w:p w14:paraId="3584FDF7" w14:textId="4A0FC200" w:rsidR="001658FA" w:rsidRDefault="001658FA" w:rsidP="00385184">
      <w:pPr>
        <w:rPr>
          <w:rFonts w:eastAsia="SimSun"/>
        </w:rPr>
      </w:pPr>
    </w:p>
    <w:p w14:paraId="59924899" w14:textId="5BF8042D" w:rsidR="001658FA" w:rsidRDefault="001658FA" w:rsidP="00385184">
      <w:pPr>
        <w:rPr>
          <w:rFonts w:eastAsia="SimSun"/>
        </w:rPr>
      </w:pPr>
    </w:p>
    <w:p w14:paraId="54C51015" w14:textId="2706D863" w:rsidR="001658FA" w:rsidRDefault="001658FA" w:rsidP="00385184">
      <w:pPr>
        <w:rPr>
          <w:rFonts w:eastAsia="SimSun"/>
        </w:rPr>
      </w:pPr>
    </w:p>
    <w:p w14:paraId="4CA810E0" w14:textId="669C4314" w:rsidR="001658FA" w:rsidRDefault="001658FA" w:rsidP="00385184">
      <w:pPr>
        <w:rPr>
          <w:rFonts w:eastAsia="SimSun"/>
        </w:rPr>
      </w:pPr>
    </w:p>
    <w:p w14:paraId="13C65113" w14:textId="3A211494" w:rsidR="001658FA" w:rsidRDefault="001658FA" w:rsidP="00385184">
      <w:pPr>
        <w:rPr>
          <w:rFonts w:eastAsia="SimSun"/>
        </w:rPr>
      </w:pPr>
    </w:p>
    <w:p w14:paraId="221F40F8" w14:textId="240C1D59" w:rsidR="001658FA" w:rsidRDefault="001658FA" w:rsidP="00385184">
      <w:pPr>
        <w:rPr>
          <w:rFonts w:eastAsia="SimSun"/>
        </w:rPr>
      </w:pPr>
    </w:p>
    <w:p w14:paraId="7FCE9C18" w14:textId="344750D6" w:rsidR="001658FA" w:rsidRDefault="001658FA" w:rsidP="00385184">
      <w:pPr>
        <w:rPr>
          <w:rFonts w:eastAsia="SimSun"/>
        </w:rPr>
      </w:pPr>
    </w:p>
    <w:p w14:paraId="2EF4EEFF" w14:textId="77777777" w:rsidR="001658FA" w:rsidRDefault="001658FA" w:rsidP="00385184">
      <w:pPr>
        <w:rPr>
          <w:rFonts w:eastAsia="SimSun"/>
        </w:rPr>
      </w:pPr>
    </w:p>
    <w:p w14:paraId="18EE0C92" w14:textId="7F650411" w:rsidR="002061F8" w:rsidRDefault="002061F8" w:rsidP="00385184">
      <w:pPr>
        <w:rPr>
          <w:rFonts w:eastAsia="SimSun"/>
        </w:rPr>
      </w:pPr>
    </w:p>
    <w:p w14:paraId="615A07DF" w14:textId="5FE4C980" w:rsidR="002061F8" w:rsidRDefault="002061F8" w:rsidP="00385184">
      <w:pPr>
        <w:rPr>
          <w:rFonts w:eastAsia="SimSun"/>
        </w:rPr>
      </w:pPr>
    </w:p>
    <w:p w14:paraId="67131880" w14:textId="629FE102" w:rsidR="00553B67" w:rsidRDefault="00553B67" w:rsidP="00385184">
      <w:pPr>
        <w:rPr>
          <w:rFonts w:eastAsia="SimSun"/>
        </w:rPr>
      </w:pPr>
    </w:p>
    <w:p w14:paraId="2A87E2E5" w14:textId="4A9E2FE2" w:rsidR="00553B67" w:rsidRDefault="00553B67" w:rsidP="00385184">
      <w:pPr>
        <w:rPr>
          <w:rFonts w:eastAsia="SimSun"/>
        </w:rPr>
      </w:pPr>
      <w:r>
        <w:rPr>
          <w:rFonts w:eastAsia="SimSun"/>
          <w:noProof/>
        </w:rPr>
        <w:lastRenderedPageBreak/>
        <w:drawing>
          <wp:anchor distT="0" distB="0" distL="114300" distR="114300" simplePos="0" relativeHeight="251678720" behindDoc="0" locked="0" layoutInCell="1" allowOverlap="1" wp14:anchorId="675A6431" wp14:editId="319FC8C5">
            <wp:simplePos x="0" y="0"/>
            <wp:positionH relativeFrom="margin">
              <wp:align>right</wp:align>
            </wp:positionH>
            <wp:positionV relativeFrom="paragraph">
              <wp:posOffset>50800</wp:posOffset>
            </wp:positionV>
            <wp:extent cx="5880100" cy="3771900"/>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0100" cy="3771900"/>
                    </a:xfrm>
                    <a:prstGeom prst="rect">
                      <a:avLst/>
                    </a:prstGeom>
                    <a:noFill/>
                    <a:ln>
                      <a:noFill/>
                    </a:ln>
                  </pic:spPr>
                </pic:pic>
              </a:graphicData>
            </a:graphic>
          </wp:anchor>
        </w:drawing>
      </w:r>
    </w:p>
    <w:p w14:paraId="4B3D8DB5" w14:textId="2E018DFC" w:rsidR="00553B67" w:rsidRDefault="00553B67" w:rsidP="00385184">
      <w:pPr>
        <w:rPr>
          <w:rFonts w:eastAsia="SimSun"/>
        </w:rPr>
      </w:pPr>
    </w:p>
    <w:p w14:paraId="1CCCDCC2" w14:textId="276F64DB" w:rsidR="00553B67" w:rsidRDefault="00553B67" w:rsidP="00385184">
      <w:pPr>
        <w:rPr>
          <w:rFonts w:eastAsia="SimSun"/>
        </w:rPr>
      </w:pPr>
      <w:r>
        <w:rPr>
          <w:noProof/>
        </w:rPr>
        <w:drawing>
          <wp:anchor distT="0" distB="0" distL="114300" distR="114300" simplePos="0" relativeHeight="251679744" behindDoc="0" locked="0" layoutInCell="1" allowOverlap="1" wp14:anchorId="777CE339" wp14:editId="7F908C55">
            <wp:simplePos x="0" y="0"/>
            <wp:positionH relativeFrom="margin">
              <wp:align>center</wp:align>
            </wp:positionH>
            <wp:positionV relativeFrom="paragraph">
              <wp:posOffset>17780</wp:posOffset>
            </wp:positionV>
            <wp:extent cx="4292600" cy="2952750"/>
            <wp:effectExtent l="0" t="0" r="12700" b="6350"/>
            <wp:wrapSquare wrapText="bothSides"/>
            <wp:docPr id="39" name="Chart 39">
              <a:extLst xmlns:a="http://schemas.openxmlformats.org/drawingml/2006/main">
                <a:ext uri="{FF2B5EF4-FFF2-40B4-BE49-F238E27FC236}">
                  <a16:creationId xmlns:a16="http://schemas.microsoft.com/office/drawing/2014/main" id="{7D49A3A7-51D0-494B-B5F7-A9ADEBAC5F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2E985004" w14:textId="2938E956" w:rsidR="00553B67" w:rsidRDefault="00553B67" w:rsidP="00385184">
      <w:pPr>
        <w:rPr>
          <w:rFonts w:eastAsia="SimSun"/>
        </w:rPr>
      </w:pPr>
    </w:p>
    <w:p w14:paraId="26A82670" w14:textId="5148D46B" w:rsidR="00553B67" w:rsidRDefault="00553B67" w:rsidP="00385184">
      <w:pPr>
        <w:rPr>
          <w:rFonts w:eastAsia="SimSun"/>
        </w:rPr>
      </w:pPr>
    </w:p>
    <w:p w14:paraId="2FAC2341" w14:textId="79D14E73" w:rsidR="00553B67" w:rsidRDefault="00553B67" w:rsidP="00385184">
      <w:pPr>
        <w:rPr>
          <w:rFonts w:eastAsia="SimSun"/>
        </w:rPr>
      </w:pPr>
    </w:p>
    <w:p w14:paraId="6DBB89CF" w14:textId="75AF6497" w:rsidR="00553B67" w:rsidRDefault="00553B67" w:rsidP="00385184">
      <w:pPr>
        <w:rPr>
          <w:rFonts w:eastAsia="SimSun"/>
        </w:rPr>
      </w:pPr>
    </w:p>
    <w:p w14:paraId="563023AE" w14:textId="3298D884" w:rsidR="00553B67" w:rsidRDefault="00553B67" w:rsidP="00385184">
      <w:pPr>
        <w:rPr>
          <w:rFonts w:eastAsia="SimSun"/>
        </w:rPr>
      </w:pPr>
    </w:p>
    <w:p w14:paraId="1575D0B2" w14:textId="61579071" w:rsidR="00553B67" w:rsidRDefault="00553B67" w:rsidP="00385184">
      <w:pPr>
        <w:rPr>
          <w:rFonts w:eastAsia="SimSun"/>
        </w:rPr>
      </w:pPr>
    </w:p>
    <w:p w14:paraId="54BEC61A" w14:textId="42D35947" w:rsidR="00553B67" w:rsidRDefault="00553B67" w:rsidP="00385184">
      <w:pPr>
        <w:rPr>
          <w:rFonts w:eastAsia="SimSun"/>
        </w:rPr>
      </w:pPr>
    </w:p>
    <w:p w14:paraId="0B169D52" w14:textId="7D9E0CEE" w:rsidR="00553B67" w:rsidRDefault="00553B67" w:rsidP="00385184">
      <w:pPr>
        <w:rPr>
          <w:rFonts w:eastAsia="SimSun"/>
        </w:rPr>
      </w:pPr>
    </w:p>
    <w:p w14:paraId="336304DE" w14:textId="78BE7C9B" w:rsidR="00553B67" w:rsidRDefault="00553B67" w:rsidP="00385184">
      <w:pPr>
        <w:rPr>
          <w:rFonts w:eastAsia="SimSun"/>
        </w:rPr>
      </w:pPr>
    </w:p>
    <w:p w14:paraId="3EBF3CD8" w14:textId="7ABB5A88" w:rsidR="00553B67" w:rsidRDefault="00553B67" w:rsidP="00385184">
      <w:pPr>
        <w:rPr>
          <w:rFonts w:eastAsia="SimSun"/>
        </w:rPr>
      </w:pPr>
    </w:p>
    <w:p w14:paraId="6A590493" w14:textId="74115DC8" w:rsidR="00553B67" w:rsidRDefault="00553B67" w:rsidP="00385184">
      <w:pPr>
        <w:rPr>
          <w:rFonts w:eastAsia="SimSun"/>
        </w:rPr>
      </w:pPr>
    </w:p>
    <w:p w14:paraId="5947AE73" w14:textId="35D92A80" w:rsidR="00553B67" w:rsidRDefault="00553B67" w:rsidP="00385184">
      <w:pPr>
        <w:rPr>
          <w:rFonts w:eastAsia="SimSun"/>
        </w:rPr>
      </w:pPr>
    </w:p>
    <w:p w14:paraId="47320CED" w14:textId="6626C061" w:rsidR="00553B67" w:rsidRDefault="00553B67" w:rsidP="00385184">
      <w:pPr>
        <w:rPr>
          <w:rFonts w:eastAsia="SimSun"/>
        </w:rPr>
      </w:pPr>
    </w:p>
    <w:p w14:paraId="77AF32BC" w14:textId="173A4CE9" w:rsidR="00553B67" w:rsidRDefault="00553B67" w:rsidP="00385184">
      <w:pPr>
        <w:rPr>
          <w:rFonts w:eastAsia="SimSun"/>
        </w:rPr>
      </w:pPr>
    </w:p>
    <w:p w14:paraId="32A54ECD" w14:textId="5F46C0FD" w:rsidR="00553B67" w:rsidRDefault="00553B67" w:rsidP="00385184">
      <w:pPr>
        <w:rPr>
          <w:rFonts w:eastAsia="SimSun"/>
        </w:rPr>
      </w:pPr>
    </w:p>
    <w:p w14:paraId="71833C09" w14:textId="52A30E2B" w:rsidR="00553B67" w:rsidRDefault="00553B67" w:rsidP="00385184">
      <w:pPr>
        <w:rPr>
          <w:rFonts w:eastAsia="SimSun"/>
        </w:rPr>
      </w:pPr>
    </w:p>
    <w:p w14:paraId="54636CD9" w14:textId="0553A9E3" w:rsidR="00553B67" w:rsidRDefault="00553B67" w:rsidP="00385184">
      <w:pPr>
        <w:rPr>
          <w:rFonts w:eastAsia="SimSun"/>
        </w:rPr>
      </w:pPr>
    </w:p>
    <w:p w14:paraId="75A90FE6" w14:textId="2B252236" w:rsidR="00553B67" w:rsidRDefault="00553B67" w:rsidP="00385184">
      <w:pPr>
        <w:rPr>
          <w:rFonts w:eastAsia="SimSun"/>
        </w:rPr>
      </w:pPr>
    </w:p>
    <w:p w14:paraId="78A9B2F8" w14:textId="2143C3AA" w:rsidR="002061F8" w:rsidRDefault="002061F8" w:rsidP="00385184">
      <w:pPr>
        <w:rPr>
          <w:rFonts w:eastAsia="SimSun"/>
        </w:rPr>
      </w:pPr>
    </w:p>
    <w:p w14:paraId="3FB61611" w14:textId="5D850B8F" w:rsidR="002061F8" w:rsidRDefault="002061F8" w:rsidP="00385184">
      <w:pPr>
        <w:rPr>
          <w:rFonts w:eastAsia="SimSun"/>
        </w:rPr>
      </w:pPr>
    </w:p>
    <w:p w14:paraId="54194789" w14:textId="64FAC94D" w:rsidR="00553B67" w:rsidRDefault="00553B67" w:rsidP="00385184">
      <w:pPr>
        <w:rPr>
          <w:rFonts w:eastAsia="SimSun"/>
        </w:rPr>
      </w:pPr>
    </w:p>
    <w:p w14:paraId="04097315" w14:textId="79909383" w:rsidR="00553B67" w:rsidRDefault="00553B67" w:rsidP="00385184">
      <w:pPr>
        <w:rPr>
          <w:rFonts w:eastAsia="SimSun"/>
        </w:rPr>
      </w:pPr>
    </w:p>
    <w:p w14:paraId="3A781335" w14:textId="4FE9819B" w:rsidR="00553B67" w:rsidRDefault="00553B67" w:rsidP="00385184">
      <w:pPr>
        <w:rPr>
          <w:rFonts w:eastAsia="SimSun"/>
        </w:rPr>
      </w:pPr>
      <w:r>
        <w:rPr>
          <w:rFonts w:eastAsia="SimSun"/>
          <w:noProof/>
        </w:rPr>
        <w:lastRenderedPageBreak/>
        <w:drawing>
          <wp:anchor distT="0" distB="0" distL="114300" distR="114300" simplePos="0" relativeHeight="251680768" behindDoc="0" locked="0" layoutInCell="1" allowOverlap="1" wp14:anchorId="11064A48" wp14:editId="0D098627">
            <wp:simplePos x="0" y="0"/>
            <wp:positionH relativeFrom="column">
              <wp:posOffset>3206750</wp:posOffset>
            </wp:positionH>
            <wp:positionV relativeFrom="paragraph">
              <wp:posOffset>165100</wp:posOffset>
            </wp:positionV>
            <wp:extent cx="2888615" cy="2063750"/>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8615" cy="2063750"/>
                    </a:xfrm>
                    <a:prstGeom prst="rect">
                      <a:avLst/>
                    </a:prstGeom>
                    <a:noFill/>
                    <a:ln>
                      <a:noFill/>
                    </a:ln>
                  </pic:spPr>
                </pic:pic>
              </a:graphicData>
            </a:graphic>
          </wp:anchor>
        </w:drawing>
      </w:r>
      <w:r>
        <w:rPr>
          <w:rFonts w:eastAsia="SimSun"/>
          <w:noProof/>
        </w:rPr>
        <w:drawing>
          <wp:inline distT="0" distB="0" distL="0" distR="0" wp14:anchorId="5537FCB8" wp14:editId="39B6E4F6">
            <wp:extent cx="3055749" cy="2311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61413" cy="2315684"/>
                    </a:xfrm>
                    <a:prstGeom prst="rect">
                      <a:avLst/>
                    </a:prstGeom>
                    <a:noFill/>
                    <a:ln>
                      <a:noFill/>
                    </a:ln>
                  </pic:spPr>
                </pic:pic>
              </a:graphicData>
            </a:graphic>
          </wp:inline>
        </w:drawing>
      </w:r>
    </w:p>
    <w:p w14:paraId="4EAABA20" w14:textId="06B32FAD" w:rsidR="00553B67" w:rsidRDefault="00553B67" w:rsidP="00385184">
      <w:pPr>
        <w:rPr>
          <w:rFonts w:eastAsia="SimSun"/>
        </w:rPr>
      </w:pPr>
    </w:p>
    <w:p w14:paraId="2338AF5B" w14:textId="50ABEFAE" w:rsidR="00553B67" w:rsidRDefault="00553B67" w:rsidP="00385184">
      <w:pPr>
        <w:rPr>
          <w:rFonts w:eastAsia="SimSun"/>
        </w:rPr>
      </w:pPr>
    </w:p>
    <w:p w14:paraId="6F16B3D6" w14:textId="4939C6C8" w:rsidR="00553B67" w:rsidRDefault="00553B67" w:rsidP="00385184">
      <w:pPr>
        <w:rPr>
          <w:rFonts w:eastAsia="SimSun"/>
        </w:rPr>
      </w:pPr>
      <w:r>
        <w:rPr>
          <w:rFonts w:eastAsia="SimSun"/>
          <w:noProof/>
        </w:rPr>
        <w:drawing>
          <wp:inline distT="0" distB="0" distL="0" distR="0" wp14:anchorId="159ADDEE" wp14:editId="126CDB9C">
            <wp:extent cx="3021636" cy="21717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7820" cy="2183331"/>
                    </a:xfrm>
                    <a:prstGeom prst="rect">
                      <a:avLst/>
                    </a:prstGeom>
                    <a:noFill/>
                    <a:ln>
                      <a:noFill/>
                    </a:ln>
                  </pic:spPr>
                </pic:pic>
              </a:graphicData>
            </a:graphic>
          </wp:inline>
        </w:drawing>
      </w:r>
      <w:r>
        <w:rPr>
          <w:rFonts w:eastAsia="SimSun"/>
          <w:noProof/>
        </w:rPr>
        <w:drawing>
          <wp:inline distT="0" distB="0" distL="0" distR="0" wp14:anchorId="484AE555" wp14:editId="27DE0011">
            <wp:extent cx="2909422" cy="2184400"/>
            <wp:effectExtent l="0" t="0" r="571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7697" cy="2190613"/>
                    </a:xfrm>
                    <a:prstGeom prst="rect">
                      <a:avLst/>
                    </a:prstGeom>
                    <a:noFill/>
                    <a:ln>
                      <a:noFill/>
                    </a:ln>
                  </pic:spPr>
                </pic:pic>
              </a:graphicData>
            </a:graphic>
          </wp:inline>
        </w:drawing>
      </w:r>
    </w:p>
    <w:p w14:paraId="2E5883FB" w14:textId="5DA5918D" w:rsidR="00553B67" w:rsidRDefault="00553B67" w:rsidP="00385184">
      <w:pPr>
        <w:rPr>
          <w:rFonts w:eastAsia="SimSun"/>
        </w:rPr>
      </w:pPr>
    </w:p>
    <w:p w14:paraId="6F299D0E" w14:textId="171CB6EC" w:rsidR="00553B67" w:rsidRDefault="00553B67" w:rsidP="00385184">
      <w:pPr>
        <w:rPr>
          <w:rFonts w:eastAsia="SimSun"/>
        </w:rPr>
      </w:pPr>
      <w:r>
        <w:rPr>
          <w:rFonts w:eastAsia="SimSun"/>
          <w:noProof/>
        </w:rPr>
        <w:drawing>
          <wp:inline distT="0" distB="0" distL="0" distR="0" wp14:anchorId="0A9B83DA" wp14:editId="0B1E0629">
            <wp:extent cx="2884494" cy="228600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8081" cy="2296768"/>
                    </a:xfrm>
                    <a:prstGeom prst="rect">
                      <a:avLst/>
                    </a:prstGeom>
                    <a:noFill/>
                    <a:ln>
                      <a:noFill/>
                    </a:ln>
                  </pic:spPr>
                </pic:pic>
              </a:graphicData>
            </a:graphic>
          </wp:inline>
        </w:drawing>
      </w:r>
      <w:r>
        <w:rPr>
          <w:rFonts w:eastAsia="SimSun"/>
          <w:noProof/>
        </w:rPr>
        <w:drawing>
          <wp:inline distT="0" distB="0" distL="0" distR="0" wp14:anchorId="43A236DA" wp14:editId="460E65A4">
            <wp:extent cx="2972331" cy="2183947"/>
            <wp:effectExtent l="0" t="0" r="0" b="6985"/>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86706" cy="2194509"/>
                    </a:xfrm>
                    <a:prstGeom prst="rect">
                      <a:avLst/>
                    </a:prstGeom>
                    <a:noFill/>
                    <a:ln>
                      <a:noFill/>
                    </a:ln>
                  </pic:spPr>
                </pic:pic>
              </a:graphicData>
            </a:graphic>
          </wp:inline>
        </w:drawing>
      </w:r>
    </w:p>
    <w:p w14:paraId="4C41D7B5" w14:textId="3A0F06BB" w:rsidR="00553B67" w:rsidRDefault="00553B67" w:rsidP="00385184">
      <w:pPr>
        <w:rPr>
          <w:rFonts w:eastAsia="SimSun"/>
        </w:rPr>
      </w:pPr>
    </w:p>
    <w:p w14:paraId="4CD7F3B5" w14:textId="13AD4E75" w:rsidR="00553B67" w:rsidRDefault="00553B67" w:rsidP="00385184">
      <w:pPr>
        <w:rPr>
          <w:rFonts w:eastAsia="SimSun"/>
        </w:rPr>
      </w:pPr>
    </w:p>
    <w:p w14:paraId="7AA7A0F6" w14:textId="0BD701FE" w:rsidR="00553B67" w:rsidRDefault="00553B67" w:rsidP="00385184">
      <w:pPr>
        <w:rPr>
          <w:rFonts w:eastAsia="SimSun"/>
        </w:rPr>
      </w:pPr>
    </w:p>
    <w:p w14:paraId="5274343B" w14:textId="55D76AF1" w:rsidR="00553B67" w:rsidRDefault="00553B67" w:rsidP="00385184">
      <w:pPr>
        <w:rPr>
          <w:rFonts w:eastAsia="SimSun"/>
        </w:rPr>
      </w:pPr>
    </w:p>
    <w:p w14:paraId="434791CE" w14:textId="77777777" w:rsidR="00553B67" w:rsidRPr="00385184" w:rsidRDefault="00553B67" w:rsidP="00385184">
      <w:pPr>
        <w:rPr>
          <w:rFonts w:eastAsia="SimSun"/>
        </w:rPr>
      </w:pPr>
    </w:p>
    <w:p w14:paraId="32F916DB" w14:textId="32E7912F" w:rsidR="00385184" w:rsidRDefault="00385184" w:rsidP="00385184">
      <w:pPr>
        <w:pStyle w:val="Heading2"/>
        <w:rPr>
          <w:rFonts w:cs="Times New Roman"/>
          <w:szCs w:val="24"/>
        </w:rPr>
      </w:pPr>
      <w:r>
        <w:rPr>
          <w:rFonts w:cs="Times New Roman"/>
          <w:szCs w:val="24"/>
        </w:rPr>
        <w:lastRenderedPageBreak/>
        <w:t>Task3</w:t>
      </w:r>
      <w:r w:rsidR="004B0159">
        <w:rPr>
          <w:rFonts w:cs="Times New Roman"/>
          <w:szCs w:val="24"/>
        </w:rPr>
        <w:t>: Distinguish Types of Masks in the Image</w:t>
      </w:r>
    </w:p>
    <w:p w14:paraId="78B983AC" w14:textId="72F4EBE1" w:rsidR="004B0159" w:rsidRPr="004B0159" w:rsidRDefault="004B0159" w:rsidP="004B0159">
      <w:pPr>
        <w:ind w:firstLine="576"/>
        <w:rPr>
          <w:rFonts w:eastAsia="SimSun"/>
        </w:rPr>
      </w:pPr>
      <w:r>
        <w:rPr>
          <w:rFonts w:eastAsia="SimSun"/>
        </w:rPr>
        <w:t xml:space="preserve">Three types of masks are presented in the dataset including </w:t>
      </w:r>
      <w:r w:rsidRPr="004B0159">
        <w:rPr>
          <w:rFonts w:eastAsia="SimSun"/>
        </w:rPr>
        <w:t xml:space="preserve">N95, KN95, </w:t>
      </w:r>
      <w:r>
        <w:rPr>
          <w:rFonts w:eastAsia="SimSun"/>
        </w:rPr>
        <w:t>and</w:t>
      </w:r>
      <w:r w:rsidRPr="004B0159">
        <w:rPr>
          <w:rFonts w:eastAsia="SimSun"/>
        </w:rPr>
        <w:t xml:space="preserve"> Surgical</w:t>
      </w:r>
      <w:r>
        <w:rPr>
          <w:rFonts w:eastAsia="SimSun"/>
        </w:rPr>
        <w:t>.</w:t>
      </w:r>
    </w:p>
    <w:p w14:paraId="232DE6B9" w14:textId="3909FE24" w:rsidR="00385184" w:rsidRPr="00385184" w:rsidRDefault="004B0159" w:rsidP="00385184">
      <w:pPr>
        <w:rPr>
          <w:rFonts w:eastAsia="SimSun"/>
        </w:rPr>
      </w:pPr>
      <w:r>
        <w:rPr>
          <w:rFonts w:eastAsia="SimSun"/>
        </w:rPr>
        <w:tab/>
      </w:r>
    </w:p>
    <w:p w14:paraId="34900130" w14:textId="7DD7A270" w:rsidR="00494628" w:rsidRDefault="00494628" w:rsidP="00494628">
      <w:pPr>
        <w:rPr>
          <w:rFonts w:eastAsiaTheme="minorEastAsia"/>
        </w:rPr>
      </w:pPr>
    </w:p>
    <w:p w14:paraId="04CB7F1C" w14:textId="071B5754" w:rsidR="002061F8" w:rsidRDefault="002061F8" w:rsidP="00494628">
      <w:pPr>
        <w:rPr>
          <w:rFonts w:eastAsiaTheme="minorEastAsia"/>
        </w:rPr>
      </w:pPr>
    </w:p>
    <w:p w14:paraId="31A2F311" w14:textId="398A8AC4" w:rsidR="002061F8" w:rsidRDefault="00553B67" w:rsidP="00494628">
      <w:pPr>
        <w:rPr>
          <w:rFonts w:eastAsiaTheme="minorEastAsia"/>
        </w:rPr>
      </w:pPr>
      <w:r>
        <w:rPr>
          <w:rFonts w:eastAsia="SimSun" w:hint="eastAsia"/>
          <w:noProof/>
        </w:rPr>
        <w:drawing>
          <wp:anchor distT="0" distB="0" distL="114300" distR="114300" simplePos="0" relativeHeight="251670528" behindDoc="0" locked="0" layoutInCell="1" allowOverlap="1" wp14:anchorId="5815D5F6" wp14:editId="12FA6011">
            <wp:simplePos x="0" y="0"/>
            <wp:positionH relativeFrom="margin">
              <wp:align>center</wp:align>
            </wp:positionH>
            <wp:positionV relativeFrom="paragraph">
              <wp:posOffset>126365</wp:posOffset>
            </wp:positionV>
            <wp:extent cx="3079750" cy="149860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9750" cy="1498600"/>
                    </a:xfrm>
                    <a:prstGeom prst="rect">
                      <a:avLst/>
                    </a:prstGeom>
                    <a:noFill/>
                    <a:ln>
                      <a:noFill/>
                    </a:ln>
                  </pic:spPr>
                </pic:pic>
              </a:graphicData>
            </a:graphic>
          </wp:anchor>
        </w:drawing>
      </w:r>
    </w:p>
    <w:p w14:paraId="4B244F81" w14:textId="4B0AF2A3" w:rsidR="002061F8" w:rsidRDefault="002061F8" w:rsidP="00494628">
      <w:pPr>
        <w:rPr>
          <w:rFonts w:eastAsiaTheme="minorEastAsia"/>
        </w:rPr>
      </w:pPr>
    </w:p>
    <w:p w14:paraId="7E0B2AD5" w14:textId="0D77227F" w:rsidR="002061F8" w:rsidRDefault="002061F8" w:rsidP="00494628">
      <w:pPr>
        <w:rPr>
          <w:rFonts w:eastAsiaTheme="minorEastAsia"/>
        </w:rPr>
      </w:pPr>
    </w:p>
    <w:p w14:paraId="2E731204" w14:textId="0F86FFEB" w:rsidR="002061F8" w:rsidRDefault="002061F8" w:rsidP="00494628">
      <w:pPr>
        <w:rPr>
          <w:rFonts w:eastAsiaTheme="minorEastAsia"/>
        </w:rPr>
      </w:pPr>
    </w:p>
    <w:p w14:paraId="49149364" w14:textId="356745EF" w:rsidR="002061F8" w:rsidRDefault="002061F8" w:rsidP="00494628">
      <w:pPr>
        <w:rPr>
          <w:rFonts w:eastAsiaTheme="minorEastAsia"/>
        </w:rPr>
      </w:pPr>
    </w:p>
    <w:p w14:paraId="55F2BD29" w14:textId="62AE3077" w:rsidR="002061F8" w:rsidRDefault="002061F8" w:rsidP="00494628">
      <w:pPr>
        <w:rPr>
          <w:rFonts w:eastAsiaTheme="minorEastAsia"/>
        </w:rPr>
      </w:pPr>
    </w:p>
    <w:p w14:paraId="17189DF7" w14:textId="374E927E" w:rsidR="002061F8" w:rsidRDefault="002061F8" w:rsidP="00494628">
      <w:pPr>
        <w:rPr>
          <w:rFonts w:eastAsiaTheme="minorEastAsia"/>
        </w:rPr>
      </w:pPr>
    </w:p>
    <w:p w14:paraId="4EAA2181" w14:textId="74167973" w:rsidR="002061F8" w:rsidRDefault="002061F8" w:rsidP="00494628">
      <w:pPr>
        <w:rPr>
          <w:rFonts w:eastAsiaTheme="minorEastAsia"/>
        </w:rPr>
      </w:pPr>
    </w:p>
    <w:p w14:paraId="3880D6DE" w14:textId="5C2C38CB" w:rsidR="002061F8" w:rsidRDefault="002061F8" w:rsidP="00494628">
      <w:pPr>
        <w:rPr>
          <w:rFonts w:eastAsiaTheme="minorEastAsia"/>
        </w:rPr>
      </w:pPr>
    </w:p>
    <w:p w14:paraId="76119A95" w14:textId="4860770F" w:rsidR="002061F8" w:rsidRDefault="002061F8" w:rsidP="00494628">
      <w:pPr>
        <w:rPr>
          <w:rFonts w:eastAsiaTheme="minorEastAsia"/>
        </w:rPr>
      </w:pPr>
    </w:p>
    <w:p w14:paraId="4EE7F13F" w14:textId="331ECCDD" w:rsidR="002061F8" w:rsidRDefault="002061F8" w:rsidP="00494628">
      <w:pPr>
        <w:rPr>
          <w:rFonts w:eastAsiaTheme="minorEastAsia"/>
        </w:rPr>
      </w:pPr>
    </w:p>
    <w:p w14:paraId="3FA5FEFF" w14:textId="5E3445C4" w:rsidR="002061F8" w:rsidRDefault="002061F8" w:rsidP="00494628">
      <w:pPr>
        <w:rPr>
          <w:rFonts w:eastAsiaTheme="minorEastAsia"/>
        </w:rPr>
      </w:pPr>
    </w:p>
    <w:p w14:paraId="166554D6" w14:textId="04D0AACE" w:rsidR="002061F8" w:rsidRDefault="004F137B" w:rsidP="004F137B">
      <w:pPr>
        <w:jc w:val="center"/>
        <w:rPr>
          <w:rFonts w:eastAsiaTheme="minorEastAsia"/>
        </w:rPr>
      </w:pPr>
      <w:r>
        <w:rPr>
          <w:rFonts w:eastAsiaTheme="minorEastAsia"/>
          <w:noProof/>
        </w:rPr>
        <w:drawing>
          <wp:inline distT="0" distB="0" distL="0" distR="0" wp14:anchorId="54355270" wp14:editId="25CD3E1C">
            <wp:extent cx="4704347" cy="3136231"/>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740921" cy="3160614"/>
                    </a:xfrm>
                    <a:prstGeom prst="rect">
                      <a:avLst/>
                    </a:prstGeom>
                  </pic:spPr>
                </pic:pic>
              </a:graphicData>
            </a:graphic>
          </wp:inline>
        </w:drawing>
      </w:r>
    </w:p>
    <w:p w14:paraId="17C63F7D" w14:textId="2B7E5DE0" w:rsidR="001658FA" w:rsidRDefault="001658FA" w:rsidP="00494628">
      <w:pPr>
        <w:rPr>
          <w:rFonts w:eastAsiaTheme="minorEastAsia"/>
        </w:rPr>
      </w:pPr>
    </w:p>
    <w:p w14:paraId="29E42E72" w14:textId="31D69D9D" w:rsidR="001658FA" w:rsidRDefault="001658FA" w:rsidP="00494628">
      <w:pPr>
        <w:rPr>
          <w:rFonts w:eastAsiaTheme="minorEastAsia"/>
        </w:rPr>
      </w:pPr>
    </w:p>
    <w:p w14:paraId="11694D7B" w14:textId="0FCE1911" w:rsidR="001658FA" w:rsidRDefault="001658FA" w:rsidP="00494628">
      <w:pPr>
        <w:rPr>
          <w:rFonts w:eastAsiaTheme="minorEastAsia"/>
        </w:rPr>
      </w:pPr>
    </w:p>
    <w:p w14:paraId="70A4492F" w14:textId="69989020" w:rsidR="001658FA" w:rsidRDefault="001658FA" w:rsidP="00494628">
      <w:pPr>
        <w:rPr>
          <w:rFonts w:eastAsiaTheme="minorEastAsia"/>
        </w:rPr>
      </w:pPr>
    </w:p>
    <w:p w14:paraId="1CDE05CD" w14:textId="0C914BB6" w:rsidR="001658FA" w:rsidRDefault="001658FA" w:rsidP="00494628">
      <w:pPr>
        <w:rPr>
          <w:rFonts w:eastAsiaTheme="minorEastAsia"/>
        </w:rPr>
      </w:pPr>
    </w:p>
    <w:p w14:paraId="3D124E79" w14:textId="4E063030" w:rsidR="001658FA" w:rsidRDefault="001658FA" w:rsidP="001658FA">
      <w:pPr>
        <w:jc w:val="center"/>
        <w:rPr>
          <w:rFonts w:eastAsiaTheme="minorEastAsia"/>
        </w:rPr>
      </w:pPr>
      <w:r>
        <w:rPr>
          <w:rFonts w:eastAsiaTheme="minorEastAsia"/>
        </w:rPr>
        <w:t>TRAIN LOSS</w:t>
      </w:r>
    </w:p>
    <w:p w14:paraId="43275373" w14:textId="441F3034" w:rsidR="002061F8" w:rsidRDefault="005A547F" w:rsidP="00494628">
      <w:pPr>
        <w:rPr>
          <w:rFonts w:eastAsiaTheme="minorEastAsia"/>
        </w:rPr>
      </w:pPr>
      <w:r>
        <w:rPr>
          <w:rFonts w:eastAsiaTheme="minorEastAsia"/>
          <w:noProof/>
        </w:rPr>
        <w:lastRenderedPageBreak/>
        <w:drawing>
          <wp:anchor distT="0" distB="0" distL="114300" distR="114300" simplePos="0" relativeHeight="251672576" behindDoc="0" locked="0" layoutInCell="1" allowOverlap="1" wp14:anchorId="17D3E355" wp14:editId="7EA7A601">
            <wp:simplePos x="0" y="0"/>
            <wp:positionH relativeFrom="margin">
              <wp:align>right</wp:align>
            </wp:positionH>
            <wp:positionV relativeFrom="paragraph">
              <wp:posOffset>0</wp:posOffset>
            </wp:positionV>
            <wp:extent cx="5943600" cy="37465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anchor>
        </w:drawing>
      </w:r>
    </w:p>
    <w:p w14:paraId="188E6B25" w14:textId="2073BF9C" w:rsidR="002061F8" w:rsidRDefault="005A547F" w:rsidP="00494628">
      <w:pPr>
        <w:rPr>
          <w:rFonts w:eastAsiaTheme="minorEastAsia"/>
        </w:rPr>
      </w:pPr>
      <w:r>
        <w:rPr>
          <w:noProof/>
        </w:rPr>
        <w:drawing>
          <wp:anchor distT="0" distB="0" distL="114300" distR="114300" simplePos="0" relativeHeight="251673600" behindDoc="0" locked="0" layoutInCell="1" allowOverlap="1" wp14:anchorId="08C24A4F" wp14:editId="3EEE5DEB">
            <wp:simplePos x="0" y="0"/>
            <wp:positionH relativeFrom="margin">
              <wp:align>center</wp:align>
            </wp:positionH>
            <wp:positionV relativeFrom="paragraph">
              <wp:posOffset>104140</wp:posOffset>
            </wp:positionV>
            <wp:extent cx="4203700" cy="2952750"/>
            <wp:effectExtent l="0" t="0" r="12700" b="6350"/>
            <wp:wrapSquare wrapText="bothSides"/>
            <wp:docPr id="31" name="Chart 31">
              <a:extLst xmlns:a="http://schemas.openxmlformats.org/drawingml/2006/main">
                <a:ext uri="{FF2B5EF4-FFF2-40B4-BE49-F238E27FC236}">
                  <a16:creationId xmlns:a16="http://schemas.microsoft.com/office/drawing/2014/main" id="{23E0A9D1-F6D2-4E4F-A5C6-BE409B348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6B732866" w14:textId="68D72357" w:rsidR="002061F8" w:rsidRDefault="002061F8" w:rsidP="00494628">
      <w:pPr>
        <w:rPr>
          <w:rFonts w:eastAsiaTheme="minorEastAsia"/>
        </w:rPr>
      </w:pPr>
    </w:p>
    <w:p w14:paraId="5DB04A8E" w14:textId="66795736" w:rsidR="002061F8" w:rsidRDefault="002061F8" w:rsidP="00494628">
      <w:pPr>
        <w:rPr>
          <w:rFonts w:eastAsiaTheme="minorEastAsia"/>
        </w:rPr>
      </w:pPr>
    </w:p>
    <w:p w14:paraId="5813AD59" w14:textId="05EE1D68" w:rsidR="005A547F" w:rsidRDefault="005A547F" w:rsidP="00494628">
      <w:pPr>
        <w:rPr>
          <w:rFonts w:eastAsiaTheme="minorEastAsia"/>
        </w:rPr>
      </w:pPr>
    </w:p>
    <w:p w14:paraId="1AEACBBE" w14:textId="77777777" w:rsidR="005A547F" w:rsidRDefault="005A547F" w:rsidP="00494628">
      <w:pPr>
        <w:rPr>
          <w:rFonts w:eastAsiaTheme="minorEastAsia"/>
        </w:rPr>
      </w:pPr>
    </w:p>
    <w:p w14:paraId="74EDCD53" w14:textId="61EAE622" w:rsidR="002061F8" w:rsidRDefault="002061F8" w:rsidP="00494628">
      <w:pPr>
        <w:rPr>
          <w:rFonts w:eastAsiaTheme="minorEastAsia"/>
        </w:rPr>
      </w:pPr>
    </w:p>
    <w:p w14:paraId="0B8B7F4C" w14:textId="019F2B07" w:rsidR="002061F8" w:rsidRDefault="002061F8" w:rsidP="00494628">
      <w:pPr>
        <w:rPr>
          <w:rFonts w:eastAsiaTheme="minorEastAsia"/>
        </w:rPr>
      </w:pPr>
    </w:p>
    <w:p w14:paraId="524269A8" w14:textId="58DC4220" w:rsidR="002061F8" w:rsidRDefault="002061F8" w:rsidP="00494628">
      <w:pPr>
        <w:rPr>
          <w:rFonts w:eastAsiaTheme="minorEastAsia"/>
        </w:rPr>
      </w:pPr>
    </w:p>
    <w:p w14:paraId="14E1A0BE" w14:textId="2EE047B5" w:rsidR="002061F8" w:rsidRDefault="002061F8" w:rsidP="00494628">
      <w:pPr>
        <w:rPr>
          <w:rFonts w:eastAsiaTheme="minorEastAsia"/>
        </w:rPr>
      </w:pPr>
    </w:p>
    <w:p w14:paraId="6D2BA472" w14:textId="3E50A45F" w:rsidR="002061F8" w:rsidRDefault="002061F8" w:rsidP="00494628">
      <w:pPr>
        <w:rPr>
          <w:rFonts w:eastAsiaTheme="minorEastAsia"/>
        </w:rPr>
      </w:pPr>
    </w:p>
    <w:p w14:paraId="36BEAD33" w14:textId="77777777" w:rsidR="002061F8" w:rsidRDefault="002061F8" w:rsidP="00494628">
      <w:pPr>
        <w:rPr>
          <w:rFonts w:eastAsiaTheme="minorEastAsia"/>
        </w:rPr>
      </w:pPr>
    </w:p>
    <w:p w14:paraId="2FD65EC4" w14:textId="7F6B4A22" w:rsidR="002061F8" w:rsidRDefault="002061F8" w:rsidP="00494628">
      <w:pPr>
        <w:rPr>
          <w:rFonts w:eastAsiaTheme="minorEastAsia"/>
        </w:rPr>
      </w:pPr>
    </w:p>
    <w:p w14:paraId="520809FD" w14:textId="10209CD9" w:rsidR="005A547F" w:rsidRDefault="005A547F" w:rsidP="00494628">
      <w:pPr>
        <w:rPr>
          <w:rFonts w:eastAsiaTheme="minorEastAsia"/>
        </w:rPr>
      </w:pPr>
    </w:p>
    <w:p w14:paraId="4E2DE0B6" w14:textId="51128294" w:rsidR="005A547F" w:rsidRDefault="005A547F" w:rsidP="00494628">
      <w:pPr>
        <w:rPr>
          <w:rFonts w:eastAsiaTheme="minorEastAsia"/>
        </w:rPr>
      </w:pPr>
    </w:p>
    <w:p w14:paraId="4E284726" w14:textId="7A3E5F68" w:rsidR="005A547F" w:rsidRDefault="005A547F" w:rsidP="00494628">
      <w:pPr>
        <w:rPr>
          <w:rFonts w:eastAsiaTheme="minorEastAsia"/>
        </w:rPr>
      </w:pPr>
    </w:p>
    <w:p w14:paraId="45DF1A7B" w14:textId="1B07CAB6" w:rsidR="005A547F" w:rsidRDefault="005A547F" w:rsidP="00494628">
      <w:pPr>
        <w:rPr>
          <w:rFonts w:eastAsiaTheme="minorEastAsia"/>
        </w:rPr>
      </w:pPr>
    </w:p>
    <w:p w14:paraId="14F85C6C" w14:textId="16FE4679" w:rsidR="005A547F" w:rsidRDefault="005A547F" w:rsidP="00494628">
      <w:pPr>
        <w:rPr>
          <w:rFonts w:eastAsiaTheme="minorEastAsia"/>
        </w:rPr>
      </w:pPr>
    </w:p>
    <w:p w14:paraId="33E23C04" w14:textId="092537CE" w:rsidR="005A547F" w:rsidRDefault="005A547F" w:rsidP="00494628">
      <w:pPr>
        <w:rPr>
          <w:rFonts w:eastAsiaTheme="minorEastAsia"/>
        </w:rPr>
      </w:pPr>
    </w:p>
    <w:p w14:paraId="73DA7ED9" w14:textId="204140B2" w:rsidR="005A547F" w:rsidRDefault="005A547F" w:rsidP="00494628">
      <w:pPr>
        <w:rPr>
          <w:rFonts w:eastAsiaTheme="minorEastAsia"/>
        </w:rPr>
      </w:pPr>
    </w:p>
    <w:p w14:paraId="025BBBDE" w14:textId="1442E6E7" w:rsidR="005A547F" w:rsidRDefault="005A547F" w:rsidP="00494628">
      <w:pPr>
        <w:rPr>
          <w:rFonts w:eastAsiaTheme="minorEastAsia"/>
        </w:rPr>
      </w:pPr>
    </w:p>
    <w:p w14:paraId="65A0E8AF" w14:textId="690B7E54" w:rsidR="005A547F" w:rsidRDefault="005A547F" w:rsidP="00494628">
      <w:pPr>
        <w:rPr>
          <w:rFonts w:eastAsiaTheme="minorEastAsia"/>
        </w:rPr>
      </w:pPr>
    </w:p>
    <w:p w14:paraId="78FA46E9" w14:textId="347F5627" w:rsidR="005A547F" w:rsidRDefault="005A547F" w:rsidP="00494628">
      <w:pPr>
        <w:rPr>
          <w:rFonts w:eastAsiaTheme="minorEastAsia"/>
        </w:rPr>
      </w:pPr>
    </w:p>
    <w:p w14:paraId="1418D33D" w14:textId="176C8010" w:rsidR="005A547F" w:rsidRDefault="005A547F" w:rsidP="00494628">
      <w:pPr>
        <w:rPr>
          <w:rFonts w:eastAsiaTheme="minorEastAsia"/>
        </w:rPr>
      </w:pPr>
    </w:p>
    <w:p w14:paraId="3879A26E" w14:textId="01C8D78B" w:rsidR="005A547F" w:rsidRDefault="005A547F" w:rsidP="00494628">
      <w:pPr>
        <w:rPr>
          <w:rFonts w:eastAsiaTheme="minorEastAsia"/>
        </w:rPr>
      </w:pPr>
    </w:p>
    <w:p w14:paraId="1101A4B3" w14:textId="791D9591" w:rsidR="005A547F" w:rsidRDefault="001658FA" w:rsidP="001658FA">
      <w:pPr>
        <w:jc w:val="center"/>
        <w:rPr>
          <w:rFonts w:eastAsiaTheme="minorEastAsia"/>
        </w:rPr>
      </w:pPr>
      <w:r>
        <w:rPr>
          <w:rFonts w:eastAsiaTheme="minorEastAsia"/>
        </w:rPr>
        <w:lastRenderedPageBreak/>
        <w:t>TEST LOSS</w:t>
      </w:r>
    </w:p>
    <w:p w14:paraId="513E00A3" w14:textId="72DC0D99" w:rsidR="005A547F" w:rsidRDefault="005A547F" w:rsidP="00494628">
      <w:pPr>
        <w:rPr>
          <w:rFonts w:eastAsiaTheme="minorEastAsia"/>
        </w:rPr>
      </w:pPr>
      <w:r>
        <w:rPr>
          <w:rFonts w:eastAsiaTheme="minorEastAsia"/>
          <w:noProof/>
        </w:rPr>
        <w:drawing>
          <wp:anchor distT="0" distB="0" distL="114300" distR="114300" simplePos="0" relativeHeight="251674624" behindDoc="0" locked="0" layoutInCell="1" allowOverlap="1" wp14:anchorId="12D47476" wp14:editId="7F029386">
            <wp:simplePos x="0" y="0"/>
            <wp:positionH relativeFrom="margin">
              <wp:align>right</wp:align>
            </wp:positionH>
            <wp:positionV relativeFrom="paragraph">
              <wp:posOffset>88900</wp:posOffset>
            </wp:positionV>
            <wp:extent cx="5943600" cy="368935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anchor>
        </w:drawing>
      </w:r>
    </w:p>
    <w:p w14:paraId="0F2DDD22" w14:textId="160AACBF" w:rsidR="005A547F" w:rsidRDefault="005A547F" w:rsidP="00494628">
      <w:pPr>
        <w:rPr>
          <w:rFonts w:eastAsiaTheme="minorEastAsia"/>
        </w:rPr>
      </w:pPr>
    </w:p>
    <w:p w14:paraId="3F94B351" w14:textId="29BD7095" w:rsidR="005A547F" w:rsidRDefault="005A547F" w:rsidP="00494628">
      <w:pPr>
        <w:rPr>
          <w:rFonts w:eastAsiaTheme="minorEastAsia"/>
        </w:rPr>
      </w:pPr>
    </w:p>
    <w:p w14:paraId="68DCFF2B" w14:textId="3291DAED" w:rsidR="005A547F" w:rsidRDefault="005A547F" w:rsidP="00494628">
      <w:pPr>
        <w:rPr>
          <w:rFonts w:eastAsiaTheme="minorEastAsia"/>
        </w:rPr>
      </w:pPr>
      <w:r>
        <w:rPr>
          <w:noProof/>
        </w:rPr>
        <w:drawing>
          <wp:anchor distT="0" distB="0" distL="114300" distR="114300" simplePos="0" relativeHeight="251675648" behindDoc="0" locked="0" layoutInCell="1" allowOverlap="1" wp14:anchorId="34EAA273" wp14:editId="76A40CCA">
            <wp:simplePos x="0" y="0"/>
            <wp:positionH relativeFrom="margin">
              <wp:align>center</wp:align>
            </wp:positionH>
            <wp:positionV relativeFrom="paragraph">
              <wp:posOffset>45720</wp:posOffset>
            </wp:positionV>
            <wp:extent cx="4203700" cy="2952750"/>
            <wp:effectExtent l="0" t="0" r="12700" b="6350"/>
            <wp:wrapSquare wrapText="bothSides"/>
            <wp:docPr id="34" name="Chart 34">
              <a:extLst xmlns:a="http://schemas.openxmlformats.org/drawingml/2006/main">
                <a:ext uri="{FF2B5EF4-FFF2-40B4-BE49-F238E27FC236}">
                  <a16:creationId xmlns:a16="http://schemas.microsoft.com/office/drawing/2014/main" id="{1546C087-8835-4654-B045-C9C63692F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0EB92325" w14:textId="6F85F11F" w:rsidR="005A547F" w:rsidRDefault="005A547F" w:rsidP="00494628">
      <w:pPr>
        <w:rPr>
          <w:rFonts w:eastAsiaTheme="minorEastAsia"/>
        </w:rPr>
      </w:pPr>
    </w:p>
    <w:p w14:paraId="00801DD3" w14:textId="3E808C05" w:rsidR="005A547F" w:rsidRDefault="005A547F" w:rsidP="00494628">
      <w:pPr>
        <w:rPr>
          <w:rFonts w:eastAsiaTheme="minorEastAsia"/>
        </w:rPr>
      </w:pPr>
    </w:p>
    <w:p w14:paraId="2CC1825E" w14:textId="16B32079" w:rsidR="005A547F" w:rsidRDefault="005A547F" w:rsidP="00494628">
      <w:pPr>
        <w:rPr>
          <w:rFonts w:eastAsiaTheme="minorEastAsia"/>
        </w:rPr>
      </w:pPr>
    </w:p>
    <w:p w14:paraId="70F19101" w14:textId="44D3AB81" w:rsidR="005A547F" w:rsidRDefault="005A547F" w:rsidP="00494628">
      <w:pPr>
        <w:rPr>
          <w:rFonts w:eastAsiaTheme="minorEastAsia"/>
        </w:rPr>
      </w:pPr>
    </w:p>
    <w:p w14:paraId="07675F50" w14:textId="4213DE5D" w:rsidR="005A547F" w:rsidRDefault="005A547F" w:rsidP="00494628">
      <w:pPr>
        <w:rPr>
          <w:rFonts w:eastAsiaTheme="minorEastAsia"/>
        </w:rPr>
      </w:pPr>
    </w:p>
    <w:p w14:paraId="0F467FAA" w14:textId="1E9C4320" w:rsidR="005A547F" w:rsidRDefault="005A547F" w:rsidP="00494628">
      <w:pPr>
        <w:rPr>
          <w:rFonts w:eastAsiaTheme="minorEastAsia"/>
        </w:rPr>
      </w:pPr>
    </w:p>
    <w:p w14:paraId="6BC7D619" w14:textId="6C6D751D" w:rsidR="005A547F" w:rsidRDefault="005A547F" w:rsidP="00494628">
      <w:pPr>
        <w:rPr>
          <w:rFonts w:eastAsiaTheme="minorEastAsia"/>
        </w:rPr>
      </w:pPr>
    </w:p>
    <w:p w14:paraId="3E32D970" w14:textId="3FCC79ED" w:rsidR="005A547F" w:rsidRDefault="005A547F" w:rsidP="00494628">
      <w:pPr>
        <w:rPr>
          <w:rFonts w:eastAsiaTheme="minorEastAsia"/>
        </w:rPr>
      </w:pPr>
    </w:p>
    <w:p w14:paraId="226E4394" w14:textId="7B234D5E" w:rsidR="005A547F" w:rsidRDefault="005A547F" w:rsidP="00494628">
      <w:pPr>
        <w:rPr>
          <w:rFonts w:eastAsiaTheme="minorEastAsia"/>
        </w:rPr>
      </w:pPr>
    </w:p>
    <w:p w14:paraId="145C0FBA" w14:textId="2AD420B9" w:rsidR="005A547F" w:rsidRDefault="005A547F" w:rsidP="00494628">
      <w:pPr>
        <w:rPr>
          <w:rFonts w:eastAsiaTheme="minorEastAsia"/>
        </w:rPr>
      </w:pPr>
    </w:p>
    <w:p w14:paraId="26F81DFE" w14:textId="17A36960" w:rsidR="005A547F" w:rsidRDefault="005A547F" w:rsidP="00494628">
      <w:pPr>
        <w:rPr>
          <w:rFonts w:eastAsiaTheme="minorEastAsia"/>
        </w:rPr>
      </w:pPr>
    </w:p>
    <w:p w14:paraId="730E4204" w14:textId="050791DC" w:rsidR="005A547F" w:rsidRDefault="005A547F" w:rsidP="00494628">
      <w:pPr>
        <w:rPr>
          <w:rFonts w:eastAsiaTheme="minorEastAsia"/>
        </w:rPr>
      </w:pPr>
    </w:p>
    <w:p w14:paraId="0E7368E3" w14:textId="7C8B7645" w:rsidR="005A547F" w:rsidRDefault="005A547F" w:rsidP="00494628">
      <w:pPr>
        <w:rPr>
          <w:rFonts w:eastAsiaTheme="minorEastAsia"/>
        </w:rPr>
      </w:pPr>
    </w:p>
    <w:p w14:paraId="0D4542E9" w14:textId="35249247" w:rsidR="005A547F" w:rsidRDefault="005A547F" w:rsidP="00494628">
      <w:pPr>
        <w:rPr>
          <w:rFonts w:eastAsiaTheme="minorEastAsia"/>
        </w:rPr>
      </w:pPr>
    </w:p>
    <w:p w14:paraId="570C7905" w14:textId="148B9CBF" w:rsidR="005A547F" w:rsidRDefault="005A547F" w:rsidP="00494628">
      <w:pPr>
        <w:rPr>
          <w:rFonts w:eastAsiaTheme="minorEastAsia"/>
        </w:rPr>
      </w:pPr>
    </w:p>
    <w:p w14:paraId="4B08FC64" w14:textId="32C75A3A" w:rsidR="005A547F" w:rsidRDefault="005A547F" w:rsidP="00494628">
      <w:pPr>
        <w:rPr>
          <w:rFonts w:eastAsiaTheme="minorEastAsia"/>
        </w:rPr>
      </w:pPr>
    </w:p>
    <w:p w14:paraId="24DD2B01" w14:textId="53C78739" w:rsidR="005A547F" w:rsidRDefault="005A547F" w:rsidP="00494628">
      <w:pPr>
        <w:rPr>
          <w:rFonts w:eastAsiaTheme="minorEastAsia"/>
        </w:rPr>
      </w:pPr>
    </w:p>
    <w:p w14:paraId="75EBB6BA" w14:textId="182C4C29" w:rsidR="005A547F" w:rsidRDefault="005A547F" w:rsidP="00494628">
      <w:pPr>
        <w:rPr>
          <w:rFonts w:eastAsiaTheme="minorEastAsia"/>
        </w:rPr>
      </w:pPr>
    </w:p>
    <w:p w14:paraId="767272CB" w14:textId="1FAAD4E7" w:rsidR="00553B67" w:rsidRDefault="00553B67" w:rsidP="00494628">
      <w:pPr>
        <w:rPr>
          <w:rFonts w:eastAsiaTheme="minorEastAsia"/>
        </w:rPr>
      </w:pPr>
    </w:p>
    <w:p w14:paraId="77B65ED5" w14:textId="7FF14827" w:rsidR="00553B67" w:rsidRDefault="00553B67" w:rsidP="00494628">
      <w:pPr>
        <w:rPr>
          <w:rFonts w:eastAsiaTheme="minorEastAsia"/>
        </w:rPr>
      </w:pPr>
      <w:r>
        <w:rPr>
          <w:rFonts w:eastAsiaTheme="minorEastAsia"/>
          <w:noProof/>
        </w:rPr>
        <w:lastRenderedPageBreak/>
        <w:drawing>
          <wp:anchor distT="0" distB="0" distL="114300" distR="114300" simplePos="0" relativeHeight="251681792" behindDoc="0" locked="0" layoutInCell="1" allowOverlap="1" wp14:anchorId="0C8AC74A" wp14:editId="0D8E57D0">
            <wp:simplePos x="0" y="0"/>
            <wp:positionH relativeFrom="column">
              <wp:posOffset>3060700</wp:posOffset>
            </wp:positionH>
            <wp:positionV relativeFrom="paragraph">
              <wp:posOffset>76200</wp:posOffset>
            </wp:positionV>
            <wp:extent cx="2596515" cy="1885950"/>
            <wp:effectExtent l="0" t="0" r="0" b="0"/>
            <wp:wrapSquare wrapText="bothSides"/>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6515" cy="1885950"/>
                    </a:xfrm>
                    <a:prstGeom prst="rect">
                      <a:avLst/>
                    </a:prstGeom>
                    <a:noFill/>
                    <a:ln>
                      <a:noFill/>
                    </a:ln>
                  </pic:spPr>
                </pic:pic>
              </a:graphicData>
            </a:graphic>
          </wp:anchor>
        </w:drawing>
      </w:r>
      <w:r>
        <w:rPr>
          <w:rFonts w:eastAsiaTheme="minorEastAsia"/>
          <w:noProof/>
        </w:rPr>
        <w:drawing>
          <wp:inline distT="0" distB="0" distL="0" distR="0" wp14:anchorId="69DA1DB8" wp14:editId="3A504CB5">
            <wp:extent cx="2553571" cy="2051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59227" cy="2055593"/>
                    </a:xfrm>
                    <a:prstGeom prst="rect">
                      <a:avLst/>
                    </a:prstGeom>
                    <a:noFill/>
                    <a:ln>
                      <a:noFill/>
                    </a:ln>
                  </pic:spPr>
                </pic:pic>
              </a:graphicData>
            </a:graphic>
          </wp:inline>
        </w:drawing>
      </w:r>
    </w:p>
    <w:p w14:paraId="5388471E" w14:textId="72104773" w:rsidR="00553B67" w:rsidRDefault="00665822" w:rsidP="00494628">
      <w:pPr>
        <w:rPr>
          <w:rFonts w:eastAsiaTheme="minorEastAsia"/>
        </w:rPr>
      </w:pPr>
      <w:r>
        <w:rPr>
          <w:rFonts w:eastAsiaTheme="minorEastAsia" w:hint="eastAsia"/>
          <w:noProof/>
        </w:rPr>
        <w:drawing>
          <wp:anchor distT="0" distB="0" distL="114300" distR="114300" simplePos="0" relativeHeight="251683840" behindDoc="0" locked="0" layoutInCell="1" allowOverlap="1" wp14:anchorId="479FB1DE" wp14:editId="2C4B5F7B">
            <wp:simplePos x="0" y="0"/>
            <wp:positionH relativeFrom="column">
              <wp:posOffset>2940050</wp:posOffset>
            </wp:positionH>
            <wp:positionV relativeFrom="paragraph">
              <wp:posOffset>1778000</wp:posOffset>
            </wp:positionV>
            <wp:extent cx="2691130" cy="197485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91130" cy="1974850"/>
                    </a:xfrm>
                    <a:prstGeom prst="rect">
                      <a:avLst/>
                    </a:prstGeom>
                    <a:noFill/>
                    <a:ln>
                      <a:noFill/>
                    </a:ln>
                  </pic:spPr>
                </pic:pic>
              </a:graphicData>
            </a:graphic>
          </wp:anchor>
        </w:drawing>
      </w:r>
      <w:r>
        <w:rPr>
          <w:rFonts w:eastAsiaTheme="minorEastAsia" w:hint="eastAsia"/>
          <w:noProof/>
        </w:rPr>
        <w:drawing>
          <wp:anchor distT="0" distB="0" distL="114300" distR="114300" simplePos="0" relativeHeight="251682816" behindDoc="0" locked="0" layoutInCell="1" allowOverlap="1" wp14:anchorId="4203FDDD" wp14:editId="07347DB2">
            <wp:simplePos x="0" y="0"/>
            <wp:positionH relativeFrom="column">
              <wp:posOffset>3168650</wp:posOffset>
            </wp:positionH>
            <wp:positionV relativeFrom="paragraph">
              <wp:posOffset>6350</wp:posOffset>
            </wp:positionV>
            <wp:extent cx="2312670" cy="18478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2670" cy="1847850"/>
                    </a:xfrm>
                    <a:prstGeom prst="rect">
                      <a:avLst/>
                    </a:prstGeom>
                    <a:noFill/>
                    <a:ln>
                      <a:noFill/>
                    </a:ln>
                  </pic:spPr>
                </pic:pic>
              </a:graphicData>
            </a:graphic>
          </wp:anchor>
        </w:drawing>
      </w:r>
      <w:r>
        <w:rPr>
          <w:rFonts w:eastAsiaTheme="minorEastAsia" w:hint="eastAsia"/>
          <w:noProof/>
        </w:rPr>
        <w:drawing>
          <wp:inline distT="0" distB="0" distL="0" distR="0" wp14:anchorId="500FFA6A" wp14:editId="66D7D836">
            <wp:extent cx="2608768" cy="19621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1738" cy="1971905"/>
                    </a:xfrm>
                    <a:prstGeom prst="rect">
                      <a:avLst/>
                    </a:prstGeom>
                    <a:noFill/>
                    <a:ln>
                      <a:noFill/>
                    </a:ln>
                  </pic:spPr>
                </pic:pic>
              </a:graphicData>
            </a:graphic>
          </wp:inline>
        </w:drawing>
      </w:r>
      <w:r>
        <w:rPr>
          <w:rFonts w:eastAsiaTheme="minorEastAsia" w:hint="eastAsia"/>
          <w:noProof/>
        </w:rPr>
        <w:drawing>
          <wp:inline distT="0" distB="0" distL="0" distR="0" wp14:anchorId="12083766" wp14:editId="5FDF7667">
            <wp:extent cx="2544535" cy="19240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3502" cy="1938392"/>
                    </a:xfrm>
                    <a:prstGeom prst="rect">
                      <a:avLst/>
                    </a:prstGeom>
                    <a:noFill/>
                    <a:ln>
                      <a:noFill/>
                    </a:ln>
                  </pic:spPr>
                </pic:pic>
              </a:graphicData>
            </a:graphic>
          </wp:inline>
        </w:drawing>
      </w:r>
    </w:p>
    <w:p w14:paraId="75920A0C" w14:textId="7E98778D" w:rsidR="00790DF5" w:rsidRDefault="00790DF5" w:rsidP="00494628">
      <w:pPr>
        <w:rPr>
          <w:rFonts w:eastAsiaTheme="minorEastAsia"/>
        </w:rPr>
      </w:pPr>
    </w:p>
    <w:p w14:paraId="3A2F4C8A" w14:textId="43982EC3" w:rsidR="00790DF5" w:rsidRDefault="00790DF5" w:rsidP="00494628">
      <w:pPr>
        <w:rPr>
          <w:rFonts w:eastAsiaTheme="minorEastAsia"/>
        </w:rPr>
      </w:pPr>
    </w:p>
    <w:p w14:paraId="4046C682" w14:textId="763A30A1" w:rsidR="00790DF5" w:rsidRDefault="00790DF5" w:rsidP="00494628">
      <w:pPr>
        <w:rPr>
          <w:rFonts w:eastAsiaTheme="minorEastAsia"/>
        </w:rPr>
      </w:pPr>
    </w:p>
    <w:p w14:paraId="316894AA" w14:textId="141C011F" w:rsidR="00790DF5" w:rsidRDefault="00790DF5" w:rsidP="00494628">
      <w:pPr>
        <w:rPr>
          <w:rFonts w:eastAsiaTheme="minorEastAsia"/>
        </w:rPr>
      </w:pPr>
    </w:p>
    <w:p w14:paraId="1163C10E" w14:textId="3AF1F1CE" w:rsidR="00790DF5" w:rsidRDefault="00790DF5" w:rsidP="00494628">
      <w:pPr>
        <w:rPr>
          <w:rFonts w:eastAsiaTheme="minorEastAsia"/>
        </w:rPr>
      </w:pPr>
    </w:p>
    <w:p w14:paraId="6ED63CC2" w14:textId="2BE5BEE9" w:rsidR="00790DF5" w:rsidRDefault="00790DF5" w:rsidP="00494628">
      <w:pPr>
        <w:rPr>
          <w:rFonts w:eastAsiaTheme="minorEastAsia"/>
        </w:rPr>
      </w:pPr>
    </w:p>
    <w:p w14:paraId="27D9C1CB" w14:textId="67EC57B8" w:rsidR="00790DF5" w:rsidRDefault="00790DF5" w:rsidP="00494628">
      <w:pPr>
        <w:rPr>
          <w:rFonts w:eastAsiaTheme="minorEastAsia"/>
        </w:rPr>
      </w:pPr>
    </w:p>
    <w:p w14:paraId="70EE18EA" w14:textId="793EB87F" w:rsidR="00790DF5" w:rsidRDefault="00790DF5" w:rsidP="00494628">
      <w:pPr>
        <w:rPr>
          <w:rFonts w:eastAsiaTheme="minorEastAsia"/>
        </w:rPr>
      </w:pPr>
    </w:p>
    <w:p w14:paraId="7638EB20" w14:textId="77777777" w:rsidR="00790DF5" w:rsidRPr="00494628" w:rsidRDefault="00790DF5" w:rsidP="00494628">
      <w:pPr>
        <w:rPr>
          <w:rFonts w:eastAsiaTheme="minorEastAsia"/>
        </w:rPr>
      </w:pPr>
    </w:p>
    <w:p w14:paraId="1BC90F0E" w14:textId="4D7B5985" w:rsidR="00494628" w:rsidRDefault="00790DF5" w:rsidP="00494628">
      <w:pPr>
        <w:pStyle w:val="Heading1"/>
        <w:rPr>
          <w:rFonts w:cs="Times New Roman"/>
          <w:color w:val="000000" w:themeColor="text1"/>
          <w:szCs w:val="24"/>
          <w:lang w:eastAsia="en-US"/>
        </w:rPr>
      </w:pPr>
      <w:r>
        <w:rPr>
          <w:rFonts w:cs="Times New Roman" w:hint="eastAsia"/>
          <w:color w:val="000000" w:themeColor="text1"/>
          <w:szCs w:val="24"/>
        </w:rPr>
        <w:lastRenderedPageBreak/>
        <w:t>C</w:t>
      </w:r>
      <w:r>
        <w:rPr>
          <w:rFonts w:cs="Times New Roman" w:hint="eastAsia"/>
          <w:color w:val="000000" w:themeColor="text1"/>
          <w:szCs w:val="24"/>
          <w:lang w:eastAsia="en-US"/>
        </w:rPr>
        <w:t>on</w:t>
      </w:r>
      <w:r>
        <w:rPr>
          <w:rFonts w:cs="Times New Roman"/>
          <w:color w:val="000000" w:themeColor="text1"/>
          <w:szCs w:val="24"/>
          <w:lang w:eastAsia="en-US"/>
        </w:rPr>
        <w:t>clusion</w:t>
      </w:r>
    </w:p>
    <w:p w14:paraId="428FC451" w14:textId="77F24A49" w:rsidR="00246D75" w:rsidRPr="00246D75" w:rsidRDefault="00246D75" w:rsidP="000F4A4F">
      <w:pPr>
        <w:pStyle w:val="NormalWeb"/>
        <w:spacing w:before="0" w:beforeAutospacing="0" w:after="0" w:afterAutospacing="0" w:line="360" w:lineRule="auto"/>
        <w:ind w:firstLine="432"/>
        <w:rPr>
          <w:color w:val="0E101A"/>
        </w:rPr>
      </w:pPr>
      <w:r w:rsidRPr="00246D75">
        <w:rPr>
          <w:color w:val="0E101A"/>
        </w:rPr>
        <w:t>According to the experimental results, since the number of classifications is within 5, the Top-5 accuracy are 100% for all task</w:t>
      </w:r>
      <w:r w:rsidR="00B6621E">
        <w:rPr>
          <w:color w:val="0E101A"/>
        </w:rPr>
        <w:t>s</w:t>
      </w:r>
      <w:r w:rsidRPr="00246D75">
        <w:rPr>
          <w:color w:val="0E101A"/>
        </w:rPr>
        <w:t xml:space="preserve">. For different classification tasks, when the training epoch is within 20 times, </w:t>
      </w:r>
      <w:proofErr w:type="spellStart"/>
      <w:r w:rsidRPr="00246D75">
        <w:rPr>
          <w:color w:val="0E101A"/>
        </w:rPr>
        <w:t>VggNet</w:t>
      </w:r>
      <w:proofErr w:type="spellEnd"/>
      <w:r w:rsidRPr="00246D75">
        <w:rPr>
          <w:color w:val="0E101A"/>
        </w:rPr>
        <w:t xml:space="preserve"> has the best performance in distinguishing human and non-human images, </w:t>
      </w:r>
      <w:proofErr w:type="spellStart"/>
      <w:r w:rsidRPr="00246D75">
        <w:rPr>
          <w:color w:val="0E101A"/>
        </w:rPr>
        <w:t>ShuffleNet</w:t>
      </w:r>
      <w:proofErr w:type="spellEnd"/>
      <w:r w:rsidRPr="00246D75">
        <w:rPr>
          <w:color w:val="0E101A"/>
        </w:rPr>
        <w:t xml:space="preserve"> and </w:t>
      </w:r>
      <w:proofErr w:type="spellStart"/>
      <w:r w:rsidRPr="00246D75">
        <w:rPr>
          <w:color w:val="0E101A"/>
        </w:rPr>
        <w:t>VggNet</w:t>
      </w:r>
      <w:proofErr w:type="spellEnd"/>
      <w:r w:rsidRPr="00246D75">
        <w:rPr>
          <w:color w:val="0E101A"/>
        </w:rPr>
        <w:t xml:space="preserve"> both have good results in distinguishing images with or without masks, and for the classification task of wearing different masks, all the five </w:t>
      </w:r>
      <w:r w:rsidR="00B6621E">
        <w:rPr>
          <w:color w:val="0E101A"/>
        </w:rPr>
        <w:t>methods</w:t>
      </w:r>
      <w:r w:rsidRPr="00246D75">
        <w:rPr>
          <w:color w:val="0E101A"/>
        </w:rPr>
        <w:t xml:space="preserve">, except </w:t>
      </w:r>
      <w:proofErr w:type="spellStart"/>
      <w:r w:rsidRPr="00246D75">
        <w:rPr>
          <w:color w:val="0E101A"/>
        </w:rPr>
        <w:t>EfficientNet</w:t>
      </w:r>
      <w:proofErr w:type="spellEnd"/>
      <w:r w:rsidRPr="00246D75">
        <w:rPr>
          <w:color w:val="0E101A"/>
        </w:rPr>
        <w:t xml:space="preserve"> have good performance. Therefore, </w:t>
      </w:r>
      <w:proofErr w:type="spellStart"/>
      <w:r w:rsidRPr="00246D75">
        <w:rPr>
          <w:color w:val="0E101A"/>
        </w:rPr>
        <w:t>VggNet</w:t>
      </w:r>
      <w:proofErr w:type="spellEnd"/>
      <w:r w:rsidRPr="00246D75">
        <w:rPr>
          <w:color w:val="0E101A"/>
        </w:rPr>
        <w:t xml:space="preserve"> can have the best performance in all three classification tasks: human and non-human, wearing or not wearing a mask, and wearing different masks, while </w:t>
      </w:r>
      <w:proofErr w:type="spellStart"/>
      <w:r w:rsidRPr="00246D75">
        <w:rPr>
          <w:color w:val="0E101A"/>
        </w:rPr>
        <w:t>EfficientNet</w:t>
      </w:r>
      <w:proofErr w:type="spellEnd"/>
      <w:r w:rsidRPr="00246D75">
        <w:rPr>
          <w:color w:val="0E101A"/>
        </w:rPr>
        <w:t xml:space="preserve"> has difficulty in obtaining a usable result with fewer iterations due to its overly complex network structure. The performance of </w:t>
      </w:r>
      <w:proofErr w:type="spellStart"/>
      <w:r w:rsidRPr="00246D75">
        <w:rPr>
          <w:color w:val="0E101A"/>
        </w:rPr>
        <w:t>ShuffleNet</w:t>
      </w:r>
      <w:proofErr w:type="spellEnd"/>
      <w:r w:rsidRPr="00246D75">
        <w:rPr>
          <w:color w:val="0E101A"/>
        </w:rPr>
        <w:t xml:space="preserve"> is </w:t>
      </w:r>
      <w:proofErr w:type="gramStart"/>
      <w:r w:rsidRPr="00246D75">
        <w:rPr>
          <w:color w:val="0E101A"/>
        </w:rPr>
        <w:t>similar to</w:t>
      </w:r>
      <w:proofErr w:type="gramEnd"/>
      <w:r w:rsidRPr="00246D75">
        <w:rPr>
          <w:color w:val="0E101A"/>
        </w:rPr>
        <w:t xml:space="preserve"> </w:t>
      </w:r>
      <w:proofErr w:type="spellStart"/>
      <w:r w:rsidRPr="00246D75">
        <w:rPr>
          <w:color w:val="0E101A"/>
        </w:rPr>
        <w:t>VggNet</w:t>
      </w:r>
      <w:proofErr w:type="spellEnd"/>
      <w:r w:rsidRPr="00246D75">
        <w:rPr>
          <w:color w:val="0E101A"/>
        </w:rPr>
        <w:t xml:space="preserve">, with only a slight lack of performance when differentiating between human and non-human. In terms of convergence during training, </w:t>
      </w:r>
      <w:proofErr w:type="spellStart"/>
      <w:r w:rsidRPr="00246D75">
        <w:rPr>
          <w:color w:val="0E101A"/>
        </w:rPr>
        <w:t>ResNet</w:t>
      </w:r>
      <w:proofErr w:type="spellEnd"/>
      <w:r w:rsidRPr="00246D75">
        <w:rPr>
          <w:color w:val="0E101A"/>
        </w:rPr>
        <w:t xml:space="preserve">, </w:t>
      </w:r>
      <w:proofErr w:type="spellStart"/>
      <w:r w:rsidRPr="00246D75">
        <w:rPr>
          <w:color w:val="0E101A"/>
        </w:rPr>
        <w:t>VggNet</w:t>
      </w:r>
      <w:proofErr w:type="spellEnd"/>
      <w:r w:rsidRPr="00246D75">
        <w:rPr>
          <w:color w:val="0E101A"/>
        </w:rPr>
        <w:t xml:space="preserve"> and </w:t>
      </w:r>
      <w:proofErr w:type="spellStart"/>
      <w:r w:rsidRPr="00246D75">
        <w:rPr>
          <w:color w:val="0E101A"/>
        </w:rPr>
        <w:t>MobileNet</w:t>
      </w:r>
      <w:proofErr w:type="spellEnd"/>
      <w:r w:rsidRPr="00246D75">
        <w:rPr>
          <w:color w:val="0E101A"/>
        </w:rPr>
        <w:t xml:space="preserve"> converge quickly, converging in the first ten epochs with good results, while </w:t>
      </w:r>
      <w:proofErr w:type="spellStart"/>
      <w:r w:rsidRPr="00246D75">
        <w:rPr>
          <w:color w:val="0E101A"/>
        </w:rPr>
        <w:t>ShuffleNet</w:t>
      </w:r>
      <w:proofErr w:type="spellEnd"/>
      <w:r w:rsidRPr="00246D75">
        <w:rPr>
          <w:color w:val="0E101A"/>
        </w:rPr>
        <w:t xml:space="preserve"> has better results. However, in the task of distinguishing whether to wear a mask or not, the convergence is unstable and requires more iterations and longer training time. Looking at the differences between different kinds of images in the three tasks, the differences between human and non-human images are the largest in task 1, the smallest in task 3 for images with different masks, and the smallest in task 2. According to the experimental results, the overall accuracy of these models is the lowest in task 1 and the highest in task 3, which indicates that these models may be suitable for inter-image classification tasks that produce differences in a smaller range</w:t>
      </w:r>
    </w:p>
    <w:p w14:paraId="2DC6ABFE" w14:textId="39AB5355" w:rsidR="00494628" w:rsidRPr="00246D75" w:rsidRDefault="00494628" w:rsidP="00494628">
      <w:pPr>
        <w:rPr>
          <w:rFonts w:eastAsiaTheme="minorEastAsia"/>
        </w:rPr>
      </w:pPr>
    </w:p>
    <w:p w14:paraId="17AB2CDA" w14:textId="77777777" w:rsidR="00790DF5" w:rsidRPr="00D9325C" w:rsidRDefault="00790DF5" w:rsidP="00790DF5">
      <w:pPr>
        <w:pStyle w:val="Heading1"/>
        <w:rPr>
          <w:rFonts w:cs="Times New Roman"/>
          <w:color w:val="000000" w:themeColor="text1"/>
          <w:szCs w:val="24"/>
          <w:lang w:eastAsia="en-US"/>
        </w:rPr>
      </w:pPr>
      <w:r w:rsidRPr="00D9325C">
        <w:rPr>
          <w:rFonts w:cs="Times New Roman"/>
          <w:color w:val="000000" w:themeColor="text1"/>
          <w:szCs w:val="24"/>
          <w:lang w:eastAsia="en-US"/>
        </w:rPr>
        <w:t>Extra Question (not for now):</w:t>
      </w:r>
    </w:p>
    <w:p w14:paraId="069A4819" w14:textId="1E8204BE" w:rsidR="00494628" w:rsidRPr="00790DF5" w:rsidRDefault="00494628" w:rsidP="001C0941">
      <w:pPr>
        <w:spacing w:before="240" w:after="240" w:line="360" w:lineRule="auto"/>
        <w:ind w:firstLine="576"/>
        <w:rPr>
          <w:rFonts w:eastAsia="SimSun"/>
        </w:rPr>
      </w:pPr>
    </w:p>
    <w:p w14:paraId="6B5BA3EB" w14:textId="31CE072B" w:rsidR="00D9325C" w:rsidRPr="00D9325C" w:rsidRDefault="00D9325C" w:rsidP="00D9325C">
      <w:pPr>
        <w:pStyle w:val="NormalWeb"/>
        <w:spacing w:before="0" w:beforeAutospacing="0" w:after="0" w:afterAutospacing="0" w:line="360" w:lineRule="auto"/>
        <w:rPr>
          <w:color w:val="000000"/>
        </w:rPr>
      </w:pPr>
      <w:r w:rsidRPr="00D9325C">
        <w:rPr>
          <w:color w:val="0E101A"/>
        </w:rPr>
        <w:t>Q1.1: In the Object Recognition part, is there any correlation between the pixels of the mask and pixels of the person’s face, will it influence the accuracy of each algorithm? </w:t>
      </w:r>
    </w:p>
    <w:p w14:paraId="35AC71CC" w14:textId="42B05D69" w:rsidR="00D9325C" w:rsidRPr="00D9325C" w:rsidRDefault="00D9325C" w:rsidP="00D9325C">
      <w:pPr>
        <w:pStyle w:val="NormalWeb"/>
        <w:spacing w:before="0" w:beforeAutospacing="0" w:after="0" w:afterAutospacing="0" w:line="360" w:lineRule="auto"/>
        <w:rPr>
          <w:color w:val="000000"/>
        </w:rPr>
      </w:pPr>
      <w:r w:rsidRPr="00D9325C">
        <w:rPr>
          <w:color w:val="0E101A"/>
        </w:rPr>
        <w:t xml:space="preserve">Explain: When detecting photos, using the algorithms with different numbers of </w:t>
      </w:r>
      <w:proofErr w:type="gramStart"/>
      <w:r w:rsidRPr="00D9325C">
        <w:rPr>
          <w:color w:val="0E101A"/>
        </w:rPr>
        <w:t>pixels</w:t>
      </w:r>
      <w:proofErr w:type="gramEnd"/>
      <w:r w:rsidRPr="00D9325C">
        <w:rPr>
          <w:color w:val="0E101A"/>
        </w:rPr>
        <w:t xml:space="preserve"> and finding how many pixels will give the best accuracy and how many pixels will have the most </w:t>
      </w:r>
      <w:r w:rsidR="001C0941" w:rsidRPr="00D9325C">
        <w:rPr>
          <w:color w:val="0E101A"/>
        </w:rPr>
        <w:t>timesaving</w:t>
      </w:r>
      <w:r w:rsidRPr="00D9325C">
        <w:rPr>
          <w:color w:val="0E101A"/>
        </w:rPr>
        <w:t>. Considering the time and accuracy, the best algorithm will be chosen. </w:t>
      </w:r>
    </w:p>
    <w:p w14:paraId="339669AA" w14:textId="77777777" w:rsidR="00D9325C" w:rsidRPr="00D9325C" w:rsidRDefault="00D9325C" w:rsidP="00D9325C">
      <w:pPr>
        <w:pStyle w:val="NormalWeb"/>
        <w:spacing w:before="0" w:beforeAutospacing="0" w:after="0" w:afterAutospacing="0" w:line="360" w:lineRule="auto"/>
        <w:rPr>
          <w:color w:val="000000"/>
        </w:rPr>
      </w:pPr>
      <w:r w:rsidRPr="00D9325C">
        <w:rPr>
          <w:color w:val="0E101A"/>
        </w:rPr>
        <w:t> </w:t>
      </w:r>
    </w:p>
    <w:p w14:paraId="2C606E55" w14:textId="77777777" w:rsidR="00D9325C" w:rsidRPr="00D9325C" w:rsidRDefault="00D9325C" w:rsidP="00D9325C">
      <w:pPr>
        <w:pStyle w:val="NormalWeb"/>
        <w:spacing w:before="0" w:beforeAutospacing="0" w:after="0" w:afterAutospacing="0" w:line="360" w:lineRule="auto"/>
        <w:rPr>
          <w:color w:val="000000"/>
        </w:rPr>
      </w:pPr>
      <w:r w:rsidRPr="00D9325C">
        <w:rPr>
          <w:color w:val="0E101A"/>
        </w:rPr>
        <w:lastRenderedPageBreak/>
        <w:t>Q1.2: In the Feature Detection part, which will be the key factor to get the most important feature in determining the accuracy of algorithms?  </w:t>
      </w:r>
    </w:p>
    <w:p w14:paraId="0A7588FA" w14:textId="77777777" w:rsidR="00D9325C" w:rsidRPr="00D9325C" w:rsidRDefault="00D9325C" w:rsidP="00D9325C">
      <w:pPr>
        <w:pStyle w:val="NormalWeb"/>
        <w:spacing w:before="0" w:beforeAutospacing="0" w:after="0" w:afterAutospacing="0" w:line="360" w:lineRule="auto"/>
        <w:rPr>
          <w:color w:val="000000"/>
        </w:rPr>
      </w:pPr>
      <w:r w:rsidRPr="00D9325C">
        <w:rPr>
          <w:color w:val="0E101A"/>
        </w:rPr>
        <w:t>Explain: Test photos will be the selfies that group members take, these test photos will include multi-angled face pictures, different backgrounds, different size photos, and different resolution pictures. Using these different types of photos as a sample, which algorithm will have the best performance in the project. </w:t>
      </w:r>
    </w:p>
    <w:p w14:paraId="5A1486FB" w14:textId="77777777" w:rsidR="00D9325C" w:rsidRPr="00D9325C" w:rsidRDefault="00D9325C" w:rsidP="00D9325C">
      <w:pPr>
        <w:pStyle w:val="NormalWeb"/>
        <w:spacing w:before="0" w:beforeAutospacing="0" w:after="0" w:afterAutospacing="0" w:line="360" w:lineRule="auto"/>
        <w:rPr>
          <w:color w:val="000000"/>
        </w:rPr>
      </w:pPr>
      <w:r w:rsidRPr="00D9325C">
        <w:rPr>
          <w:color w:val="0E101A"/>
        </w:rPr>
        <w:t> </w:t>
      </w:r>
    </w:p>
    <w:p w14:paraId="608B32CF" w14:textId="77777777" w:rsidR="00D9325C" w:rsidRPr="00D9325C" w:rsidRDefault="00D9325C" w:rsidP="00D9325C">
      <w:pPr>
        <w:pStyle w:val="NormalWeb"/>
        <w:spacing w:before="0" w:beforeAutospacing="0" w:after="0" w:afterAutospacing="0" w:line="360" w:lineRule="auto"/>
        <w:rPr>
          <w:color w:val="000000"/>
        </w:rPr>
      </w:pPr>
      <w:r w:rsidRPr="00D9325C">
        <w:rPr>
          <w:color w:val="0E101A"/>
        </w:rPr>
        <w:t>Q1.3: Given the limited resources, time, and sample pictures, which algorithm will provide the most reasonable answer for now? </w:t>
      </w:r>
    </w:p>
    <w:p w14:paraId="5729110E" w14:textId="77777777" w:rsidR="00D9325C" w:rsidRPr="00D9325C" w:rsidRDefault="00D9325C" w:rsidP="00D9325C">
      <w:pPr>
        <w:pStyle w:val="NormalWeb"/>
        <w:spacing w:before="0" w:beforeAutospacing="0" w:after="0" w:afterAutospacing="0" w:line="360" w:lineRule="auto"/>
        <w:rPr>
          <w:color w:val="000000"/>
        </w:rPr>
      </w:pPr>
      <w:r w:rsidRPr="00D9325C">
        <w:rPr>
          <w:color w:val="0E101A"/>
        </w:rPr>
        <w:t>Explain: Processing photos and getting each feature detected will be very time-consuming. The goal is to balance the time-consuming and reasonable accuracy of checking if people wear a mask or not. </w:t>
      </w:r>
    </w:p>
    <w:p w14:paraId="5D802877" w14:textId="77777777" w:rsidR="00D9325C" w:rsidRPr="00D9325C" w:rsidRDefault="00D9325C" w:rsidP="00D9325C">
      <w:pPr>
        <w:spacing w:after="240" w:line="360" w:lineRule="auto"/>
      </w:pPr>
    </w:p>
    <w:p w14:paraId="1BF4E562" w14:textId="64CBCC4F" w:rsidR="00D9325C" w:rsidRPr="00D9325C" w:rsidRDefault="00D9325C" w:rsidP="00D9325C">
      <w:pPr>
        <w:pStyle w:val="Heading1"/>
        <w:rPr>
          <w:rFonts w:cs="Times New Roman"/>
          <w:color w:val="000000" w:themeColor="text1"/>
          <w:szCs w:val="24"/>
          <w:lang w:eastAsia="en-US"/>
        </w:rPr>
      </w:pPr>
      <w:r w:rsidRPr="00D9325C">
        <w:rPr>
          <w:rFonts w:cs="Times New Roman"/>
          <w:color w:val="000000" w:themeColor="text1"/>
          <w:szCs w:val="24"/>
          <w:lang w:eastAsia="en-US"/>
        </w:rPr>
        <w:t>Reference List</w:t>
      </w:r>
    </w:p>
    <w:p w14:paraId="42E9357C"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 xml:space="preserve">Arad, B., </w:t>
      </w:r>
      <w:proofErr w:type="spellStart"/>
      <w:r w:rsidRPr="00D9325C">
        <w:rPr>
          <w:color w:val="0E101A"/>
          <w:shd w:val="clear" w:color="auto" w:fill="FFFFFF"/>
        </w:rPr>
        <w:t>Timofte</w:t>
      </w:r>
      <w:proofErr w:type="spellEnd"/>
      <w:r w:rsidRPr="00D9325C">
        <w:rPr>
          <w:color w:val="0E101A"/>
          <w:shd w:val="clear" w:color="auto" w:fill="FFFFFF"/>
        </w:rPr>
        <w:t xml:space="preserve">, R., Ben-Shahar, O., Lin, Y. T., &amp; Finlayson, G. D. (2020). </w:t>
      </w:r>
      <w:proofErr w:type="spellStart"/>
      <w:r w:rsidRPr="00D9325C">
        <w:rPr>
          <w:color w:val="0E101A"/>
          <w:shd w:val="clear" w:color="auto" w:fill="FFFFFF"/>
        </w:rPr>
        <w:t>Ntire</w:t>
      </w:r>
      <w:proofErr w:type="spellEnd"/>
      <w:r w:rsidRPr="00D9325C">
        <w:rPr>
          <w:color w:val="0E101A"/>
          <w:shd w:val="clear" w:color="auto" w:fill="FFFFFF"/>
        </w:rPr>
        <w:t xml:space="preserve"> 2020 challenge on spectral reconstruction from </w:t>
      </w:r>
      <w:proofErr w:type="gramStart"/>
      <w:r w:rsidRPr="00D9325C">
        <w:rPr>
          <w:color w:val="0E101A"/>
          <w:shd w:val="clear" w:color="auto" w:fill="FFFFFF"/>
        </w:rPr>
        <w:t>an</w:t>
      </w:r>
      <w:proofErr w:type="gramEnd"/>
      <w:r w:rsidRPr="00D9325C">
        <w:rPr>
          <w:color w:val="0E101A"/>
          <w:shd w:val="clear" w:color="auto" w:fill="FFFFFF"/>
        </w:rPr>
        <w:t xml:space="preserve"> </w:t>
      </w:r>
      <w:proofErr w:type="spellStart"/>
      <w:r w:rsidRPr="00D9325C">
        <w:rPr>
          <w:color w:val="0E101A"/>
          <w:shd w:val="clear" w:color="auto" w:fill="FFFFFF"/>
        </w:rPr>
        <w:t>rgb</w:t>
      </w:r>
      <w:proofErr w:type="spellEnd"/>
      <w:r w:rsidRPr="00D9325C">
        <w:rPr>
          <w:color w:val="0E101A"/>
          <w:shd w:val="clear" w:color="auto" w:fill="FFFFFF"/>
        </w:rPr>
        <w:t xml:space="preserve"> image. In Proceedings of the IEEE/CVF Conference on Computer Vision and Pattern Recognition Workshops (pp. 446-447).</w:t>
      </w:r>
    </w:p>
    <w:p w14:paraId="5F493339"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Brownlee, J. (2020, August 20). A Gentle Introduction to the Rectified Linear Unit (</w:t>
      </w:r>
      <w:proofErr w:type="spellStart"/>
      <w:r w:rsidRPr="00D9325C">
        <w:rPr>
          <w:color w:val="0E101A"/>
          <w:shd w:val="clear" w:color="auto" w:fill="FFFFFF"/>
        </w:rPr>
        <w:t>ReLU</w:t>
      </w:r>
      <w:proofErr w:type="spellEnd"/>
      <w:r w:rsidRPr="00D9325C">
        <w:rPr>
          <w:color w:val="0E101A"/>
          <w:shd w:val="clear" w:color="auto" w:fill="FFFFFF"/>
        </w:rPr>
        <w:t>). Machine Learning Mastery.</w:t>
      </w:r>
      <w:hyperlink r:id="rId54" w:history="1">
        <w:r w:rsidRPr="00D9325C">
          <w:rPr>
            <w:rStyle w:val="Hyperlink"/>
            <w:rFonts w:eastAsiaTheme="majorEastAsia"/>
            <w:color w:val="0E101A"/>
            <w:shd w:val="clear" w:color="auto" w:fill="FFFFFF"/>
          </w:rPr>
          <w:t xml:space="preserve"> https://machinelearningmastery.com/rectified-linear-activation-function-for-deep-learning-neural-networks/</w:t>
        </w:r>
      </w:hyperlink>
    </w:p>
    <w:p w14:paraId="08FB9339"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Redmon, J. (2018). YOLO: Real-Time Object Detection. Https://Pjreddie.Com/Darknet/Yolo/.</w:t>
      </w:r>
      <w:hyperlink r:id="rId55" w:history="1">
        <w:r w:rsidRPr="00D9325C">
          <w:rPr>
            <w:rStyle w:val="Hyperlink"/>
            <w:rFonts w:eastAsiaTheme="majorEastAsia"/>
            <w:color w:val="0E101A"/>
            <w:shd w:val="clear" w:color="auto" w:fill="FFFFFF"/>
          </w:rPr>
          <w:t xml:space="preserve"> https://pjreddie.com/darknet/yolo/</w:t>
        </w:r>
      </w:hyperlink>
    </w:p>
    <w:p w14:paraId="364B9D3E"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proofErr w:type="spellStart"/>
      <w:r w:rsidRPr="00D9325C">
        <w:rPr>
          <w:color w:val="0E101A"/>
          <w:shd w:val="clear" w:color="auto" w:fill="FFFFFF"/>
        </w:rPr>
        <w:t>Su</w:t>
      </w:r>
      <w:proofErr w:type="spellEnd"/>
      <w:r w:rsidRPr="00D9325C">
        <w:rPr>
          <w:color w:val="0E101A"/>
          <w:shd w:val="clear" w:color="auto" w:fill="FFFFFF"/>
        </w:rPr>
        <w:t>, X. (2021, December 9). Face mask detection and classification via deep transfer learning. SpringerLink. https://link.springer.com/article/10.1007/s11042-021-11772-5?error=cookies_not_supported&amp;code=47f7ea14-4521-4687-bcb2-4cd725cd9c26#Abs1</w:t>
      </w:r>
    </w:p>
    <w:p w14:paraId="0DDC1B75"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proofErr w:type="spellStart"/>
      <w:r w:rsidRPr="00D9325C">
        <w:rPr>
          <w:color w:val="0E101A"/>
          <w:shd w:val="clear" w:color="auto" w:fill="FFFFFF"/>
        </w:rPr>
        <w:t>Szegedy</w:t>
      </w:r>
      <w:proofErr w:type="spellEnd"/>
      <w:r w:rsidRPr="00D9325C">
        <w:rPr>
          <w:color w:val="0E101A"/>
          <w:shd w:val="clear" w:color="auto" w:fill="FFFFFF"/>
        </w:rPr>
        <w:t>, C. (2015, December 2). Rethinking the Inception Architecture for Computer Vision. arXiv.Org.</w:t>
      </w:r>
      <w:hyperlink r:id="rId56" w:history="1">
        <w:r w:rsidRPr="00D9325C">
          <w:rPr>
            <w:rStyle w:val="Hyperlink"/>
            <w:rFonts w:eastAsiaTheme="majorEastAsia"/>
            <w:color w:val="0E101A"/>
            <w:shd w:val="clear" w:color="auto" w:fill="FFFFFF"/>
          </w:rPr>
          <w:t xml:space="preserve"> https://arxiv.org/abs/1512.00567v3</w:t>
        </w:r>
      </w:hyperlink>
    </w:p>
    <w:p w14:paraId="7AD7F806"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 xml:space="preserve">Wang, Z., Wang, G., Huang, B., </w:t>
      </w:r>
      <w:proofErr w:type="spellStart"/>
      <w:r w:rsidRPr="00D9325C">
        <w:rPr>
          <w:color w:val="0E101A"/>
          <w:shd w:val="clear" w:color="auto" w:fill="FFFFFF"/>
        </w:rPr>
        <w:t>Xiong</w:t>
      </w:r>
      <w:proofErr w:type="spellEnd"/>
      <w:r w:rsidRPr="00D9325C">
        <w:rPr>
          <w:color w:val="0E101A"/>
          <w:shd w:val="clear" w:color="auto" w:fill="FFFFFF"/>
        </w:rPr>
        <w:t xml:space="preserve">, Z., Hong, Q., Wu, H., Yi, P., Jiang, K., Wang, N., Pei, Y., Chen, H., Miao, Y., Huang, Z., &amp; Liang, J. (2020, March 23). </w:t>
      </w:r>
      <w:r w:rsidRPr="00D9325C">
        <w:rPr>
          <w:i/>
          <w:iCs/>
          <w:color w:val="0E101A"/>
          <w:shd w:val="clear" w:color="auto" w:fill="FFFFFF"/>
        </w:rPr>
        <w:t xml:space="preserve">Masked face </w:t>
      </w:r>
      <w:r w:rsidRPr="00D9325C">
        <w:rPr>
          <w:i/>
          <w:iCs/>
          <w:color w:val="0E101A"/>
          <w:shd w:val="clear" w:color="auto" w:fill="FFFFFF"/>
        </w:rPr>
        <w:lastRenderedPageBreak/>
        <w:t>recognition dataset and application</w:t>
      </w:r>
      <w:r w:rsidRPr="00D9325C">
        <w:rPr>
          <w:color w:val="0E101A"/>
          <w:shd w:val="clear" w:color="auto" w:fill="FFFFFF"/>
        </w:rPr>
        <w:t>. arXiv.org. Retrieved June 22, 2022, from https://arxiv.org/abs/2003.09093 </w:t>
      </w:r>
    </w:p>
    <w:p w14:paraId="694CB182"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 xml:space="preserve">Russell, B. C., Torralba, A., Murphy, K. P., &amp; Freeman, W. T. (2007). LabelMe: A database and web-based tool for image annotation. </w:t>
      </w:r>
      <w:r w:rsidRPr="00D9325C">
        <w:rPr>
          <w:i/>
          <w:iCs/>
          <w:color w:val="0E101A"/>
          <w:shd w:val="clear" w:color="auto" w:fill="FFFFFF"/>
        </w:rPr>
        <w:t>International Journal of Computer Vision</w:t>
      </w:r>
      <w:r w:rsidRPr="00D9325C">
        <w:rPr>
          <w:color w:val="0E101A"/>
          <w:shd w:val="clear" w:color="auto" w:fill="FFFFFF"/>
        </w:rPr>
        <w:t xml:space="preserve">, </w:t>
      </w:r>
      <w:r w:rsidRPr="00D9325C">
        <w:rPr>
          <w:i/>
          <w:iCs/>
          <w:color w:val="0E101A"/>
          <w:shd w:val="clear" w:color="auto" w:fill="FFFFFF"/>
        </w:rPr>
        <w:t>77</w:t>
      </w:r>
      <w:r w:rsidRPr="00D9325C">
        <w:rPr>
          <w:color w:val="0E101A"/>
          <w:shd w:val="clear" w:color="auto" w:fill="FFFFFF"/>
        </w:rPr>
        <w:t>(1-3), 157–173. https://doi.org/10.1007/s11263-007-0090-8 </w:t>
      </w:r>
    </w:p>
    <w:p w14:paraId="3E42A956"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 xml:space="preserve">Ejaz MS, Islam MR, </w:t>
      </w:r>
      <w:proofErr w:type="spellStart"/>
      <w:r w:rsidRPr="00D9325C">
        <w:rPr>
          <w:color w:val="0E101A"/>
          <w:shd w:val="clear" w:color="auto" w:fill="FFFFFF"/>
        </w:rPr>
        <w:t>Sifatullah</w:t>
      </w:r>
      <w:proofErr w:type="spellEnd"/>
      <w:r w:rsidRPr="00D9325C">
        <w:rPr>
          <w:color w:val="0E101A"/>
          <w:shd w:val="clear" w:color="auto" w:fill="FFFFFF"/>
        </w:rPr>
        <w:t xml:space="preserve"> M, </w:t>
      </w:r>
      <w:proofErr w:type="spellStart"/>
      <w:r w:rsidRPr="00D9325C">
        <w:rPr>
          <w:color w:val="0E101A"/>
          <w:shd w:val="clear" w:color="auto" w:fill="FFFFFF"/>
        </w:rPr>
        <w:t>Sarker</w:t>
      </w:r>
      <w:proofErr w:type="spellEnd"/>
      <w:r w:rsidRPr="00D9325C">
        <w:rPr>
          <w:color w:val="0E101A"/>
          <w:shd w:val="clear" w:color="auto" w:fill="FFFFFF"/>
        </w:rPr>
        <w:t xml:space="preserve"> A (2019) Implementation of principal component analysis on masked and non-masked face recognition. In: 2019 1st International conference on advances in science, </w:t>
      </w:r>
      <w:proofErr w:type="gramStart"/>
      <w:r w:rsidRPr="00D9325C">
        <w:rPr>
          <w:color w:val="0E101A"/>
          <w:shd w:val="clear" w:color="auto" w:fill="FFFFFF"/>
        </w:rPr>
        <w:t>engineering</w:t>
      </w:r>
      <w:proofErr w:type="gramEnd"/>
      <w:r w:rsidRPr="00D9325C">
        <w:rPr>
          <w:color w:val="0E101A"/>
          <w:shd w:val="clear" w:color="auto" w:fill="FFFFFF"/>
        </w:rPr>
        <w:t xml:space="preserve"> and robotics technology (ICASERT). IEEE, pp 1–5</w:t>
      </w:r>
    </w:p>
    <w:p w14:paraId="1E670B4E"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r w:rsidRPr="00D9325C">
        <w:rPr>
          <w:color w:val="0E101A"/>
          <w:shd w:val="clear" w:color="auto" w:fill="FFFFFF"/>
        </w:rPr>
        <w:t xml:space="preserve"> Ge S, Li J, Ye Q, Luo Z (2017) Detecting masked faces in the wild with </w:t>
      </w:r>
      <w:proofErr w:type="spellStart"/>
      <w:r w:rsidRPr="00D9325C">
        <w:rPr>
          <w:color w:val="0E101A"/>
          <w:shd w:val="clear" w:color="auto" w:fill="FFFFFF"/>
        </w:rPr>
        <w:t>lle-cnns</w:t>
      </w:r>
      <w:proofErr w:type="spellEnd"/>
      <w:r w:rsidRPr="00D9325C">
        <w:rPr>
          <w:color w:val="0E101A"/>
          <w:shd w:val="clear" w:color="auto" w:fill="FFFFFF"/>
        </w:rPr>
        <w:t>. In: Proceedings of the IEEE conference on computer vision and pattern recognition, pp 2682–2690</w:t>
      </w:r>
    </w:p>
    <w:p w14:paraId="3C05119A"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0E101A"/>
          <w:shd w:val="clear" w:color="auto" w:fill="FFFFFF"/>
        </w:rPr>
        <w:t xml:space="preserve">Tomás, J., Rego, A., </w:t>
      </w:r>
      <w:proofErr w:type="spellStart"/>
      <w:r w:rsidRPr="00D9325C">
        <w:rPr>
          <w:color w:val="0E101A"/>
          <w:shd w:val="clear" w:color="auto" w:fill="FFFFFF"/>
        </w:rPr>
        <w:t>Viciano-Tudela</w:t>
      </w:r>
      <w:proofErr w:type="spellEnd"/>
      <w:r w:rsidRPr="00D9325C">
        <w:rPr>
          <w:color w:val="0E101A"/>
          <w:shd w:val="clear" w:color="auto" w:fill="FFFFFF"/>
        </w:rPr>
        <w:t xml:space="preserve">, S., &amp; </w:t>
      </w:r>
      <w:proofErr w:type="spellStart"/>
      <w:r w:rsidRPr="00D9325C">
        <w:rPr>
          <w:color w:val="0E101A"/>
          <w:shd w:val="clear" w:color="auto" w:fill="FFFFFF"/>
        </w:rPr>
        <w:t>Lloret</w:t>
      </w:r>
      <w:proofErr w:type="spellEnd"/>
      <w:r w:rsidRPr="00D9325C">
        <w:rPr>
          <w:color w:val="0E101A"/>
          <w:shd w:val="clear" w:color="auto" w:fill="FFFFFF"/>
        </w:rPr>
        <w:t xml:space="preserve">, J. (2021). Incorrect Facemask-Wearing Detection Using Convolutional Neural Networks with Transfer Learning. Healthcare (Basel, Switzerland), 9(8), 1050. </w:t>
      </w:r>
      <w:hyperlink r:id="rId57" w:history="1">
        <w:r w:rsidRPr="00D9325C">
          <w:rPr>
            <w:rStyle w:val="Hyperlink"/>
            <w:rFonts w:eastAsiaTheme="majorEastAsia"/>
            <w:color w:val="4A6EE0"/>
            <w:shd w:val="clear" w:color="auto" w:fill="FFFFFF"/>
          </w:rPr>
          <w:t>https://doi.org/10.3390/healthcare9081050</w:t>
        </w:r>
      </w:hyperlink>
    </w:p>
    <w:p w14:paraId="29811072"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0E101A"/>
          <w:shd w:val="clear" w:color="auto" w:fill="FFFFFF"/>
        </w:rPr>
        <w:t xml:space="preserve">Nieto-Rodríguez A., </w:t>
      </w:r>
      <w:proofErr w:type="spellStart"/>
      <w:r w:rsidRPr="00D9325C">
        <w:rPr>
          <w:color w:val="0E101A"/>
          <w:shd w:val="clear" w:color="auto" w:fill="FFFFFF"/>
        </w:rPr>
        <w:t>Mucientes</w:t>
      </w:r>
      <w:proofErr w:type="spellEnd"/>
      <w:r w:rsidRPr="00D9325C">
        <w:rPr>
          <w:color w:val="0E101A"/>
          <w:shd w:val="clear" w:color="auto" w:fill="FFFFFF"/>
        </w:rPr>
        <w:t xml:space="preserve"> M., Brea V.M.  </w:t>
      </w:r>
      <w:r w:rsidRPr="00D9325C">
        <w:rPr>
          <w:i/>
          <w:iCs/>
          <w:color w:val="0E101A"/>
          <w:shd w:val="clear" w:color="auto" w:fill="FFFFFF"/>
        </w:rPr>
        <w:t>Proceedings of the Iberian Conference on Pattern Recognition and Image Analysis, Santiago de Compostela, Spain, 17–19 July 2015.</w:t>
      </w:r>
      <w:r w:rsidRPr="00D9325C">
        <w:rPr>
          <w:color w:val="0E101A"/>
          <w:shd w:val="clear" w:color="auto" w:fill="FFFFFF"/>
        </w:rPr>
        <w:t xml:space="preserve"> Springer; Cham, Switzerland: 2015. System for medical mask detection in the operating room through facial attributes; pp. 138–145. [</w:t>
      </w:r>
      <w:hyperlink r:id="rId58"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5760B48A"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proofErr w:type="spellStart"/>
      <w:r w:rsidRPr="00D9325C">
        <w:rPr>
          <w:color w:val="0E101A"/>
          <w:shd w:val="clear" w:color="auto" w:fill="FFFFFF"/>
        </w:rPr>
        <w:t>Nagrath</w:t>
      </w:r>
      <w:proofErr w:type="spellEnd"/>
      <w:r w:rsidRPr="00D9325C">
        <w:rPr>
          <w:color w:val="0E101A"/>
          <w:shd w:val="clear" w:color="auto" w:fill="FFFFFF"/>
        </w:rPr>
        <w:t xml:space="preserve"> P., Jain R., Madan A., Arora R., </w:t>
      </w:r>
      <w:proofErr w:type="spellStart"/>
      <w:r w:rsidRPr="00D9325C">
        <w:rPr>
          <w:color w:val="0E101A"/>
          <w:shd w:val="clear" w:color="auto" w:fill="FFFFFF"/>
        </w:rPr>
        <w:t>Kataria</w:t>
      </w:r>
      <w:proofErr w:type="spellEnd"/>
      <w:r w:rsidRPr="00D9325C">
        <w:rPr>
          <w:color w:val="0E101A"/>
          <w:shd w:val="clear" w:color="auto" w:fill="FFFFFF"/>
        </w:rPr>
        <w:t xml:space="preserve"> P., Hemanth J. SSDMNV2: A real time DNN-based face mask detection system using single shot </w:t>
      </w:r>
      <w:proofErr w:type="spellStart"/>
      <w:r w:rsidRPr="00D9325C">
        <w:rPr>
          <w:color w:val="0E101A"/>
          <w:shd w:val="clear" w:color="auto" w:fill="FFFFFF"/>
        </w:rPr>
        <w:t>multibox</w:t>
      </w:r>
      <w:proofErr w:type="spellEnd"/>
      <w:r w:rsidRPr="00D9325C">
        <w:rPr>
          <w:color w:val="0E101A"/>
          <w:shd w:val="clear" w:color="auto" w:fill="FFFFFF"/>
        </w:rPr>
        <w:t xml:space="preserve"> detector and MobileNetV2. </w:t>
      </w:r>
      <w:r w:rsidRPr="00D9325C">
        <w:rPr>
          <w:i/>
          <w:iCs/>
          <w:color w:val="0E101A"/>
          <w:shd w:val="clear" w:color="auto" w:fill="FFFFFF"/>
        </w:rPr>
        <w:t xml:space="preserve">Sustain. Cities Soc. </w:t>
      </w:r>
      <w:proofErr w:type="gramStart"/>
      <w:r w:rsidRPr="00D9325C">
        <w:rPr>
          <w:color w:val="0E101A"/>
          <w:shd w:val="clear" w:color="auto" w:fill="FFFFFF"/>
        </w:rPr>
        <w:t>2021;66:102692</w:t>
      </w:r>
      <w:proofErr w:type="gramEnd"/>
      <w:r w:rsidRPr="00D9325C">
        <w:rPr>
          <w:color w:val="0E101A"/>
          <w:shd w:val="clear" w:color="auto" w:fill="FFFFFF"/>
        </w:rPr>
        <w:t xml:space="preserve">. </w:t>
      </w:r>
      <w:proofErr w:type="spellStart"/>
      <w:r w:rsidRPr="00D9325C">
        <w:rPr>
          <w:color w:val="0E101A"/>
          <w:shd w:val="clear" w:color="auto" w:fill="FFFFFF"/>
        </w:rPr>
        <w:t>doi</w:t>
      </w:r>
      <w:proofErr w:type="spellEnd"/>
      <w:r w:rsidRPr="00D9325C">
        <w:rPr>
          <w:color w:val="0E101A"/>
          <w:shd w:val="clear" w:color="auto" w:fill="FFFFFF"/>
        </w:rPr>
        <w:t>: 10.1016/j.scs.2020.102692. [</w:t>
      </w:r>
      <w:hyperlink r:id="rId59" w:history="1">
        <w:r w:rsidRPr="00D9325C">
          <w:rPr>
            <w:rStyle w:val="Hyperlink"/>
            <w:rFonts w:eastAsiaTheme="majorEastAsia"/>
            <w:color w:val="4A6EE0"/>
            <w:shd w:val="clear" w:color="auto" w:fill="FFFFFF"/>
          </w:rPr>
          <w:t>PMC free article</w:t>
        </w:r>
      </w:hyperlink>
      <w:r w:rsidRPr="00D9325C">
        <w:rPr>
          <w:color w:val="0E101A"/>
          <w:shd w:val="clear" w:color="auto" w:fill="FFFFFF"/>
        </w:rPr>
        <w:t>] [</w:t>
      </w:r>
      <w:hyperlink r:id="rId60" w:history="1">
        <w:r w:rsidRPr="00D9325C">
          <w:rPr>
            <w:rStyle w:val="Hyperlink"/>
            <w:rFonts w:eastAsiaTheme="majorEastAsia"/>
            <w:color w:val="4A6EE0"/>
            <w:shd w:val="clear" w:color="auto" w:fill="FFFFFF"/>
          </w:rPr>
          <w:t>PubMed</w:t>
        </w:r>
      </w:hyperlink>
      <w:r w:rsidRPr="00D9325C">
        <w:rPr>
          <w:color w:val="0E101A"/>
          <w:shd w:val="clear" w:color="auto" w:fill="FFFFFF"/>
        </w:rPr>
        <w:t>] [</w:t>
      </w:r>
      <w:proofErr w:type="spellStart"/>
      <w:r w:rsidR="006A2A8E">
        <w:fldChar w:fldCharType="begin"/>
      </w:r>
      <w:r w:rsidR="006A2A8E">
        <w:instrText xml:space="preserve"> HYPERLINK "https://doi.org/10.1016%2Fj.scs.2020.102692" </w:instrText>
      </w:r>
      <w:r w:rsidR="006A2A8E">
        <w:fldChar w:fldCharType="separate"/>
      </w:r>
      <w:r w:rsidRPr="00D9325C">
        <w:rPr>
          <w:rStyle w:val="Hyperlink"/>
          <w:rFonts w:eastAsiaTheme="majorEastAsia"/>
          <w:color w:val="4A6EE0"/>
          <w:shd w:val="clear" w:color="auto" w:fill="FFFFFF"/>
        </w:rPr>
        <w:t>CrossRef</w:t>
      </w:r>
      <w:proofErr w:type="spellEnd"/>
      <w:r w:rsidR="006A2A8E">
        <w:rPr>
          <w:rStyle w:val="Hyperlink"/>
          <w:rFonts w:eastAsiaTheme="majorEastAsia"/>
          <w:color w:val="4A6EE0"/>
          <w:shd w:val="clear" w:color="auto" w:fill="FFFFFF"/>
        </w:rPr>
        <w:fldChar w:fldCharType="end"/>
      </w:r>
      <w:r w:rsidRPr="00D9325C">
        <w:rPr>
          <w:color w:val="0E101A"/>
          <w:shd w:val="clear" w:color="auto" w:fill="FFFFFF"/>
        </w:rPr>
        <w:t>] [</w:t>
      </w:r>
      <w:hyperlink r:id="rId61"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33FAE4C8"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0E101A"/>
          <w:shd w:val="clear" w:color="auto" w:fill="FFFFFF"/>
        </w:rPr>
        <w:t xml:space="preserve">Howard A.G., Zhu M., Chen B., </w:t>
      </w:r>
      <w:proofErr w:type="spellStart"/>
      <w:r w:rsidRPr="00D9325C">
        <w:rPr>
          <w:color w:val="0E101A"/>
          <w:shd w:val="clear" w:color="auto" w:fill="FFFFFF"/>
        </w:rPr>
        <w:t>Kalenichenko</w:t>
      </w:r>
      <w:proofErr w:type="spellEnd"/>
      <w:r w:rsidRPr="00D9325C">
        <w:rPr>
          <w:color w:val="0E101A"/>
          <w:shd w:val="clear" w:color="auto" w:fill="FFFFFF"/>
        </w:rPr>
        <w:t xml:space="preserve"> D., Wang W., </w:t>
      </w:r>
      <w:proofErr w:type="spellStart"/>
      <w:r w:rsidRPr="00D9325C">
        <w:rPr>
          <w:color w:val="0E101A"/>
          <w:shd w:val="clear" w:color="auto" w:fill="FFFFFF"/>
        </w:rPr>
        <w:t>Weyand</w:t>
      </w:r>
      <w:proofErr w:type="spellEnd"/>
      <w:r w:rsidRPr="00D9325C">
        <w:rPr>
          <w:color w:val="0E101A"/>
          <w:shd w:val="clear" w:color="auto" w:fill="FFFFFF"/>
        </w:rPr>
        <w:t xml:space="preserve"> T., </w:t>
      </w:r>
      <w:proofErr w:type="spellStart"/>
      <w:r w:rsidRPr="00D9325C">
        <w:rPr>
          <w:color w:val="0E101A"/>
          <w:shd w:val="clear" w:color="auto" w:fill="FFFFFF"/>
        </w:rPr>
        <w:t>Andreetto</w:t>
      </w:r>
      <w:proofErr w:type="spellEnd"/>
      <w:r w:rsidRPr="00D9325C">
        <w:rPr>
          <w:color w:val="0E101A"/>
          <w:shd w:val="clear" w:color="auto" w:fill="FFFFFF"/>
        </w:rPr>
        <w:t xml:space="preserve"> M., Adam H. </w:t>
      </w:r>
      <w:proofErr w:type="spellStart"/>
      <w:r w:rsidRPr="00D9325C">
        <w:rPr>
          <w:color w:val="0E101A"/>
          <w:shd w:val="clear" w:color="auto" w:fill="FFFFFF"/>
        </w:rPr>
        <w:t>Mobilenets</w:t>
      </w:r>
      <w:proofErr w:type="spellEnd"/>
      <w:r w:rsidRPr="00D9325C">
        <w:rPr>
          <w:color w:val="0E101A"/>
          <w:shd w:val="clear" w:color="auto" w:fill="FFFFFF"/>
        </w:rPr>
        <w:t xml:space="preserve">: Efficient convolutional neural networks for mobile vision applications. </w:t>
      </w:r>
      <w:proofErr w:type="spellStart"/>
      <w:r w:rsidRPr="00D9325C">
        <w:rPr>
          <w:i/>
          <w:iCs/>
          <w:color w:val="0E101A"/>
          <w:shd w:val="clear" w:color="auto" w:fill="FFFFFF"/>
        </w:rPr>
        <w:t>arXiv</w:t>
      </w:r>
      <w:proofErr w:type="spellEnd"/>
      <w:r w:rsidRPr="00D9325C">
        <w:rPr>
          <w:i/>
          <w:iCs/>
          <w:color w:val="0E101A"/>
          <w:shd w:val="clear" w:color="auto" w:fill="FFFFFF"/>
        </w:rPr>
        <w:t xml:space="preserve"> </w:t>
      </w:r>
      <w:proofErr w:type="spellStart"/>
      <w:r w:rsidRPr="00D9325C">
        <w:rPr>
          <w:i/>
          <w:iCs/>
          <w:color w:val="0E101A"/>
          <w:shd w:val="clear" w:color="auto" w:fill="FFFFFF"/>
        </w:rPr>
        <w:t>Prepr</w:t>
      </w:r>
      <w:proofErr w:type="spellEnd"/>
      <w:r w:rsidRPr="00D9325C">
        <w:rPr>
          <w:i/>
          <w:iCs/>
          <w:color w:val="0E101A"/>
          <w:shd w:val="clear" w:color="auto" w:fill="FFFFFF"/>
        </w:rPr>
        <w:t xml:space="preserve">. </w:t>
      </w:r>
      <w:r w:rsidRPr="00D9325C">
        <w:rPr>
          <w:color w:val="0E101A"/>
          <w:shd w:val="clear" w:color="auto" w:fill="FFFFFF"/>
        </w:rPr>
        <w:t>20171704.04861 [</w:t>
      </w:r>
      <w:hyperlink r:id="rId62"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3B278D8B"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0E101A"/>
          <w:shd w:val="clear" w:color="auto" w:fill="FFFFFF"/>
        </w:rPr>
        <w:t xml:space="preserve">Mata B.U. Face Mask Detection Using Convolutional Neural Network. </w:t>
      </w:r>
      <w:r w:rsidRPr="00D9325C">
        <w:rPr>
          <w:i/>
          <w:iCs/>
          <w:color w:val="0E101A"/>
          <w:shd w:val="clear" w:color="auto" w:fill="FFFFFF"/>
        </w:rPr>
        <w:t xml:space="preserve">J. Nat. Remedies. </w:t>
      </w:r>
      <w:proofErr w:type="gramStart"/>
      <w:r w:rsidRPr="00D9325C">
        <w:rPr>
          <w:color w:val="0E101A"/>
          <w:shd w:val="clear" w:color="auto" w:fill="FFFFFF"/>
        </w:rPr>
        <w:t>2021;21:14</w:t>
      </w:r>
      <w:proofErr w:type="gramEnd"/>
      <w:r w:rsidRPr="00D9325C">
        <w:rPr>
          <w:color w:val="0E101A"/>
          <w:shd w:val="clear" w:color="auto" w:fill="FFFFFF"/>
        </w:rPr>
        <w:t>–19. [</w:t>
      </w:r>
      <w:hyperlink r:id="rId63"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776DF2DF"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proofErr w:type="spellStart"/>
      <w:r w:rsidRPr="00D9325C">
        <w:rPr>
          <w:color w:val="0E101A"/>
          <w:shd w:val="clear" w:color="auto" w:fill="FFFFFF"/>
        </w:rPr>
        <w:t>Rudraraju</w:t>
      </w:r>
      <w:proofErr w:type="spellEnd"/>
      <w:r w:rsidRPr="00D9325C">
        <w:rPr>
          <w:color w:val="0E101A"/>
          <w:shd w:val="clear" w:color="auto" w:fill="FFFFFF"/>
        </w:rPr>
        <w:t xml:space="preserve"> S.R., </w:t>
      </w:r>
      <w:proofErr w:type="spellStart"/>
      <w:r w:rsidRPr="00D9325C">
        <w:rPr>
          <w:color w:val="0E101A"/>
          <w:shd w:val="clear" w:color="auto" w:fill="FFFFFF"/>
        </w:rPr>
        <w:t>Suryadevara</w:t>
      </w:r>
      <w:proofErr w:type="spellEnd"/>
      <w:r w:rsidRPr="00D9325C">
        <w:rPr>
          <w:color w:val="0E101A"/>
          <w:shd w:val="clear" w:color="auto" w:fill="FFFFFF"/>
        </w:rPr>
        <w:t xml:space="preserve"> N.K., Negi A. Face Mask Detection at the Fog Computing Gateway; Proceedings of the 2020 IEEE 15th Conference on Computer Science and </w:t>
      </w:r>
      <w:r w:rsidRPr="00D9325C">
        <w:rPr>
          <w:color w:val="0E101A"/>
          <w:shd w:val="clear" w:color="auto" w:fill="FFFFFF"/>
        </w:rPr>
        <w:lastRenderedPageBreak/>
        <w:t>Information Systems (</w:t>
      </w:r>
      <w:proofErr w:type="spellStart"/>
      <w:r w:rsidRPr="00D9325C">
        <w:rPr>
          <w:color w:val="0E101A"/>
          <w:shd w:val="clear" w:color="auto" w:fill="FFFFFF"/>
        </w:rPr>
        <w:t>FedCSIS</w:t>
      </w:r>
      <w:proofErr w:type="spellEnd"/>
      <w:r w:rsidRPr="00D9325C">
        <w:rPr>
          <w:color w:val="0E101A"/>
          <w:shd w:val="clear" w:color="auto" w:fill="FFFFFF"/>
        </w:rPr>
        <w:t>); Sofia, Bulgaria. 6–9 September 2020; pp. 521–524. [</w:t>
      </w:r>
      <w:hyperlink r:id="rId64"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500B4BFF"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0E101A"/>
          <w:shd w:val="clear" w:color="auto" w:fill="FFFFFF"/>
        </w:rPr>
        <w:t xml:space="preserve">Wang B., Zhao Y., Chen C.P. Hybrid Transfer Learning and Broad Learning System for Wearing Mask Detection in the COVID-19 Era. </w:t>
      </w:r>
      <w:r w:rsidRPr="00D9325C">
        <w:rPr>
          <w:i/>
          <w:iCs/>
          <w:color w:val="0E101A"/>
          <w:shd w:val="clear" w:color="auto" w:fill="FFFFFF"/>
        </w:rPr>
        <w:t xml:space="preserve">IEEE Trans. </w:t>
      </w:r>
      <w:proofErr w:type="spellStart"/>
      <w:r w:rsidRPr="00D9325C">
        <w:rPr>
          <w:i/>
          <w:iCs/>
          <w:color w:val="0E101A"/>
          <w:shd w:val="clear" w:color="auto" w:fill="FFFFFF"/>
        </w:rPr>
        <w:t>Instrum</w:t>
      </w:r>
      <w:proofErr w:type="spellEnd"/>
      <w:r w:rsidRPr="00D9325C">
        <w:rPr>
          <w:i/>
          <w:iCs/>
          <w:color w:val="0E101A"/>
          <w:shd w:val="clear" w:color="auto" w:fill="FFFFFF"/>
        </w:rPr>
        <w:t xml:space="preserve">. Meas. </w:t>
      </w:r>
      <w:proofErr w:type="gramStart"/>
      <w:r w:rsidRPr="00D9325C">
        <w:rPr>
          <w:color w:val="0E101A"/>
          <w:shd w:val="clear" w:color="auto" w:fill="FFFFFF"/>
        </w:rPr>
        <w:t>2021;70:1</w:t>
      </w:r>
      <w:proofErr w:type="gramEnd"/>
      <w:r w:rsidRPr="00D9325C">
        <w:rPr>
          <w:color w:val="0E101A"/>
          <w:shd w:val="clear" w:color="auto" w:fill="FFFFFF"/>
        </w:rPr>
        <w:t>–12. [</w:t>
      </w:r>
      <w:hyperlink r:id="rId65"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5C6F608F"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proofErr w:type="spellStart"/>
      <w:r w:rsidRPr="00D9325C">
        <w:rPr>
          <w:color w:val="0E101A"/>
          <w:shd w:val="clear" w:color="auto" w:fill="FFFFFF"/>
        </w:rPr>
        <w:t>Szegedy</w:t>
      </w:r>
      <w:proofErr w:type="spellEnd"/>
      <w:r w:rsidRPr="00D9325C">
        <w:rPr>
          <w:color w:val="0E101A"/>
          <w:shd w:val="clear" w:color="auto" w:fill="FFFFFF"/>
        </w:rPr>
        <w:t xml:space="preserve"> C., </w:t>
      </w:r>
      <w:proofErr w:type="spellStart"/>
      <w:r w:rsidRPr="00D9325C">
        <w:rPr>
          <w:color w:val="0E101A"/>
          <w:shd w:val="clear" w:color="auto" w:fill="FFFFFF"/>
        </w:rPr>
        <w:t>Vanhoucke</w:t>
      </w:r>
      <w:proofErr w:type="spellEnd"/>
      <w:r w:rsidRPr="00D9325C">
        <w:rPr>
          <w:color w:val="0E101A"/>
          <w:shd w:val="clear" w:color="auto" w:fill="FFFFFF"/>
        </w:rPr>
        <w:t xml:space="preserve"> V., </w:t>
      </w:r>
      <w:proofErr w:type="spellStart"/>
      <w:r w:rsidRPr="00D9325C">
        <w:rPr>
          <w:color w:val="0E101A"/>
          <w:shd w:val="clear" w:color="auto" w:fill="FFFFFF"/>
        </w:rPr>
        <w:t>Ioffe</w:t>
      </w:r>
      <w:proofErr w:type="spellEnd"/>
      <w:r w:rsidRPr="00D9325C">
        <w:rPr>
          <w:color w:val="0E101A"/>
          <w:shd w:val="clear" w:color="auto" w:fill="FFFFFF"/>
        </w:rPr>
        <w:t xml:space="preserve"> S., </w:t>
      </w:r>
      <w:proofErr w:type="spellStart"/>
      <w:r w:rsidRPr="00D9325C">
        <w:rPr>
          <w:color w:val="0E101A"/>
          <w:shd w:val="clear" w:color="auto" w:fill="FFFFFF"/>
        </w:rPr>
        <w:t>Shlens</w:t>
      </w:r>
      <w:proofErr w:type="spellEnd"/>
      <w:r w:rsidRPr="00D9325C">
        <w:rPr>
          <w:color w:val="0E101A"/>
          <w:shd w:val="clear" w:color="auto" w:fill="FFFFFF"/>
        </w:rPr>
        <w:t xml:space="preserve"> J., </w:t>
      </w:r>
      <w:proofErr w:type="spellStart"/>
      <w:r w:rsidRPr="00D9325C">
        <w:rPr>
          <w:color w:val="0E101A"/>
          <w:shd w:val="clear" w:color="auto" w:fill="FFFFFF"/>
        </w:rPr>
        <w:t>Wojna</w:t>
      </w:r>
      <w:proofErr w:type="spellEnd"/>
      <w:r w:rsidRPr="00D9325C">
        <w:rPr>
          <w:color w:val="0E101A"/>
          <w:shd w:val="clear" w:color="auto" w:fill="FFFFFF"/>
        </w:rPr>
        <w:t xml:space="preserve"> Z. Rethinking the Inception Architecture for Computer Vision; Proceedings of the IEEE Conference on Computer Vision and Pattern Recognition (CVPR); Las Vegas, NV, USA. 27–30 June 2016; pp. 2818–2826. [</w:t>
      </w:r>
      <w:hyperlink r:id="rId66" w:history="1">
        <w:r w:rsidRPr="00D9325C">
          <w:rPr>
            <w:rStyle w:val="Hyperlink"/>
            <w:rFonts w:eastAsiaTheme="majorEastAsia"/>
            <w:color w:val="4A6EE0"/>
            <w:shd w:val="clear" w:color="auto" w:fill="FFFFFF"/>
          </w:rPr>
          <w:t>Google Scholar</w:t>
        </w:r>
      </w:hyperlink>
      <w:r w:rsidRPr="00D9325C">
        <w:rPr>
          <w:color w:val="0E101A"/>
          <w:shd w:val="clear" w:color="auto" w:fill="FFFFFF"/>
        </w:rPr>
        <w:t>]</w:t>
      </w:r>
    </w:p>
    <w:p w14:paraId="37D82F82"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rFonts w:eastAsia="SimSun"/>
          <w:i/>
          <w:iCs/>
          <w:color w:val="0E101A"/>
          <w:shd w:val="clear" w:color="auto" w:fill="FFFFFF"/>
        </w:rPr>
        <w:t>口罩检测数据集</w:t>
      </w:r>
      <w:r w:rsidRPr="00D9325C">
        <w:rPr>
          <w:i/>
          <w:iCs/>
          <w:color w:val="0E101A"/>
          <w:shd w:val="clear" w:color="auto" w:fill="FFFFFF"/>
        </w:rPr>
        <w:t xml:space="preserve"> - </w:t>
      </w:r>
      <w:r w:rsidRPr="00D9325C">
        <w:rPr>
          <w:rFonts w:eastAsia="SimSun"/>
          <w:i/>
          <w:iCs/>
          <w:color w:val="0E101A"/>
          <w:shd w:val="clear" w:color="auto" w:fill="FFFFFF"/>
        </w:rPr>
        <w:t>飞桨</w:t>
      </w:r>
      <w:r w:rsidRPr="00D9325C">
        <w:rPr>
          <w:i/>
          <w:iCs/>
          <w:color w:val="0E101A"/>
          <w:shd w:val="clear" w:color="auto" w:fill="FFFFFF"/>
        </w:rPr>
        <w:t>AI Studio</w:t>
      </w:r>
      <w:r w:rsidRPr="00D9325C">
        <w:rPr>
          <w:color w:val="0E101A"/>
          <w:shd w:val="clear" w:color="auto" w:fill="FFFFFF"/>
        </w:rPr>
        <w:t xml:space="preserve">. (n.d.). Mask Detection Dataset. </w:t>
      </w:r>
      <w:hyperlink r:id="rId67" w:history="1">
        <w:r w:rsidRPr="00D9325C">
          <w:rPr>
            <w:rStyle w:val="Hyperlink"/>
            <w:rFonts w:eastAsiaTheme="majorEastAsia"/>
            <w:color w:val="4A6EE0"/>
            <w:shd w:val="clear" w:color="auto" w:fill="FFFFFF"/>
          </w:rPr>
          <w:t>https://aistudio.baidu.com/aistudio/datasetdetail/103949</w:t>
        </w:r>
      </w:hyperlink>
    </w:p>
    <w:p w14:paraId="7BA354BB"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rFonts w:eastAsia="SimSun"/>
          <w:i/>
          <w:iCs/>
          <w:color w:val="0E101A"/>
          <w:shd w:val="clear" w:color="auto" w:fill="FFFFFF"/>
        </w:rPr>
        <w:t>口罩人脸</w:t>
      </w:r>
      <w:r w:rsidRPr="00D9325C">
        <w:rPr>
          <w:i/>
          <w:iCs/>
          <w:color w:val="0E101A"/>
          <w:shd w:val="clear" w:color="auto" w:fill="FFFFFF"/>
        </w:rPr>
        <w:t xml:space="preserve"> - </w:t>
      </w:r>
      <w:r w:rsidRPr="00D9325C">
        <w:rPr>
          <w:rFonts w:eastAsia="SimSun"/>
          <w:i/>
          <w:iCs/>
          <w:color w:val="0E101A"/>
          <w:shd w:val="clear" w:color="auto" w:fill="FFFFFF"/>
        </w:rPr>
        <w:t>飞桨</w:t>
      </w:r>
      <w:r w:rsidRPr="00D9325C">
        <w:rPr>
          <w:i/>
          <w:iCs/>
          <w:color w:val="0E101A"/>
          <w:shd w:val="clear" w:color="auto" w:fill="FFFFFF"/>
        </w:rPr>
        <w:t>AI Studio</w:t>
      </w:r>
      <w:r w:rsidRPr="00D9325C">
        <w:rPr>
          <w:color w:val="0E101A"/>
          <w:shd w:val="clear" w:color="auto" w:fill="FFFFFF"/>
        </w:rPr>
        <w:t xml:space="preserve">. (n.d.). Mask Detection Dataset. </w:t>
      </w:r>
      <w:hyperlink r:id="rId68" w:history="1">
        <w:r w:rsidRPr="00D9325C">
          <w:rPr>
            <w:rStyle w:val="Hyperlink"/>
            <w:rFonts w:eastAsiaTheme="majorEastAsia"/>
            <w:color w:val="1155CC"/>
            <w:shd w:val="clear" w:color="auto" w:fill="FFFFFF"/>
          </w:rPr>
          <w:t>https://aistudio.baidu.com/aistudio/datasetdetail/100447</w:t>
        </w:r>
      </w:hyperlink>
    </w:p>
    <w:p w14:paraId="43F68737"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222222"/>
          <w:shd w:val="clear" w:color="auto" w:fill="FFFFFF"/>
        </w:rPr>
        <w:t xml:space="preserve">Redmon, J., </w:t>
      </w:r>
      <w:proofErr w:type="spellStart"/>
      <w:r w:rsidRPr="00D9325C">
        <w:rPr>
          <w:color w:val="222222"/>
          <w:shd w:val="clear" w:color="auto" w:fill="FFFFFF"/>
        </w:rPr>
        <w:t>Divvala</w:t>
      </w:r>
      <w:proofErr w:type="spellEnd"/>
      <w:r w:rsidRPr="00D9325C">
        <w:rPr>
          <w:color w:val="222222"/>
          <w:shd w:val="clear" w:color="auto" w:fill="FFFFFF"/>
        </w:rPr>
        <w:t xml:space="preserve">, S., </w:t>
      </w:r>
      <w:proofErr w:type="spellStart"/>
      <w:r w:rsidRPr="00D9325C">
        <w:rPr>
          <w:color w:val="222222"/>
          <w:shd w:val="clear" w:color="auto" w:fill="FFFFFF"/>
        </w:rPr>
        <w:t>Girshick</w:t>
      </w:r>
      <w:proofErr w:type="spellEnd"/>
      <w:r w:rsidRPr="00D9325C">
        <w:rPr>
          <w:color w:val="222222"/>
          <w:shd w:val="clear" w:color="auto" w:fill="FFFFFF"/>
        </w:rPr>
        <w:t xml:space="preserve">, R., &amp; Farhadi, A. (2016). You only look once: Unified, real-time object detection. In </w:t>
      </w:r>
      <w:r w:rsidRPr="00D9325C">
        <w:rPr>
          <w:i/>
          <w:iCs/>
          <w:color w:val="222222"/>
          <w:shd w:val="clear" w:color="auto" w:fill="FFFFFF"/>
        </w:rPr>
        <w:t>Proceedings of the IEEE conference on computer vision and pattern recognition</w:t>
      </w:r>
      <w:r w:rsidRPr="00D9325C">
        <w:rPr>
          <w:color w:val="222222"/>
          <w:shd w:val="clear" w:color="auto" w:fill="FFFFFF"/>
        </w:rPr>
        <w:t xml:space="preserve"> (pp. 779-788).</w:t>
      </w:r>
    </w:p>
    <w:p w14:paraId="63AE176E"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proofErr w:type="spellStart"/>
      <w:r w:rsidRPr="00D9325C">
        <w:rPr>
          <w:color w:val="222222"/>
          <w:shd w:val="clear" w:color="auto" w:fill="FFFFFF"/>
        </w:rPr>
        <w:t>Simonyan</w:t>
      </w:r>
      <w:proofErr w:type="spellEnd"/>
      <w:r w:rsidRPr="00D9325C">
        <w:rPr>
          <w:color w:val="222222"/>
          <w:shd w:val="clear" w:color="auto" w:fill="FFFFFF"/>
        </w:rPr>
        <w:t xml:space="preserve">, K., &amp; Zisserman, A. (2014). Very deep convolutional networks for large-scale image recognition. </w:t>
      </w:r>
      <w:proofErr w:type="spellStart"/>
      <w:r w:rsidRPr="00D9325C">
        <w:rPr>
          <w:i/>
          <w:iCs/>
          <w:color w:val="222222"/>
          <w:shd w:val="clear" w:color="auto" w:fill="FFFFFF"/>
        </w:rPr>
        <w:t>arXiv</w:t>
      </w:r>
      <w:proofErr w:type="spellEnd"/>
      <w:r w:rsidRPr="00D9325C">
        <w:rPr>
          <w:i/>
          <w:iCs/>
          <w:color w:val="222222"/>
          <w:shd w:val="clear" w:color="auto" w:fill="FFFFFF"/>
        </w:rPr>
        <w:t xml:space="preserve"> preprint arXiv:1409.1556</w:t>
      </w:r>
      <w:r w:rsidRPr="00D9325C">
        <w:rPr>
          <w:color w:val="222222"/>
          <w:shd w:val="clear" w:color="auto" w:fill="FFFFFF"/>
        </w:rPr>
        <w:t>.</w:t>
      </w:r>
    </w:p>
    <w:p w14:paraId="28C5B79F" w14:textId="77777777" w:rsidR="00D9325C" w:rsidRPr="00D9325C" w:rsidRDefault="00D9325C" w:rsidP="00D9325C">
      <w:pPr>
        <w:pStyle w:val="NormalWeb"/>
        <w:numPr>
          <w:ilvl w:val="0"/>
          <w:numId w:val="27"/>
        </w:numPr>
        <w:spacing w:before="0" w:beforeAutospacing="0" w:after="0" w:afterAutospacing="0" w:line="360" w:lineRule="auto"/>
        <w:textAlignment w:val="baseline"/>
        <w:rPr>
          <w:color w:val="0E101A"/>
        </w:rPr>
      </w:pPr>
      <w:proofErr w:type="spellStart"/>
      <w:r w:rsidRPr="00D9325C">
        <w:rPr>
          <w:color w:val="0E101A"/>
          <w:shd w:val="clear" w:color="auto" w:fill="FFFFFF"/>
        </w:rPr>
        <w:t>Szegedy</w:t>
      </w:r>
      <w:proofErr w:type="spellEnd"/>
      <w:r w:rsidRPr="00D9325C">
        <w:rPr>
          <w:color w:val="0E101A"/>
          <w:shd w:val="clear" w:color="auto" w:fill="FFFFFF"/>
        </w:rPr>
        <w:t xml:space="preserve">, C., Wei Liu, </w:t>
      </w:r>
      <w:proofErr w:type="spellStart"/>
      <w:r w:rsidRPr="00D9325C">
        <w:rPr>
          <w:color w:val="0E101A"/>
          <w:shd w:val="clear" w:color="auto" w:fill="FFFFFF"/>
        </w:rPr>
        <w:t>Yangqing</w:t>
      </w:r>
      <w:proofErr w:type="spellEnd"/>
      <w:r w:rsidRPr="00D9325C">
        <w:rPr>
          <w:color w:val="0E101A"/>
          <w:shd w:val="clear" w:color="auto" w:fill="FFFFFF"/>
        </w:rPr>
        <w:t xml:space="preserve"> Jia, </w:t>
      </w:r>
      <w:proofErr w:type="spellStart"/>
      <w:r w:rsidRPr="00D9325C">
        <w:rPr>
          <w:color w:val="0E101A"/>
          <w:shd w:val="clear" w:color="auto" w:fill="FFFFFF"/>
        </w:rPr>
        <w:t>Sermanet</w:t>
      </w:r>
      <w:proofErr w:type="spellEnd"/>
      <w:r w:rsidRPr="00D9325C">
        <w:rPr>
          <w:color w:val="0E101A"/>
          <w:shd w:val="clear" w:color="auto" w:fill="FFFFFF"/>
        </w:rPr>
        <w:t xml:space="preserve">, P., Reed, S., </w:t>
      </w:r>
      <w:proofErr w:type="spellStart"/>
      <w:r w:rsidRPr="00D9325C">
        <w:rPr>
          <w:color w:val="0E101A"/>
          <w:shd w:val="clear" w:color="auto" w:fill="FFFFFF"/>
        </w:rPr>
        <w:t>Anguelov</w:t>
      </w:r>
      <w:proofErr w:type="spellEnd"/>
      <w:r w:rsidRPr="00D9325C">
        <w:rPr>
          <w:color w:val="0E101A"/>
          <w:shd w:val="clear" w:color="auto" w:fill="FFFFFF"/>
        </w:rPr>
        <w:t xml:space="preserve">, D., Erhan, D., </w:t>
      </w:r>
      <w:proofErr w:type="spellStart"/>
      <w:r w:rsidRPr="00D9325C">
        <w:rPr>
          <w:color w:val="0E101A"/>
          <w:shd w:val="clear" w:color="auto" w:fill="FFFFFF"/>
        </w:rPr>
        <w:t>Vanhoucke</w:t>
      </w:r>
      <w:proofErr w:type="spellEnd"/>
      <w:r w:rsidRPr="00D9325C">
        <w:rPr>
          <w:color w:val="0E101A"/>
          <w:shd w:val="clear" w:color="auto" w:fill="FFFFFF"/>
        </w:rPr>
        <w:t xml:space="preserve">, V., &amp; </w:t>
      </w:r>
      <w:proofErr w:type="spellStart"/>
      <w:r w:rsidRPr="00D9325C">
        <w:rPr>
          <w:color w:val="0E101A"/>
          <w:shd w:val="clear" w:color="auto" w:fill="FFFFFF"/>
        </w:rPr>
        <w:t>Rabinovich</w:t>
      </w:r>
      <w:proofErr w:type="spellEnd"/>
      <w:r w:rsidRPr="00D9325C">
        <w:rPr>
          <w:color w:val="0E101A"/>
          <w:shd w:val="clear" w:color="auto" w:fill="FFFFFF"/>
        </w:rPr>
        <w:t xml:space="preserve">, A. (2015). Going deeper with convolutions. </w:t>
      </w:r>
      <w:r w:rsidRPr="00D9325C">
        <w:rPr>
          <w:i/>
          <w:iCs/>
          <w:color w:val="0E101A"/>
          <w:shd w:val="clear" w:color="auto" w:fill="FFFFFF"/>
        </w:rPr>
        <w:t>2015 IEEE Conference on Computer Vision and Pattern Recognition (CVPR)</w:t>
      </w:r>
      <w:r w:rsidRPr="00D9325C">
        <w:rPr>
          <w:color w:val="0E101A"/>
          <w:shd w:val="clear" w:color="auto" w:fill="FFFFFF"/>
        </w:rPr>
        <w:t>. https://doi.org/10.1109/cvpr.2015.7298594 </w:t>
      </w:r>
    </w:p>
    <w:p w14:paraId="44220E60" w14:textId="6399CC61" w:rsidR="00D9325C" w:rsidRPr="00D9325C" w:rsidRDefault="00D9325C" w:rsidP="00D9325C">
      <w:pPr>
        <w:pStyle w:val="NormalWeb"/>
        <w:numPr>
          <w:ilvl w:val="0"/>
          <w:numId w:val="27"/>
        </w:numPr>
        <w:spacing w:before="0" w:beforeAutospacing="0" w:after="0" w:afterAutospacing="0" w:line="360" w:lineRule="auto"/>
        <w:textAlignment w:val="baseline"/>
        <w:rPr>
          <w:color w:val="000000"/>
        </w:rPr>
      </w:pPr>
      <w:r w:rsidRPr="00D9325C">
        <w:rPr>
          <w:color w:val="222222"/>
          <w:shd w:val="clear" w:color="auto" w:fill="FFFFFF"/>
        </w:rPr>
        <w:t xml:space="preserve">He, K., Zhang, X., Ren, S., &amp; Sun, J. (2016). Deep residual learning for image recognition. In </w:t>
      </w:r>
      <w:r w:rsidRPr="00D9325C">
        <w:rPr>
          <w:i/>
          <w:iCs/>
          <w:color w:val="222222"/>
          <w:shd w:val="clear" w:color="auto" w:fill="FFFFFF"/>
        </w:rPr>
        <w:t>Proceedings of the IEEE conference on computer vision and pattern recognition</w:t>
      </w:r>
      <w:r w:rsidRPr="00D9325C">
        <w:rPr>
          <w:color w:val="222222"/>
          <w:shd w:val="clear" w:color="auto" w:fill="FFFFFF"/>
        </w:rPr>
        <w:t xml:space="preserve"> (pp. 770-778).</w:t>
      </w:r>
    </w:p>
    <w:p w14:paraId="76ADE31B" w14:textId="77777777" w:rsidR="00D9325C" w:rsidRPr="00D9325C" w:rsidRDefault="00D9325C" w:rsidP="00D9325C">
      <w:pPr>
        <w:pStyle w:val="NormalWeb"/>
        <w:numPr>
          <w:ilvl w:val="0"/>
          <w:numId w:val="27"/>
        </w:numPr>
        <w:spacing w:line="360" w:lineRule="auto"/>
        <w:rPr>
          <w:rStyle w:val="apple-converted-space"/>
          <w:rFonts w:eastAsiaTheme="majorEastAsia"/>
          <w:color w:val="000000"/>
        </w:rPr>
      </w:pPr>
      <w:r w:rsidRPr="00D9325C">
        <w:rPr>
          <w:color w:val="000000"/>
        </w:rPr>
        <w:t>Lin, T. (2015).</w:t>
      </w:r>
      <w:r w:rsidRPr="00D9325C">
        <w:rPr>
          <w:rStyle w:val="apple-converted-space"/>
          <w:rFonts w:eastAsiaTheme="majorEastAsia"/>
          <w:color w:val="000000"/>
        </w:rPr>
        <w:t> </w:t>
      </w:r>
      <w:proofErr w:type="spellStart"/>
      <w:r w:rsidRPr="00D9325C">
        <w:rPr>
          <w:i/>
          <w:iCs/>
          <w:color w:val="000000"/>
        </w:rPr>
        <w:t>Tzutalin</w:t>
      </w:r>
      <w:proofErr w:type="spellEnd"/>
      <w:r w:rsidRPr="00D9325C">
        <w:rPr>
          <w:i/>
          <w:iCs/>
          <w:color w:val="000000"/>
        </w:rPr>
        <w:t>/</w:t>
      </w:r>
      <w:proofErr w:type="spellStart"/>
      <w:r w:rsidRPr="00D9325C">
        <w:rPr>
          <w:i/>
          <w:iCs/>
          <w:color w:val="000000"/>
        </w:rPr>
        <w:t>labelimg</w:t>
      </w:r>
      <w:proofErr w:type="spellEnd"/>
      <w:r w:rsidRPr="00D9325C">
        <w:rPr>
          <w:i/>
          <w:iCs/>
          <w:color w:val="000000"/>
        </w:rPr>
        <w:t xml:space="preserve">: </w:t>
      </w:r>
      <w:proofErr w:type="spellStart"/>
      <w:r w:rsidRPr="00D9325C">
        <w:rPr>
          <w:i/>
          <w:iCs/>
          <w:color w:val="000000"/>
        </w:rPr>
        <w:t>LabelImg</w:t>
      </w:r>
      <w:proofErr w:type="spellEnd"/>
      <w:r w:rsidRPr="00D9325C">
        <w:rPr>
          <w:i/>
          <w:iCs/>
          <w:color w:val="000000"/>
        </w:rPr>
        <w:t xml:space="preserve"> is a graphical image annotation tool and label object bounding boxes in </w:t>
      </w:r>
      <w:proofErr w:type="spellStart"/>
      <w:r w:rsidRPr="00D9325C">
        <w:rPr>
          <w:i/>
          <w:iCs/>
          <w:color w:val="000000"/>
        </w:rPr>
        <w:t>imagesTzuta</w:t>
      </w:r>
      <w:proofErr w:type="spellEnd"/>
      <w:r w:rsidRPr="00D9325C">
        <w:rPr>
          <w:i/>
          <w:iCs/>
          <w:color w:val="000000"/>
        </w:rPr>
        <w:t xml:space="preserve"> Lin</w:t>
      </w:r>
      <w:r w:rsidRPr="00D9325C">
        <w:rPr>
          <w:color w:val="000000"/>
        </w:rPr>
        <w:t>. GitHub. Retrieved June 22, 2022, from https://github.com/tzutalin/labelImg</w:t>
      </w:r>
      <w:r w:rsidRPr="00D9325C">
        <w:rPr>
          <w:rStyle w:val="apple-converted-space"/>
          <w:rFonts w:eastAsiaTheme="majorEastAsia"/>
          <w:color w:val="000000"/>
        </w:rPr>
        <w:t> </w:t>
      </w:r>
    </w:p>
    <w:p w14:paraId="07EE7D52" w14:textId="77777777" w:rsidR="00D9325C" w:rsidRPr="00D9325C" w:rsidRDefault="00D9325C" w:rsidP="00D9325C">
      <w:pPr>
        <w:pStyle w:val="NormalWeb"/>
        <w:numPr>
          <w:ilvl w:val="0"/>
          <w:numId w:val="27"/>
        </w:numPr>
        <w:spacing w:line="360" w:lineRule="auto"/>
        <w:rPr>
          <w:rStyle w:val="apple-converted-space"/>
          <w:rFonts w:eastAsiaTheme="majorEastAsia"/>
          <w:color w:val="000000"/>
        </w:rPr>
      </w:pPr>
      <w:r w:rsidRPr="00D9325C">
        <w:rPr>
          <w:color w:val="000000"/>
        </w:rPr>
        <w:t>Russell, B. C., Torralba, A., Murphy, K. P., &amp; Freeman, W. T. (2007). LabelMe: A database and web-based tool for image annotation.</w:t>
      </w:r>
      <w:r w:rsidRPr="00D9325C">
        <w:rPr>
          <w:rStyle w:val="apple-converted-space"/>
          <w:rFonts w:eastAsiaTheme="majorEastAsia"/>
          <w:color w:val="000000"/>
        </w:rPr>
        <w:t> </w:t>
      </w:r>
      <w:r w:rsidRPr="00D9325C">
        <w:rPr>
          <w:i/>
          <w:iCs/>
          <w:color w:val="000000"/>
        </w:rPr>
        <w:t>International Journal of Computer Vision</w:t>
      </w:r>
      <w:r w:rsidRPr="00D9325C">
        <w:rPr>
          <w:color w:val="000000"/>
        </w:rPr>
        <w:t>,</w:t>
      </w:r>
      <w:r w:rsidRPr="00D9325C">
        <w:rPr>
          <w:rStyle w:val="apple-converted-space"/>
          <w:rFonts w:eastAsiaTheme="majorEastAsia"/>
          <w:color w:val="000000"/>
        </w:rPr>
        <w:t> </w:t>
      </w:r>
      <w:r w:rsidRPr="00D9325C">
        <w:rPr>
          <w:i/>
          <w:iCs/>
          <w:color w:val="000000"/>
        </w:rPr>
        <w:t>77</w:t>
      </w:r>
      <w:r w:rsidRPr="00D9325C">
        <w:rPr>
          <w:color w:val="000000"/>
        </w:rPr>
        <w:t>(1-3), 157–173. https://doi.org/10.1007/s11263-007-0090-8</w:t>
      </w:r>
      <w:r w:rsidRPr="00D9325C">
        <w:rPr>
          <w:rStyle w:val="apple-converted-space"/>
          <w:rFonts w:eastAsiaTheme="majorEastAsia"/>
          <w:color w:val="000000"/>
        </w:rPr>
        <w:t> </w:t>
      </w:r>
    </w:p>
    <w:p w14:paraId="634A65AA" w14:textId="77777777" w:rsidR="00D9325C" w:rsidRPr="00D9325C" w:rsidRDefault="00D9325C" w:rsidP="00D9325C">
      <w:pPr>
        <w:pStyle w:val="NormalWeb"/>
        <w:numPr>
          <w:ilvl w:val="0"/>
          <w:numId w:val="27"/>
        </w:numPr>
        <w:spacing w:before="0" w:beforeAutospacing="0" w:after="0" w:afterAutospacing="0" w:line="360" w:lineRule="auto"/>
        <w:rPr>
          <w:color w:val="000000"/>
        </w:rPr>
      </w:pPr>
      <w:proofErr w:type="spellStart"/>
      <w:r w:rsidRPr="00D9325C">
        <w:rPr>
          <w:color w:val="000000"/>
        </w:rPr>
        <w:lastRenderedPageBreak/>
        <w:t>Solawetz</w:t>
      </w:r>
      <w:proofErr w:type="spellEnd"/>
      <w:r w:rsidRPr="00D9325C">
        <w:rPr>
          <w:color w:val="000000"/>
        </w:rPr>
        <w:t>, J. (2022, May 11).</w:t>
      </w:r>
      <w:r w:rsidRPr="00D9325C">
        <w:rPr>
          <w:rStyle w:val="apple-converted-space"/>
          <w:rFonts w:eastAsiaTheme="majorEastAsia"/>
          <w:color w:val="000000"/>
        </w:rPr>
        <w:t> </w:t>
      </w:r>
      <w:r w:rsidRPr="00D9325C">
        <w:rPr>
          <w:i/>
          <w:iCs/>
          <w:color w:val="000000"/>
        </w:rPr>
        <w:t>YOLOv4 - An explanation of how it works</w:t>
      </w:r>
      <w:r w:rsidRPr="00D9325C">
        <w:rPr>
          <w:color w:val="000000"/>
        </w:rPr>
        <w:t xml:space="preserve">. </w:t>
      </w:r>
      <w:proofErr w:type="spellStart"/>
      <w:r w:rsidRPr="00D9325C">
        <w:rPr>
          <w:color w:val="000000"/>
        </w:rPr>
        <w:t>Roboflow</w:t>
      </w:r>
      <w:proofErr w:type="spellEnd"/>
      <w:r w:rsidRPr="00D9325C">
        <w:rPr>
          <w:color w:val="000000"/>
        </w:rPr>
        <w:t xml:space="preserve"> Blog. Retrieved June 22, 2022, from https://blog.roboflow.com/a-thorough-breakdown-of-yolov4/</w:t>
      </w:r>
    </w:p>
    <w:p w14:paraId="382B1169" w14:textId="3E50439B" w:rsidR="00D9325C" w:rsidRPr="00D9325C" w:rsidRDefault="00D9325C" w:rsidP="00D9325C">
      <w:pPr>
        <w:pStyle w:val="NormalWeb"/>
        <w:numPr>
          <w:ilvl w:val="0"/>
          <w:numId w:val="27"/>
        </w:numPr>
        <w:spacing w:line="360" w:lineRule="auto"/>
        <w:rPr>
          <w:rStyle w:val="apple-converted-space"/>
          <w:rFonts w:eastAsiaTheme="majorEastAsia"/>
          <w:color w:val="000000"/>
        </w:rPr>
      </w:pPr>
      <w:proofErr w:type="spellStart"/>
      <w:r w:rsidRPr="00D9325C">
        <w:rPr>
          <w:color w:val="000000"/>
        </w:rPr>
        <w:t>Bochkovskiy</w:t>
      </w:r>
      <w:proofErr w:type="spellEnd"/>
      <w:r w:rsidRPr="00D9325C">
        <w:rPr>
          <w:color w:val="000000"/>
        </w:rPr>
        <w:t>, A., Wang, C.-Y., &amp; Liao, H.-Y. M. (2020, April 23).</w:t>
      </w:r>
      <w:r w:rsidRPr="00D9325C">
        <w:rPr>
          <w:rStyle w:val="apple-converted-space"/>
          <w:rFonts w:eastAsiaTheme="majorEastAsia"/>
          <w:color w:val="000000"/>
        </w:rPr>
        <w:t> </w:t>
      </w:r>
      <w:r w:rsidRPr="00D9325C">
        <w:rPr>
          <w:i/>
          <w:iCs/>
          <w:color w:val="000000"/>
        </w:rPr>
        <w:t>Yolov4: Optimal Speed and accuracy of object detection</w:t>
      </w:r>
      <w:r w:rsidRPr="00D9325C">
        <w:rPr>
          <w:color w:val="000000"/>
        </w:rPr>
        <w:t xml:space="preserve">. arXiv.org. Retrieved June 22, 2022, from </w:t>
      </w:r>
      <w:r w:rsidRPr="00864845">
        <w:rPr>
          <w:color w:val="000000"/>
        </w:rPr>
        <w:t>https://arxiv.org/abs/2004.10934</w:t>
      </w:r>
      <w:r w:rsidRPr="00D9325C">
        <w:rPr>
          <w:rStyle w:val="apple-converted-space"/>
          <w:rFonts w:eastAsiaTheme="majorEastAsia"/>
          <w:color w:val="000000"/>
        </w:rPr>
        <w:t> </w:t>
      </w:r>
    </w:p>
    <w:p w14:paraId="6747BD23" w14:textId="77777777" w:rsidR="00D9325C" w:rsidRPr="00D9325C" w:rsidRDefault="00D9325C" w:rsidP="00D9325C">
      <w:pPr>
        <w:pStyle w:val="NormalWeb"/>
        <w:numPr>
          <w:ilvl w:val="0"/>
          <w:numId w:val="27"/>
        </w:numPr>
        <w:spacing w:line="360" w:lineRule="auto"/>
        <w:rPr>
          <w:rStyle w:val="apple-converted-space"/>
          <w:rFonts w:eastAsiaTheme="majorEastAsia"/>
          <w:color w:val="000000"/>
        </w:rPr>
      </w:pPr>
      <w:r w:rsidRPr="00D9325C">
        <w:rPr>
          <w:color w:val="000000"/>
        </w:rPr>
        <w:t xml:space="preserve">Wang, C.-Y., Mark Liao, H.-Y., Wu, Y.-H., Chen, P.-Y., Hsieh, J.-W., &amp; Yeh, I.-H. (2020). </w:t>
      </w:r>
      <w:proofErr w:type="spellStart"/>
      <w:r w:rsidRPr="00D9325C">
        <w:rPr>
          <w:color w:val="000000"/>
        </w:rPr>
        <w:t>CSPNet</w:t>
      </w:r>
      <w:proofErr w:type="spellEnd"/>
      <w:r w:rsidRPr="00D9325C">
        <w:rPr>
          <w:color w:val="000000"/>
        </w:rPr>
        <w:t>: A new backbone that can enhance learning capability of CNN.</w:t>
      </w:r>
      <w:r w:rsidRPr="00D9325C">
        <w:rPr>
          <w:rStyle w:val="apple-converted-space"/>
          <w:rFonts w:eastAsiaTheme="majorEastAsia"/>
          <w:color w:val="000000"/>
        </w:rPr>
        <w:t> </w:t>
      </w:r>
      <w:r w:rsidRPr="00D9325C">
        <w:rPr>
          <w:i/>
          <w:iCs/>
          <w:color w:val="000000"/>
        </w:rPr>
        <w:t>2020 IEEE/CVF Conference on Computer Vision and Pattern Recognition Workshops (CVPRW)</w:t>
      </w:r>
      <w:r w:rsidRPr="00D9325C">
        <w:rPr>
          <w:color w:val="000000"/>
        </w:rPr>
        <w:t xml:space="preserve">. </w:t>
      </w:r>
      <w:hyperlink r:id="rId69" w:history="1">
        <w:r w:rsidRPr="00D9325C">
          <w:rPr>
            <w:rStyle w:val="Hyperlink"/>
          </w:rPr>
          <w:t>https://doi.org/10.1109/cvprw50498.2020.00203</w:t>
        </w:r>
      </w:hyperlink>
      <w:r w:rsidRPr="00D9325C">
        <w:rPr>
          <w:rStyle w:val="apple-converted-space"/>
          <w:rFonts w:eastAsiaTheme="majorEastAsia"/>
          <w:color w:val="000000"/>
        </w:rPr>
        <w:t> </w:t>
      </w:r>
    </w:p>
    <w:p w14:paraId="462FD94E" w14:textId="77777777" w:rsidR="00D9325C" w:rsidRPr="00D9325C" w:rsidRDefault="00D9325C" w:rsidP="00D9325C">
      <w:pPr>
        <w:pStyle w:val="NormalWeb"/>
        <w:numPr>
          <w:ilvl w:val="0"/>
          <w:numId w:val="27"/>
        </w:numPr>
        <w:spacing w:line="360" w:lineRule="auto"/>
        <w:rPr>
          <w:rStyle w:val="apple-converted-space"/>
          <w:rFonts w:eastAsiaTheme="majorEastAsia"/>
          <w:color w:val="000000"/>
        </w:rPr>
      </w:pPr>
      <w:r w:rsidRPr="00D9325C">
        <w:rPr>
          <w:color w:val="000000"/>
        </w:rPr>
        <w:t>He, K., Zhang, X., Ren, S., &amp; Sun, J. (2015). Spatial pyramid pooling in deep convolutional networks for visual recognition.</w:t>
      </w:r>
      <w:r w:rsidRPr="00D9325C">
        <w:rPr>
          <w:rStyle w:val="apple-converted-space"/>
          <w:rFonts w:eastAsiaTheme="majorEastAsia"/>
          <w:color w:val="000000"/>
        </w:rPr>
        <w:t> </w:t>
      </w:r>
      <w:r w:rsidRPr="00D9325C">
        <w:rPr>
          <w:i/>
          <w:iCs/>
          <w:color w:val="000000"/>
        </w:rPr>
        <w:t>IEEE Transactions on Pattern Analysis and Machine Intelligence</w:t>
      </w:r>
      <w:r w:rsidRPr="00D9325C">
        <w:rPr>
          <w:color w:val="000000"/>
        </w:rPr>
        <w:t>,</w:t>
      </w:r>
      <w:r w:rsidRPr="00D9325C">
        <w:rPr>
          <w:rStyle w:val="apple-converted-space"/>
          <w:rFonts w:eastAsiaTheme="majorEastAsia"/>
          <w:color w:val="000000"/>
        </w:rPr>
        <w:t> </w:t>
      </w:r>
      <w:r w:rsidRPr="00D9325C">
        <w:rPr>
          <w:i/>
          <w:iCs/>
          <w:color w:val="000000"/>
        </w:rPr>
        <w:t>37</w:t>
      </w:r>
      <w:r w:rsidRPr="00D9325C">
        <w:rPr>
          <w:color w:val="000000"/>
        </w:rPr>
        <w:t>(9), 1904–1916. https://doi.org/10.1109/tpami.2015.2389824</w:t>
      </w:r>
      <w:r w:rsidRPr="00D9325C">
        <w:rPr>
          <w:rStyle w:val="apple-converted-space"/>
          <w:rFonts w:eastAsiaTheme="majorEastAsia"/>
          <w:color w:val="000000"/>
        </w:rPr>
        <w:t> </w:t>
      </w:r>
    </w:p>
    <w:p w14:paraId="34B06D43" w14:textId="77777777" w:rsidR="00D9325C" w:rsidRPr="00D9325C" w:rsidRDefault="00D9325C" w:rsidP="00D9325C">
      <w:pPr>
        <w:pStyle w:val="NormalWeb"/>
        <w:numPr>
          <w:ilvl w:val="0"/>
          <w:numId w:val="27"/>
        </w:numPr>
        <w:spacing w:line="360" w:lineRule="auto"/>
        <w:rPr>
          <w:rStyle w:val="apple-converted-space"/>
          <w:rFonts w:eastAsiaTheme="majorEastAsia"/>
          <w:color w:val="000000"/>
        </w:rPr>
      </w:pPr>
      <w:r w:rsidRPr="00D9325C">
        <w:rPr>
          <w:color w:val="000000"/>
        </w:rPr>
        <w:t>Liu, S., Qi, L., Qin, H., Shi, J., &amp; Jia, J. (2018). Path Aggregation Network for instance segmentation.</w:t>
      </w:r>
      <w:r w:rsidRPr="00D9325C">
        <w:rPr>
          <w:rStyle w:val="apple-converted-space"/>
          <w:rFonts w:eastAsiaTheme="majorEastAsia"/>
          <w:color w:val="000000"/>
        </w:rPr>
        <w:t> </w:t>
      </w:r>
      <w:r w:rsidRPr="00D9325C">
        <w:rPr>
          <w:i/>
          <w:iCs/>
          <w:color w:val="000000"/>
        </w:rPr>
        <w:t>2018 IEEE/CVF Conference on Computer Vision and Pattern Recognition</w:t>
      </w:r>
      <w:r w:rsidRPr="00D9325C">
        <w:rPr>
          <w:color w:val="000000"/>
        </w:rPr>
        <w:t>. https://doi.org/10.1109/cvpr.2018.00913</w:t>
      </w:r>
      <w:r w:rsidRPr="00D9325C">
        <w:rPr>
          <w:rStyle w:val="apple-converted-space"/>
          <w:rFonts w:eastAsiaTheme="majorEastAsia"/>
          <w:color w:val="000000"/>
        </w:rPr>
        <w:t> </w:t>
      </w:r>
    </w:p>
    <w:p w14:paraId="6F5C7AB4" w14:textId="77777777" w:rsidR="00D9325C" w:rsidRPr="00D9325C" w:rsidRDefault="00D9325C" w:rsidP="00D9325C">
      <w:pPr>
        <w:pStyle w:val="NormalWeb"/>
        <w:numPr>
          <w:ilvl w:val="0"/>
          <w:numId w:val="27"/>
        </w:numPr>
        <w:spacing w:line="360" w:lineRule="auto"/>
      </w:pPr>
      <w:r w:rsidRPr="00D9325C">
        <w:t xml:space="preserve">Redmon, J., &amp; Farhadi, A. (2018, April 8). </w:t>
      </w:r>
      <w:r w:rsidRPr="00D9325C">
        <w:rPr>
          <w:i/>
          <w:iCs/>
        </w:rPr>
        <w:t>Yolov3: An incremental improvement</w:t>
      </w:r>
      <w:r w:rsidRPr="00D9325C">
        <w:t xml:space="preserve">. arXiv.org. Retrieved June 22, 2022, from https://arxiv.org/abs/1804.02767 </w:t>
      </w:r>
    </w:p>
    <w:p w14:paraId="2B7F019A" w14:textId="28FA2873" w:rsidR="008D1384" w:rsidRDefault="00D9325C" w:rsidP="00D9325C">
      <w:pPr>
        <w:pStyle w:val="NormalWeb"/>
        <w:numPr>
          <w:ilvl w:val="0"/>
          <w:numId w:val="27"/>
        </w:numPr>
        <w:spacing w:line="360" w:lineRule="auto"/>
      </w:pPr>
      <w:proofErr w:type="spellStart"/>
      <w:r w:rsidRPr="00D9325C">
        <w:t>Sachan</w:t>
      </w:r>
      <w:proofErr w:type="spellEnd"/>
      <w:r w:rsidRPr="00D9325C">
        <w:t xml:space="preserve">, A. (2019, September 17). </w:t>
      </w:r>
      <w:r w:rsidRPr="00D9325C">
        <w:rPr>
          <w:i/>
          <w:iCs/>
        </w:rPr>
        <w:t xml:space="preserve">Detailed guide to understand and implement </w:t>
      </w:r>
      <w:proofErr w:type="spellStart"/>
      <w:r w:rsidRPr="00D9325C">
        <w:rPr>
          <w:i/>
          <w:iCs/>
        </w:rPr>
        <w:t>ResNets</w:t>
      </w:r>
      <w:proofErr w:type="spellEnd"/>
      <w:r w:rsidRPr="00D9325C">
        <w:t xml:space="preserve">. CV. Retrieved June 22, 2022, from https://cv-tricks.com/keras/understand-implement-resnets/ </w:t>
      </w:r>
    </w:p>
    <w:p w14:paraId="5B294ECF" w14:textId="77777777" w:rsidR="004F137B" w:rsidRPr="004F137B" w:rsidRDefault="004F137B" w:rsidP="004F137B">
      <w:pPr>
        <w:pStyle w:val="NormalWeb"/>
        <w:numPr>
          <w:ilvl w:val="0"/>
          <w:numId w:val="27"/>
        </w:numPr>
        <w:spacing w:line="360" w:lineRule="auto"/>
      </w:pPr>
      <w:r w:rsidRPr="004F137B">
        <w:t>Synced. (2017, August 29). </w:t>
      </w:r>
      <w:proofErr w:type="spellStart"/>
      <w:r w:rsidRPr="004F137B">
        <w:t>ShuffleNet</w:t>
      </w:r>
      <w:proofErr w:type="spellEnd"/>
      <w:r w:rsidRPr="004F137B">
        <w:t xml:space="preserve">: An extremely efficient convolutional neural network for mobile devices. Medium. Retrieved July 30, 2022, from </w:t>
      </w:r>
      <w:hyperlink r:id="rId70" w:history="1">
        <w:r w:rsidRPr="004F137B">
          <w:t>https://medium.com/syncedreview/shufflenet-an-extremely-efficient-convolutional-neural-network-for-mobile-devices-72c6f5b01651</w:t>
        </w:r>
      </w:hyperlink>
      <w:r w:rsidRPr="004F137B">
        <w:t> </w:t>
      </w:r>
    </w:p>
    <w:p w14:paraId="5AC14CA4" w14:textId="77777777" w:rsidR="004F137B" w:rsidRPr="004F137B" w:rsidRDefault="004F137B" w:rsidP="004F137B">
      <w:pPr>
        <w:pStyle w:val="NormalWeb"/>
        <w:numPr>
          <w:ilvl w:val="0"/>
          <w:numId w:val="27"/>
        </w:numPr>
        <w:spacing w:line="360" w:lineRule="auto"/>
      </w:pPr>
      <w:r w:rsidRPr="004F137B">
        <w:t>Tan, M., &amp; Le, Q. V. (2020, September 11). </w:t>
      </w:r>
      <w:proofErr w:type="spellStart"/>
      <w:r w:rsidRPr="004F137B">
        <w:t>EfficientNet</w:t>
      </w:r>
      <w:proofErr w:type="spellEnd"/>
      <w:r w:rsidRPr="004F137B">
        <w:t xml:space="preserve">: Rethinking model scaling for Convolutional Neural Networks. arXiv.org. Retrieved July 30, 2022, from </w:t>
      </w:r>
      <w:hyperlink r:id="rId71" w:history="1">
        <w:r w:rsidRPr="004F137B">
          <w:t>https://arxiv.org/abs/1905.11946v5</w:t>
        </w:r>
      </w:hyperlink>
      <w:r w:rsidRPr="004F137B">
        <w:t> </w:t>
      </w:r>
    </w:p>
    <w:p w14:paraId="44A60991" w14:textId="77777777" w:rsidR="004F137B" w:rsidRPr="004F137B" w:rsidRDefault="004F137B" w:rsidP="004F137B">
      <w:pPr>
        <w:pStyle w:val="NormalWeb"/>
        <w:numPr>
          <w:ilvl w:val="0"/>
          <w:numId w:val="27"/>
        </w:numPr>
        <w:spacing w:line="360" w:lineRule="auto"/>
      </w:pPr>
      <w:proofErr w:type="spellStart"/>
      <w:r w:rsidRPr="004F137B">
        <w:lastRenderedPageBreak/>
        <w:t>Pujara</w:t>
      </w:r>
      <w:proofErr w:type="spellEnd"/>
      <w:r w:rsidRPr="004F137B">
        <w:t xml:space="preserve">, A. (2020, July 15). Image classification with </w:t>
      </w:r>
      <w:proofErr w:type="spellStart"/>
      <w:r w:rsidRPr="004F137B">
        <w:t>MobileNet</w:t>
      </w:r>
      <w:proofErr w:type="spellEnd"/>
      <w:r w:rsidRPr="004F137B">
        <w:t>. Medium. Retrieved July 30, 2022, from https://medium.com/analytics-vidhya/image-classification-with-mobilenet-cc6fbb2cd470 </w:t>
      </w:r>
    </w:p>
    <w:p w14:paraId="30C9DF49" w14:textId="77777777" w:rsidR="004F137B" w:rsidRPr="004F137B" w:rsidRDefault="004F137B" w:rsidP="004F137B">
      <w:pPr>
        <w:pStyle w:val="NormalWeb"/>
        <w:numPr>
          <w:ilvl w:val="0"/>
          <w:numId w:val="27"/>
        </w:numPr>
        <w:spacing w:line="360" w:lineRule="auto"/>
      </w:pPr>
      <w:r w:rsidRPr="004F137B">
        <w:t>Wei, J. (2020, September 25). </w:t>
      </w:r>
      <w:proofErr w:type="spellStart"/>
      <w:r w:rsidRPr="004F137B">
        <w:t>Alexnet</w:t>
      </w:r>
      <w:proofErr w:type="spellEnd"/>
      <w:r w:rsidRPr="004F137B">
        <w:t>: The architecture that challenged CNNS. Medium. Retrieved July 30, 2022, from https://towardsdatascience.com/alexnet-the-architecture-that-challenged-cnns-e406d5297951 </w:t>
      </w:r>
    </w:p>
    <w:p w14:paraId="4B87C4AB" w14:textId="77777777" w:rsidR="004F137B" w:rsidRPr="004F137B" w:rsidRDefault="004F137B" w:rsidP="004F137B">
      <w:pPr>
        <w:pStyle w:val="NormalWeb"/>
        <w:numPr>
          <w:ilvl w:val="0"/>
          <w:numId w:val="27"/>
        </w:numPr>
        <w:spacing w:line="360" w:lineRule="auto"/>
      </w:pPr>
      <w:proofErr w:type="spellStart"/>
      <w:r w:rsidRPr="004F137B">
        <w:t>Szegedy</w:t>
      </w:r>
      <w:proofErr w:type="spellEnd"/>
      <w:r w:rsidRPr="004F137B">
        <w:t xml:space="preserve">, C., Liu, W., Jia, Y., </w:t>
      </w:r>
      <w:proofErr w:type="spellStart"/>
      <w:r w:rsidRPr="004F137B">
        <w:t>Sermanet</w:t>
      </w:r>
      <w:proofErr w:type="spellEnd"/>
      <w:r w:rsidRPr="004F137B">
        <w:t xml:space="preserve">, P., Reed, S., </w:t>
      </w:r>
      <w:proofErr w:type="spellStart"/>
      <w:r w:rsidRPr="004F137B">
        <w:t>Anguelov</w:t>
      </w:r>
      <w:proofErr w:type="spellEnd"/>
      <w:r w:rsidRPr="004F137B">
        <w:t xml:space="preserve">, D., Erhan, D., </w:t>
      </w:r>
      <w:proofErr w:type="spellStart"/>
      <w:r w:rsidRPr="004F137B">
        <w:t>Vanhoucke</w:t>
      </w:r>
      <w:proofErr w:type="spellEnd"/>
      <w:r w:rsidRPr="004F137B">
        <w:t xml:space="preserve">, V., &amp; </w:t>
      </w:r>
      <w:proofErr w:type="spellStart"/>
      <w:r w:rsidRPr="004F137B">
        <w:t>Rabinovich</w:t>
      </w:r>
      <w:proofErr w:type="spellEnd"/>
      <w:r w:rsidRPr="004F137B">
        <w:t>, A. (2015). Going deeper with convolutions. 2015 IEEE Conference on Computer Vision and Pattern Recognition (CVPR). https://doi.org/10.1109/cvpr.2015.7298594 </w:t>
      </w:r>
    </w:p>
    <w:p w14:paraId="3290A319" w14:textId="77777777" w:rsidR="004F137B" w:rsidRPr="004F137B" w:rsidRDefault="004F137B" w:rsidP="004F137B">
      <w:pPr>
        <w:pStyle w:val="NormalWeb"/>
        <w:numPr>
          <w:ilvl w:val="0"/>
          <w:numId w:val="27"/>
        </w:numPr>
        <w:spacing w:line="360" w:lineRule="auto"/>
      </w:pPr>
      <w:proofErr w:type="spellStart"/>
      <w:r w:rsidRPr="004F137B">
        <w:t>Simonyan</w:t>
      </w:r>
      <w:proofErr w:type="spellEnd"/>
      <w:r w:rsidRPr="004F137B">
        <w:t>, K., &amp; Zisserman, A. (2015, April 10). Very deep convolutional networks for large-scale image recognition. arXiv.org. Retrieved July 30, 2022, from https://arxiv.org/abs/1409.1556 </w:t>
      </w:r>
    </w:p>
    <w:p w14:paraId="71CDBACA" w14:textId="77777777" w:rsidR="004F137B" w:rsidRPr="004F137B" w:rsidRDefault="004F137B" w:rsidP="004F137B">
      <w:pPr>
        <w:pStyle w:val="NormalWeb"/>
        <w:numPr>
          <w:ilvl w:val="0"/>
          <w:numId w:val="27"/>
        </w:numPr>
        <w:spacing w:line="360" w:lineRule="auto"/>
      </w:pPr>
      <w:proofErr w:type="spellStart"/>
      <w:r w:rsidRPr="004F137B">
        <w:t>Bochkovskiy</w:t>
      </w:r>
      <w:proofErr w:type="spellEnd"/>
      <w:r w:rsidRPr="004F137B">
        <w:t>, A., Wang, C.-Y., &amp; Liao, H.-Y. M. (2020, April 23). Yolov4: Optimal Speed and accuracy of object detection. arXiv.org. Retrieved July 30, 2022, from https://arxiv.org/abs/2004.10934v1 </w:t>
      </w:r>
    </w:p>
    <w:p w14:paraId="7C83C6DF" w14:textId="77777777" w:rsidR="004F137B" w:rsidRPr="004F137B" w:rsidRDefault="004F137B" w:rsidP="004F137B">
      <w:pPr>
        <w:pStyle w:val="NormalWeb"/>
        <w:numPr>
          <w:ilvl w:val="0"/>
          <w:numId w:val="27"/>
        </w:numPr>
        <w:spacing w:line="360" w:lineRule="auto"/>
      </w:pPr>
      <w:r w:rsidRPr="004F137B">
        <w:t>Wikimedia Foundation. (2022, July 27). Residual neural network. Wikipedia. Retrieved July 30, 2022, from https://en.wikipedia.org/wiki/Residual_neural_network </w:t>
      </w:r>
    </w:p>
    <w:p w14:paraId="66716400" w14:textId="77777777" w:rsidR="004F137B" w:rsidRPr="004F137B" w:rsidRDefault="004F137B" w:rsidP="004F137B">
      <w:pPr>
        <w:pStyle w:val="NormalWeb"/>
        <w:numPr>
          <w:ilvl w:val="0"/>
          <w:numId w:val="27"/>
        </w:numPr>
        <w:spacing w:line="360" w:lineRule="auto"/>
      </w:pPr>
      <w:proofErr w:type="spellStart"/>
      <w:r w:rsidRPr="004F137B">
        <w:t>Ohri</w:t>
      </w:r>
      <w:proofErr w:type="spellEnd"/>
      <w:r w:rsidRPr="004F137B">
        <w:t>, A. (2022, July 6). Rectified Linear Unit (RELU): An important introduction (2021). Jigsaw Academy. Retrieved July 30, 2022, from https://www.jigsawacademy.com/blogs/ai-ml/relu/ </w:t>
      </w:r>
    </w:p>
    <w:p w14:paraId="1FEE874A" w14:textId="77777777" w:rsidR="004F137B" w:rsidRPr="00D9325C" w:rsidRDefault="004F137B" w:rsidP="004F137B">
      <w:pPr>
        <w:pStyle w:val="NormalWeb"/>
        <w:spacing w:line="360" w:lineRule="auto"/>
        <w:ind w:left="720"/>
      </w:pPr>
    </w:p>
    <w:sectPr w:rsidR="004F137B" w:rsidRPr="00D9325C" w:rsidSect="00D9325C">
      <w:footerReference w:type="even"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BB06A" w14:textId="77777777" w:rsidR="000D0FD7" w:rsidRDefault="000D0FD7" w:rsidP="00D9325C">
      <w:r>
        <w:separator/>
      </w:r>
    </w:p>
  </w:endnote>
  <w:endnote w:type="continuationSeparator" w:id="0">
    <w:p w14:paraId="7B1E43BE" w14:textId="77777777" w:rsidR="000D0FD7" w:rsidRDefault="000D0FD7" w:rsidP="00D93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078931"/>
      <w:docPartObj>
        <w:docPartGallery w:val="Page Numbers (Bottom of Page)"/>
        <w:docPartUnique/>
      </w:docPartObj>
    </w:sdtPr>
    <w:sdtEndPr>
      <w:rPr>
        <w:rStyle w:val="PageNumber"/>
      </w:rPr>
    </w:sdtEndPr>
    <w:sdtContent>
      <w:p w14:paraId="31F8DA90" w14:textId="2C32A161" w:rsidR="00D9325C" w:rsidRDefault="00D9325C" w:rsidP="007B45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1FB1E8" w14:textId="77777777" w:rsidR="00D9325C" w:rsidRDefault="00D9325C" w:rsidP="00D932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056610"/>
      <w:docPartObj>
        <w:docPartGallery w:val="Page Numbers (Bottom of Page)"/>
        <w:docPartUnique/>
      </w:docPartObj>
    </w:sdtPr>
    <w:sdtEndPr>
      <w:rPr>
        <w:rStyle w:val="PageNumber"/>
      </w:rPr>
    </w:sdtEndPr>
    <w:sdtContent>
      <w:p w14:paraId="3D021706" w14:textId="6B0CF08C" w:rsidR="00D9325C" w:rsidRDefault="00D9325C" w:rsidP="007B45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2802D8" w14:textId="77777777" w:rsidR="00D9325C" w:rsidRDefault="00D9325C" w:rsidP="00D932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375A5" w14:textId="77777777" w:rsidR="000D0FD7" w:rsidRDefault="000D0FD7" w:rsidP="00D9325C">
      <w:r>
        <w:separator/>
      </w:r>
    </w:p>
  </w:footnote>
  <w:footnote w:type="continuationSeparator" w:id="0">
    <w:p w14:paraId="5A15D047" w14:textId="77777777" w:rsidR="000D0FD7" w:rsidRDefault="000D0FD7" w:rsidP="00D932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F0BC6"/>
    <w:multiLevelType w:val="hybridMultilevel"/>
    <w:tmpl w:val="9B522E16"/>
    <w:lvl w:ilvl="0" w:tplc="CFF46AEE">
      <w:start w:val="3"/>
      <w:numFmt w:val="bullet"/>
      <w:lvlText w:val="·"/>
      <w:lvlJc w:val="left"/>
      <w:pPr>
        <w:ind w:left="720" w:hanging="360"/>
      </w:pPr>
      <w:rPr>
        <w:rFonts w:ascii="Times New Roman" w:eastAsia="SimSun" w:hAnsi="Times New Roman" w:cs="Times New Roman" w:hint="default"/>
        <w:color w:val="0E101A"/>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584CAF"/>
    <w:multiLevelType w:val="hybridMultilevel"/>
    <w:tmpl w:val="F956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56112B"/>
    <w:multiLevelType w:val="multilevel"/>
    <w:tmpl w:val="9EE07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674ED7"/>
    <w:multiLevelType w:val="multilevel"/>
    <w:tmpl w:val="38BE36C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7A12CAC"/>
    <w:multiLevelType w:val="hybridMultilevel"/>
    <w:tmpl w:val="215E6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0"/>
  </w:num>
  <w:num w:numId="25">
    <w:abstractNumId w:val="3"/>
  </w:num>
  <w:num w:numId="26">
    <w:abstractNumId w:val="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0MTQ1MjE2N7M0sjBV0lEKTi0uzszPAykwrAUAsCnajywAAAA="/>
  </w:docVars>
  <w:rsids>
    <w:rsidRoot w:val="00864F71"/>
    <w:rsid w:val="00027C89"/>
    <w:rsid w:val="00093D0D"/>
    <w:rsid w:val="000D0FD7"/>
    <w:rsid w:val="000D2474"/>
    <w:rsid w:val="000D4690"/>
    <w:rsid w:val="000F4A4F"/>
    <w:rsid w:val="00135488"/>
    <w:rsid w:val="00164391"/>
    <w:rsid w:val="001658FA"/>
    <w:rsid w:val="00181461"/>
    <w:rsid w:val="001C0941"/>
    <w:rsid w:val="002061F8"/>
    <w:rsid w:val="00214FEE"/>
    <w:rsid w:val="00220B92"/>
    <w:rsid w:val="002467A7"/>
    <w:rsid w:val="00246D75"/>
    <w:rsid w:val="00284A32"/>
    <w:rsid w:val="002955F0"/>
    <w:rsid w:val="0031605F"/>
    <w:rsid w:val="00385184"/>
    <w:rsid w:val="00415154"/>
    <w:rsid w:val="00494628"/>
    <w:rsid w:val="004B0159"/>
    <w:rsid w:val="004F137B"/>
    <w:rsid w:val="00553B67"/>
    <w:rsid w:val="005A547F"/>
    <w:rsid w:val="00665822"/>
    <w:rsid w:val="006A2A8E"/>
    <w:rsid w:val="00725EA3"/>
    <w:rsid w:val="00790DF5"/>
    <w:rsid w:val="007B4FE0"/>
    <w:rsid w:val="0082452A"/>
    <w:rsid w:val="008278CC"/>
    <w:rsid w:val="00864845"/>
    <w:rsid w:val="00864F71"/>
    <w:rsid w:val="008D1384"/>
    <w:rsid w:val="00956F29"/>
    <w:rsid w:val="009E3A37"/>
    <w:rsid w:val="009E7529"/>
    <w:rsid w:val="00A25D67"/>
    <w:rsid w:val="00A4475B"/>
    <w:rsid w:val="00AC6E7F"/>
    <w:rsid w:val="00AF5335"/>
    <w:rsid w:val="00B6621E"/>
    <w:rsid w:val="00BC1879"/>
    <w:rsid w:val="00C07BA6"/>
    <w:rsid w:val="00C45238"/>
    <w:rsid w:val="00D17545"/>
    <w:rsid w:val="00D9325C"/>
    <w:rsid w:val="00E07E62"/>
    <w:rsid w:val="00E73704"/>
    <w:rsid w:val="00E9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F4050"/>
  <w15:chartTrackingRefBased/>
  <w15:docId w15:val="{67284FB1-1B8B-4730-BE27-E30852C0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25C"/>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AF5335"/>
    <w:pPr>
      <w:keepNext/>
      <w:keepLines/>
      <w:numPr>
        <w:numId w:val="2"/>
      </w:numPr>
      <w:spacing w:before="240" w:after="240" w:line="360" w:lineRule="auto"/>
      <w:jc w:val="center"/>
      <w:outlineLvl w:val="0"/>
    </w:pPr>
    <w:rPr>
      <w:rFonts w:eastAsiaTheme="majorEastAsia" w:cstheme="majorBidi"/>
      <w:b/>
      <w:smallCaps/>
      <w:szCs w:val="32"/>
    </w:rPr>
  </w:style>
  <w:style w:type="paragraph" w:styleId="Heading2">
    <w:name w:val="heading 2"/>
    <w:basedOn w:val="Normal"/>
    <w:next w:val="Normal"/>
    <w:link w:val="Heading2Char"/>
    <w:uiPriority w:val="9"/>
    <w:unhideWhenUsed/>
    <w:qFormat/>
    <w:rsid w:val="00027C89"/>
    <w:pPr>
      <w:keepNext/>
      <w:keepLines/>
      <w:numPr>
        <w:ilvl w:val="1"/>
        <w:numId w:val="2"/>
      </w:numPr>
      <w:spacing w:before="200" w:after="20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7C89"/>
    <w:pPr>
      <w:keepNext/>
      <w:keepLines/>
      <w:numPr>
        <w:ilvl w:val="2"/>
        <w:numId w:val="2"/>
      </w:numPr>
      <w:spacing w:before="120" w:after="120" w:line="252" w:lineRule="auto"/>
      <w:outlineLvl w:val="2"/>
    </w:pPr>
    <w:rPr>
      <w:rFonts w:eastAsiaTheme="majorEastAsia" w:cstheme="majorBidi"/>
      <w:b/>
      <w:i/>
    </w:rPr>
  </w:style>
  <w:style w:type="paragraph" w:styleId="Heading4">
    <w:name w:val="heading 4"/>
    <w:basedOn w:val="Normal"/>
    <w:next w:val="Normal"/>
    <w:link w:val="Heading4Char"/>
    <w:uiPriority w:val="9"/>
    <w:unhideWhenUsed/>
    <w:qFormat/>
    <w:rsid w:val="00027C89"/>
    <w:pPr>
      <w:keepNext/>
      <w:keepLines/>
      <w:numPr>
        <w:ilvl w:val="3"/>
        <w:numId w:val="2"/>
      </w:numPr>
      <w:spacing w:before="40" w:after="40" w:line="360" w:lineRule="auto"/>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F5335"/>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5335"/>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5335"/>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533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533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74"/>
    <w:pPr>
      <w:ind w:left="720"/>
      <w:contextualSpacing/>
    </w:pPr>
  </w:style>
  <w:style w:type="paragraph" w:styleId="Title">
    <w:name w:val="Title"/>
    <w:basedOn w:val="Normal"/>
    <w:next w:val="Normal"/>
    <w:link w:val="TitleChar"/>
    <w:uiPriority w:val="10"/>
    <w:qFormat/>
    <w:rsid w:val="000D2474"/>
    <w:pPr>
      <w:spacing w:line="360" w:lineRule="auto"/>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0D2474"/>
    <w:rPr>
      <w:rFonts w:ascii="Times New Roman" w:eastAsiaTheme="majorEastAsia" w:hAnsi="Times New Roman" w:cstheme="majorBidi"/>
      <w:b/>
      <w:caps/>
      <w:color w:val="000000" w:themeColor="text1"/>
      <w:spacing w:val="-10"/>
      <w:kern w:val="28"/>
      <w:sz w:val="24"/>
      <w:szCs w:val="56"/>
    </w:rPr>
  </w:style>
  <w:style w:type="paragraph" w:styleId="Subtitle">
    <w:name w:val="Subtitle"/>
    <w:basedOn w:val="Normal"/>
    <w:next w:val="Normal"/>
    <w:link w:val="SubtitleChar"/>
    <w:uiPriority w:val="11"/>
    <w:qFormat/>
    <w:rsid w:val="000D2474"/>
    <w:pPr>
      <w:numPr>
        <w:ilvl w:val="1"/>
      </w:numPr>
      <w:spacing w:line="360" w:lineRule="auto"/>
      <w:jc w:val="center"/>
    </w:pPr>
    <w:rPr>
      <w:rFonts w:eastAsiaTheme="minorEastAsia"/>
      <w:spacing w:val="15"/>
    </w:rPr>
  </w:style>
  <w:style w:type="character" w:customStyle="1" w:styleId="SubtitleChar">
    <w:name w:val="Subtitle Char"/>
    <w:basedOn w:val="DefaultParagraphFont"/>
    <w:link w:val="Subtitle"/>
    <w:uiPriority w:val="11"/>
    <w:rsid w:val="000D2474"/>
    <w:rPr>
      <w:rFonts w:ascii="Times New Roman" w:eastAsiaTheme="minorEastAsia" w:hAnsi="Times New Roman" w:cs="Times New Roman"/>
      <w:color w:val="000000" w:themeColor="text1"/>
      <w:spacing w:val="15"/>
      <w:sz w:val="24"/>
      <w:szCs w:val="24"/>
    </w:rPr>
  </w:style>
  <w:style w:type="character" w:customStyle="1" w:styleId="Heading1Char">
    <w:name w:val="Heading 1 Char"/>
    <w:basedOn w:val="DefaultParagraphFont"/>
    <w:link w:val="Heading1"/>
    <w:uiPriority w:val="9"/>
    <w:rsid w:val="00AF5335"/>
    <w:rPr>
      <w:rFonts w:ascii="Times New Roman" w:eastAsiaTheme="majorEastAsia" w:hAnsi="Times New Roman" w:cstheme="majorBidi"/>
      <w:b/>
      <w:smallCaps/>
      <w:color w:val="000000" w:themeColor="text1"/>
      <w:sz w:val="24"/>
      <w:szCs w:val="32"/>
    </w:rPr>
  </w:style>
  <w:style w:type="character" w:customStyle="1" w:styleId="Heading2Char">
    <w:name w:val="Heading 2 Char"/>
    <w:basedOn w:val="DefaultParagraphFont"/>
    <w:link w:val="Heading2"/>
    <w:uiPriority w:val="9"/>
    <w:rsid w:val="00027C8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27C89"/>
    <w:rPr>
      <w:rFonts w:ascii="Times New Roman" w:eastAsiaTheme="majorEastAsia" w:hAnsi="Times New Roman" w:cstheme="majorBidi"/>
      <w:b/>
      <w:i/>
      <w:color w:val="000000" w:themeColor="text1"/>
      <w:sz w:val="24"/>
      <w:szCs w:val="24"/>
    </w:rPr>
  </w:style>
  <w:style w:type="character" w:customStyle="1" w:styleId="Heading4Char">
    <w:name w:val="Heading 4 Char"/>
    <w:basedOn w:val="DefaultParagraphFont"/>
    <w:link w:val="Heading4"/>
    <w:uiPriority w:val="9"/>
    <w:rsid w:val="00027C89"/>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AF5335"/>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AF5335"/>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AF5335"/>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AF53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53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27C89"/>
    <w:rPr>
      <w:color w:val="0000FF"/>
      <w:u w:val="single"/>
    </w:rPr>
  </w:style>
  <w:style w:type="character" w:styleId="UnresolvedMention">
    <w:name w:val="Unresolved Mention"/>
    <w:basedOn w:val="DefaultParagraphFont"/>
    <w:uiPriority w:val="99"/>
    <w:semiHidden/>
    <w:unhideWhenUsed/>
    <w:rsid w:val="008D1384"/>
    <w:rPr>
      <w:color w:val="605E5C"/>
      <w:shd w:val="clear" w:color="auto" w:fill="E1DFDD"/>
    </w:rPr>
  </w:style>
  <w:style w:type="paragraph" w:styleId="NormalWeb">
    <w:name w:val="Normal (Web)"/>
    <w:basedOn w:val="Normal"/>
    <w:uiPriority w:val="99"/>
    <w:unhideWhenUsed/>
    <w:rsid w:val="00D9325C"/>
    <w:pPr>
      <w:spacing w:before="100" w:beforeAutospacing="1" w:after="100" w:afterAutospacing="1"/>
    </w:pPr>
  </w:style>
  <w:style w:type="character" w:styleId="FollowedHyperlink">
    <w:name w:val="FollowedHyperlink"/>
    <w:basedOn w:val="DefaultParagraphFont"/>
    <w:uiPriority w:val="99"/>
    <w:semiHidden/>
    <w:unhideWhenUsed/>
    <w:rsid w:val="00D9325C"/>
    <w:rPr>
      <w:color w:val="954F72" w:themeColor="followedHyperlink"/>
      <w:u w:val="single"/>
    </w:rPr>
  </w:style>
  <w:style w:type="table" w:styleId="TableGrid">
    <w:name w:val="Table Grid"/>
    <w:basedOn w:val="TableNormal"/>
    <w:uiPriority w:val="39"/>
    <w:rsid w:val="00D9325C"/>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9325C"/>
  </w:style>
  <w:style w:type="paragraph" w:styleId="Header">
    <w:name w:val="header"/>
    <w:basedOn w:val="Normal"/>
    <w:link w:val="HeaderChar"/>
    <w:uiPriority w:val="99"/>
    <w:unhideWhenUsed/>
    <w:rsid w:val="00D9325C"/>
    <w:pPr>
      <w:tabs>
        <w:tab w:val="center" w:pos="4680"/>
        <w:tab w:val="right" w:pos="9360"/>
      </w:tabs>
    </w:pPr>
  </w:style>
  <w:style w:type="character" w:customStyle="1" w:styleId="HeaderChar">
    <w:name w:val="Header Char"/>
    <w:basedOn w:val="DefaultParagraphFont"/>
    <w:link w:val="Header"/>
    <w:uiPriority w:val="99"/>
    <w:rsid w:val="00D9325C"/>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D9325C"/>
    <w:pPr>
      <w:tabs>
        <w:tab w:val="center" w:pos="4680"/>
        <w:tab w:val="right" w:pos="9360"/>
      </w:tabs>
    </w:pPr>
  </w:style>
  <w:style w:type="character" w:customStyle="1" w:styleId="FooterChar">
    <w:name w:val="Footer Char"/>
    <w:basedOn w:val="DefaultParagraphFont"/>
    <w:link w:val="Footer"/>
    <w:uiPriority w:val="99"/>
    <w:rsid w:val="00D9325C"/>
    <w:rPr>
      <w:rFonts w:ascii="Times New Roman" w:eastAsia="Times New Roman" w:hAnsi="Times New Roman" w:cs="Times New Roman"/>
      <w:sz w:val="24"/>
      <w:szCs w:val="24"/>
      <w:lang w:eastAsia="zh-CN"/>
    </w:rPr>
  </w:style>
  <w:style w:type="character" w:styleId="PageNumber">
    <w:name w:val="page number"/>
    <w:basedOn w:val="DefaultParagraphFont"/>
    <w:uiPriority w:val="99"/>
    <w:semiHidden/>
    <w:unhideWhenUsed/>
    <w:rsid w:val="00D9325C"/>
  </w:style>
  <w:style w:type="paragraph" w:styleId="Caption">
    <w:name w:val="caption"/>
    <w:basedOn w:val="Normal"/>
    <w:next w:val="Normal"/>
    <w:uiPriority w:val="35"/>
    <w:unhideWhenUsed/>
    <w:qFormat/>
    <w:rsid w:val="00BC1879"/>
    <w:pPr>
      <w:spacing w:after="200"/>
      <w:jc w:val="both"/>
    </w:pPr>
    <w:rPr>
      <w:rFonts w:eastAsia="SimSun" w:cstheme="minorBidi"/>
      <w:i/>
      <w:iCs/>
      <w:color w:val="000000" w:themeColor="text1"/>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59526">
      <w:bodyDiv w:val="1"/>
      <w:marLeft w:val="0"/>
      <w:marRight w:val="0"/>
      <w:marTop w:val="0"/>
      <w:marBottom w:val="0"/>
      <w:divBdr>
        <w:top w:val="none" w:sz="0" w:space="0" w:color="auto"/>
        <w:left w:val="none" w:sz="0" w:space="0" w:color="auto"/>
        <w:bottom w:val="none" w:sz="0" w:space="0" w:color="auto"/>
        <w:right w:val="none" w:sz="0" w:space="0" w:color="auto"/>
      </w:divBdr>
    </w:div>
    <w:div w:id="161623955">
      <w:bodyDiv w:val="1"/>
      <w:marLeft w:val="0"/>
      <w:marRight w:val="0"/>
      <w:marTop w:val="0"/>
      <w:marBottom w:val="0"/>
      <w:divBdr>
        <w:top w:val="none" w:sz="0" w:space="0" w:color="auto"/>
        <w:left w:val="none" w:sz="0" w:space="0" w:color="auto"/>
        <w:bottom w:val="none" w:sz="0" w:space="0" w:color="auto"/>
        <w:right w:val="none" w:sz="0" w:space="0" w:color="auto"/>
      </w:divBdr>
    </w:div>
    <w:div w:id="183439894">
      <w:bodyDiv w:val="1"/>
      <w:marLeft w:val="0"/>
      <w:marRight w:val="0"/>
      <w:marTop w:val="0"/>
      <w:marBottom w:val="0"/>
      <w:divBdr>
        <w:top w:val="none" w:sz="0" w:space="0" w:color="auto"/>
        <w:left w:val="none" w:sz="0" w:space="0" w:color="auto"/>
        <w:bottom w:val="none" w:sz="0" w:space="0" w:color="auto"/>
        <w:right w:val="none" w:sz="0" w:space="0" w:color="auto"/>
      </w:divBdr>
    </w:div>
    <w:div w:id="246158076">
      <w:bodyDiv w:val="1"/>
      <w:marLeft w:val="0"/>
      <w:marRight w:val="0"/>
      <w:marTop w:val="0"/>
      <w:marBottom w:val="0"/>
      <w:divBdr>
        <w:top w:val="none" w:sz="0" w:space="0" w:color="auto"/>
        <w:left w:val="none" w:sz="0" w:space="0" w:color="auto"/>
        <w:bottom w:val="none" w:sz="0" w:space="0" w:color="auto"/>
        <w:right w:val="none" w:sz="0" w:space="0" w:color="auto"/>
      </w:divBdr>
    </w:div>
    <w:div w:id="315961756">
      <w:bodyDiv w:val="1"/>
      <w:marLeft w:val="0"/>
      <w:marRight w:val="0"/>
      <w:marTop w:val="0"/>
      <w:marBottom w:val="0"/>
      <w:divBdr>
        <w:top w:val="none" w:sz="0" w:space="0" w:color="auto"/>
        <w:left w:val="none" w:sz="0" w:space="0" w:color="auto"/>
        <w:bottom w:val="none" w:sz="0" w:space="0" w:color="auto"/>
        <w:right w:val="none" w:sz="0" w:space="0" w:color="auto"/>
      </w:divBdr>
    </w:div>
    <w:div w:id="359479062">
      <w:bodyDiv w:val="1"/>
      <w:marLeft w:val="0"/>
      <w:marRight w:val="0"/>
      <w:marTop w:val="0"/>
      <w:marBottom w:val="0"/>
      <w:divBdr>
        <w:top w:val="none" w:sz="0" w:space="0" w:color="auto"/>
        <w:left w:val="none" w:sz="0" w:space="0" w:color="auto"/>
        <w:bottom w:val="none" w:sz="0" w:space="0" w:color="auto"/>
        <w:right w:val="none" w:sz="0" w:space="0" w:color="auto"/>
      </w:divBdr>
    </w:div>
    <w:div w:id="388113924">
      <w:bodyDiv w:val="1"/>
      <w:marLeft w:val="0"/>
      <w:marRight w:val="0"/>
      <w:marTop w:val="0"/>
      <w:marBottom w:val="0"/>
      <w:divBdr>
        <w:top w:val="none" w:sz="0" w:space="0" w:color="auto"/>
        <w:left w:val="none" w:sz="0" w:space="0" w:color="auto"/>
        <w:bottom w:val="none" w:sz="0" w:space="0" w:color="auto"/>
        <w:right w:val="none" w:sz="0" w:space="0" w:color="auto"/>
      </w:divBdr>
    </w:div>
    <w:div w:id="405104991">
      <w:bodyDiv w:val="1"/>
      <w:marLeft w:val="0"/>
      <w:marRight w:val="0"/>
      <w:marTop w:val="0"/>
      <w:marBottom w:val="0"/>
      <w:divBdr>
        <w:top w:val="none" w:sz="0" w:space="0" w:color="auto"/>
        <w:left w:val="none" w:sz="0" w:space="0" w:color="auto"/>
        <w:bottom w:val="none" w:sz="0" w:space="0" w:color="auto"/>
        <w:right w:val="none" w:sz="0" w:space="0" w:color="auto"/>
      </w:divBdr>
    </w:div>
    <w:div w:id="795487320">
      <w:bodyDiv w:val="1"/>
      <w:marLeft w:val="0"/>
      <w:marRight w:val="0"/>
      <w:marTop w:val="0"/>
      <w:marBottom w:val="0"/>
      <w:divBdr>
        <w:top w:val="none" w:sz="0" w:space="0" w:color="auto"/>
        <w:left w:val="none" w:sz="0" w:space="0" w:color="auto"/>
        <w:bottom w:val="none" w:sz="0" w:space="0" w:color="auto"/>
        <w:right w:val="none" w:sz="0" w:space="0" w:color="auto"/>
      </w:divBdr>
    </w:div>
    <w:div w:id="803622950">
      <w:bodyDiv w:val="1"/>
      <w:marLeft w:val="0"/>
      <w:marRight w:val="0"/>
      <w:marTop w:val="0"/>
      <w:marBottom w:val="0"/>
      <w:divBdr>
        <w:top w:val="none" w:sz="0" w:space="0" w:color="auto"/>
        <w:left w:val="none" w:sz="0" w:space="0" w:color="auto"/>
        <w:bottom w:val="none" w:sz="0" w:space="0" w:color="auto"/>
        <w:right w:val="none" w:sz="0" w:space="0" w:color="auto"/>
      </w:divBdr>
    </w:div>
    <w:div w:id="1003584777">
      <w:bodyDiv w:val="1"/>
      <w:marLeft w:val="0"/>
      <w:marRight w:val="0"/>
      <w:marTop w:val="0"/>
      <w:marBottom w:val="0"/>
      <w:divBdr>
        <w:top w:val="none" w:sz="0" w:space="0" w:color="auto"/>
        <w:left w:val="none" w:sz="0" w:space="0" w:color="auto"/>
        <w:bottom w:val="none" w:sz="0" w:space="0" w:color="auto"/>
        <w:right w:val="none" w:sz="0" w:space="0" w:color="auto"/>
      </w:divBdr>
    </w:div>
    <w:div w:id="1073088623">
      <w:bodyDiv w:val="1"/>
      <w:marLeft w:val="0"/>
      <w:marRight w:val="0"/>
      <w:marTop w:val="0"/>
      <w:marBottom w:val="0"/>
      <w:divBdr>
        <w:top w:val="none" w:sz="0" w:space="0" w:color="auto"/>
        <w:left w:val="none" w:sz="0" w:space="0" w:color="auto"/>
        <w:bottom w:val="none" w:sz="0" w:space="0" w:color="auto"/>
        <w:right w:val="none" w:sz="0" w:space="0" w:color="auto"/>
      </w:divBdr>
    </w:div>
    <w:div w:id="1086807752">
      <w:bodyDiv w:val="1"/>
      <w:marLeft w:val="0"/>
      <w:marRight w:val="0"/>
      <w:marTop w:val="0"/>
      <w:marBottom w:val="0"/>
      <w:divBdr>
        <w:top w:val="none" w:sz="0" w:space="0" w:color="auto"/>
        <w:left w:val="none" w:sz="0" w:space="0" w:color="auto"/>
        <w:bottom w:val="none" w:sz="0" w:space="0" w:color="auto"/>
        <w:right w:val="none" w:sz="0" w:space="0" w:color="auto"/>
      </w:divBdr>
    </w:div>
    <w:div w:id="1164978253">
      <w:bodyDiv w:val="1"/>
      <w:marLeft w:val="0"/>
      <w:marRight w:val="0"/>
      <w:marTop w:val="0"/>
      <w:marBottom w:val="0"/>
      <w:divBdr>
        <w:top w:val="none" w:sz="0" w:space="0" w:color="auto"/>
        <w:left w:val="none" w:sz="0" w:space="0" w:color="auto"/>
        <w:bottom w:val="none" w:sz="0" w:space="0" w:color="auto"/>
        <w:right w:val="none" w:sz="0" w:space="0" w:color="auto"/>
      </w:divBdr>
    </w:div>
    <w:div w:id="1252155935">
      <w:bodyDiv w:val="1"/>
      <w:marLeft w:val="0"/>
      <w:marRight w:val="0"/>
      <w:marTop w:val="0"/>
      <w:marBottom w:val="0"/>
      <w:divBdr>
        <w:top w:val="none" w:sz="0" w:space="0" w:color="auto"/>
        <w:left w:val="none" w:sz="0" w:space="0" w:color="auto"/>
        <w:bottom w:val="none" w:sz="0" w:space="0" w:color="auto"/>
        <w:right w:val="none" w:sz="0" w:space="0" w:color="auto"/>
      </w:divBdr>
    </w:div>
    <w:div w:id="1301882953">
      <w:bodyDiv w:val="1"/>
      <w:marLeft w:val="0"/>
      <w:marRight w:val="0"/>
      <w:marTop w:val="0"/>
      <w:marBottom w:val="0"/>
      <w:divBdr>
        <w:top w:val="none" w:sz="0" w:space="0" w:color="auto"/>
        <w:left w:val="none" w:sz="0" w:space="0" w:color="auto"/>
        <w:bottom w:val="none" w:sz="0" w:space="0" w:color="auto"/>
        <w:right w:val="none" w:sz="0" w:space="0" w:color="auto"/>
      </w:divBdr>
    </w:div>
    <w:div w:id="1358195992">
      <w:bodyDiv w:val="1"/>
      <w:marLeft w:val="0"/>
      <w:marRight w:val="0"/>
      <w:marTop w:val="0"/>
      <w:marBottom w:val="0"/>
      <w:divBdr>
        <w:top w:val="none" w:sz="0" w:space="0" w:color="auto"/>
        <w:left w:val="none" w:sz="0" w:space="0" w:color="auto"/>
        <w:bottom w:val="none" w:sz="0" w:space="0" w:color="auto"/>
        <w:right w:val="none" w:sz="0" w:space="0" w:color="auto"/>
      </w:divBdr>
    </w:div>
    <w:div w:id="1380398999">
      <w:bodyDiv w:val="1"/>
      <w:marLeft w:val="0"/>
      <w:marRight w:val="0"/>
      <w:marTop w:val="0"/>
      <w:marBottom w:val="0"/>
      <w:divBdr>
        <w:top w:val="none" w:sz="0" w:space="0" w:color="auto"/>
        <w:left w:val="none" w:sz="0" w:space="0" w:color="auto"/>
        <w:bottom w:val="none" w:sz="0" w:space="0" w:color="auto"/>
        <w:right w:val="none" w:sz="0" w:space="0" w:color="auto"/>
      </w:divBdr>
    </w:div>
    <w:div w:id="1442872136">
      <w:bodyDiv w:val="1"/>
      <w:marLeft w:val="0"/>
      <w:marRight w:val="0"/>
      <w:marTop w:val="0"/>
      <w:marBottom w:val="0"/>
      <w:divBdr>
        <w:top w:val="none" w:sz="0" w:space="0" w:color="auto"/>
        <w:left w:val="none" w:sz="0" w:space="0" w:color="auto"/>
        <w:bottom w:val="none" w:sz="0" w:space="0" w:color="auto"/>
        <w:right w:val="none" w:sz="0" w:space="0" w:color="auto"/>
      </w:divBdr>
    </w:div>
    <w:div w:id="1532763852">
      <w:bodyDiv w:val="1"/>
      <w:marLeft w:val="0"/>
      <w:marRight w:val="0"/>
      <w:marTop w:val="0"/>
      <w:marBottom w:val="0"/>
      <w:divBdr>
        <w:top w:val="none" w:sz="0" w:space="0" w:color="auto"/>
        <w:left w:val="none" w:sz="0" w:space="0" w:color="auto"/>
        <w:bottom w:val="none" w:sz="0" w:space="0" w:color="auto"/>
        <w:right w:val="none" w:sz="0" w:space="0" w:color="auto"/>
      </w:divBdr>
    </w:div>
    <w:div w:id="1654916082">
      <w:bodyDiv w:val="1"/>
      <w:marLeft w:val="0"/>
      <w:marRight w:val="0"/>
      <w:marTop w:val="0"/>
      <w:marBottom w:val="0"/>
      <w:divBdr>
        <w:top w:val="none" w:sz="0" w:space="0" w:color="auto"/>
        <w:left w:val="none" w:sz="0" w:space="0" w:color="auto"/>
        <w:bottom w:val="none" w:sz="0" w:space="0" w:color="auto"/>
        <w:right w:val="none" w:sz="0" w:space="0" w:color="auto"/>
      </w:divBdr>
    </w:div>
    <w:div w:id="1685790803">
      <w:bodyDiv w:val="1"/>
      <w:marLeft w:val="0"/>
      <w:marRight w:val="0"/>
      <w:marTop w:val="0"/>
      <w:marBottom w:val="0"/>
      <w:divBdr>
        <w:top w:val="none" w:sz="0" w:space="0" w:color="auto"/>
        <w:left w:val="none" w:sz="0" w:space="0" w:color="auto"/>
        <w:bottom w:val="none" w:sz="0" w:space="0" w:color="auto"/>
        <w:right w:val="none" w:sz="0" w:space="0" w:color="auto"/>
      </w:divBdr>
    </w:div>
    <w:div w:id="1774665067">
      <w:bodyDiv w:val="1"/>
      <w:marLeft w:val="0"/>
      <w:marRight w:val="0"/>
      <w:marTop w:val="0"/>
      <w:marBottom w:val="0"/>
      <w:divBdr>
        <w:top w:val="none" w:sz="0" w:space="0" w:color="auto"/>
        <w:left w:val="none" w:sz="0" w:space="0" w:color="auto"/>
        <w:bottom w:val="none" w:sz="0" w:space="0" w:color="auto"/>
        <w:right w:val="none" w:sz="0" w:space="0" w:color="auto"/>
      </w:divBdr>
    </w:div>
    <w:div w:id="1832287017">
      <w:bodyDiv w:val="1"/>
      <w:marLeft w:val="0"/>
      <w:marRight w:val="0"/>
      <w:marTop w:val="0"/>
      <w:marBottom w:val="0"/>
      <w:divBdr>
        <w:top w:val="none" w:sz="0" w:space="0" w:color="auto"/>
        <w:left w:val="none" w:sz="0" w:space="0" w:color="auto"/>
        <w:bottom w:val="none" w:sz="0" w:space="0" w:color="auto"/>
        <w:right w:val="none" w:sz="0" w:space="0" w:color="auto"/>
      </w:divBdr>
    </w:div>
    <w:div w:id="1894805157">
      <w:bodyDiv w:val="1"/>
      <w:marLeft w:val="0"/>
      <w:marRight w:val="0"/>
      <w:marTop w:val="0"/>
      <w:marBottom w:val="0"/>
      <w:divBdr>
        <w:top w:val="none" w:sz="0" w:space="0" w:color="auto"/>
        <w:left w:val="none" w:sz="0" w:space="0" w:color="auto"/>
        <w:bottom w:val="none" w:sz="0" w:space="0" w:color="auto"/>
        <w:right w:val="none" w:sz="0" w:space="0" w:color="auto"/>
      </w:divBdr>
    </w:div>
    <w:div w:id="1933274279">
      <w:bodyDiv w:val="1"/>
      <w:marLeft w:val="0"/>
      <w:marRight w:val="0"/>
      <w:marTop w:val="0"/>
      <w:marBottom w:val="0"/>
      <w:divBdr>
        <w:top w:val="none" w:sz="0" w:space="0" w:color="auto"/>
        <w:left w:val="none" w:sz="0" w:space="0" w:color="auto"/>
        <w:bottom w:val="none" w:sz="0" w:space="0" w:color="auto"/>
        <w:right w:val="none" w:sz="0" w:space="0" w:color="auto"/>
      </w:divBdr>
    </w:div>
    <w:div w:id="1946764168">
      <w:bodyDiv w:val="1"/>
      <w:marLeft w:val="0"/>
      <w:marRight w:val="0"/>
      <w:marTop w:val="0"/>
      <w:marBottom w:val="0"/>
      <w:divBdr>
        <w:top w:val="none" w:sz="0" w:space="0" w:color="auto"/>
        <w:left w:val="none" w:sz="0" w:space="0" w:color="auto"/>
        <w:bottom w:val="none" w:sz="0" w:space="0" w:color="auto"/>
        <w:right w:val="none" w:sz="0" w:space="0" w:color="auto"/>
      </w:divBdr>
    </w:div>
    <w:div w:id="1954897021">
      <w:bodyDiv w:val="1"/>
      <w:marLeft w:val="0"/>
      <w:marRight w:val="0"/>
      <w:marTop w:val="0"/>
      <w:marBottom w:val="0"/>
      <w:divBdr>
        <w:top w:val="none" w:sz="0" w:space="0" w:color="auto"/>
        <w:left w:val="none" w:sz="0" w:space="0" w:color="auto"/>
        <w:bottom w:val="none" w:sz="0" w:space="0" w:color="auto"/>
        <w:right w:val="none" w:sz="0" w:space="0" w:color="auto"/>
      </w:divBdr>
    </w:div>
    <w:div w:id="1973366021">
      <w:bodyDiv w:val="1"/>
      <w:marLeft w:val="0"/>
      <w:marRight w:val="0"/>
      <w:marTop w:val="0"/>
      <w:marBottom w:val="0"/>
      <w:divBdr>
        <w:top w:val="none" w:sz="0" w:space="0" w:color="auto"/>
        <w:left w:val="none" w:sz="0" w:space="0" w:color="auto"/>
        <w:bottom w:val="none" w:sz="0" w:space="0" w:color="auto"/>
        <w:right w:val="none" w:sz="0" w:space="0" w:color="auto"/>
      </w:divBdr>
    </w:div>
    <w:div w:id="2029017665">
      <w:bodyDiv w:val="1"/>
      <w:marLeft w:val="0"/>
      <w:marRight w:val="0"/>
      <w:marTop w:val="0"/>
      <w:marBottom w:val="0"/>
      <w:divBdr>
        <w:top w:val="none" w:sz="0" w:space="0" w:color="auto"/>
        <w:left w:val="none" w:sz="0" w:space="0" w:color="auto"/>
        <w:bottom w:val="none" w:sz="0" w:space="0" w:color="auto"/>
        <w:right w:val="none" w:sz="0" w:space="0" w:color="auto"/>
      </w:divBdr>
    </w:div>
    <w:div w:id="2135295106">
      <w:bodyDiv w:val="1"/>
      <w:marLeft w:val="0"/>
      <w:marRight w:val="0"/>
      <w:marTop w:val="0"/>
      <w:marBottom w:val="0"/>
      <w:divBdr>
        <w:top w:val="none" w:sz="0" w:space="0" w:color="auto"/>
        <w:left w:val="none" w:sz="0" w:space="0" w:color="auto"/>
        <w:bottom w:val="none" w:sz="0" w:space="0" w:color="auto"/>
        <w:right w:val="none" w:sz="0" w:space="0" w:color="auto"/>
      </w:divBdr>
    </w:div>
    <w:div w:id="2146703240">
      <w:bodyDiv w:val="1"/>
      <w:marLeft w:val="0"/>
      <w:marRight w:val="0"/>
      <w:marTop w:val="0"/>
      <w:marBottom w:val="0"/>
      <w:divBdr>
        <w:top w:val="none" w:sz="0" w:space="0" w:color="auto"/>
        <w:left w:val="none" w:sz="0" w:space="0" w:color="auto"/>
        <w:bottom w:val="none" w:sz="0" w:space="0" w:color="auto"/>
        <w:right w:val="none" w:sz="0" w:space="0" w:color="auto"/>
      </w:divBdr>
    </w:div>
    <w:div w:id="214677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chart" Target="charts/chart1.xml"/><Relationship Id="rId42" Type="http://schemas.openxmlformats.org/officeDocument/2006/relationships/image" Target="media/image27.png"/><Relationship Id="rId47" Type="http://schemas.openxmlformats.org/officeDocument/2006/relationships/chart" Target="charts/chart6.xml"/><Relationship Id="rId63" Type="http://schemas.openxmlformats.org/officeDocument/2006/relationships/hyperlink" Target="https://scholar.google.com/scholar_lookup?journal=J.+Nat.+Remedies&amp;title=Face+Mask+Detection+Using+Convolutional+Neural+Network&amp;author=B.U.+Mata&amp;volume=21&amp;publication_year=2021&amp;pages=14-19&amp;" TargetMode="External"/><Relationship Id="rId68" Type="http://schemas.openxmlformats.org/officeDocument/2006/relationships/hyperlink" Target="https://aistudio.baidu.com/aistudio/datasetdetail/100447"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image" Target="media/image2.wmf"/><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chart" Target="charts/chart5.xml"/><Relationship Id="rId53" Type="http://schemas.openxmlformats.org/officeDocument/2006/relationships/image" Target="media/image36.jpeg"/><Relationship Id="rId58" Type="http://schemas.openxmlformats.org/officeDocument/2006/relationships/hyperlink" Target="https://scholar.google.com/scholar_lookup?title=Proceedings+of+the+Iberian+Conference+on+Pattern+Recognition+and+Image+Analysis,+Santiago+de+Compostela,+Spain,+17%E2%80%9319+July+2015&amp;author=A.+Nieto-Rodr%C3%ADguez&amp;author=M.+Mucientes&amp;author=V.M.+Brea&amp;publication_year=2015&amp;" TargetMode="External"/><Relationship Id="rId66" Type="http://schemas.openxmlformats.org/officeDocument/2006/relationships/hyperlink" Target="https://scholar.google.com/scholar_lookup?journal=Proceedings+of+the+IEEE+Conference+on+Computer+Vision+and+Pattern+Recognition+(CVPR)&amp;title=Rethinking+the+Inception+Architecture+for+Computer+Vision&amp;author=C.+Szegedy&amp;author=V.+Vanhoucke&amp;author=S.+Ioffe&amp;author=J.+Shlens&amp;author=Z.+Wojna&amp;pages=2818-2826&amp;"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scholar.google.com/scholar_lookup?journal=Sustain.+Cities+Soc.&amp;title=SSDMNV2:+A+real+time+DNN-based+face+mask+detection+system+using+single+shot+multibox+detector+and+MobileNetV2&amp;author=P.+Nagrath&amp;author=R.+Jain&amp;author=A.+Madan&amp;author=R.+Arora&amp;author=P.+Kataria&amp;volume=66&amp;publication_year=2021&amp;pages=102692&amp;pmid=33425664&amp;doi=10.1016/j.scs.2020.102692&amp;" TargetMode="External"/><Relationship Id="rId19" Type="http://schemas.openxmlformats.org/officeDocument/2006/relationships/image" Target="media/image8.jp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chart" Target="charts/chart4.xml"/><Relationship Id="rId43" Type="http://schemas.openxmlformats.org/officeDocument/2006/relationships/image" Target="media/image28.jpg"/><Relationship Id="rId48" Type="http://schemas.openxmlformats.org/officeDocument/2006/relationships/image" Target="media/image31.jpeg"/><Relationship Id="rId56" Type="http://schemas.openxmlformats.org/officeDocument/2006/relationships/hyperlink" Target="https://arxiv.org/abs/1512.00567v3" TargetMode="External"/><Relationship Id="rId64" Type="http://schemas.openxmlformats.org/officeDocument/2006/relationships/hyperlink" Target="https://scholar.google.com/scholar_lookup?journal=Proceedings+of+the+2020+IEEE+15th+Conference+on+Computer+Science+and+Information+Systems+(FedCSIS)&amp;title=Face+Mask+Detection+at+the+Fog+Computing+Gateway&amp;author=S.R.+Rudraraju&amp;author=N.K.+Suryadevara&amp;author=A.+Negi&amp;pages=521-524&amp;" TargetMode="External"/><Relationship Id="rId69" Type="http://schemas.openxmlformats.org/officeDocument/2006/relationships/hyperlink" Target="https://doi.org/10.1109/cvprw50498.2020.00203" TargetMode="External"/><Relationship Id="rId8" Type="http://schemas.openxmlformats.org/officeDocument/2006/relationships/hyperlink" Target="mailto:yc912@georgetown.edu" TargetMode="External"/><Relationship Id="rId51" Type="http://schemas.openxmlformats.org/officeDocument/2006/relationships/image" Target="media/image34.jpe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chart" Target="charts/chart3.xml"/><Relationship Id="rId38" Type="http://schemas.openxmlformats.org/officeDocument/2006/relationships/image" Target="media/image23.jpeg"/><Relationship Id="rId46" Type="http://schemas.openxmlformats.org/officeDocument/2006/relationships/image" Target="media/image30.png"/><Relationship Id="rId59" Type="http://schemas.openxmlformats.org/officeDocument/2006/relationships/hyperlink" Target="https://www.ncbi.nlm.nih.gov/pmc/articles/PMC7775036/" TargetMode="External"/><Relationship Id="rId67" Type="http://schemas.openxmlformats.org/officeDocument/2006/relationships/hyperlink" Target="https://aistudio.baidu.com/aistudio/datasetdetail/103949" TargetMode="External"/><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yperlink" Target="https://machinelearningmastery.com/rectified-linear-activation-function-for-deep-learning-neural-networks/" TargetMode="External"/><Relationship Id="rId62" Type="http://schemas.openxmlformats.org/officeDocument/2006/relationships/hyperlink" Target="https://scholar.google.com/scholar_lookup?journal=arXiv+Prepr.&amp;title=Mobilenets:+Efficient+convolutional+neural+networks+for+mobile+vision+applications&amp;author=A.G.+Howard&amp;author=M.+Zhu&amp;author=B.+Chen&amp;author=D.+Kalenichenko&amp;author=W.+Wang&amp;publication_year=2017&amp;" TargetMode="External"/><Relationship Id="rId70" Type="http://schemas.openxmlformats.org/officeDocument/2006/relationships/hyperlink" Target="https://medium.com/syncedreview/shufflenet-an-extremely-efficient-convolutional-neural-network-for-mobile-devices-72c6f5b01651"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image" Target="media/image15.jpeg"/><Relationship Id="rId36" Type="http://schemas.openxmlformats.org/officeDocument/2006/relationships/image" Target="media/image21.jpeg"/><Relationship Id="rId49" Type="http://schemas.openxmlformats.org/officeDocument/2006/relationships/image" Target="media/image32.jpeg"/><Relationship Id="rId57" Type="http://schemas.openxmlformats.org/officeDocument/2006/relationships/hyperlink" Target="https://doi.org/10.3390/healthcare9081050" TargetMode="External"/><Relationship Id="rId10" Type="http://schemas.openxmlformats.org/officeDocument/2006/relationships/image" Target="media/image1.png"/><Relationship Id="rId31" Type="http://schemas.openxmlformats.org/officeDocument/2006/relationships/image" Target="media/image18.jpg"/><Relationship Id="rId44" Type="http://schemas.openxmlformats.org/officeDocument/2006/relationships/image" Target="media/image29.png"/><Relationship Id="rId52" Type="http://schemas.openxmlformats.org/officeDocument/2006/relationships/image" Target="media/image35.jpeg"/><Relationship Id="rId60" Type="http://schemas.openxmlformats.org/officeDocument/2006/relationships/hyperlink" Target="https://pubmed.ncbi.nlm.nih.gov/33425664" TargetMode="External"/><Relationship Id="rId65" Type="http://schemas.openxmlformats.org/officeDocument/2006/relationships/hyperlink" Target="https://scholar.google.com/scholar_lookup?journal=IEEE+Trans.+Instrum.+Meas.&amp;title=Hybrid+Transfer+Learning+and+Broad+Learning+System+for+Wearing+Mask+Detection+in+the+COVID-19+Era&amp;author=B.+Wang&amp;author=Y.+Zhao&amp;author=C.P.+Chen&amp;volume=70&amp;publication_year=2021&amp;pages=1-12&amp;pmid=33776080&amp;"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yx241@georgetown.edu" TargetMode="External"/><Relationship Id="rId13" Type="http://schemas.openxmlformats.org/officeDocument/2006/relationships/image" Target="media/image3.wmf"/><Relationship Id="rId18" Type="http://schemas.openxmlformats.org/officeDocument/2006/relationships/image" Target="media/image7.png"/><Relationship Id="rId39" Type="http://schemas.openxmlformats.org/officeDocument/2006/relationships/image" Target="media/image24.jpeg"/><Relationship Id="rId34" Type="http://schemas.openxmlformats.org/officeDocument/2006/relationships/image" Target="media/image20.png"/><Relationship Id="rId50" Type="http://schemas.openxmlformats.org/officeDocument/2006/relationships/image" Target="media/image33.jpeg"/><Relationship Id="rId55" Type="http://schemas.openxmlformats.org/officeDocument/2006/relationships/hyperlink" Target="https://pjreddie.com/darknet/yolo/" TargetMode="External"/><Relationship Id="rId7" Type="http://schemas.openxmlformats.org/officeDocument/2006/relationships/hyperlink" Target="mailto:ks1837@georgetown.edu" TargetMode="External"/><Relationship Id="rId71" Type="http://schemas.openxmlformats.org/officeDocument/2006/relationships/hyperlink" Target="https://arxiv.org/abs/1905.11946v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yixuancheng\Downloads\&#26032;&#24314;%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yixuancheng\Downloads\&#26032;&#24314;%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xuyuq\Documents\WeChat%20Files\wxid_2672946728811\FileStorage\File\2022-07\&#26032;&#24314;%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xuyuq\Documents\WeChat%20Files\wxid_2672946728811\FileStorage\File\2022-07\&#26032;&#24314;%20Microsoft%20Excel%20Workshe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xuyuq\Desktop\result\&#26032;&#24314;%20Microsoft%20Excel%20Work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xuyuq\Desktop\result\&#26032;&#24314;%20Microsoft%20Excel%20Workshee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t</a:t>
            </a:r>
            <a:r>
              <a:rPr lang="en-US" altLang="zh-CN"/>
              <a:t>rain</a:t>
            </a:r>
            <a:r>
              <a:rPr lang="en-US"/>
              <a:t> loss</a:t>
            </a:r>
            <a:r>
              <a:rPr lang="zh-CN" altLang="en-US" baseline="0"/>
              <a:t> </a:t>
            </a:r>
            <a:r>
              <a:rPr lang="en-US" altLang="zh-CN" baseline="0"/>
              <a:t>on</a:t>
            </a:r>
            <a:r>
              <a:rPr lang="zh-CN" altLang="en-US" baseline="0"/>
              <a:t> </a:t>
            </a:r>
            <a:r>
              <a:rPr lang="en-US" altLang="zh-CN" baseline="0"/>
              <a:t>different</a:t>
            </a:r>
            <a:r>
              <a:rPr lang="zh-CN" altLang="en-US" baseline="0"/>
              <a:t> </a:t>
            </a:r>
            <a:r>
              <a:rPr lang="en-US" altLang="zh-CN" baseline="0"/>
              <a:t>Models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Sheet1!$B$147</c:f>
              <c:strCache>
                <c:ptCount val="1"/>
                <c:pt idx="0">
                  <c:v>Shuffle</c:v>
                </c:pt>
              </c:strCache>
            </c:strRef>
          </c:tx>
          <c:spPr>
            <a:ln w="22225" cap="rnd">
              <a:solidFill>
                <a:schemeClr val="accent3">
                  <a:shade val="50000"/>
                </a:schemeClr>
              </a:solidFill>
              <a:round/>
            </a:ln>
            <a:effectLst/>
          </c:spPr>
          <c:marker>
            <c:symbol val="diamond"/>
            <c:size val="6"/>
            <c:spPr>
              <a:solidFill>
                <a:schemeClr val="accent3">
                  <a:shade val="50000"/>
                </a:schemeClr>
              </a:solidFill>
              <a:ln w="9525">
                <a:solidFill>
                  <a:schemeClr val="accent3">
                    <a:shade val="5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Sheet1!$B$148:$B$167</c:f>
              <c:numCache>
                <c:formatCode>General</c:formatCode>
                <c:ptCount val="20"/>
                <c:pt idx="0">
                  <c:v>77.400000000000006</c:v>
                </c:pt>
                <c:pt idx="1">
                  <c:v>34.700000000000003</c:v>
                </c:pt>
                <c:pt idx="2">
                  <c:v>14.2</c:v>
                </c:pt>
                <c:pt idx="3">
                  <c:v>9</c:v>
                </c:pt>
                <c:pt idx="4">
                  <c:v>4.7</c:v>
                </c:pt>
                <c:pt idx="5">
                  <c:v>3</c:v>
                </c:pt>
                <c:pt idx="6">
                  <c:v>3.7</c:v>
                </c:pt>
                <c:pt idx="7">
                  <c:v>3.4</c:v>
                </c:pt>
                <c:pt idx="8">
                  <c:v>3.3</c:v>
                </c:pt>
                <c:pt idx="9">
                  <c:v>1.3</c:v>
                </c:pt>
                <c:pt idx="10">
                  <c:v>0.8</c:v>
                </c:pt>
                <c:pt idx="11">
                  <c:v>0.1</c:v>
                </c:pt>
                <c:pt idx="12">
                  <c:v>0.1</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0-DE01-EF4A-ACD2-0D574A0BC8D8}"/>
            </c:ext>
          </c:extLst>
        </c:ser>
        <c:ser>
          <c:idx val="1"/>
          <c:order val="1"/>
          <c:tx>
            <c:strRef>
              <c:f>Sheet1!$C$147</c:f>
              <c:strCache>
                <c:ptCount val="1"/>
                <c:pt idx="0">
                  <c:v>Mobilenet</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Sheet1!$C$148:$C$167</c:f>
              <c:numCache>
                <c:formatCode>General</c:formatCode>
                <c:ptCount val="20"/>
                <c:pt idx="0">
                  <c:v>79.400000000000006</c:v>
                </c:pt>
                <c:pt idx="1">
                  <c:v>8.3000000000000007</c:v>
                </c:pt>
                <c:pt idx="2">
                  <c:v>0.4</c:v>
                </c:pt>
                <c:pt idx="3">
                  <c:v>0.2</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1-DE01-EF4A-ACD2-0D574A0BC8D8}"/>
            </c:ext>
          </c:extLst>
        </c:ser>
        <c:ser>
          <c:idx val="2"/>
          <c:order val="2"/>
          <c:tx>
            <c:strRef>
              <c:f>Sheet1!$D$147</c:f>
              <c:strCache>
                <c:ptCount val="1"/>
                <c:pt idx="0">
                  <c:v>Efficientnet</c:v>
                </c:pt>
              </c:strCache>
            </c:strRef>
          </c:tx>
          <c:spPr>
            <a:ln w="22225" cap="rnd">
              <a:solidFill>
                <a:schemeClr val="accent3">
                  <a:shade val="90000"/>
                </a:schemeClr>
              </a:solidFill>
              <a:round/>
            </a:ln>
            <a:effectLst/>
          </c:spPr>
          <c:marker>
            <c:symbol val="triangle"/>
            <c:size val="6"/>
            <c:spPr>
              <a:solidFill>
                <a:schemeClr val="accent3">
                  <a:shade val="90000"/>
                </a:schemeClr>
              </a:solidFill>
              <a:ln w="9525">
                <a:solidFill>
                  <a:schemeClr val="accent3">
                    <a:shade val="9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Sheet1!$D$148:$D$167</c:f>
              <c:numCache>
                <c:formatCode>General</c:formatCode>
                <c:ptCount val="20"/>
                <c:pt idx="0">
                  <c:v>85.7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2-DE01-EF4A-ACD2-0D574A0BC8D8}"/>
            </c:ext>
          </c:extLst>
        </c:ser>
        <c:ser>
          <c:idx val="3"/>
          <c:order val="3"/>
          <c:tx>
            <c:strRef>
              <c:f>Sheet1!$E$147</c:f>
              <c:strCache>
                <c:ptCount val="1"/>
                <c:pt idx="0">
                  <c:v>Alex</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Sheet1!$E$148:$E$167</c:f>
              <c:numCache>
                <c:formatCode>General</c:formatCode>
                <c:ptCount val="20"/>
                <c:pt idx="0">
                  <c:v>157.6</c:v>
                </c:pt>
                <c:pt idx="1">
                  <c:v>142.4</c:v>
                </c:pt>
                <c:pt idx="2">
                  <c:v>105.2</c:v>
                </c:pt>
                <c:pt idx="3">
                  <c:v>65.7</c:v>
                </c:pt>
                <c:pt idx="4">
                  <c:v>23.9</c:v>
                </c:pt>
                <c:pt idx="5">
                  <c:v>10.1</c:v>
                </c:pt>
                <c:pt idx="6">
                  <c:v>5.7</c:v>
                </c:pt>
                <c:pt idx="7">
                  <c:v>4.0999999999999996</c:v>
                </c:pt>
                <c:pt idx="8">
                  <c:v>2.9</c:v>
                </c:pt>
                <c:pt idx="9">
                  <c:v>2.5</c:v>
                </c:pt>
                <c:pt idx="10">
                  <c:v>2.1</c:v>
                </c:pt>
                <c:pt idx="11">
                  <c:v>1.9</c:v>
                </c:pt>
                <c:pt idx="12">
                  <c:v>1.7</c:v>
                </c:pt>
                <c:pt idx="13">
                  <c:v>1.6</c:v>
                </c:pt>
                <c:pt idx="14">
                  <c:v>1.5</c:v>
                </c:pt>
                <c:pt idx="15">
                  <c:v>1.4</c:v>
                </c:pt>
                <c:pt idx="16">
                  <c:v>1.3</c:v>
                </c:pt>
                <c:pt idx="17">
                  <c:v>1.2</c:v>
                </c:pt>
                <c:pt idx="18">
                  <c:v>1.1000000000000001</c:v>
                </c:pt>
                <c:pt idx="19">
                  <c:v>1.1000000000000001</c:v>
                </c:pt>
              </c:numCache>
            </c:numRef>
          </c:val>
          <c:smooth val="0"/>
          <c:extLst>
            <c:ext xmlns:c16="http://schemas.microsoft.com/office/drawing/2014/chart" uri="{C3380CC4-5D6E-409C-BE32-E72D297353CC}">
              <c16:uniqueId val="{00000003-DE01-EF4A-ACD2-0D574A0BC8D8}"/>
            </c:ext>
          </c:extLst>
        </c:ser>
        <c:ser>
          <c:idx val="4"/>
          <c:order val="4"/>
          <c:tx>
            <c:strRef>
              <c:f>Sheet1!$F$147</c:f>
              <c:strCache>
                <c:ptCount val="1"/>
                <c:pt idx="0">
                  <c:v>ResNet</c:v>
                </c:pt>
              </c:strCache>
            </c:strRef>
          </c:tx>
          <c:spPr>
            <a:ln w="22225" cap="rnd">
              <a:solidFill>
                <a:schemeClr val="accent3">
                  <a:tint val="70000"/>
                </a:schemeClr>
              </a:solidFill>
              <a:round/>
            </a:ln>
            <a:effectLst/>
          </c:spPr>
          <c:marker>
            <c:symbol val="star"/>
            <c:size val="6"/>
            <c:spPr>
              <a:noFill/>
              <a:ln w="9525">
                <a:solidFill>
                  <a:schemeClr val="accent3">
                    <a:tint val="7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Sheet1!$F$148:$F$167</c:f>
              <c:numCache>
                <c:formatCode>General</c:formatCode>
                <c:ptCount val="20"/>
                <c:pt idx="0">
                  <c:v>282.3</c:v>
                </c:pt>
                <c:pt idx="1">
                  <c:v>9.1999999999999993</c:v>
                </c:pt>
                <c:pt idx="2">
                  <c:v>0.7</c:v>
                </c:pt>
                <c:pt idx="3">
                  <c:v>0.4</c:v>
                </c:pt>
                <c:pt idx="4">
                  <c:v>0.2</c:v>
                </c:pt>
                <c:pt idx="5">
                  <c:v>0.3</c:v>
                </c:pt>
                <c:pt idx="6">
                  <c:v>0.1</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4-DE01-EF4A-ACD2-0D574A0BC8D8}"/>
            </c:ext>
          </c:extLst>
        </c:ser>
        <c:ser>
          <c:idx val="5"/>
          <c:order val="5"/>
          <c:tx>
            <c:strRef>
              <c:f>Sheet1!$G$147</c:f>
              <c:strCache>
                <c:ptCount val="1"/>
                <c:pt idx="0">
                  <c:v>Vgg</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Sheet1!$G$148:$G$167</c:f>
              <c:numCache>
                <c:formatCode>General</c:formatCode>
                <c:ptCount val="20"/>
                <c:pt idx="0">
                  <c:v>115.8</c:v>
                </c:pt>
                <c:pt idx="1">
                  <c:v>0.3</c:v>
                </c:pt>
                <c:pt idx="2">
                  <c:v>0.2</c:v>
                </c:pt>
                <c:pt idx="3">
                  <c:v>0.1</c:v>
                </c:pt>
                <c:pt idx="4">
                  <c:v>0.1</c:v>
                </c:pt>
                <c:pt idx="5">
                  <c:v>0.1</c:v>
                </c:pt>
                <c:pt idx="6">
                  <c:v>0.1</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5-DE01-EF4A-ACD2-0D574A0BC8D8}"/>
            </c:ext>
          </c:extLst>
        </c:ser>
        <c:dLbls>
          <c:showLegendKey val="0"/>
          <c:showVal val="0"/>
          <c:showCatName val="0"/>
          <c:showSerName val="0"/>
          <c:showPercent val="0"/>
          <c:showBubbleSize val="0"/>
        </c:dLbls>
        <c:marker val="1"/>
        <c:smooth val="0"/>
        <c:axId val="1494626288"/>
        <c:axId val="1494620048"/>
      </c:lineChart>
      <c:catAx>
        <c:axId val="14946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620048"/>
        <c:crosses val="autoZero"/>
        <c:auto val="1"/>
        <c:lblAlgn val="ctr"/>
        <c:lblOffset val="100"/>
        <c:noMultiLvlLbl val="0"/>
      </c:catAx>
      <c:valAx>
        <c:axId val="149462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a:t>Value(%)</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626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test loss</a:t>
            </a:r>
            <a:r>
              <a:rPr lang="zh-CN" altLang="en-US"/>
              <a:t> </a:t>
            </a:r>
            <a:r>
              <a:rPr lang="en-US" altLang="zh-CN"/>
              <a:t>on</a:t>
            </a:r>
            <a:r>
              <a:rPr lang="zh-CN" altLang="en-US"/>
              <a:t> </a:t>
            </a:r>
            <a:r>
              <a:rPr lang="en-US" altLang="zh-CN"/>
              <a:t>different</a:t>
            </a:r>
            <a:r>
              <a:rPr lang="zh-CN" altLang="en-US"/>
              <a:t> </a:t>
            </a:r>
            <a:r>
              <a:rPr lang="en-US" altLang="zh-CN"/>
              <a:t>Models </a:t>
            </a:r>
            <a:r>
              <a:rPr lang="zh-CN" altLang="en-US"/>
              <a:t> </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Sheet1!$B$172</c:f>
              <c:strCache>
                <c:ptCount val="1"/>
                <c:pt idx="0">
                  <c:v>Shuffle</c:v>
                </c:pt>
              </c:strCache>
            </c:strRef>
          </c:tx>
          <c:spPr>
            <a:ln w="22225" cap="rnd">
              <a:solidFill>
                <a:schemeClr val="accent3">
                  <a:shade val="50000"/>
                </a:schemeClr>
              </a:solidFill>
              <a:round/>
            </a:ln>
            <a:effectLst/>
          </c:spPr>
          <c:marker>
            <c:symbol val="diamond"/>
            <c:size val="6"/>
            <c:spPr>
              <a:solidFill>
                <a:schemeClr val="accent3">
                  <a:shade val="50000"/>
                </a:schemeClr>
              </a:solidFill>
              <a:ln w="9525">
                <a:solidFill>
                  <a:schemeClr val="accent3">
                    <a:shade val="5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Sheet1!$B$173:$B$192</c:f>
              <c:numCache>
                <c:formatCode>General</c:formatCode>
                <c:ptCount val="20"/>
                <c:pt idx="0">
                  <c:v>65.3</c:v>
                </c:pt>
                <c:pt idx="1">
                  <c:v>59.2</c:v>
                </c:pt>
                <c:pt idx="2">
                  <c:v>60.4</c:v>
                </c:pt>
                <c:pt idx="3">
                  <c:v>54.5</c:v>
                </c:pt>
                <c:pt idx="4">
                  <c:v>39.200000000000003</c:v>
                </c:pt>
                <c:pt idx="5">
                  <c:v>47.2</c:v>
                </c:pt>
                <c:pt idx="6">
                  <c:v>35.4</c:v>
                </c:pt>
                <c:pt idx="7">
                  <c:v>27.8</c:v>
                </c:pt>
                <c:pt idx="8">
                  <c:v>34.4</c:v>
                </c:pt>
                <c:pt idx="9">
                  <c:v>30</c:v>
                </c:pt>
                <c:pt idx="10">
                  <c:v>36.799999999999997</c:v>
                </c:pt>
                <c:pt idx="11">
                  <c:v>22.7</c:v>
                </c:pt>
                <c:pt idx="12">
                  <c:v>33.799999999999997</c:v>
                </c:pt>
                <c:pt idx="13">
                  <c:v>22.9</c:v>
                </c:pt>
                <c:pt idx="14">
                  <c:v>22.7</c:v>
                </c:pt>
                <c:pt idx="15">
                  <c:v>23.2</c:v>
                </c:pt>
                <c:pt idx="16">
                  <c:v>24.3</c:v>
                </c:pt>
                <c:pt idx="17">
                  <c:v>21.6</c:v>
                </c:pt>
                <c:pt idx="18">
                  <c:v>28.1</c:v>
                </c:pt>
                <c:pt idx="19">
                  <c:v>20.9</c:v>
                </c:pt>
              </c:numCache>
            </c:numRef>
          </c:val>
          <c:smooth val="0"/>
          <c:extLst>
            <c:ext xmlns:c16="http://schemas.microsoft.com/office/drawing/2014/chart" uri="{C3380CC4-5D6E-409C-BE32-E72D297353CC}">
              <c16:uniqueId val="{00000000-A76B-7E4E-A0D4-B8CFCF15E1C0}"/>
            </c:ext>
          </c:extLst>
        </c:ser>
        <c:ser>
          <c:idx val="1"/>
          <c:order val="1"/>
          <c:tx>
            <c:strRef>
              <c:f>Sheet1!$C$172</c:f>
              <c:strCache>
                <c:ptCount val="1"/>
                <c:pt idx="0">
                  <c:v>Mobilenet</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Sheet1!$C$173:$C$192</c:f>
              <c:numCache>
                <c:formatCode>General</c:formatCode>
                <c:ptCount val="20"/>
                <c:pt idx="0">
                  <c:v>16.3</c:v>
                </c:pt>
                <c:pt idx="1">
                  <c:v>0.3</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1-A76B-7E4E-A0D4-B8CFCF15E1C0}"/>
            </c:ext>
          </c:extLst>
        </c:ser>
        <c:ser>
          <c:idx val="2"/>
          <c:order val="2"/>
          <c:tx>
            <c:strRef>
              <c:f>Sheet1!$D$172</c:f>
              <c:strCache>
                <c:ptCount val="1"/>
                <c:pt idx="0">
                  <c:v>Efficientnet</c:v>
                </c:pt>
              </c:strCache>
            </c:strRef>
          </c:tx>
          <c:spPr>
            <a:ln w="22225" cap="rnd">
              <a:solidFill>
                <a:schemeClr val="accent3">
                  <a:shade val="90000"/>
                </a:schemeClr>
              </a:solidFill>
              <a:round/>
            </a:ln>
            <a:effectLst/>
          </c:spPr>
          <c:marker>
            <c:symbol val="triangle"/>
            <c:size val="6"/>
            <c:spPr>
              <a:solidFill>
                <a:schemeClr val="accent3">
                  <a:shade val="90000"/>
                </a:schemeClr>
              </a:solidFill>
              <a:ln w="9525">
                <a:solidFill>
                  <a:schemeClr val="accent3">
                    <a:shade val="9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Sheet1!$D$173:$D$192</c:f>
              <c:numCache>
                <c:formatCode>General</c:formatCode>
                <c:ptCount val="20"/>
                <c:pt idx="0">
                  <c:v>7.7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2-A76B-7E4E-A0D4-B8CFCF15E1C0}"/>
            </c:ext>
          </c:extLst>
        </c:ser>
        <c:ser>
          <c:idx val="3"/>
          <c:order val="3"/>
          <c:tx>
            <c:strRef>
              <c:f>Sheet1!$E$172</c:f>
              <c:strCache>
                <c:ptCount val="1"/>
                <c:pt idx="0">
                  <c:v>Alex</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Sheet1!$E$173:$E$192</c:f>
              <c:numCache>
                <c:formatCode>General</c:formatCode>
                <c:ptCount val="20"/>
                <c:pt idx="0">
                  <c:v>153</c:v>
                </c:pt>
                <c:pt idx="1">
                  <c:v>124</c:v>
                </c:pt>
                <c:pt idx="2">
                  <c:v>87.3</c:v>
                </c:pt>
                <c:pt idx="3">
                  <c:v>39.5</c:v>
                </c:pt>
                <c:pt idx="4">
                  <c:v>19.399999999999999</c:v>
                </c:pt>
                <c:pt idx="5">
                  <c:v>11.9</c:v>
                </c:pt>
                <c:pt idx="6">
                  <c:v>6.8</c:v>
                </c:pt>
                <c:pt idx="7">
                  <c:v>6.1</c:v>
                </c:pt>
                <c:pt idx="8">
                  <c:v>3.4</c:v>
                </c:pt>
                <c:pt idx="9">
                  <c:v>3.5</c:v>
                </c:pt>
                <c:pt idx="10">
                  <c:v>3</c:v>
                </c:pt>
                <c:pt idx="11">
                  <c:v>2.4</c:v>
                </c:pt>
                <c:pt idx="12">
                  <c:v>1.9</c:v>
                </c:pt>
                <c:pt idx="13">
                  <c:v>1.9</c:v>
                </c:pt>
                <c:pt idx="14">
                  <c:v>1.6</c:v>
                </c:pt>
                <c:pt idx="15">
                  <c:v>1.8</c:v>
                </c:pt>
                <c:pt idx="16">
                  <c:v>1.5</c:v>
                </c:pt>
                <c:pt idx="17">
                  <c:v>1.2</c:v>
                </c:pt>
                <c:pt idx="18">
                  <c:v>1.2</c:v>
                </c:pt>
                <c:pt idx="19">
                  <c:v>1.3</c:v>
                </c:pt>
              </c:numCache>
            </c:numRef>
          </c:val>
          <c:smooth val="0"/>
          <c:extLst>
            <c:ext xmlns:c16="http://schemas.microsoft.com/office/drawing/2014/chart" uri="{C3380CC4-5D6E-409C-BE32-E72D297353CC}">
              <c16:uniqueId val="{00000003-A76B-7E4E-A0D4-B8CFCF15E1C0}"/>
            </c:ext>
          </c:extLst>
        </c:ser>
        <c:ser>
          <c:idx val="4"/>
          <c:order val="4"/>
          <c:tx>
            <c:strRef>
              <c:f>Sheet1!$F$172</c:f>
              <c:strCache>
                <c:ptCount val="1"/>
                <c:pt idx="0">
                  <c:v>ResNet</c:v>
                </c:pt>
              </c:strCache>
            </c:strRef>
          </c:tx>
          <c:spPr>
            <a:ln w="22225" cap="rnd">
              <a:solidFill>
                <a:schemeClr val="accent3">
                  <a:tint val="70000"/>
                </a:schemeClr>
              </a:solidFill>
              <a:round/>
            </a:ln>
            <a:effectLst/>
          </c:spPr>
          <c:marker>
            <c:symbol val="star"/>
            <c:size val="6"/>
            <c:spPr>
              <a:noFill/>
              <a:ln w="9525">
                <a:solidFill>
                  <a:schemeClr val="accent3">
                    <a:tint val="7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Sheet1!$F$173:$F$192</c:f>
              <c:numCache>
                <c:formatCode>General</c:formatCode>
                <c:ptCount val="20"/>
                <c:pt idx="0">
                  <c:v>56.4</c:v>
                </c:pt>
                <c:pt idx="1">
                  <c:v>7.2</c:v>
                </c:pt>
                <c:pt idx="2">
                  <c:v>5.5</c:v>
                </c:pt>
                <c:pt idx="3">
                  <c:v>3</c:v>
                </c:pt>
                <c:pt idx="4">
                  <c:v>0.7</c:v>
                </c:pt>
                <c:pt idx="5">
                  <c:v>1.9</c:v>
                </c:pt>
                <c:pt idx="6">
                  <c:v>0.2</c:v>
                </c:pt>
                <c:pt idx="7">
                  <c:v>0.1</c:v>
                </c:pt>
                <c:pt idx="8">
                  <c:v>0.1</c:v>
                </c:pt>
                <c:pt idx="9">
                  <c:v>0.2</c:v>
                </c:pt>
                <c:pt idx="10">
                  <c:v>0.2</c:v>
                </c:pt>
                <c:pt idx="11">
                  <c:v>0.3</c:v>
                </c:pt>
                <c:pt idx="12">
                  <c:v>0.2</c:v>
                </c:pt>
                <c:pt idx="13">
                  <c:v>0.2</c:v>
                </c:pt>
                <c:pt idx="14">
                  <c:v>0.2</c:v>
                </c:pt>
                <c:pt idx="15">
                  <c:v>0.2</c:v>
                </c:pt>
                <c:pt idx="16">
                  <c:v>0.2</c:v>
                </c:pt>
                <c:pt idx="17">
                  <c:v>0.1</c:v>
                </c:pt>
                <c:pt idx="18">
                  <c:v>0.2</c:v>
                </c:pt>
                <c:pt idx="19">
                  <c:v>0.2</c:v>
                </c:pt>
              </c:numCache>
            </c:numRef>
          </c:val>
          <c:smooth val="0"/>
          <c:extLst>
            <c:ext xmlns:c16="http://schemas.microsoft.com/office/drawing/2014/chart" uri="{C3380CC4-5D6E-409C-BE32-E72D297353CC}">
              <c16:uniqueId val="{00000004-A76B-7E4E-A0D4-B8CFCF15E1C0}"/>
            </c:ext>
          </c:extLst>
        </c:ser>
        <c:ser>
          <c:idx val="5"/>
          <c:order val="5"/>
          <c:tx>
            <c:strRef>
              <c:f>Sheet1!$G$172</c:f>
              <c:strCache>
                <c:ptCount val="1"/>
                <c:pt idx="0">
                  <c:v>Vgg</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Sheet1!$G$173:$G$192</c:f>
              <c:numCache>
                <c:formatCode>General</c:formatCode>
                <c:ptCount val="20"/>
                <c:pt idx="0">
                  <c:v>0.2</c:v>
                </c:pt>
                <c:pt idx="1">
                  <c:v>0.1</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5-A76B-7E4E-A0D4-B8CFCF15E1C0}"/>
            </c:ext>
          </c:extLst>
        </c:ser>
        <c:dLbls>
          <c:showLegendKey val="0"/>
          <c:showVal val="0"/>
          <c:showCatName val="0"/>
          <c:showSerName val="0"/>
          <c:showPercent val="0"/>
          <c:showBubbleSize val="0"/>
        </c:dLbls>
        <c:marker val="1"/>
        <c:smooth val="0"/>
        <c:axId val="1494626288"/>
        <c:axId val="1494620048"/>
      </c:lineChart>
      <c:catAx>
        <c:axId val="14946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620048"/>
        <c:crosses val="autoZero"/>
        <c:auto val="1"/>
        <c:lblAlgn val="ctr"/>
        <c:lblOffset val="100"/>
        <c:noMultiLvlLbl val="0"/>
      </c:catAx>
      <c:valAx>
        <c:axId val="149462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a:t>value(%)</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626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800" b="1" i="0" cap="all" baseline="0">
                <a:effectLst/>
              </a:rPr>
              <a:t>train loss</a:t>
            </a:r>
            <a:r>
              <a:rPr lang="zh-CN" sz="1800" b="1" i="0" cap="all" baseline="0">
                <a:effectLst/>
              </a:rPr>
              <a:t> </a:t>
            </a:r>
            <a:r>
              <a:rPr lang="en-US" sz="1800" b="1" i="0" cap="all" baseline="0">
                <a:effectLst/>
              </a:rPr>
              <a:t>on</a:t>
            </a:r>
            <a:r>
              <a:rPr lang="zh-CN" sz="1800" b="1" i="0" cap="all" baseline="0">
                <a:effectLst/>
              </a:rPr>
              <a:t> </a:t>
            </a:r>
            <a:r>
              <a:rPr lang="en-US" sz="1800" b="1" i="0" cap="all" baseline="0">
                <a:effectLst/>
              </a:rPr>
              <a:t>different</a:t>
            </a:r>
            <a:r>
              <a:rPr lang="zh-CN" sz="1800" b="1" i="0" cap="all" baseline="0">
                <a:effectLst/>
              </a:rPr>
              <a:t> </a:t>
            </a:r>
            <a:r>
              <a:rPr lang="en-US" sz="1800" b="1" i="0" cap="all" baseline="0">
                <a:effectLst/>
              </a:rPr>
              <a:t>Models</a:t>
            </a:r>
            <a:endParaRPr lang="en-US">
              <a:effectLst/>
            </a:endParaRPr>
          </a:p>
        </c:rich>
      </c:tx>
      <c:layout>
        <c:manualLayout>
          <c:xMode val="edge"/>
          <c:yMode val="edge"/>
          <c:x val="0.13789317507418397"/>
          <c:y val="3.4408602150537634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Sheet1!$B$79</c:f>
              <c:strCache>
                <c:ptCount val="1"/>
                <c:pt idx="0">
                  <c:v>Shuffle</c:v>
                </c:pt>
              </c:strCache>
            </c:strRef>
          </c:tx>
          <c:spPr>
            <a:ln w="22225" cap="rnd">
              <a:solidFill>
                <a:schemeClr val="accent3">
                  <a:shade val="50000"/>
                </a:schemeClr>
              </a:solidFill>
              <a:round/>
            </a:ln>
            <a:effectLst/>
          </c:spPr>
          <c:marker>
            <c:symbol val="diamond"/>
            <c:size val="6"/>
            <c:spPr>
              <a:solidFill>
                <a:schemeClr val="accent3">
                  <a:shade val="50000"/>
                </a:schemeClr>
              </a:solidFill>
              <a:ln w="9525">
                <a:solidFill>
                  <a:schemeClr val="accent3">
                    <a:shade val="50000"/>
                  </a:schemeClr>
                </a:solidFill>
                <a:round/>
              </a:ln>
              <a:effectLst/>
            </c:spPr>
          </c:marker>
          <c:cat>
            <c:strRef>
              <c:f>Sheet1!$A$80:$A$99</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Sheet1!$B$80:$B$99</c:f>
              <c:numCache>
                <c:formatCode>General</c:formatCode>
                <c:ptCount val="20"/>
                <c:pt idx="0">
                  <c:v>77.400000000000006</c:v>
                </c:pt>
                <c:pt idx="1">
                  <c:v>34.700000000000003</c:v>
                </c:pt>
                <c:pt idx="2">
                  <c:v>14.2</c:v>
                </c:pt>
                <c:pt idx="3">
                  <c:v>9</c:v>
                </c:pt>
                <c:pt idx="4">
                  <c:v>4.7</c:v>
                </c:pt>
                <c:pt idx="5">
                  <c:v>3</c:v>
                </c:pt>
                <c:pt idx="6">
                  <c:v>3.7</c:v>
                </c:pt>
                <c:pt idx="7">
                  <c:v>3.4</c:v>
                </c:pt>
                <c:pt idx="8">
                  <c:v>3.3</c:v>
                </c:pt>
                <c:pt idx="9">
                  <c:v>1.3</c:v>
                </c:pt>
                <c:pt idx="10">
                  <c:v>0.8</c:v>
                </c:pt>
                <c:pt idx="11">
                  <c:v>0.1</c:v>
                </c:pt>
                <c:pt idx="12">
                  <c:v>0.1</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0-A7FA-4F49-8B74-ADE0C9F95201}"/>
            </c:ext>
          </c:extLst>
        </c:ser>
        <c:ser>
          <c:idx val="1"/>
          <c:order val="1"/>
          <c:tx>
            <c:strRef>
              <c:f>Sheet1!$C$79</c:f>
              <c:strCache>
                <c:ptCount val="1"/>
                <c:pt idx="0">
                  <c:v>Mobilenet</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cat>
            <c:strRef>
              <c:f>Sheet1!$A$80:$A$99</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Sheet1!$C$80:$C$99</c:f>
              <c:numCache>
                <c:formatCode>General</c:formatCode>
                <c:ptCount val="20"/>
                <c:pt idx="0">
                  <c:v>71.2</c:v>
                </c:pt>
                <c:pt idx="1">
                  <c:v>28.2</c:v>
                </c:pt>
                <c:pt idx="2">
                  <c:v>13.2</c:v>
                </c:pt>
                <c:pt idx="3">
                  <c:v>0.92</c:v>
                </c:pt>
                <c:pt idx="4">
                  <c:v>9.31</c:v>
                </c:pt>
                <c:pt idx="5">
                  <c:v>6.01</c:v>
                </c:pt>
                <c:pt idx="6">
                  <c:v>7.61</c:v>
                </c:pt>
                <c:pt idx="7">
                  <c:v>5.95</c:v>
                </c:pt>
                <c:pt idx="8">
                  <c:v>10.199999999999999</c:v>
                </c:pt>
                <c:pt idx="9">
                  <c:v>8.6</c:v>
                </c:pt>
                <c:pt idx="10">
                  <c:v>4.1500000000000004</c:v>
                </c:pt>
                <c:pt idx="11">
                  <c:v>6.79</c:v>
                </c:pt>
                <c:pt idx="12">
                  <c:v>5.26</c:v>
                </c:pt>
                <c:pt idx="13">
                  <c:v>6.64</c:v>
                </c:pt>
                <c:pt idx="14">
                  <c:v>3.09</c:v>
                </c:pt>
                <c:pt idx="15">
                  <c:v>3.22</c:v>
                </c:pt>
                <c:pt idx="16">
                  <c:v>3.77</c:v>
                </c:pt>
                <c:pt idx="17">
                  <c:v>2.82</c:v>
                </c:pt>
                <c:pt idx="18">
                  <c:v>4.12</c:v>
                </c:pt>
                <c:pt idx="19">
                  <c:v>2.2200000000000002</c:v>
                </c:pt>
              </c:numCache>
            </c:numRef>
          </c:val>
          <c:smooth val="0"/>
          <c:extLst>
            <c:ext xmlns:c16="http://schemas.microsoft.com/office/drawing/2014/chart" uri="{C3380CC4-5D6E-409C-BE32-E72D297353CC}">
              <c16:uniqueId val="{00000001-A7FA-4F49-8B74-ADE0C9F95201}"/>
            </c:ext>
          </c:extLst>
        </c:ser>
        <c:ser>
          <c:idx val="2"/>
          <c:order val="2"/>
          <c:tx>
            <c:strRef>
              <c:f>Sheet1!$D$79</c:f>
              <c:strCache>
                <c:ptCount val="1"/>
                <c:pt idx="0">
                  <c:v>Efficientnet</c:v>
                </c:pt>
              </c:strCache>
            </c:strRef>
          </c:tx>
          <c:spPr>
            <a:ln w="22225" cap="rnd">
              <a:solidFill>
                <a:schemeClr val="accent3">
                  <a:shade val="90000"/>
                </a:schemeClr>
              </a:solidFill>
              <a:round/>
            </a:ln>
            <a:effectLst/>
          </c:spPr>
          <c:marker>
            <c:symbol val="triangle"/>
            <c:size val="6"/>
            <c:spPr>
              <a:solidFill>
                <a:schemeClr val="accent3">
                  <a:shade val="90000"/>
                </a:schemeClr>
              </a:solidFill>
              <a:ln w="9525">
                <a:solidFill>
                  <a:schemeClr val="accent3">
                    <a:shade val="90000"/>
                  </a:schemeClr>
                </a:solidFill>
                <a:round/>
              </a:ln>
              <a:effectLst/>
            </c:spPr>
          </c:marker>
          <c:cat>
            <c:strRef>
              <c:f>Sheet1!$A$80:$A$99</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Sheet1!$D$80:$D$99</c:f>
              <c:numCache>
                <c:formatCode>General</c:formatCode>
                <c:ptCount val="20"/>
                <c:pt idx="0">
                  <c:v>91</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2-A7FA-4F49-8B74-ADE0C9F95201}"/>
            </c:ext>
          </c:extLst>
        </c:ser>
        <c:ser>
          <c:idx val="3"/>
          <c:order val="3"/>
          <c:tx>
            <c:strRef>
              <c:f>Sheet1!$E$79</c:f>
              <c:strCache>
                <c:ptCount val="1"/>
                <c:pt idx="0">
                  <c:v>Alex</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cat>
            <c:strRef>
              <c:f>Sheet1!$A$80:$A$99</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Sheet1!$E$80:$E$99</c:f>
              <c:numCache>
                <c:formatCode>General</c:formatCode>
                <c:ptCount val="20"/>
                <c:pt idx="0">
                  <c:v>157.9</c:v>
                </c:pt>
                <c:pt idx="1">
                  <c:v>151</c:v>
                </c:pt>
                <c:pt idx="2">
                  <c:v>133.9</c:v>
                </c:pt>
                <c:pt idx="3">
                  <c:v>92.7</c:v>
                </c:pt>
                <c:pt idx="4">
                  <c:v>70</c:v>
                </c:pt>
                <c:pt idx="5">
                  <c:v>64.5</c:v>
                </c:pt>
                <c:pt idx="6">
                  <c:v>58.9</c:v>
                </c:pt>
                <c:pt idx="7">
                  <c:v>50.5</c:v>
                </c:pt>
                <c:pt idx="8">
                  <c:v>40.700000000000003</c:v>
                </c:pt>
                <c:pt idx="9">
                  <c:v>32.9</c:v>
                </c:pt>
                <c:pt idx="10">
                  <c:v>28.7</c:v>
                </c:pt>
                <c:pt idx="11">
                  <c:v>25.4</c:v>
                </c:pt>
                <c:pt idx="12">
                  <c:v>22.9</c:v>
                </c:pt>
                <c:pt idx="13">
                  <c:v>20.6</c:v>
                </c:pt>
                <c:pt idx="14">
                  <c:v>18.8</c:v>
                </c:pt>
                <c:pt idx="15">
                  <c:v>17.600000000000001</c:v>
                </c:pt>
                <c:pt idx="16">
                  <c:v>16.7</c:v>
                </c:pt>
                <c:pt idx="17">
                  <c:v>15.5</c:v>
                </c:pt>
                <c:pt idx="18">
                  <c:v>14.5</c:v>
                </c:pt>
                <c:pt idx="19">
                  <c:v>14</c:v>
                </c:pt>
              </c:numCache>
            </c:numRef>
          </c:val>
          <c:smooth val="0"/>
          <c:extLst>
            <c:ext xmlns:c16="http://schemas.microsoft.com/office/drawing/2014/chart" uri="{C3380CC4-5D6E-409C-BE32-E72D297353CC}">
              <c16:uniqueId val="{00000003-A7FA-4F49-8B74-ADE0C9F95201}"/>
            </c:ext>
          </c:extLst>
        </c:ser>
        <c:ser>
          <c:idx val="4"/>
          <c:order val="4"/>
          <c:tx>
            <c:strRef>
              <c:f>Sheet1!$F$79</c:f>
              <c:strCache>
                <c:ptCount val="1"/>
                <c:pt idx="0">
                  <c:v>ResNet</c:v>
                </c:pt>
              </c:strCache>
            </c:strRef>
          </c:tx>
          <c:spPr>
            <a:ln w="22225" cap="rnd">
              <a:solidFill>
                <a:schemeClr val="accent3">
                  <a:tint val="70000"/>
                </a:schemeClr>
              </a:solidFill>
              <a:round/>
            </a:ln>
            <a:effectLst/>
          </c:spPr>
          <c:marker>
            <c:symbol val="star"/>
            <c:size val="6"/>
            <c:spPr>
              <a:noFill/>
              <a:ln w="9525">
                <a:solidFill>
                  <a:schemeClr val="accent3">
                    <a:tint val="70000"/>
                  </a:schemeClr>
                </a:solidFill>
                <a:round/>
              </a:ln>
              <a:effectLst/>
            </c:spPr>
          </c:marker>
          <c:cat>
            <c:strRef>
              <c:f>Sheet1!$A$80:$A$99</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Sheet1!$F$80:$F$99</c:f>
              <c:numCache>
                <c:formatCode>General</c:formatCode>
                <c:ptCount val="20"/>
                <c:pt idx="0">
                  <c:v>73.8</c:v>
                </c:pt>
                <c:pt idx="1">
                  <c:v>13.4</c:v>
                </c:pt>
                <c:pt idx="2">
                  <c:v>9.6</c:v>
                </c:pt>
                <c:pt idx="3">
                  <c:v>8.4</c:v>
                </c:pt>
                <c:pt idx="4">
                  <c:v>6.9</c:v>
                </c:pt>
                <c:pt idx="5">
                  <c:v>4.8</c:v>
                </c:pt>
                <c:pt idx="6">
                  <c:v>4.3</c:v>
                </c:pt>
                <c:pt idx="7">
                  <c:v>5</c:v>
                </c:pt>
                <c:pt idx="8">
                  <c:v>2.6</c:v>
                </c:pt>
                <c:pt idx="9">
                  <c:v>2.1</c:v>
                </c:pt>
                <c:pt idx="10">
                  <c:v>2.1</c:v>
                </c:pt>
                <c:pt idx="11">
                  <c:v>4.4000000000000004</c:v>
                </c:pt>
                <c:pt idx="12">
                  <c:v>1.9</c:v>
                </c:pt>
                <c:pt idx="13">
                  <c:v>1.8</c:v>
                </c:pt>
                <c:pt idx="14">
                  <c:v>1.5</c:v>
                </c:pt>
                <c:pt idx="15">
                  <c:v>2.1</c:v>
                </c:pt>
                <c:pt idx="16">
                  <c:v>1.4</c:v>
                </c:pt>
                <c:pt idx="17">
                  <c:v>1.4</c:v>
                </c:pt>
                <c:pt idx="18">
                  <c:v>1.8</c:v>
                </c:pt>
                <c:pt idx="19">
                  <c:v>1.5</c:v>
                </c:pt>
              </c:numCache>
            </c:numRef>
          </c:val>
          <c:smooth val="0"/>
          <c:extLst>
            <c:ext xmlns:c16="http://schemas.microsoft.com/office/drawing/2014/chart" uri="{C3380CC4-5D6E-409C-BE32-E72D297353CC}">
              <c16:uniqueId val="{00000004-A7FA-4F49-8B74-ADE0C9F95201}"/>
            </c:ext>
          </c:extLst>
        </c:ser>
        <c:ser>
          <c:idx val="5"/>
          <c:order val="5"/>
          <c:tx>
            <c:strRef>
              <c:f>Sheet1!$G$79</c:f>
              <c:strCache>
                <c:ptCount val="1"/>
                <c:pt idx="0">
                  <c:v>Vgg</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cat>
            <c:strRef>
              <c:f>Sheet1!$A$80:$A$99</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Sheet1!$G$80:$G$99</c:f>
              <c:numCache>
                <c:formatCode>General</c:formatCode>
                <c:ptCount val="20"/>
                <c:pt idx="0">
                  <c:v>235.5</c:v>
                </c:pt>
                <c:pt idx="1">
                  <c:v>11.5</c:v>
                </c:pt>
                <c:pt idx="2">
                  <c:v>5.3</c:v>
                </c:pt>
                <c:pt idx="3">
                  <c:v>3.4</c:v>
                </c:pt>
                <c:pt idx="4">
                  <c:v>2.2999999999999998</c:v>
                </c:pt>
                <c:pt idx="5">
                  <c:v>1.7</c:v>
                </c:pt>
                <c:pt idx="6">
                  <c:v>1.3</c:v>
                </c:pt>
                <c:pt idx="7">
                  <c:v>1.1000000000000001</c:v>
                </c:pt>
                <c:pt idx="8">
                  <c:v>0.8</c:v>
                </c:pt>
                <c:pt idx="9">
                  <c:v>0.7</c:v>
                </c:pt>
                <c:pt idx="10">
                  <c:v>0.6</c:v>
                </c:pt>
                <c:pt idx="11">
                  <c:v>0.6</c:v>
                </c:pt>
                <c:pt idx="12">
                  <c:v>0.5</c:v>
                </c:pt>
                <c:pt idx="13">
                  <c:v>0.5</c:v>
                </c:pt>
                <c:pt idx="14">
                  <c:v>0.4</c:v>
                </c:pt>
                <c:pt idx="15">
                  <c:v>0.4</c:v>
                </c:pt>
                <c:pt idx="16">
                  <c:v>0.4</c:v>
                </c:pt>
                <c:pt idx="17">
                  <c:v>0.4</c:v>
                </c:pt>
                <c:pt idx="18">
                  <c:v>0.3</c:v>
                </c:pt>
                <c:pt idx="19">
                  <c:v>0.3</c:v>
                </c:pt>
              </c:numCache>
            </c:numRef>
          </c:val>
          <c:smooth val="0"/>
          <c:extLst>
            <c:ext xmlns:c16="http://schemas.microsoft.com/office/drawing/2014/chart" uri="{C3380CC4-5D6E-409C-BE32-E72D297353CC}">
              <c16:uniqueId val="{00000005-A7FA-4F49-8B74-ADE0C9F95201}"/>
            </c:ext>
          </c:extLst>
        </c:ser>
        <c:dLbls>
          <c:showLegendKey val="0"/>
          <c:showVal val="0"/>
          <c:showCatName val="0"/>
          <c:showSerName val="0"/>
          <c:showPercent val="0"/>
          <c:showBubbleSize val="0"/>
        </c:dLbls>
        <c:marker val="1"/>
        <c:smooth val="0"/>
        <c:axId val="1494626288"/>
        <c:axId val="1494620048"/>
      </c:lineChart>
      <c:catAx>
        <c:axId val="14946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620048"/>
        <c:crosses val="autoZero"/>
        <c:auto val="1"/>
        <c:lblAlgn val="ctr"/>
        <c:lblOffset val="100"/>
        <c:noMultiLvlLbl val="0"/>
      </c:catAx>
      <c:valAx>
        <c:axId val="149462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a:t>Value(%)</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626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800" b="1" i="0" cap="all" baseline="0">
                <a:effectLst/>
              </a:rPr>
              <a:t>t</a:t>
            </a:r>
            <a:r>
              <a:rPr lang="en-US" altLang="zh-CN" sz="1800" b="1" i="0" cap="all" baseline="0">
                <a:effectLst/>
              </a:rPr>
              <a:t>est</a:t>
            </a:r>
            <a:r>
              <a:rPr lang="en-US" sz="1800" b="1" i="0" cap="all" baseline="0">
                <a:effectLst/>
              </a:rPr>
              <a:t> loss</a:t>
            </a:r>
            <a:r>
              <a:rPr lang="zh-CN" sz="1800" b="1" i="0" cap="all" baseline="0">
                <a:effectLst/>
              </a:rPr>
              <a:t> </a:t>
            </a:r>
            <a:r>
              <a:rPr lang="en-US" sz="1800" b="1" i="0" cap="all" baseline="0">
                <a:effectLst/>
              </a:rPr>
              <a:t>on</a:t>
            </a:r>
            <a:r>
              <a:rPr lang="zh-CN" sz="1800" b="1" i="0" cap="all" baseline="0">
                <a:effectLst/>
              </a:rPr>
              <a:t> </a:t>
            </a:r>
            <a:r>
              <a:rPr lang="en-US" sz="1800" b="1" i="0" cap="all" baseline="0">
                <a:effectLst/>
              </a:rPr>
              <a:t>different</a:t>
            </a:r>
            <a:r>
              <a:rPr lang="zh-CN" sz="1800" b="1" i="0" cap="all" baseline="0">
                <a:effectLst/>
              </a:rPr>
              <a:t> </a:t>
            </a:r>
            <a:r>
              <a:rPr lang="en-US" sz="1800" b="1" i="0" cap="all" baseline="0">
                <a:effectLst/>
              </a:rPr>
              <a:t>Models</a:t>
            </a:r>
            <a:endParaRPr lang="en-US">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Sheet1!$B$40</c:f>
              <c:strCache>
                <c:ptCount val="1"/>
                <c:pt idx="0">
                  <c:v>Shuffle</c:v>
                </c:pt>
              </c:strCache>
            </c:strRef>
          </c:tx>
          <c:spPr>
            <a:ln w="22225" cap="rnd">
              <a:solidFill>
                <a:schemeClr val="accent3">
                  <a:shade val="50000"/>
                </a:schemeClr>
              </a:solidFill>
              <a:round/>
            </a:ln>
            <a:effectLst/>
          </c:spPr>
          <c:marker>
            <c:symbol val="diamond"/>
            <c:size val="6"/>
            <c:spPr>
              <a:solidFill>
                <a:schemeClr val="accent3">
                  <a:shade val="50000"/>
                </a:schemeClr>
              </a:solidFill>
              <a:ln w="9525">
                <a:solidFill>
                  <a:schemeClr val="accent3">
                    <a:shade val="50000"/>
                  </a:schemeClr>
                </a:solidFill>
                <a:round/>
              </a:ln>
              <a:effectLst/>
            </c:spPr>
          </c:marker>
          <c:cat>
            <c:strRef>
              <c:f>Sheet1!$A$41:$A$60</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Sheet1!$B$41:$B$60</c:f>
              <c:numCache>
                <c:formatCode>General</c:formatCode>
                <c:ptCount val="20"/>
                <c:pt idx="0">
                  <c:v>65.3</c:v>
                </c:pt>
                <c:pt idx="1">
                  <c:v>59.2</c:v>
                </c:pt>
                <c:pt idx="2">
                  <c:v>60.4</c:v>
                </c:pt>
                <c:pt idx="3">
                  <c:v>54.5</c:v>
                </c:pt>
                <c:pt idx="4">
                  <c:v>39.200000000000003</c:v>
                </c:pt>
                <c:pt idx="5">
                  <c:v>47.2</c:v>
                </c:pt>
                <c:pt idx="6">
                  <c:v>35.4</c:v>
                </c:pt>
                <c:pt idx="7">
                  <c:v>27.8</c:v>
                </c:pt>
                <c:pt idx="8">
                  <c:v>34.4</c:v>
                </c:pt>
                <c:pt idx="9">
                  <c:v>30</c:v>
                </c:pt>
                <c:pt idx="10">
                  <c:v>36.799999999999997</c:v>
                </c:pt>
                <c:pt idx="11">
                  <c:v>22.7</c:v>
                </c:pt>
                <c:pt idx="12">
                  <c:v>33.799999999999997</c:v>
                </c:pt>
                <c:pt idx="13">
                  <c:v>22.9</c:v>
                </c:pt>
                <c:pt idx="14">
                  <c:v>22.7</c:v>
                </c:pt>
                <c:pt idx="15">
                  <c:v>23.2</c:v>
                </c:pt>
                <c:pt idx="16">
                  <c:v>24.3</c:v>
                </c:pt>
                <c:pt idx="17">
                  <c:v>21.6</c:v>
                </c:pt>
                <c:pt idx="18">
                  <c:v>28.1</c:v>
                </c:pt>
                <c:pt idx="19">
                  <c:v>20.9</c:v>
                </c:pt>
              </c:numCache>
            </c:numRef>
          </c:val>
          <c:smooth val="0"/>
          <c:extLst>
            <c:ext xmlns:c16="http://schemas.microsoft.com/office/drawing/2014/chart" uri="{C3380CC4-5D6E-409C-BE32-E72D297353CC}">
              <c16:uniqueId val="{00000000-E8EE-4077-9433-29E67CD4D02B}"/>
            </c:ext>
          </c:extLst>
        </c:ser>
        <c:ser>
          <c:idx val="1"/>
          <c:order val="1"/>
          <c:tx>
            <c:strRef>
              <c:f>Sheet1!$C$40</c:f>
              <c:strCache>
                <c:ptCount val="1"/>
                <c:pt idx="0">
                  <c:v>Mobilenet</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cat>
            <c:strRef>
              <c:f>Sheet1!$A$41:$A$60</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Sheet1!$C$41:$C$60</c:f>
              <c:numCache>
                <c:formatCode>General</c:formatCode>
                <c:ptCount val="20"/>
                <c:pt idx="0">
                  <c:v>60.1</c:v>
                </c:pt>
                <c:pt idx="1">
                  <c:v>57.9</c:v>
                </c:pt>
                <c:pt idx="2">
                  <c:v>54.2</c:v>
                </c:pt>
                <c:pt idx="3">
                  <c:v>59.7</c:v>
                </c:pt>
                <c:pt idx="4">
                  <c:v>49.3</c:v>
                </c:pt>
                <c:pt idx="5">
                  <c:v>49.8</c:v>
                </c:pt>
                <c:pt idx="6">
                  <c:v>46.3</c:v>
                </c:pt>
                <c:pt idx="7">
                  <c:v>35.4</c:v>
                </c:pt>
                <c:pt idx="8">
                  <c:v>41.3</c:v>
                </c:pt>
                <c:pt idx="9">
                  <c:v>28.8</c:v>
                </c:pt>
                <c:pt idx="10">
                  <c:v>29.3</c:v>
                </c:pt>
                <c:pt idx="11">
                  <c:v>31.8</c:v>
                </c:pt>
                <c:pt idx="12">
                  <c:v>32</c:v>
                </c:pt>
                <c:pt idx="13">
                  <c:v>23.1</c:v>
                </c:pt>
                <c:pt idx="14">
                  <c:v>40.5</c:v>
                </c:pt>
                <c:pt idx="15">
                  <c:v>28.8</c:v>
                </c:pt>
                <c:pt idx="16">
                  <c:v>28.6</c:v>
                </c:pt>
                <c:pt idx="17">
                  <c:v>22.7</c:v>
                </c:pt>
                <c:pt idx="18">
                  <c:v>27.8</c:v>
                </c:pt>
                <c:pt idx="19">
                  <c:v>23</c:v>
                </c:pt>
              </c:numCache>
            </c:numRef>
          </c:val>
          <c:smooth val="0"/>
          <c:extLst>
            <c:ext xmlns:c16="http://schemas.microsoft.com/office/drawing/2014/chart" uri="{C3380CC4-5D6E-409C-BE32-E72D297353CC}">
              <c16:uniqueId val="{00000001-E8EE-4077-9433-29E67CD4D02B}"/>
            </c:ext>
          </c:extLst>
        </c:ser>
        <c:ser>
          <c:idx val="2"/>
          <c:order val="2"/>
          <c:tx>
            <c:strRef>
              <c:f>Sheet1!$D$40</c:f>
              <c:strCache>
                <c:ptCount val="1"/>
                <c:pt idx="0">
                  <c:v>Efficientnet</c:v>
                </c:pt>
              </c:strCache>
            </c:strRef>
          </c:tx>
          <c:spPr>
            <a:ln w="22225" cap="rnd">
              <a:solidFill>
                <a:schemeClr val="accent3">
                  <a:shade val="90000"/>
                </a:schemeClr>
              </a:solidFill>
              <a:round/>
            </a:ln>
            <a:effectLst/>
          </c:spPr>
          <c:marker>
            <c:symbol val="triangle"/>
            <c:size val="6"/>
            <c:spPr>
              <a:solidFill>
                <a:schemeClr val="accent3">
                  <a:shade val="90000"/>
                </a:schemeClr>
              </a:solidFill>
              <a:ln w="9525">
                <a:solidFill>
                  <a:schemeClr val="accent3">
                    <a:shade val="90000"/>
                  </a:schemeClr>
                </a:solidFill>
                <a:round/>
              </a:ln>
              <a:effectLst/>
            </c:spPr>
          </c:marker>
          <c:cat>
            <c:strRef>
              <c:f>Sheet1!$A$41:$A$60</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Sheet1!$D$41:$D$60</c:f>
              <c:numCache>
                <c:formatCode>General</c:formatCode>
                <c:ptCount val="20"/>
                <c:pt idx="0">
                  <c:v>177.3</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2-E8EE-4077-9433-29E67CD4D02B}"/>
            </c:ext>
          </c:extLst>
        </c:ser>
        <c:ser>
          <c:idx val="3"/>
          <c:order val="3"/>
          <c:tx>
            <c:strRef>
              <c:f>Sheet1!$E$40</c:f>
              <c:strCache>
                <c:ptCount val="1"/>
                <c:pt idx="0">
                  <c:v>Alex</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cat>
            <c:strRef>
              <c:f>Sheet1!$A$41:$A$60</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Sheet1!$E$41:$E$60</c:f>
              <c:numCache>
                <c:formatCode>General</c:formatCode>
                <c:ptCount val="20"/>
                <c:pt idx="0">
                  <c:v>153.19999999999999</c:v>
                </c:pt>
                <c:pt idx="1">
                  <c:v>138</c:v>
                </c:pt>
                <c:pt idx="2">
                  <c:v>97.7</c:v>
                </c:pt>
                <c:pt idx="3">
                  <c:v>71.2</c:v>
                </c:pt>
                <c:pt idx="4">
                  <c:v>67.3</c:v>
                </c:pt>
                <c:pt idx="5">
                  <c:v>65.2</c:v>
                </c:pt>
                <c:pt idx="6">
                  <c:v>62.7</c:v>
                </c:pt>
                <c:pt idx="7">
                  <c:v>59.9</c:v>
                </c:pt>
                <c:pt idx="8">
                  <c:v>56.5</c:v>
                </c:pt>
                <c:pt idx="9">
                  <c:v>55.6</c:v>
                </c:pt>
                <c:pt idx="10">
                  <c:v>55</c:v>
                </c:pt>
                <c:pt idx="11">
                  <c:v>53.1</c:v>
                </c:pt>
                <c:pt idx="12">
                  <c:v>52.8</c:v>
                </c:pt>
                <c:pt idx="13">
                  <c:v>52.1</c:v>
                </c:pt>
                <c:pt idx="14">
                  <c:v>51.6</c:v>
                </c:pt>
                <c:pt idx="15">
                  <c:v>50.4</c:v>
                </c:pt>
                <c:pt idx="16">
                  <c:v>50.7</c:v>
                </c:pt>
                <c:pt idx="17">
                  <c:v>50.1</c:v>
                </c:pt>
                <c:pt idx="18">
                  <c:v>49.7</c:v>
                </c:pt>
                <c:pt idx="19">
                  <c:v>49.6</c:v>
                </c:pt>
              </c:numCache>
            </c:numRef>
          </c:val>
          <c:smooth val="0"/>
          <c:extLst>
            <c:ext xmlns:c16="http://schemas.microsoft.com/office/drawing/2014/chart" uri="{C3380CC4-5D6E-409C-BE32-E72D297353CC}">
              <c16:uniqueId val="{00000003-E8EE-4077-9433-29E67CD4D02B}"/>
            </c:ext>
          </c:extLst>
        </c:ser>
        <c:ser>
          <c:idx val="4"/>
          <c:order val="4"/>
          <c:tx>
            <c:strRef>
              <c:f>Sheet1!$F$40</c:f>
              <c:strCache>
                <c:ptCount val="1"/>
                <c:pt idx="0">
                  <c:v>ResNet</c:v>
                </c:pt>
              </c:strCache>
            </c:strRef>
          </c:tx>
          <c:spPr>
            <a:ln w="22225" cap="rnd">
              <a:solidFill>
                <a:schemeClr val="accent3">
                  <a:tint val="70000"/>
                </a:schemeClr>
              </a:solidFill>
              <a:round/>
            </a:ln>
            <a:effectLst/>
          </c:spPr>
          <c:marker>
            <c:symbol val="star"/>
            <c:size val="6"/>
            <c:spPr>
              <a:noFill/>
              <a:ln w="9525">
                <a:solidFill>
                  <a:schemeClr val="accent3">
                    <a:tint val="70000"/>
                  </a:schemeClr>
                </a:solidFill>
                <a:round/>
              </a:ln>
              <a:effectLst/>
            </c:spPr>
          </c:marker>
          <c:cat>
            <c:strRef>
              <c:f>Sheet1!$A$41:$A$60</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Sheet1!$F$41:$F$60</c:f>
              <c:numCache>
                <c:formatCode>General</c:formatCode>
                <c:ptCount val="20"/>
                <c:pt idx="0">
                  <c:v>80.900000000000006</c:v>
                </c:pt>
                <c:pt idx="1">
                  <c:v>54.7</c:v>
                </c:pt>
                <c:pt idx="2">
                  <c:v>44.6</c:v>
                </c:pt>
                <c:pt idx="3">
                  <c:v>42.1</c:v>
                </c:pt>
                <c:pt idx="4">
                  <c:v>49.5</c:v>
                </c:pt>
                <c:pt idx="5">
                  <c:v>45.5</c:v>
                </c:pt>
                <c:pt idx="6">
                  <c:v>39</c:v>
                </c:pt>
                <c:pt idx="7">
                  <c:v>32.799999999999997</c:v>
                </c:pt>
                <c:pt idx="8">
                  <c:v>27.4</c:v>
                </c:pt>
                <c:pt idx="9">
                  <c:v>26.2</c:v>
                </c:pt>
                <c:pt idx="10">
                  <c:v>26.6</c:v>
                </c:pt>
                <c:pt idx="11">
                  <c:v>24.9</c:v>
                </c:pt>
                <c:pt idx="12">
                  <c:v>26.9</c:v>
                </c:pt>
                <c:pt idx="13">
                  <c:v>23</c:v>
                </c:pt>
                <c:pt idx="14">
                  <c:v>23.3</c:v>
                </c:pt>
                <c:pt idx="15">
                  <c:v>25.6</c:v>
                </c:pt>
                <c:pt idx="16">
                  <c:v>29.1</c:v>
                </c:pt>
                <c:pt idx="17">
                  <c:v>24.2</c:v>
                </c:pt>
                <c:pt idx="18">
                  <c:v>23.5</c:v>
                </c:pt>
                <c:pt idx="19">
                  <c:v>24.1</c:v>
                </c:pt>
              </c:numCache>
            </c:numRef>
          </c:val>
          <c:smooth val="0"/>
          <c:extLst>
            <c:ext xmlns:c16="http://schemas.microsoft.com/office/drawing/2014/chart" uri="{C3380CC4-5D6E-409C-BE32-E72D297353CC}">
              <c16:uniqueId val="{00000004-E8EE-4077-9433-29E67CD4D02B}"/>
            </c:ext>
          </c:extLst>
        </c:ser>
        <c:ser>
          <c:idx val="5"/>
          <c:order val="5"/>
          <c:tx>
            <c:strRef>
              <c:f>Sheet1!$G$40</c:f>
              <c:strCache>
                <c:ptCount val="1"/>
                <c:pt idx="0">
                  <c:v>Vgg</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cat>
            <c:strRef>
              <c:f>Sheet1!$A$41:$A$60</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Sheet1!$G$41:$G$60</c:f>
              <c:numCache>
                <c:formatCode>General</c:formatCode>
                <c:ptCount val="20"/>
                <c:pt idx="0">
                  <c:v>5.9</c:v>
                </c:pt>
                <c:pt idx="1">
                  <c:v>2.7</c:v>
                </c:pt>
                <c:pt idx="2">
                  <c:v>2.2000000000000002</c:v>
                </c:pt>
                <c:pt idx="3">
                  <c:v>1.2</c:v>
                </c:pt>
                <c:pt idx="4">
                  <c:v>1.2</c:v>
                </c:pt>
                <c:pt idx="5">
                  <c:v>0.9</c:v>
                </c:pt>
                <c:pt idx="6">
                  <c:v>0.8</c:v>
                </c:pt>
                <c:pt idx="7">
                  <c:v>0.7</c:v>
                </c:pt>
                <c:pt idx="8">
                  <c:v>0.6</c:v>
                </c:pt>
                <c:pt idx="9">
                  <c:v>0.7</c:v>
                </c:pt>
                <c:pt idx="10">
                  <c:v>0.5</c:v>
                </c:pt>
                <c:pt idx="11">
                  <c:v>0.5</c:v>
                </c:pt>
                <c:pt idx="12">
                  <c:v>0.5</c:v>
                </c:pt>
                <c:pt idx="13">
                  <c:v>0.5</c:v>
                </c:pt>
                <c:pt idx="14">
                  <c:v>0.5</c:v>
                </c:pt>
                <c:pt idx="15">
                  <c:v>0.5</c:v>
                </c:pt>
                <c:pt idx="16">
                  <c:v>0.5</c:v>
                </c:pt>
                <c:pt idx="17">
                  <c:v>0.4</c:v>
                </c:pt>
                <c:pt idx="18">
                  <c:v>0.4</c:v>
                </c:pt>
                <c:pt idx="19">
                  <c:v>0.4</c:v>
                </c:pt>
              </c:numCache>
            </c:numRef>
          </c:val>
          <c:smooth val="0"/>
          <c:extLst>
            <c:ext xmlns:c16="http://schemas.microsoft.com/office/drawing/2014/chart" uri="{C3380CC4-5D6E-409C-BE32-E72D297353CC}">
              <c16:uniqueId val="{00000005-E8EE-4077-9433-29E67CD4D02B}"/>
            </c:ext>
          </c:extLst>
        </c:ser>
        <c:dLbls>
          <c:showLegendKey val="0"/>
          <c:showVal val="0"/>
          <c:showCatName val="0"/>
          <c:showSerName val="0"/>
          <c:showPercent val="0"/>
          <c:showBubbleSize val="0"/>
        </c:dLbls>
        <c:marker val="1"/>
        <c:smooth val="0"/>
        <c:axId val="1494626288"/>
        <c:axId val="1494620048"/>
      </c:lineChart>
      <c:catAx>
        <c:axId val="14946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620048"/>
        <c:crosses val="autoZero"/>
        <c:auto val="1"/>
        <c:lblAlgn val="ctr"/>
        <c:lblOffset val="100"/>
        <c:noMultiLvlLbl val="0"/>
      </c:catAx>
      <c:valAx>
        <c:axId val="149462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Value</a:t>
                </a:r>
                <a:r>
                  <a:rPr lang="en-US" altLang="zh-CN"/>
                  <a:t>(%)</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626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Train loss</a:t>
            </a:r>
            <a:r>
              <a:rPr lang="zh-CN" altLang="en-US"/>
              <a:t> </a:t>
            </a:r>
            <a:r>
              <a:rPr lang="en-US" altLang="zh-CN"/>
              <a:t>for</a:t>
            </a:r>
            <a:r>
              <a:rPr lang="zh-CN" altLang="en-US"/>
              <a:t> </a:t>
            </a:r>
            <a:r>
              <a:rPr lang="en-US" altLang="zh-CN"/>
              <a:t>different</a:t>
            </a:r>
            <a:r>
              <a:rPr lang="zh-CN" altLang="en-US"/>
              <a:t> </a:t>
            </a:r>
            <a:r>
              <a:rPr lang="en-US" altLang="zh-CN"/>
              <a:t>Models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Sheet1!$B$147</c:f>
              <c:strCache>
                <c:ptCount val="1"/>
                <c:pt idx="0">
                  <c:v>Shuffle</c:v>
                </c:pt>
              </c:strCache>
            </c:strRef>
          </c:tx>
          <c:spPr>
            <a:ln w="22225" cap="rnd">
              <a:solidFill>
                <a:schemeClr val="accent3">
                  <a:shade val="50000"/>
                </a:schemeClr>
              </a:solidFill>
              <a:round/>
            </a:ln>
            <a:effectLst/>
          </c:spPr>
          <c:marker>
            <c:symbol val="diamond"/>
            <c:size val="6"/>
            <c:spPr>
              <a:solidFill>
                <a:schemeClr val="accent3">
                  <a:shade val="50000"/>
                </a:schemeClr>
              </a:solidFill>
              <a:ln w="9525">
                <a:solidFill>
                  <a:schemeClr val="accent3">
                    <a:shade val="5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Sheet1!$B$148:$B$167</c:f>
              <c:numCache>
                <c:formatCode>General</c:formatCode>
                <c:ptCount val="20"/>
                <c:pt idx="0">
                  <c:v>77.400000000000006</c:v>
                </c:pt>
                <c:pt idx="1">
                  <c:v>34.700000000000003</c:v>
                </c:pt>
                <c:pt idx="2">
                  <c:v>14.2</c:v>
                </c:pt>
                <c:pt idx="3">
                  <c:v>9</c:v>
                </c:pt>
                <c:pt idx="4">
                  <c:v>4.7</c:v>
                </c:pt>
                <c:pt idx="5">
                  <c:v>3</c:v>
                </c:pt>
                <c:pt idx="6">
                  <c:v>3.7</c:v>
                </c:pt>
                <c:pt idx="7">
                  <c:v>3.4</c:v>
                </c:pt>
                <c:pt idx="8">
                  <c:v>3.3</c:v>
                </c:pt>
                <c:pt idx="9">
                  <c:v>1.3</c:v>
                </c:pt>
                <c:pt idx="10">
                  <c:v>0.8</c:v>
                </c:pt>
                <c:pt idx="11">
                  <c:v>0.1</c:v>
                </c:pt>
                <c:pt idx="12">
                  <c:v>0.1</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0-55E8-4B2D-A91C-56515F1A8BD9}"/>
            </c:ext>
          </c:extLst>
        </c:ser>
        <c:ser>
          <c:idx val="1"/>
          <c:order val="1"/>
          <c:tx>
            <c:strRef>
              <c:f>Sheet1!$C$147</c:f>
              <c:strCache>
                <c:ptCount val="1"/>
                <c:pt idx="0">
                  <c:v>Mobilenet</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Sheet1!$C$148:$C$167</c:f>
              <c:numCache>
                <c:formatCode>General</c:formatCode>
                <c:ptCount val="20"/>
                <c:pt idx="0">
                  <c:v>79.400000000000006</c:v>
                </c:pt>
                <c:pt idx="1">
                  <c:v>8.3000000000000007</c:v>
                </c:pt>
                <c:pt idx="2">
                  <c:v>0.4</c:v>
                </c:pt>
                <c:pt idx="3">
                  <c:v>0.2</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1-55E8-4B2D-A91C-56515F1A8BD9}"/>
            </c:ext>
          </c:extLst>
        </c:ser>
        <c:ser>
          <c:idx val="2"/>
          <c:order val="2"/>
          <c:tx>
            <c:strRef>
              <c:f>Sheet1!$D$147</c:f>
              <c:strCache>
                <c:ptCount val="1"/>
                <c:pt idx="0">
                  <c:v>Efficientnet</c:v>
                </c:pt>
              </c:strCache>
            </c:strRef>
          </c:tx>
          <c:spPr>
            <a:ln w="22225" cap="rnd">
              <a:solidFill>
                <a:schemeClr val="accent3">
                  <a:shade val="90000"/>
                </a:schemeClr>
              </a:solidFill>
              <a:round/>
            </a:ln>
            <a:effectLst/>
          </c:spPr>
          <c:marker>
            <c:symbol val="triangle"/>
            <c:size val="6"/>
            <c:spPr>
              <a:solidFill>
                <a:schemeClr val="accent3">
                  <a:shade val="90000"/>
                </a:schemeClr>
              </a:solidFill>
              <a:ln w="9525">
                <a:solidFill>
                  <a:schemeClr val="accent3">
                    <a:shade val="9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Sheet1!$D$148:$D$167</c:f>
              <c:numCache>
                <c:formatCode>General</c:formatCode>
                <c:ptCount val="20"/>
                <c:pt idx="0">
                  <c:v>85.7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2-55E8-4B2D-A91C-56515F1A8BD9}"/>
            </c:ext>
          </c:extLst>
        </c:ser>
        <c:ser>
          <c:idx val="3"/>
          <c:order val="3"/>
          <c:tx>
            <c:strRef>
              <c:f>Sheet1!$E$147</c:f>
              <c:strCache>
                <c:ptCount val="1"/>
                <c:pt idx="0">
                  <c:v>Alex</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Sheet1!$E$148:$E$167</c:f>
              <c:numCache>
                <c:formatCode>General</c:formatCode>
                <c:ptCount val="20"/>
                <c:pt idx="0">
                  <c:v>157.6</c:v>
                </c:pt>
                <c:pt idx="1">
                  <c:v>142.4</c:v>
                </c:pt>
                <c:pt idx="2">
                  <c:v>105.2</c:v>
                </c:pt>
                <c:pt idx="3">
                  <c:v>65.7</c:v>
                </c:pt>
                <c:pt idx="4">
                  <c:v>23.9</c:v>
                </c:pt>
                <c:pt idx="5">
                  <c:v>10.1</c:v>
                </c:pt>
                <c:pt idx="6">
                  <c:v>5.7</c:v>
                </c:pt>
                <c:pt idx="7">
                  <c:v>4.0999999999999996</c:v>
                </c:pt>
                <c:pt idx="8">
                  <c:v>2.9</c:v>
                </c:pt>
                <c:pt idx="9">
                  <c:v>2.5</c:v>
                </c:pt>
                <c:pt idx="10">
                  <c:v>2.1</c:v>
                </c:pt>
                <c:pt idx="11">
                  <c:v>1.9</c:v>
                </c:pt>
                <c:pt idx="12">
                  <c:v>1.7</c:v>
                </c:pt>
                <c:pt idx="13">
                  <c:v>1.6</c:v>
                </c:pt>
                <c:pt idx="14">
                  <c:v>1.5</c:v>
                </c:pt>
                <c:pt idx="15">
                  <c:v>1.4</c:v>
                </c:pt>
                <c:pt idx="16">
                  <c:v>1.3</c:v>
                </c:pt>
                <c:pt idx="17">
                  <c:v>1.2</c:v>
                </c:pt>
                <c:pt idx="18">
                  <c:v>1.1000000000000001</c:v>
                </c:pt>
                <c:pt idx="19">
                  <c:v>1.1000000000000001</c:v>
                </c:pt>
              </c:numCache>
            </c:numRef>
          </c:val>
          <c:smooth val="0"/>
          <c:extLst>
            <c:ext xmlns:c16="http://schemas.microsoft.com/office/drawing/2014/chart" uri="{C3380CC4-5D6E-409C-BE32-E72D297353CC}">
              <c16:uniqueId val="{00000003-55E8-4B2D-A91C-56515F1A8BD9}"/>
            </c:ext>
          </c:extLst>
        </c:ser>
        <c:ser>
          <c:idx val="4"/>
          <c:order val="4"/>
          <c:tx>
            <c:strRef>
              <c:f>Sheet1!$F$147</c:f>
              <c:strCache>
                <c:ptCount val="1"/>
                <c:pt idx="0">
                  <c:v>ResNet</c:v>
                </c:pt>
              </c:strCache>
            </c:strRef>
          </c:tx>
          <c:spPr>
            <a:ln w="22225" cap="rnd">
              <a:solidFill>
                <a:schemeClr val="accent3">
                  <a:tint val="70000"/>
                </a:schemeClr>
              </a:solidFill>
              <a:round/>
            </a:ln>
            <a:effectLst/>
          </c:spPr>
          <c:marker>
            <c:symbol val="star"/>
            <c:size val="6"/>
            <c:spPr>
              <a:noFill/>
              <a:ln w="9525">
                <a:solidFill>
                  <a:schemeClr val="accent3">
                    <a:tint val="7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Sheet1!$F$148:$F$167</c:f>
              <c:numCache>
                <c:formatCode>General</c:formatCode>
                <c:ptCount val="20"/>
                <c:pt idx="0">
                  <c:v>282.3</c:v>
                </c:pt>
                <c:pt idx="1">
                  <c:v>9.1999999999999993</c:v>
                </c:pt>
                <c:pt idx="2">
                  <c:v>0.7</c:v>
                </c:pt>
                <c:pt idx="3">
                  <c:v>0.4</c:v>
                </c:pt>
                <c:pt idx="4">
                  <c:v>0.2</c:v>
                </c:pt>
                <c:pt idx="5">
                  <c:v>0.3</c:v>
                </c:pt>
                <c:pt idx="6">
                  <c:v>0.1</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4-55E8-4B2D-A91C-56515F1A8BD9}"/>
            </c:ext>
          </c:extLst>
        </c:ser>
        <c:ser>
          <c:idx val="5"/>
          <c:order val="5"/>
          <c:tx>
            <c:strRef>
              <c:f>Sheet1!$G$147</c:f>
              <c:strCache>
                <c:ptCount val="1"/>
                <c:pt idx="0">
                  <c:v>Vgg</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cat>
            <c:strRef>
              <c:f>Sheet1!$A$148:$A$167</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Sheet1!$G$148:$G$167</c:f>
              <c:numCache>
                <c:formatCode>General</c:formatCode>
                <c:ptCount val="20"/>
                <c:pt idx="0">
                  <c:v>115.8</c:v>
                </c:pt>
                <c:pt idx="1">
                  <c:v>0.3</c:v>
                </c:pt>
                <c:pt idx="2">
                  <c:v>0.2</c:v>
                </c:pt>
                <c:pt idx="3">
                  <c:v>0.1</c:v>
                </c:pt>
                <c:pt idx="4">
                  <c:v>0.1</c:v>
                </c:pt>
                <c:pt idx="5">
                  <c:v>0.1</c:v>
                </c:pt>
                <c:pt idx="6">
                  <c:v>0.1</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5-55E8-4B2D-A91C-56515F1A8BD9}"/>
            </c:ext>
          </c:extLst>
        </c:ser>
        <c:dLbls>
          <c:showLegendKey val="0"/>
          <c:showVal val="0"/>
          <c:showCatName val="0"/>
          <c:showSerName val="0"/>
          <c:showPercent val="0"/>
          <c:showBubbleSize val="0"/>
        </c:dLbls>
        <c:marker val="1"/>
        <c:smooth val="0"/>
        <c:axId val="1494626288"/>
        <c:axId val="1494620048"/>
      </c:lineChart>
      <c:catAx>
        <c:axId val="14946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620048"/>
        <c:crosses val="autoZero"/>
        <c:auto val="1"/>
        <c:lblAlgn val="ctr"/>
        <c:lblOffset val="100"/>
        <c:noMultiLvlLbl val="0"/>
      </c:catAx>
      <c:valAx>
        <c:axId val="149462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a:t>Value(100%)</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626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test loss</a:t>
            </a:r>
            <a:r>
              <a:rPr lang="zh-CN" altLang="en-US"/>
              <a:t> </a:t>
            </a:r>
            <a:r>
              <a:rPr lang="en-US" altLang="zh-CN"/>
              <a:t>on</a:t>
            </a:r>
            <a:r>
              <a:rPr lang="zh-CN" altLang="en-US"/>
              <a:t> </a:t>
            </a:r>
            <a:r>
              <a:rPr lang="en-US" altLang="zh-CN"/>
              <a:t>Different</a:t>
            </a:r>
            <a:r>
              <a:rPr lang="zh-CN" altLang="en-US"/>
              <a:t> </a:t>
            </a:r>
            <a:r>
              <a:rPr lang="en-US" altLang="zh-CN"/>
              <a:t>Models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Sheet1!$B$172</c:f>
              <c:strCache>
                <c:ptCount val="1"/>
                <c:pt idx="0">
                  <c:v>Shuffle</c:v>
                </c:pt>
              </c:strCache>
            </c:strRef>
          </c:tx>
          <c:spPr>
            <a:ln w="22225" cap="rnd">
              <a:solidFill>
                <a:schemeClr val="accent3">
                  <a:shade val="50000"/>
                </a:schemeClr>
              </a:solidFill>
              <a:round/>
            </a:ln>
            <a:effectLst/>
          </c:spPr>
          <c:marker>
            <c:symbol val="diamond"/>
            <c:size val="6"/>
            <c:spPr>
              <a:solidFill>
                <a:schemeClr val="accent3">
                  <a:shade val="50000"/>
                </a:schemeClr>
              </a:solidFill>
              <a:ln w="9525">
                <a:solidFill>
                  <a:schemeClr val="accent3">
                    <a:shade val="5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Sheet1!$B$173:$B$192</c:f>
              <c:numCache>
                <c:formatCode>General</c:formatCode>
                <c:ptCount val="20"/>
                <c:pt idx="0">
                  <c:v>65.3</c:v>
                </c:pt>
                <c:pt idx="1">
                  <c:v>59.2</c:v>
                </c:pt>
                <c:pt idx="2">
                  <c:v>60.4</c:v>
                </c:pt>
                <c:pt idx="3">
                  <c:v>54.5</c:v>
                </c:pt>
                <c:pt idx="4">
                  <c:v>39.200000000000003</c:v>
                </c:pt>
                <c:pt idx="5">
                  <c:v>47.2</c:v>
                </c:pt>
                <c:pt idx="6">
                  <c:v>35.4</c:v>
                </c:pt>
                <c:pt idx="7">
                  <c:v>27.8</c:v>
                </c:pt>
                <c:pt idx="8">
                  <c:v>34.4</c:v>
                </c:pt>
                <c:pt idx="9">
                  <c:v>30</c:v>
                </c:pt>
                <c:pt idx="10">
                  <c:v>36.799999999999997</c:v>
                </c:pt>
                <c:pt idx="11">
                  <c:v>22.7</c:v>
                </c:pt>
                <c:pt idx="12">
                  <c:v>33.799999999999997</c:v>
                </c:pt>
                <c:pt idx="13">
                  <c:v>22.9</c:v>
                </c:pt>
                <c:pt idx="14">
                  <c:v>22.7</c:v>
                </c:pt>
                <c:pt idx="15">
                  <c:v>23.2</c:v>
                </c:pt>
                <c:pt idx="16">
                  <c:v>24.3</c:v>
                </c:pt>
                <c:pt idx="17">
                  <c:v>21.6</c:v>
                </c:pt>
                <c:pt idx="18">
                  <c:v>28.1</c:v>
                </c:pt>
                <c:pt idx="19">
                  <c:v>20.9</c:v>
                </c:pt>
              </c:numCache>
            </c:numRef>
          </c:val>
          <c:smooth val="0"/>
          <c:extLst>
            <c:ext xmlns:c16="http://schemas.microsoft.com/office/drawing/2014/chart" uri="{C3380CC4-5D6E-409C-BE32-E72D297353CC}">
              <c16:uniqueId val="{00000000-D987-47C2-B8E0-BDF4F377BFE1}"/>
            </c:ext>
          </c:extLst>
        </c:ser>
        <c:ser>
          <c:idx val="1"/>
          <c:order val="1"/>
          <c:tx>
            <c:strRef>
              <c:f>Sheet1!$C$172</c:f>
              <c:strCache>
                <c:ptCount val="1"/>
                <c:pt idx="0">
                  <c:v>Mobilenet</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Sheet1!$C$173:$C$192</c:f>
              <c:numCache>
                <c:formatCode>General</c:formatCode>
                <c:ptCount val="20"/>
                <c:pt idx="0">
                  <c:v>16.3</c:v>
                </c:pt>
                <c:pt idx="1">
                  <c:v>0.3</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1-D987-47C2-B8E0-BDF4F377BFE1}"/>
            </c:ext>
          </c:extLst>
        </c:ser>
        <c:ser>
          <c:idx val="2"/>
          <c:order val="2"/>
          <c:tx>
            <c:strRef>
              <c:f>Sheet1!$D$172</c:f>
              <c:strCache>
                <c:ptCount val="1"/>
                <c:pt idx="0">
                  <c:v>Efficientnet</c:v>
                </c:pt>
              </c:strCache>
            </c:strRef>
          </c:tx>
          <c:spPr>
            <a:ln w="22225" cap="rnd">
              <a:solidFill>
                <a:schemeClr val="accent3">
                  <a:shade val="90000"/>
                </a:schemeClr>
              </a:solidFill>
              <a:round/>
            </a:ln>
            <a:effectLst/>
          </c:spPr>
          <c:marker>
            <c:symbol val="triangle"/>
            <c:size val="6"/>
            <c:spPr>
              <a:solidFill>
                <a:schemeClr val="accent3">
                  <a:shade val="90000"/>
                </a:schemeClr>
              </a:solidFill>
              <a:ln w="9525">
                <a:solidFill>
                  <a:schemeClr val="accent3">
                    <a:shade val="9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Sheet1!$D$173:$D$192</c:f>
              <c:numCache>
                <c:formatCode>General</c:formatCode>
                <c:ptCount val="20"/>
                <c:pt idx="0">
                  <c:v>7.7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2-D987-47C2-B8E0-BDF4F377BFE1}"/>
            </c:ext>
          </c:extLst>
        </c:ser>
        <c:ser>
          <c:idx val="3"/>
          <c:order val="3"/>
          <c:tx>
            <c:strRef>
              <c:f>Sheet1!$E$172</c:f>
              <c:strCache>
                <c:ptCount val="1"/>
                <c:pt idx="0">
                  <c:v>Alex</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Sheet1!$E$173:$E$192</c:f>
              <c:numCache>
                <c:formatCode>General</c:formatCode>
                <c:ptCount val="20"/>
                <c:pt idx="0">
                  <c:v>153</c:v>
                </c:pt>
                <c:pt idx="1">
                  <c:v>124</c:v>
                </c:pt>
                <c:pt idx="2">
                  <c:v>87.3</c:v>
                </c:pt>
                <c:pt idx="3">
                  <c:v>39.5</c:v>
                </c:pt>
                <c:pt idx="4">
                  <c:v>19.399999999999999</c:v>
                </c:pt>
                <c:pt idx="5">
                  <c:v>11.9</c:v>
                </c:pt>
                <c:pt idx="6">
                  <c:v>6.8</c:v>
                </c:pt>
                <c:pt idx="7">
                  <c:v>6.1</c:v>
                </c:pt>
                <c:pt idx="8">
                  <c:v>3.4</c:v>
                </c:pt>
                <c:pt idx="9">
                  <c:v>3.5</c:v>
                </c:pt>
                <c:pt idx="10">
                  <c:v>3</c:v>
                </c:pt>
                <c:pt idx="11">
                  <c:v>2.4</c:v>
                </c:pt>
                <c:pt idx="12">
                  <c:v>1.9</c:v>
                </c:pt>
                <c:pt idx="13">
                  <c:v>1.9</c:v>
                </c:pt>
                <c:pt idx="14">
                  <c:v>1.6</c:v>
                </c:pt>
                <c:pt idx="15">
                  <c:v>1.8</c:v>
                </c:pt>
                <c:pt idx="16">
                  <c:v>1.5</c:v>
                </c:pt>
                <c:pt idx="17">
                  <c:v>1.2</c:v>
                </c:pt>
                <c:pt idx="18">
                  <c:v>1.2</c:v>
                </c:pt>
                <c:pt idx="19">
                  <c:v>1.3</c:v>
                </c:pt>
              </c:numCache>
            </c:numRef>
          </c:val>
          <c:smooth val="0"/>
          <c:extLst>
            <c:ext xmlns:c16="http://schemas.microsoft.com/office/drawing/2014/chart" uri="{C3380CC4-5D6E-409C-BE32-E72D297353CC}">
              <c16:uniqueId val="{00000003-D987-47C2-B8E0-BDF4F377BFE1}"/>
            </c:ext>
          </c:extLst>
        </c:ser>
        <c:ser>
          <c:idx val="4"/>
          <c:order val="4"/>
          <c:tx>
            <c:strRef>
              <c:f>Sheet1!$F$172</c:f>
              <c:strCache>
                <c:ptCount val="1"/>
                <c:pt idx="0">
                  <c:v>ResNet</c:v>
                </c:pt>
              </c:strCache>
            </c:strRef>
          </c:tx>
          <c:spPr>
            <a:ln w="22225" cap="rnd">
              <a:solidFill>
                <a:schemeClr val="accent3">
                  <a:tint val="70000"/>
                </a:schemeClr>
              </a:solidFill>
              <a:round/>
            </a:ln>
            <a:effectLst/>
          </c:spPr>
          <c:marker>
            <c:symbol val="star"/>
            <c:size val="6"/>
            <c:spPr>
              <a:noFill/>
              <a:ln w="9525">
                <a:solidFill>
                  <a:schemeClr val="accent3">
                    <a:tint val="7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Sheet1!$F$173:$F$192</c:f>
              <c:numCache>
                <c:formatCode>General</c:formatCode>
                <c:ptCount val="20"/>
                <c:pt idx="0">
                  <c:v>56.4</c:v>
                </c:pt>
                <c:pt idx="1">
                  <c:v>7.2</c:v>
                </c:pt>
                <c:pt idx="2">
                  <c:v>5.5</c:v>
                </c:pt>
                <c:pt idx="3">
                  <c:v>3</c:v>
                </c:pt>
                <c:pt idx="4">
                  <c:v>0.7</c:v>
                </c:pt>
                <c:pt idx="5">
                  <c:v>1.9</c:v>
                </c:pt>
                <c:pt idx="6">
                  <c:v>0.2</c:v>
                </c:pt>
                <c:pt idx="7">
                  <c:v>0.1</c:v>
                </c:pt>
                <c:pt idx="8">
                  <c:v>0.1</c:v>
                </c:pt>
                <c:pt idx="9">
                  <c:v>0.2</c:v>
                </c:pt>
                <c:pt idx="10">
                  <c:v>0.2</c:v>
                </c:pt>
                <c:pt idx="11">
                  <c:v>0.3</c:v>
                </c:pt>
                <c:pt idx="12">
                  <c:v>0.2</c:v>
                </c:pt>
                <c:pt idx="13">
                  <c:v>0.2</c:v>
                </c:pt>
                <c:pt idx="14">
                  <c:v>0.2</c:v>
                </c:pt>
                <c:pt idx="15">
                  <c:v>0.2</c:v>
                </c:pt>
                <c:pt idx="16">
                  <c:v>0.2</c:v>
                </c:pt>
                <c:pt idx="17">
                  <c:v>0.1</c:v>
                </c:pt>
                <c:pt idx="18">
                  <c:v>0.2</c:v>
                </c:pt>
                <c:pt idx="19">
                  <c:v>0.2</c:v>
                </c:pt>
              </c:numCache>
            </c:numRef>
          </c:val>
          <c:smooth val="0"/>
          <c:extLst>
            <c:ext xmlns:c16="http://schemas.microsoft.com/office/drawing/2014/chart" uri="{C3380CC4-5D6E-409C-BE32-E72D297353CC}">
              <c16:uniqueId val="{00000004-D987-47C2-B8E0-BDF4F377BFE1}"/>
            </c:ext>
          </c:extLst>
        </c:ser>
        <c:ser>
          <c:idx val="5"/>
          <c:order val="5"/>
          <c:tx>
            <c:strRef>
              <c:f>Sheet1!$G$172</c:f>
              <c:strCache>
                <c:ptCount val="1"/>
                <c:pt idx="0">
                  <c:v>Vgg</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cat>
            <c:strRef>
              <c:f>Sheet1!$A$173:$A$192</c:f>
              <c:strCache>
                <c:ptCount val="20"/>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epoch14</c:v>
                </c:pt>
                <c:pt idx="14">
                  <c:v>epoch15</c:v>
                </c:pt>
                <c:pt idx="15">
                  <c:v>epoch16</c:v>
                </c:pt>
                <c:pt idx="16">
                  <c:v>epoch17</c:v>
                </c:pt>
                <c:pt idx="17">
                  <c:v>epoch18</c:v>
                </c:pt>
                <c:pt idx="18">
                  <c:v>epoch19</c:v>
                </c:pt>
                <c:pt idx="19">
                  <c:v>epoch20</c:v>
                </c:pt>
              </c:strCache>
            </c:strRef>
          </c:cat>
          <c:val>
            <c:numRef>
              <c:f>Sheet1!$G$173:$G$192</c:f>
              <c:numCache>
                <c:formatCode>General</c:formatCode>
                <c:ptCount val="20"/>
                <c:pt idx="0">
                  <c:v>0.2</c:v>
                </c:pt>
                <c:pt idx="1">
                  <c:v>0.1</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5-D987-47C2-B8E0-BDF4F377BFE1}"/>
            </c:ext>
          </c:extLst>
        </c:ser>
        <c:dLbls>
          <c:showLegendKey val="0"/>
          <c:showVal val="0"/>
          <c:showCatName val="0"/>
          <c:showSerName val="0"/>
          <c:showPercent val="0"/>
          <c:showBubbleSize val="0"/>
        </c:dLbls>
        <c:marker val="1"/>
        <c:smooth val="0"/>
        <c:axId val="1494626288"/>
        <c:axId val="1494620048"/>
      </c:lineChart>
      <c:catAx>
        <c:axId val="14946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620048"/>
        <c:crosses val="autoZero"/>
        <c:auto val="1"/>
        <c:lblAlgn val="ctr"/>
        <c:lblOffset val="100"/>
        <c:noMultiLvlLbl val="0"/>
      </c:catAx>
      <c:valAx>
        <c:axId val="149462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a:t>Value(%)</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626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31</Pages>
  <Words>6177</Words>
  <Characters>35214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Padalkar</dc:creator>
  <cp:keywords/>
  <dc:description/>
  <cp:lastModifiedBy>Yixuan Cheng</cp:lastModifiedBy>
  <cp:revision>4</cp:revision>
  <dcterms:created xsi:type="dcterms:W3CDTF">2022-08-10T18:35:00Z</dcterms:created>
  <dcterms:modified xsi:type="dcterms:W3CDTF">2022-08-10T19:02:00Z</dcterms:modified>
</cp:coreProperties>
</file>