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8A" w:rsidRDefault="0077388A" w:rsidP="0077388A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Bulk</w:t>
      </w:r>
      <w:proofErr w:type="spellEnd"/>
      <w:r>
        <w:rPr>
          <w:sz w:val="96"/>
          <w:szCs w:val="96"/>
        </w:rPr>
        <w:t xml:space="preserve"> edzésterv</w:t>
      </w:r>
    </w:p>
    <w:p w:rsidR="0077388A" w:rsidRDefault="0077388A" w:rsidP="0077388A">
      <w:pPr>
        <w:rPr>
          <w:sz w:val="96"/>
          <w:szCs w:val="96"/>
        </w:rPr>
      </w:pPr>
    </w:p>
    <w:p w:rsidR="0077388A" w:rsidRPr="0077388A" w:rsidRDefault="0077388A" w:rsidP="0077388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u-HU"/>
        </w:rPr>
      </w:pPr>
      <w:r w:rsidRPr="0077388A">
        <w:rPr>
          <w:rFonts w:ascii="Arial" w:eastAsia="Times New Roman" w:hAnsi="Arial" w:cs="Arial"/>
          <w:b/>
          <w:bCs/>
          <w:sz w:val="27"/>
          <w:szCs w:val="27"/>
          <w:lang w:eastAsia="hu-HU"/>
        </w:rPr>
        <w:t>Hétfő: mell-láb</w:t>
      </w:r>
    </w:p>
    <w:p w:rsidR="0077388A" w:rsidRPr="0077388A" w:rsidRDefault="0077388A" w:rsidP="00773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5" w:history="1">
        <w:proofErr w:type="spellStart"/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Fekvenyomás</w:t>
        </w:r>
        <w:proofErr w:type="spellEnd"/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3x10ism.</w:t>
      </w:r>
    </w:p>
    <w:p w:rsidR="0077388A" w:rsidRPr="0077388A" w:rsidRDefault="0077388A" w:rsidP="00773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6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Tárogatás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3x10-12ism.</w:t>
      </w:r>
    </w:p>
    <w:p w:rsidR="0077388A" w:rsidRPr="0077388A" w:rsidRDefault="0077388A" w:rsidP="00773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7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Guggolás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3x6-8ism.</w:t>
      </w:r>
    </w:p>
    <w:p w:rsidR="0077388A" w:rsidRPr="0077388A" w:rsidRDefault="0077388A" w:rsidP="00773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8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Combhajlítás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3x10ism.</w:t>
      </w:r>
    </w:p>
    <w:p w:rsidR="0077388A" w:rsidRPr="0077388A" w:rsidRDefault="0077388A" w:rsidP="0077388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u-HU"/>
        </w:rPr>
      </w:pPr>
      <w:r w:rsidRPr="0077388A">
        <w:rPr>
          <w:rFonts w:ascii="Arial" w:eastAsia="Times New Roman" w:hAnsi="Arial" w:cs="Arial"/>
          <w:b/>
          <w:bCs/>
          <w:sz w:val="27"/>
          <w:szCs w:val="27"/>
          <w:lang w:eastAsia="hu-HU"/>
        </w:rPr>
        <w:t>Szerda: hát-váll</w:t>
      </w:r>
      <w:bookmarkStart w:id="0" w:name="_GoBack"/>
      <w:bookmarkEnd w:id="0"/>
    </w:p>
    <w:p w:rsidR="0077388A" w:rsidRPr="0077388A" w:rsidRDefault="0077388A" w:rsidP="0077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9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Evezés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3x10ism.</w:t>
      </w:r>
    </w:p>
    <w:p w:rsidR="0077388A" w:rsidRPr="0077388A" w:rsidRDefault="0077388A" w:rsidP="0077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0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Lehúzás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3x10ism.</w:t>
      </w:r>
    </w:p>
    <w:p w:rsidR="0077388A" w:rsidRPr="0077388A" w:rsidRDefault="0077388A" w:rsidP="0077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1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Oldalemelés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3x8-12ism.</w:t>
      </w:r>
    </w:p>
    <w:p w:rsidR="0077388A" w:rsidRPr="0077388A" w:rsidRDefault="0077388A" w:rsidP="0077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2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Nyak mögül nyomás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3x6-8ism.</w:t>
      </w:r>
    </w:p>
    <w:p w:rsidR="0077388A" w:rsidRPr="0077388A" w:rsidRDefault="0077388A" w:rsidP="0077388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u-HU"/>
        </w:rPr>
      </w:pPr>
      <w:r w:rsidRPr="0077388A">
        <w:rPr>
          <w:rFonts w:ascii="Arial" w:eastAsia="Times New Roman" w:hAnsi="Arial" w:cs="Arial"/>
          <w:b/>
          <w:bCs/>
          <w:sz w:val="27"/>
          <w:szCs w:val="27"/>
          <w:lang w:eastAsia="hu-HU"/>
        </w:rPr>
        <w:t>Péntek: kar-has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3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Kétkezes bicepsz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3x12ism.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4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Koncentrált bicepsz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3x20-25ism.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5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Letolás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3x10-12ism.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6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 xml:space="preserve">Szűk </w:t>
        </w:r>
        <w:proofErr w:type="spellStart"/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fekvenyomás</w:t>
        </w:r>
        <w:proofErr w:type="spellEnd"/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 xml:space="preserve">: 3x6-8 </w:t>
      </w:r>
      <w:proofErr w:type="spellStart"/>
      <w:r w:rsidRPr="0077388A">
        <w:rPr>
          <w:rFonts w:ascii="Arial" w:eastAsia="Times New Roman" w:hAnsi="Arial" w:cs="Arial"/>
          <w:sz w:val="24"/>
          <w:szCs w:val="24"/>
          <w:lang w:eastAsia="hu-HU"/>
        </w:rPr>
        <w:t>ism</w:t>
      </w:r>
      <w:proofErr w:type="spellEnd"/>
      <w:r w:rsidRPr="0077388A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7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Felülés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3x20-60ism.</w:t>
      </w:r>
    </w:p>
    <w:p w:rsidR="0077388A" w:rsidRPr="0077388A" w:rsidRDefault="0077388A" w:rsidP="00773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hyperlink r:id="rId18" w:history="1">
        <w:r w:rsidRPr="0077388A">
          <w:rPr>
            <w:rFonts w:ascii="Arial" w:eastAsia="Times New Roman" w:hAnsi="Arial" w:cs="Arial"/>
            <w:sz w:val="24"/>
            <w:szCs w:val="24"/>
            <w:lang w:eastAsia="hu-HU"/>
          </w:rPr>
          <w:t>Lábemelés</w:t>
        </w:r>
      </w:hyperlink>
      <w:r w:rsidRPr="0077388A">
        <w:rPr>
          <w:rFonts w:ascii="Arial" w:eastAsia="Times New Roman" w:hAnsi="Arial" w:cs="Arial"/>
          <w:sz w:val="24"/>
          <w:szCs w:val="24"/>
          <w:lang w:eastAsia="hu-HU"/>
        </w:rPr>
        <w:t>: 5x20ism.</w:t>
      </w:r>
    </w:p>
    <w:p w:rsidR="00B63C4F" w:rsidRPr="0077388A" w:rsidRDefault="00B63C4F" w:rsidP="0077388A">
      <w:pPr>
        <w:rPr>
          <w:sz w:val="20"/>
          <w:szCs w:val="20"/>
        </w:rPr>
      </w:pPr>
    </w:p>
    <w:sectPr w:rsidR="00B63C4F" w:rsidRPr="0077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BE5"/>
    <w:multiLevelType w:val="multilevel"/>
    <w:tmpl w:val="BF3C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E2B87"/>
    <w:multiLevelType w:val="multilevel"/>
    <w:tmpl w:val="482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A02F7"/>
    <w:multiLevelType w:val="multilevel"/>
    <w:tmpl w:val="D48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8A"/>
    <w:rsid w:val="0077388A"/>
    <w:rsid w:val="00B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7238"/>
  <w15:chartTrackingRefBased/>
  <w15:docId w15:val="{4A40E145-8F46-468C-9361-0925FD4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73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7388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73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builder.hu/labhajlitas-ulve-a2578" TargetMode="External"/><Relationship Id="rId13" Type="http://schemas.openxmlformats.org/officeDocument/2006/relationships/hyperlink" Target="https://shopbuilder.hu/bicepsz-allva-ketkezes-ruddal-a2438" TargetMode="External"/><Relationship Id="rId18" Type="http://schemas.openxmlformats.org/officeDocument/2006/relationships/hyperlink" Target="https://shopbuilder.hu/labemeles-egyenes-padon-a24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builder.hu/guggolas-a2571" TargetMode="External"/><Relationship Id="rId12" Type="http://schemas.openxmlformats.org/officeDocument/2006/relationships/hyperlink" Target="https://shopbuilder.hu/nyak-mogul-nyomas-ruddal-a2549" TargetMode="External"/><Relationship Id="rId17" Type="http://schemas.openxmlformats.org/officeDocument/2006/relationships/hyperlink" Target="https://shopbuilder.hu/felules-a2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builder.hu/szuknyomas-a252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builder.hu/tarogatas-egyenes-padon-a2461" TargetMode="External"/><Relationship Id="rId11" Type="http://schemas.openxmlformats.org/officeDocument/2006/relationships/hyperlink" Target="https://shopbuilder.hu/oldalemeles-allva-a2556" TargetMode="External"/><Relationship Id="rId5" Type="http://schemas.openxmlformats.org/officeDocument/2006/relationships/hyperlink" Target="https://shopbuilder.hu/fekvenyomas-egyenes-padon-a2452" TargetMode="External"/><Relationship Id="rId15" Type="http://schemas.openxmlformats.org/officeDocument/2006/relationships/hyperlink" Target="https://shopbuilder.hu/csigas-letolas-a2520" TargetMode="External"/><Relationship Id="rId10" Type="http://schemas.openxmlformats.org/officeDocument/2006/relationships/hyperlink" Target="https://shopbuilder.hu/mellhez-huzas-szeles-fogassal-a250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pbuilder.hu/evezes-gepen-ulve-a2519" TargetMode="External"/><Relationship Id="rId14" Type="http://schemas.openxmlformats.org/officeDocument/2006/relationships/hyperlink" Target="https://shopbuilder.hu/koncentralt-bicepszgyakorlat-a244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1</cp:revision>
  <dcterms:created xsi:type="dcterms:W3CDTF">2023-04-25T10:11:00Z</dcterms:created>
  <dcterms:modified xsi:type="dcterms:W3CDTF">2023-04-25T10:13:00Z</dcterms:modified>
</cp:coreProperties>
</file>