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748A" w14:textId="4E84DEB4" w:rsidR="00E320D8" w:rsidRPr="00E320D8" w:rsidRDefault="00E320D8" w:rsidP="007C14B7">
      <w:pPr>
        <w:spacing w:line="360" w:lineRule="auto"/>
        <w:ind w:firstLine="360"/>
        <w:jc w:val="both"/>
        <w:rPr>
          <w:rFonts w:ascii="Arial" w:hAnsi="Arial" w:cs="Arial"/>
          <w:b/>
          <w:bCs/>
        </w:rPr>
      </w:pPr>
      <w:r w:rsidRPr="00E320D8">
        <w:rPr>
          <w:rFonts w:ascii="Arial" w:hAnsi="Arial" w:cs="Arial"/>
          <w:b/>
          <w:bCs/>
        </w:rPr>
        <w:t>Figure out what security precautions are already used in your 'dvd_rental' database. Prepare description</w:t>
      </w:r>
      <w:r w:rsidRPr="00E320D8">
        <w:rPr>
          <w:rFonts w:ascii="Arial" w:hAnsi="Arial" w:cs="Arial"/>
          <w:b/>
          <w:bCs/>
        </w:rPr>
        <w:t xml:space="preserve">. </w:t>
      </w:r>
      <w:r w:rsidRPr="00E320D8">
        <w:rPr>
          <w:rFonts w:ascii="Arial" w:hAnsi="Arial" w:cs="Arial"/>
          <w:b/>
          <w:bCs/>
        </w:rPr>
        <w:t>Include SQL queries you used and their outputs for evidence</w:t>
      </w:r>
      <w:r w:rsidRPr="00E320D8">
        <w:rPr>
          <w:rFonts w:ascii="Arial" w:hAnsi="Arial" w:cs="Arial"/>
          <w:b/>
          <w:bCs/>
        </w:rPr>
        <w:t xml:space="preserve">. </w:t>
      </w:r>
      <w:r w:rsidRPr="00E320D8">
        <w:rPr>
          <w:rFonts w:ascii="Arial" w:hAnsi="Arial" w:cs="Arial"/>
          <w:b/>
          <w:bCs/>
        </w:rPr>
        <w:t>Explain whether it is sufficient or risky. Identify at least one potential security vulnerability and suggest an improvement.</w:t>
      </w:r>
      <w:r w:rsidRPr="00E320D8">
        <w:rPr>
          <w:rFonts w:ascii="Arial" w:hAnsi="Arial" w:cs="Arial"/>
          <w:b/>
          <w:bCs/>
        </w:rPr>
        <w:t xml:space="preserve"> </w:t>
      </w:r>
      <w:r w:rsidRPr="00E320D8">
        <w:rPr>
          <w:rFonts w:ascii="Arial" w:hAnsi="Arial" w:cs="Arial"/>
          <w:b/>
          <w:bCs/>
        </w:rPr>
        <w:t>Focus on:</w:t>
      </w:r>
    </w:p>
    <w:p w14:paraId="12E19353" w14:textId="77777777" w:rsidR="00E320D8" w:rsidRDefault="00E320D8" w:rsidP="007C14B7">
      <w:pPr>
        <w:numPr>
          <w:ilvl w:val="0"/>
          <w:numId w:val="1"/>
        </w:numPr>
        <w:spacing w:line="360" w:lineRule="auto"/>
        <w:jc w:val="both"/>
        <w:rPr>
          <w:rFonts w:ascii="Arial" w:hAnsi="Arial" w:cs="Arial"/>
          <w:b/>
          <w:bCs/>
        </w:rPr>
      </w:pPr>
      <w:r w:rsidRPr="00E320D8">
        <w:rPr>
          <w:rFonts w:ascii="Arial" w:hAnsi="Arial" w:cs="Arial"/>
          <w:b/>
          <w:bCs/>
        </w:rPr>
        <w:t xml:space="preserve">Existing users/roles and their permissions </w:t>
      </w:r>
    </w:p>
    <w:p w14:paraId="03AC081E" w14:textId="16EB980F" w:rsidR="00F2016F" w:rsidRPr="00F2016F" w:rsidRDefault="00F2016F" w:rsidP="007C14B7">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SQL Query</w:t>
      </w:r>
      <w:r w:rsidRPr="00F2016F">
        <w:rPr>
          <w:rFonts w:ascii="Arial" w:hAnsi="Arial" w:cs="Arial"/>
          <w:u w:val="single"/>
          <w:lang w:val="en-US"/>
        </w:rPr>
        <w:t>:</w:t>
      </w:r>
    </w:p>
    <w:p w14:paraId="71752D0E" w14:textId="1D0FD6B1"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SELECT rolname, rolsuper, rolinherit, rolcreaterole, rolcanlogin </w:t>
      </w:r>
    </w:p>
    <w:p w14:paraId="499D88B2" w14:textId="6099746A" w:rsidR="006924E8" w:rsidRPr="007C14B7" w:rsidRDefault="006924E8" w:rsidP="00F2016F">
      <w:pPr>
        <w:pStyle w:val="ae"/>
        <w:shd w:val="clear" w:color="auto" w:fill="FFFFFF"/>
        <w:spacing w:before="0" w:beforeAutospacing="0" w:after="0" w:afterAutospacing="0" w:line="360" w:lineRule="auto"/>
        <w:ind w:left="708"/>
        <w:rPr>
          <w:rFonts w:ascii="Arial" w:hAnsi="Arial" w:cs="Arial"/>
        </w:rPr>
      </w:pPr>
      <w:r w:rsidRPr="007C14B7">
        <w:rPr>
          <w:rFonts w:ascii="Arial" w:hAnsi="Arial" w:cs="Arial"/>
          <w:sz w:val="22"/>
          <w:szCs w:val="22"/>
        </w:rPr>
        <w:t>FROM pg_roles;</w:t>
      </w:r>
    </w:p>
    <w:p w14:paraId="02EF83FB" w14:textId="140E4F06" w:rsidR="006924E8" w:rsidRPr="00F2016F" w:rsidRDefault="00F2016F" w:rsidP="007C14B7">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Query Output</w:t>
      </w:r>
      <w:r w:rsidRPr="00F2016F">
        <w:rPr>
          <w:rFonts w:ascii="Arial" w:hAnsi="Arial" w:cs="Arial"/>
          <w:u w:val="single"/>
          <w:lang w:val="en-US"/>
        </w:rPr>
        <w:t>:</w:t>
      </w:r>
    </w:p>
    <w:p w14:paraId="40748E95" w14:textId="5511DB02" w:rsidR="00E320D8" w:rsidRDefault="006924E8" w:rsidP="00F2016F">
      <w:pPr>
        <w:spacing w:line="360" w:lineRule="auto"/>
        <w:jc w:val="center"/>
        <w:rPr>
          <w:rFonts w:ascii="Arial" w:hAnsi="Arial" w:cs="Arial"/>
          <w:b/>
          <w:bCs/>
        </w:rPr>
      </w:pPr>
      <w:r w:rsidRPr="007C14B7">
        <w:rPr>
          <w:rFonts w:ascii="Arial" w:hAnsi="Arial" w:cs="Arial"/>
          <w:b/>
          <w:bCs/>
        </w:rPr>
        <w:drawing>
          <wp:inline distT="0" distB="0" distL="0" distR="0" wp14:anchorId="290BCF7E" wp14:editId="4BBC4812">
            <wp:extent cx="5484600" cy="2842260"/>
            <wp:effectExtent l="0" t="0" r="1905" b="0"/>
            <wp:docPr id="26202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685" name=""/>
                    <pic:cNvPicPr/>
                  </pic:nvPicPr>
                  <pic:blipFill>
                    <a:blip r:embed="rId5"/>
                    <a:stretch>
                      <a:fillRect/>
                    </a:stretch>
                  </pic:blipFill>
                  <pic:spPr>
                    <a:xfrm>
                      <a:off x="0" y="0"/>
                      <a:ext cx="5492517" cy="2846363"/>
                    </a:xfrm>
                    <a:prstGeom prst="rect">
                      <a:avLst/>
                    </a:prstGeom>
                  </pic:spPr>
                </pic:pic>
              </a:graphicData>
            </a:graphic>
          </wp:inline>
        </w:drawing>
      </w:r>
    </w:p>
    <w:p w14:paraId="6502BE18" w14:textId="08ACE8BD" w:rsidR="001D19C5" w:rsidRPr="00E320D8" w:rsidRDefault="001D19C5" w:rsidP="001D19C5">
      <w:pPr>
        <w:spacing w:line="360" w:lineRule="auto"/>
        <w:ind w:firstLine="360"/>
        <w:jc w:val="both"/>
        <w:rPr>
          <w:rFonts w:ascii="Arial" w:hAnsi="Arial" w:cs="Arial"/>
        </w:rPr>
      </w:pPr>
      <w:r>
        <w:rPr>
          <w:rFonts w:ascii="Arial" w:hAnsi="Arial" w:cs="Arial"/>
          <w:lang w:val="en-US"/>
        </w:rPr>
        <w:t>T</w:t>
      </w:r>
      <w:r w:rsidRPr="001D19C5">
        <w:rPr>
          <w:rFonts w:ascii="Arial" w:hAnsi="Arial" w:cs="Arial"/>
        </w:rPr>
        <w:t xml:space="preserve">he database primarily relies on default system roles, with postgres being the only account possessing superuser status (rolsuper), role creation capabilities (rolcreaterole), and login permissions (rolcanlogin). This configuration is considered highly risky for a production environment because it lacks a granular access control model, forcing all administrative and potentially operational tasks to be performed by a single, all-powerful entity. </w:t>
      </w:r>
    </w:p>
    <w:p w14:paraId="72DD8BAD" w14:textId="77777777" w:rsidR="00E320D8" w:rsidRPr="007C14B7" w:rsidRDefault="00E320D8" w:rsidP="007C14B7">
      <w:pPr>
        <w:numPr>
          <w:ilvl w:val="0"/>
          <w:numId w:val="1"/>
        </w:numPr>
        <w:spacing w:line="360" w:lineRule="auto"/>
        <w:jc w:val="both"/>
        <w:rPr>
          <w:rFonts w:ascii="Arial" w:hAnsi="Arial" w:cs="Arial"/>
          <w:b/>
          <w:bCs/>
        </w:rPr>
      </w:pPr>
      <w:r w:rsidRPr="00E320D8">
        <w:rPr>
          <w:rFonts w:ascii="Arial" w:hAnsi="Arial" w:cs="Arial"/>
          <w:b/>
          <w:bCs/>
        </w:rPr>
        <w:t>Table-level privileges</w:t>
      </w:r>
    </w:p>
    <w:p w14:paraId="3B3CDE83" w14:textId="44DF3CC8" w:rsidR="00F2016F"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SQL Query</w:t>
      </w:r>
      <w:r w:rsidRPr="00F2016F">
        <w:rPr>
          <w:rFonts w:ascii="Arial" w:hAnsi="Arial" w:cs="Arial"/>
          <w:u w:val="single"/>
          <w:lang w:val="en-US"/>
        </w:rPr>
        <w:t>:</w:t>
      </w:r>
    </w:p>
    <w:p w14:paraId="50B4E8FF" w14:textId="72838972"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SELECT grantee, table_name, privilege_type </w:t>
      </w:r>
    </w:p>
    <w:p w14:paraId="475B504F" w14:textId="77777777"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FROM information_schema.table_privileges </w:t>
      </w:r>
    </w:p>
    <w:p w14:paraId="1524C017" w14:textId="77777777"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WHERE table_schema = 'public';</w:t>
      </w:r>
    </w:p>
    <w:p w14:paraId="4934C769" w14:textId="1D9E5628" w:rsidR="00E320D8"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Query Output</w:t>
      </w:r>
      <w:r w:rsidRPr="00F2016F">
        <w:rPr>
          <w:rFonts w:ascii="Arial" w:hAnsi="Arial" w:cs="Arial"/>
          <w:u w:val="single"/>
          <w:lang w:val="en-US"/>
        </w:rPr>
        <w:t>:</w:t>
      </w:r>
    </w:p>
    <w:p w14:paraId="5348AD9C" w14:textId="704DE6FC" w:rsidR="006924E8" w:rsidRDefault="006924E8" w:rsidP="00F2016F">
      <w:pPr>
        <w:spacing w:line="240" w:lineRule="auto"/>
        <w:jc w:val="center"/>
        <w:rPr>
          <w:rFonts w:ascii="Arial" w:hAnsi="Arial" w:cs="Arial"/>
          <w:b/>
          <w:bCs/>
        </w:rPr>
      </w:pPr>
      <w:r w:rsidRPr="007C14B7">
        <w:rPr>
          <w:rFonts w:ascii="Arial" w:hAnsi="Arial" w:cs="Arial"/>
          <w:b/>
          <w:bCs/>
        </w:rPr>
        <w:lastRenderedPageBreak/>
        <w:drawing>
          <wp:inline distT="0" distB="0" distL="0" distR="0" wp14:anchorId="77A33C2B" wp14:editId="2445B1C3">
            <wp:extent cx="3330679" cy="3436620"/>
            <wp:effectExtent l="0" t="0" r="3175" b="0"/>
            <wp:docPr id="1672941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1985" name=""/>
                    <pic:cNvPicPr/>
                  </pic:nvPicPr>
                  <pic:blipFill rotWithShape="1">
                    <a:blip r:embed="rId6"/>
                    <a:srcRect b="4553"/>
                    <a:stretch>
                      <a:fillRect/>
                    </a:stretch>
                  </pic:blipFill>
                  <pic:spPr bwMode="auto">
                    <a:xfrm>
                      <a:off x="0" y="0"/>
                      <a:ext cx="3340766" cy="3447028"/>
                    </a:xfrm>
                    <a:prstGeom prst="rect">
                      <a:avLst/>
                    </a:prstGeom>
                    <a:ln>
                      <a:noFill/>
                    </a:ln>
                    <a:extLst>
                      <a:ext uri="{53640926-AAD7-44D8-BBD7-CCE9431645EC}">
                        <a14:shadowObscured xmlns:a14="http://schemas.microsoft.com/office/drawing/2010/main"/>
                      </a:ext>
                    </a:extLst>
                  </pic:spPr>
                </pic:pic>
              </a:graphicData>
            </a:graphic>
          </wp:inline>
        </w:drawing>
      </w:r>
    </w:p>
    <w:p w14:paraId="604AABE2" w14:textId="3B271C5B" w:rsidR="007C14B7" w:rsidRDefault="007C14B7" w:rsidP="00F2016F">
      <w:pPr>
        <w:spacing w:line="240" w:lineRule="auto"/>
        <w:jc w:val="center"/>
        <w:rPr>
          <w:rFonts w:ascii="Arial" w:hAnsi="Arial" w:cs="Arial"/>
        </w:rPr>
      </w:pPr>
      <w:r w:rsidRPr="007C14B7">
        <w:rPr>
          <w:rFonts w:ascii="Arial" w:hAnsi="Arial" w:cs="Arial"/>
        </w:rPr>
        <w:t>…</w:t>
      </w:r>
    </w:p>
    <w:p w14:paraId="7535474A" w14:textId="458F4B90" w:rsidR="00DB48EC" w:rsidRPr="00E320D8" w:rsidRDefault="00DB48EC" w:rsidP="00DB48EC">
      <w:pPr>
        <w:spacing w:line="360" w:lineRule="auto"/>
        <w:ind w:firstLine="360"/>
        <w:jc w:val="both"/>
        <w:rPr>
          <w:rFonts w:ascii="Arial" w:hAnsi="Arial" w:cs="Arial"/>
          <w:lang w:val="en-US"/>
        </w:rPr>
      </w:pPr>
      <w:r>
        <w:rPr>
          <w:rFonts w:ascii="Arial" w:hAnsi="Arial" w:cs="Arial"/>
          <w:lang w:val="en-US"/>
        </w:rPr>
        <w:t xml:space="preserve">It </w:t>
      </w:r>
      <w:r w:rsidRPr="00DB48EC">
        <w:rPr>
          <w:rFonts w:ascii="Arial" w:hAnsi="Arial" w:cs="Arial"/>
        </w:rPr>
        <w:t>confirm</w:t>
      </w:r>
      <w:r>
        <w:rPr>
          <w:rFonts w:ascii="Arial" w:hAnsi="Arial" w:cs="Arial"/>
          <w:lang w:val="en-US"/>
        </w:rPr>
        <w:t>s</w:t>
      </w:r>
      <w:r w:rsidRPr="00DB48EC">
        <w:rPr>
          <w:rFonts w:ascii="Arial" w:hAnsi="Arial" w:cs="Arial"/>
        </w:rPr>
        <w:t xml:space="preserve"> that this single account holds </w:t>
      </w:r>
      <w:r>
        <w:rPr>
          <w:rFonts w:ascii="Arial" w:hAnsi="Arial" w:cs="Arial"/>
          <w:lang w:val="en-US"/>
        </w:rPr>
        <w:t>full</w:t>
      </w:r>
      <w:r w:rsidRPr="00DB48EC">
        <w:rPr>
          <w:rFonts w:ascii="Arial" w:hAnsi="Arial" w:cs="Arial"/>
        </w:rPr>
        <w:t xml:space="preserve"> control (INSERT, SELECT, UPDATE, DELETE, TRUNCATE, </w:t>
      </w:r>
      <w:r>
        <w:rPr>
          <w:rFonts w:ascii="Arial" w:hAnsi="Arial" w:cs="Arial"/>
          <w:lang w:val="en-US"/>
        </w:rPr>
        <w:t>REFERENCES and TRIGGER</w:t>
      </w:r>
      <w:r w:rsidRPr="00DB48EC">
        <w:rPr>
          <w:rFonts w:ascii="Arial" w:hAnsi="Arial" w:cs="Arial"/>
        </w:rPr>
        <w:t xml:space="preserve">) over all tables. </w:t>
      </w:r>
    </w:p>
    <w:p w14:paraId="3844525A" w14:textId="77777777" w:rsidR="00E320D8" w:rsidRPr="007C14B7" w:rsidRDefault="00E320D8" w:rsidP="007C14B7">
      <w:pPr>
        <w:numPr>
          <w:ilvl w:val="0"/>
          <w:numId w:val="1"/>
        </w:numPr>
        <w:spacing w:line="360" w:lineRule="auto"/>
        <w:jc w:val="both"/>
        <w:rPr>
          <w:rFonts w:ascii="Arial" w:hAnsi="Arial" w:cs="Arial"/>
          <w:b/>
          <w:bCs/>
        </w:rPr>
      </w:pPr>
      <w:r w:rsidRPr="00E320D8">
        <w:rPr>
          <w:rFonts w:ascii="Arial" w:hAnsi="Arial" w:cs="Arial"/>
          <w:b/>
          <w:bCs/>
        </w:rPr>
        <w:t>Any existing row-level security policies</w:t>
      </w:r>
    </w:p>
    <w:p w14:paraId="77FFB926" w14:textId="712FE9E9" w:rsidR="00F2016F"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SQL Query</w:t>
      </w:r>
      <w:r w:rsidRPr="00F2016F">
        <w:rPr>
          <w:rFonts w:ascii="Arial" w:hAnsi="Arial" w:cs="Arial"/>
          <w:u w:val="single"/>
          <w:lang w:val="en-US"/>
        </w:rPr>
        <w:t>:</w:t>
      </w:r>
    </w:p>
    <w:p w14:paraId="0F4AD293" w14:textId="14FAE3BE"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SELECT relname, relrowsecurity </w:t>
      </w:r>
    </w:p>
    <w:p w14:paraId="447D009B" w14:textId="77777777"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FROM pg_class </w:t>
      </w:r>
      <w:r w:rsidRPr="007C14B7">
        <w:rPr>
          <w:rFonts w:ascii="Arial" w:hAnsi="Arial" w:cs="Arial"/>
          <w:i/>
          <w:iCs/>
          <w:sz w:val="22"/>
          <w:szCs w:val="22"/>
        </w:rPr>
        <w:t>c</w:t>
      </w:r>
      <w:r w:rsidRPr="007C14B7">
        <w:rPr>
          <w:rFonts w:ascii="Arial" w:hAnsi="Arial" w:cs="Arial"/>
          <w:sz w:val="22"/>
          <w:szCs w:val="22"/>
        </w:rPr>
        <w:t xml:space="preserve"> </w:t>
      </w:r>
    </w:p>
    <w:p w14:paraId="0A8D24C9" w14:textId="77777777" w:rsidR="006924E8" w:rsidRPr="007C14B7"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7C14B7">
        <w:rPr>
          <w:rFonts w:ascii="Arial" w:hAnsi="Arial" w:cs="Arial"/>
          <w:sz w:val="22"/>
          <w:szCs w:val="22"/>
        </w:rPr>
        <w:t xml:space="preserve">JOIN pg_namespace </w:t>
      </w:r>
      <w:r w:rsidRPr="007C14B7">
        <w:rPr>
          <w:rFonts w:ascii="Arial" w:hAnsi="Arial" w:cs="Arial"/>
          <w:i/>
          <w:iCs/>
          <w:sz w:val="22"/>
          <w:szCs w:val="22"/>
        </w:rPr>
        <w:t>n</w:t>
      </w:r>
      <w:r w:rsidRPr="007C14B7">
        <w:rPr>
          <w:rFonts w:ascii="Arial" w:hAnsi="Arial" w:cs="Arial"/>
          <w:sz w:val="22"/>
          <w:szCs w:val="22"/>
        </w:rPr>
        <w:t xml:space="preserve"> ON </w:t>
      </w:r>
      <w:r w:rsidRPr="007C14B7">
        <w:rPr>
          <w:rFonts w:ascii="Arial" w:hAnsi="Arial" w:cs="Arial"/>
          <w:i/>
          <w:iCs/>
          <w:sz w:val="22"/>
          <w:szCs w:val="22"/>
        </w:rPr>
        <w:t>n</w:t>
      </w:r>
      <w:r w:rsidRPr="007C14B7">
        <w:rPr>
          <w:rFonts w:ascii="Arial" w:hAnsi="Arial" w:cs="Arial"/>
          <w:sz w:val="22"/>
          <w:szCs w:val="22"/>
        </w:rPr>
        <w:t xml:space="preserve">.oid = </w:t>
      </w:r>
      <w:r w:rsidRPr="007C14B7">
        <w:rPr>
          <w:rFonts w:ascii="Arial" w:hAnsi="Arial" w:cs="Arial"/>
          <w:i/>
          <w:iCs/>
          <w:sz w:val="22"/>
          <w:szCs w:val="22"/>
        </w:rPr>
        <w:t>c</w:t>
      </w:r>
      <w:r w:rsidRPr="007C14B7">
        <w:rPr>
          <w:rFonts w:ascii="Arial" w:hAnsi="Arial" w:cs="Arial"/>
          <w:sz w:val="22"/>
          <w:szCs w:val="22"/>
        </w:rPr>
        <w:t xml:space="preserve">.relnamespace </w:t>
      </w:r>
    </w:p>
    <w:p w14:paraId="5C2A9DBE" w14:textId="73C72239" w:rsidR="006924E8" w:rsidRDefault="006924E8" w:rsidP="00F2016F">
      <w:pPr>
        <w:pStyle w:val="ae"/>
        <w:shd w:val="clear" w:color="auto" w:fill="FFFFFF"/>
        <w:spacing w:before="0" w:beforeAutospacing="0" w:after="0" w:afterAutospacing="0" w:line="360" w:lineRule="auto"/>
        <w:ind w:left="708"/>
        <w:rPr>
          <w:rFonts w:ascii="Arial" w:hAnsi="Arial" w:cs="Arial"/>
          <w:sz w:val="22"/>
          <w:szCs w:val="22"/>
          <w:lang w:val="en-US"/>
        </w:rPr>
      </w:pPr>
      <w:r w:rsidRPr="007C14B7">
        <w:rPr>
          <w:rFonts w:ascii="Arial" w:hAnsi="Arial" w:cs="Arial"/>
          <w:sz w:val="22"/>
          <w:szCs w:val="22"/>
        </w:rPr>
        <w:t xml:space="preserve">WHERE </w:t>
      </w:r>
      <w:r w:rsidRPr="007C14B7">
        <w:rPr>
          <w:rFonts w:ascii="Arial" w:hAnsi="Arial" w:cs="Arial"/>
          <w:i/>
          <w:iCs/>
          <w:sz w:val="22"/>
          <w:szCs w:val="22"/>
        </w:rPr>
        <w:t>n</w:t>
      </w:r>
      <w:r w:rsidRPr="007C14B7">
        <w:rPr>
          <w:rFonts w:ascii="Arial" w:hAnsi="Arial" w:cs="Arial"/>
          <w:sz w:val="22"/>
          <w:szCs w:val="22"/>
        </w:rPr>
        <w:t>.nspname = 'public' AND relkind = 'r';</w:t>
      </w:r>
    </w:p>
    <w:p w14:paraId="08722A22" w14:textId="57F6D254" w:rsidR="00F2016F"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Query Output</w:t>
      </w:r>
      <w:r w:rsidRPr="00F2016F">
        <w:rPr>
          <w:rFonts w:ascii="Arial" w:hAnsi="Arial" w:cs="Arial"/>
          <w:u w:val="single"/>
          <w:lang w:val="en-US"/>
        </w:rPr>
        <w:t>:</w:t>
      </w:r>
    </w:p>
    <w:p w14:paraId="54BB47FD" w14:textId="10D87C70" w:rsidR="00E320D8" w:rsidRDefault="006924E8" w:rsidP="007C14B7">
      <w:pPr>
        <w:spacing w:line="360" w:lineRule="auto"/>
        <w:jc w:val="center"/>
        <w:rPr>
          <w:rFonts w:ascii="Arial" w:hAnsi="Arial" w:cs="Arial"/>
          <w:b/>
          <w:bCs/>
        </w:rPr>
      </w:pPr>
      <w:r w:rsidRPr="007C14B7">
        <w:rPr>
          <w:rFonts w:ascii="Arial" w:hAnsi="Arial" w:cs="Arial"/>
          <w:b/>
          <w:bCs/>
        </w:rPr>
        <w:lastRenderedPageBreak/>
        <w:drawing>
          <wp:inline distT="0" distB="0" distL="0" distR="0" wp14:anchorId="0B0F4564" wp14:editId="1FCB1ACA">
            <wp:extent cx="2423160" cy="3414161"/>
            <wp:effectExtent l="0" t="0" r="0" b="0"/>
            <wp:docPr id="247479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9059" name=""/>
                    <pic:cNvPicPr/>
                  </pic:nvPicPr>
                  <pic:blipFill>
                    <a:blip r:embed="rId7"/>
                    <a:stretch>
                      <a:fillRect/>
                    </a:stretch>
                  </pic:blipFill>
                  <pic:spPr>
                    <a:xfrm>
                      <a:off x="0" y="0"/>
                      <a:ext cx="2430418" cy="3424387"/>
                    </a:xfrm>
                    <a:prstGeom prst="rect">
                      <a:avLst/>
                    </a:prstGeom>
                  </pic:spPr>
                </pic:pic>
              </a:graphicData>
            </a:graphic>
          </wp:inline>
        </w:drawing>
      </w:r>
    </w:p>
    <w:p w14:paraId="230EB9B0" w14:textId="03F785E1" w:rsidR="00DB48EC" w:rsidRPr="00E320D8" w:rsidRDefault="00DB48EC" w:rsidP="00DB48EC">
      <w:pPr>
        <w:spacing w:line="360" w:lineRule="auto"/>
        <w:ind w:firstLine="360"/>
        <w:jc w:val="both"/>
        <w:rPr>
          <w:rFonts w:ascii="Arial" w:hAnsi="Arial" w:cs="Arial"/>
        </w:rPr>
      </w:pPr>
      <w:r w:rsidRPr="00DB48EC">
        <w:rPr>
          <w:rFonts w:ascii="Arial" w:hAnsi="Arial" w:cs="Arial"/>
        </w:rPr>
        <w:t>Row-Level Security (RLS) is disabled across all database tables</w:t>
      </w:r>
      <w:r w:rsidRPr="00DB48EC">
        <w:rPr>
          <w:rFonts w:ascii="Arial" w:hAnsi="Arial" w:cs="Arial"/>
        </w:rPr>
        <w:t xml:space="preserve">. </w:t>
      </w:r>
      <w:r w:rsidRPr="00DB48EC">
        <w:rPr>
          <w:rFonts w:ascii="Arial" w:hAnsi="Arial" w:cs="Arial"/>
        </w:rPr>
        <w:t>Since every entry in this column is unchecked, the database does not filter data access at the row level based on the current user's identity or role.</w:t>
      </w:r>
    </w:p>
    <w:p w14:paraId="30180CC1" w14:textId="77777777" w:rsidR="00E320D8" w:rsidRPr="00E320D8" w:rsidRDefault="00E320D8" w:rsidP="007C14B7">
      <w:pPr>
        <w:numPr>
          <w:ilvl w:val="0"/>
          <w:numId w:val="1"/>
        </w:numPr>
        <w:spacing w:line="360" w:lineRule="auto"/>
        <w:jc w:val="both"/>
        <w:rPr>
          <w:rFonts w:ascii="Arial" w:hAnsi="Arial" w:cs="Arial"/>
          <w:b/>
          <w:bCs/>
        </w:rPr>
      </w:pPr>
      <w:r w:rsidRPr="00E320D8">
        <w:rPr>
          <w:rFonts w:ascii="Arial" w:hAnsi="Arial" w:cs="Arial"/>
          <w:b/>
          <w:bCs/>
        </w:rPr>
        <w:t xml:space="preserve">Database-level settings like connection limits or authentication methods </w:t>
      </w:r>
    </w:p>
    <w:p w14:paraId="14EE8096" w14:textId="5BED4CA0" w:rsidR="00F2016F"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SQL Query</w:t>
      </w:r>
      <w:r w:rsidRPr="00F2016F">
        <w:rPr>
          <w:rFonts w:ascii="Arial" w:hAnsi="Arial" w:cs="Arial"/>
          <w:u w:val="single"/>
          <w:lang w:val="en-US"/>
        </w:rPr>
        <w:t>:</w:t>
      </w:r>
    </w:p>
    <w:p w14:paraId="51378F5B" w14:textId="5A83FF85" w:rsidR="006924E8" w:rsidRPr="00F2016F"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F2016F">
        <w:rPr>
          <w:rFonts w:ascii="Arial" w:hAnsi="Arial" w:cs="Arial"/>
          <w:sz w:val="22"/>
          <w:szCs w:val="22"/>
        </w:rPr>
        <w:t xml:space="preserve">SELECT datname, datconnlimit </w:t>
      </w:r>
    </w:p>
    <w:p w14:paraId="5B838626" w14:textId="77777777" w:rsidR="006924E8" w:rsidRPr="00F2016F" w:rsidRDefault="006924E8" w:rsidP="00F2016F">
      <w:pPr>
        <w:pStyle w:val="ae"/>
        <w:shd w:val="clear" w:color="auto" w:fill="FFFFFF"/>
        <w:spacing w:before="0" w:beforeAutospacing="0" w:after="0" w:afterAutospacing="0" w:line="360" w:lineRule="auto"/>
        <w:ind w:left="708"/>
        <w:rPr>
          <w:rFonts w:ascii="Arial" w:hAnsi="Arial" w:cs="Arial"/>
          <w:sz w:val="22"/>
          <w:szCs w:val="22"/>
        </w:rPr>
      </w:pPr>
      <w:r w:rsidRPr="00F2016F">
        <w:rPr>
          <w:rFonts w:ascii="Arial" w:hAnsi="Arial" w:cs="Arial"/>
          <w:sz w:val="22"/>
          <w:szCs w:val="22"/>
        </w:rPr>
        <w:t xml:space="preserve">FROM pg_database </w:t>
      </w:r>
    </w:p>
    <w:p w14:paraId="5FBE55D1" w14:textId="587020A3" w:rsidR="006924E8" w:rsidRDefault="006924E8" w:rsidP="00F2016F">
      <w:pPr>
        <w:pStyle w:val="ae"/>
        <w:shd w:val="clear" w:color="auto" w:fill="FFFFFF"/>
        <w:spacing w:before="0" w:beforeAutospacing="0" w:after="0" w:afterAutospacing="0" w:line="360" w:lineRule="auto"/>
        <w:ind w:left="708"/>
        <w:rPr>
          <w:rFonts w:ascii="Arial" w:hAnsi="Arial" w:cs="Arial"/>
          <w:sz w:val="22"/>
          <w:szCs w:val="22"/>
          <w:lang w:val="en-US"/>
        </w:rPr>
      </w:pPr>
      <w:r w:rsidRPr="00F2016F">
        <w:rPr>
          <w:rFonts w:ascii="Arial" w:hAnsi="Arial" w:cs="Arial"/>
          <w:sz w:val="22"/>
          <w:szCs w:val="22"/>
        </w:rPr>
        <w:t>WHERE datname = 'dvdrental';</w:t>
      </w:r>
    </w:p>
    <w:p w14:paraId="35453EC5" w14:textId="7690C608" w:rsidR="00F2016F" w:rsidRPr="00F2016F" w:rsidRDefault="00F2016F" w:rsidP="00F2016F">
      <w:pPr>
        <w:pStyle w:val="ae"/>
        <w:shd w:val="clear" w:color="auto" w:fill="FFFFFF"/>
        <w:spacing w:before="0" w:beforeAutospacing="0" w:after="0" w:afterAutospacing="0" w:line="360" w:lineRule="auto"/>
        <w:rPr>
          <w:rFonts w:ascii="Arial" w:hAnsi="Arial" w:cs="Arial"/>
          <w:u w:val="single"/>
          <w:lang w:val="en-US"/>
        </w:rPr>
      </w:pPr>
      <w:r w:rsidRPr="00F2016F">
        <w:rPr>
          <w:rFonts w:ascii="Arial" w:hAnsi="Arial" w:cs="Arial"/>
          <w:u w:val="single"/>
        </w:rPr>
        <w:t>Query Output</w:t>
      </w:r>
      <w:r w:rsidRPr="00F2016F">
        <w:rPr>
          <w:rFonts w:ascii="Arial" w:hAnsi="Arial" w:cs="Arial"/>
          <w:u w:val="single"/>
          <w:lang w:val="en-US"/>
        </w:rPr>
        <w:t>:</w:t>
      </w:r>
    </w:p>
    <w:p w14:paraId="28E590DB" w14:textId="59DBB261" w:rsidR="00DB27DF" w:rsidRDefault="007C14B7" w:rsidP="007C14B7">
      <w:pPr>
        <w:spacing w:line="360" w:lineRule="auto"/>
        <w:jc w:val="center"/>
        <w:rPr>
          <w:rFonts w:ascii="Arial" w:hAnsi="Arial" w:cs="Arial"/>
          <w:lang w:val="en-US"/>
        </w:rPr>
      </w:pPr>
      <w:r w:rsidRPr="007C14B7">
        <w:rPr>
          <w:rFonts w:ascii="Arial" w:hAnsi="Arial" w:cs="Arial"/>
        </w:rPr>
        <w:drawing>
          <wp:inline distT="0" distB="0" distL="0" distR="0" wp14:anchorId="5C5714CB" wp14:editId="5AA8940F">
            <wp:extent cx="2987040" cy="539177"/>
            <wp:effectExtent l="0" t="0" r="3810" b="0"/>
            <wp:docPr id="285544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4616" name=""/>
                    <pic:cNvPicPr/>
                  </pic:nvPicPr>
                  <pic:blipFill rotWithShape="1">
                    <a:blip r:embed="rId8"/>
                    <a:srcRect l="479"/>
                    <a:stretch>
                      <a:fillRect/>
                    </a:stretch>
                  </pic:blipFill>
                  <pic:spPr bwMode="auto">
                    <a:xfrm>
                      <a:off x="0" y="0"/>
                      <a:ext cx="2995412" cy="540688"/>
                    </a:xfrm>
                    <a:prstGeom prst="rect">
                      <a:avLst/>
                    </a:prstGeom>
                    <a:ln>
                      <a:noFill/>
                    </a:ln>
                    <a:extLst>
                      <a:ext uri="{53640926-AAD7-44D8-BBD7-CCE9431645EC}">
                        <a14:shadowObscured xmlns:a14="http://schemas.microsoft.com/office/drawing/2010/main"/>
                      </a:ext>
                    </a:extLst>
                  </pic:spPr>
                </pic:pic>
              </a:graphicData>
            </a:graphic>
          </wp:inline>
        </w:drawing>
      </w:r>
    </w:p>
    <w:p w14:paraId="01E57116" w14:textId="77777777" w:rsidR="001D19C5" w:rsidRPr="001D19C5" w:rsidRDefault="001D19C5" w:rsidP="001D19C5">
      <w:pPr>
        <w:spacing w:line="360" w:lineRule="auto"/>
        <w:ind w:firstLine="708"/>
        <w:jc w:val="both"/>
        <w:rPr>
          <w:rFonts w:ascii="Arial" w:hAnsi="Arial" w:cs="Arial"/>
        </w:rPr>
      </w:pPr>
      <w:r w:rsidRPr="001D19C5">
        <w:rPr>
          <w:rFonts w:ascii="Arial" w:hAnsi="Arial" w:cs="Arial"/>
        </w:rPr>
        <w:t>The connection limit for the dvdrental database is set to -1, which means unlimited connections are allowed. While this simplifies development and testing, it creates a risk in production scenarios: a malfunctioning application, a connection pool misconfiguration, or a deliberate denial-of-service attempt could exhaust PostgreSQL's max_connections setting (default: 100), making the database inaccessible to all clients.</w:t>
      </w:r>
    </w:p>
    <w:p w14:paraId="35E94FE4" w14:textId="2EDC01C2" w:rsidR="001D19C5" w:rsidRPr="001D19C5" w:rsidRDefault="001D19C5" w:rsidP="001D19C5">
      <w:pPr>
        <w:spacing w:line="360" w:lineRule="auto"/>
        <w:ind w:firstLine="708"/>
        <w:jc w:val="both"/>
        <w:rPr>
          <w:rFonts w:ascii="Arial" w:hAnsi="Arial" w:cs="Arial"/>
          <w:b/>
          <w:bCs/>
        </w:rPr>
      </w:pPr>
      <w:r>
        <w:rPr>
          <w:rFonts w:ascii="Arial" w:hAnsi="Arial" w:cs="Arial"/>
          <w:b/>
          <w:bCs/>
          <w:lang w:val="en-US"/>
        </w:rPr>
        <w:t>5.</w:t>
      </w:r>
      <w:r w:rsidRPr="001D19C5">
        <w:rPr>
          <w:rFonts w:ascii="Arial" w:hAnsi="Arial" w:cs="Arial"/>
          <w:b/>
          <w:bCs/>
        </w:rPr>
        <w:t xml:space="preserve"> Vulnerability</w:t>
      </w:r>
    </w:p>
    <w:p w14:paraId="52AA9D71" w14:textId="25470132" w:rsidR="001D19C5" w:rsidRPr="001D19C5" w:rsidRDefault="001D19C5" w:rsidP="001D19C5">
      <w:pPr>
        <w:spacing w:line="360" w:lineRule="auto"/>
        <w:ind w:firstLine="708"/>
        <w:jc w:val="both"/>
        <w:rPr>
          <w:rFonts w:ascii="Arial" w:hAnsi="Arial" w:cs="Arial"/>
          <w:lang w:val="en-US"/>
        </w:rPr>
      </w:pPr>
      <w:r w:rsidRPr="001D19C5">
        <w:rPr>
          <w:rFonts w:ascii="Arial" w:hAnsi="Arial" w:cs="Arial"/>
        </w:rPr>
        <w:t xml:space="preserve">The customer table contains personal data including names, email addresses, and address references. Because RLS is disabled, any session authenticated as </w:t>
      </w:r>
      <w:r w:rsidRPr="001D19C5">
        <w:rPr>
          <w:rFonts w:ascii="Arial" w:hAnsi="Arial" w:cs="Arial"/>
        </w:rPr>
        <w:lastRenderedPageBreak/>
        <w:t>dvdrental_app can read or modify records for every customer in the database. In a multi-tenant or staff-facing application, this means a support agent with access to the dvdrental_app role could query or update another agent's customers without any database-enforced restriction.</w:t>
      </w:r>
      <w:r w:rsidR="00063568">
        <w:rPr>
          <w:rFonts w:ascii="Arial" w:hAnsi="Arial" w:cs="Arial"/>
        </w:rPr>
        <w:t xml:space="preserve"> </w:t>
      </w:r>
      <w:r w:rsidR="00063568">
        <w:rPr>
          <w:rFonts w:ascii="Arial" w:hAnsi="Arial" w:cs="Arial"/>
          <w:lang w:val="en-US"/>
        </w:rPr>
        <w:t>The same situation with rental and payment tables.</w:t>
      </w:r>
    </w:p>
    <w:p w14:paraId="61817AAD" w14:textId="47E34B36" w:rsidR="001D19C5" w:rsidRPr="001D19C5" w:rsidRDefault="001D19C5" w:rsidP="001D19C5">
      <w:pPr>
        <w:spacing w:line="360" w:lineRule="auto"/>
        <w:ind w:firstLine="708"/>
        <w:jc w:val="both"/>
        <w:rPr>
          <w:rFonts w:ascii="Arial" w:hAnsi="Arial" w:cs="Arial"/>
        </w:rPr>
      </w:pPr>
      <w:r w:rsidRPr="001D19C5">
        <w:rPr>
          <w:rFonts w:ascii="Arial" w:hAnsi="Arial" w:cs="Arial"/>
        </w:rPr>
        <w:t>As a secondary measure,</w:t>
      </w:r>
      <w:r>
        <w:rPr>
          <w:rFonts w:ascii="Arial" w:hAnsi="Arial" w:cs="Arial"/>
        </w:rPr>
        <w:t xml:space="preserve"> </w:t>
      </w:r>
      <w:r w:rsidRPr="001D19C5">
        <w:rPr>
          <w:rFonts w:ascii="Arial" w:hAnsi="Arial" w:cs="Arial"/>
        </w:rPr>
        <w:t>the postgres superuser should be restricted to local connections only, preventing remote login attempts. Administrative tasks should be handled via a separate, named account rather than the default superuser. This approach protects the database from external attacks.</w:t>
      </w:r>
    </w:p>
    <w:sectPr w:rsidR="001D19C5" w:rsidRPr="001D19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47317"/>
    <w:multiLevelType w:val="multilevel"/>
    <w:tmpl w:val="9E58469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1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9B5"/>
    <w:rsid w:val="00063568"/>
    <w:rsid w:val="001D19C5"/>
    <w:rsid w:val="004D50F3"/>
    <w:rsid w:val="006924E8"/>
    <w:rsid w:val="007C14B7"/>
    <w:rsid w:val="008529B5"/>
    <w:rsid w:val="00925AA3"/>
    <w:rsid w:val="00C52B97"/>
    <w:rsid w:val="00DA40F1"/>
    <w:rsid w:val="00DB27DF"/>
    <w:rsid w:val="00DB48EC"/>
    <w:rsid w:val="00E320D8"/>
    <w:rsid w:val="00F201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64C7"/>
  <w15:chartTrackingRefBased/>
  <w15:docId w15:val="{3B8EE432-3115-46F4-A6C2-47A82040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29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29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29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9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29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9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29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29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29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29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29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29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29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29B5"/>
    <w:rPr>
      <w:rFonts w:eastAsiaTheme="majorEastAsia" w:cstheme="majorBidi"/>
      <w:color w:val="595959" w:themeColor="text1" w:themeTint="A6"/>
    </w:rPr>
  </w:style>
  <w:style w:type="character" w:customStyle="1" w:styleId="80">
    <w:name w:val="Заголовок 8 Знак"/>
    <w:basedOn w:val="a0"/>
    <w:link w:val="8"/>
    <w:uiPriority w:val="9"/>
    <w:semiHidden/>
    <w:rsid w:val="008529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29B5"/>
    <w:rPr>
      <w:rFonts w:eastAsiaTheme="majorEastAsia" w:cstheme="majorBidi"/>
      <w:color w:val="272727" w:themeColor="text1" w:themeTint="D8"/>
    </w:rPr>
  </w:style>
  <w:style w:type="paragraph" w:styleId="a3">
    <w:name w:val="Title"/>
    <w:basedOn w:val="a"/>
    <w:next w:val="a"/>
    <w:link w:val="a4"/>
    <w:uiPriority w:val="10"/>
    <w:qFormat/>
    <w:rsid w:val="0085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529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29B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529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29B5"/>
    <w:pPr>
      <w:spacing w:before="160"/>
      <w:jc w:val="center"/>
    </w:pPr>
    <w:rPr>
      <w:i/>
      <w:iCs/>
      <w:color w:val="404040" w:themeColor="text1" w:themeTint="BF"/>
    </w:rPr>
  </w:style>
  <w:style w:type="character" w:customStyle="1" w:styleId="a8">
    <w:name w:val="Цитата Знак"/>
    <w:basedOn w:val="a0"/>
    <w:link w:val="a7"/>
    <w:uiPriority w:val="29"/>
    <w:rsid w:val="008529B5"/>
    <w:rPr>
      <w:i/>
      <w:iCs/>
      <w:color w:val="404040" w:themeColor="text1" w:themeTint="BF"/>
    </w:rPr>
  </w:style>
  <w:style w:type="paragraph" w:styleId="a9">
    <w:name w:val="List Paragraph"/>
    <w:basedOn w:val="a"/>
    <w:uiPriority w:val="34"/>
    <w:qFormat/>
    <w:rsid w:val="008529B5"/>
    <w:pPr>
      <w:ind w:left="720"/>
      <w:contextualSpacing/>
    </w:pPr>
  </w:style>
  <w:style w:type="character" w:styleId="aa">
    <w:name w:val="Intense Emphasis"/>
    <w:basedOn w:val="a0"/>
    <w:uiPriority w:val="21"/>
    <w:qFormat/>
    <w:rsid w:val="008529B5"/>
    <w:rPr>
      <w:i/>
      <w:iCs/>
      <w:color w:val="0F4761" w:themeColor="accent1" w:themeShade="BF"/>
    </w:rPr>
  </w:style>
  <w:style w:type="paragraph" w:styleId="ab">
    <w:name w:val="Intense Quote"/>
    <w:basedOn w:val="a"/>
    <w:next w:val="a"/>
    <w:link w:val="ac"/>
    <w:uiPriority w:val="30"/>
    <w:qFormat/>
    <w:rsid w:val="0085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529B5"/>
    <w:rPr>
      <w:i/>
      <w:iCs/>
      <w:color w:val="0F4761" w:themeColor="accent1" w:themeShade="BF"/>
    </w:rPr>
  </w:style>
  <w:style w:type="character" w:styleId="ad">
    <w:name w:val="Intense Reference"/>
    <w:basedOn w:val="a0"/>
    <w:uiPriority w:val="32"/>
    <w:qFormat/>
    <w:rsid w:val="008529B5"/>
    <w:rPr>
      <w:b/>
      <w:bCs/>
      <w:smallCaps/>
      <w:color w:val="0F4761" w:themeColor="accent1" w:themeShade="BF"/>
      <w:spacing w:val="5"/>
    </w:rPr>
  </w:style>
  <w:style w:type="paragraph" w:styleId="ae">
    <w:name w:val="Normal (Web)"/>
    <w:basedOn w:val="a"/>
    <w:uiPriority w:val="99"/>
    <w:unhideWhenUsed/>
    <w:rsid w:val="006924E8"/>
    <w:pPr>
      <w:spacing w:before="100" w:beforeAutospacing="1" w:after="100" w:afterAutospacing="1" w:line="240" w:lineRule="auto"/>
    </w:pPr>
    <w:rPr>
      <w:rFonts w:ascii="Times New Roman" w:eastAsia="Times New Roman" w:hAnsi="Times New Roman" w:cs="Times New Roman"/>
      <w:kern w:val="0"/>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1933</Words>
  <Characters>1103</Characters>
  <Application>Microsoft Office Word</Application>
  <DocSecurity>0</DocSecurity>
  <Lines>9</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Катерина Кіптенко</dc:creator>
  <cp:keywords/>
  <dc:description/>
  <cp:lastModifiedBy>Катерина Кіптенко</cp:lastModifiedBy>
  <cp:revision>7</cp:revision>
  <dcterms:created xsi:type="dcterms:W3CDTF">2026-04-20T11:04:00Z</dcterms:created>
  <dcterms:modified xsi:type="dcterms:W3CDTF">2026-04-20T15:01:00Z</dcterms:modified>
</cp:coreProperties>
</file>