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3.png" ContentType="image/png"/>
  <Override PartName="/word/media/rId46.png" ContentType="image/png"/>
  <Override PartName="/word/media/rId43.png" ContentType="image/png"/>
  <Override PartName="/word/media/rId3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2024-04-18</w:t>
      </w:r>
    </w:p>
    <w:bookmarkStart w:id="22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2"/>
    <w:bookmarkStart w:id="25" w:name="introduction-2"/>
    <w:p>
      <w:pPr>
        <w:pStyle w:val="Heading1"/>
      </w:pPr>
      <w:r>
        <w:t xml:space="preserve">2. Introduction (2)</w:t>
      </w:r>
    </w:p>
    <w:bookmarkStart w:id="24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</w:t>
      </w:r>
      <w:r>
        <w:t xml:space="preserve"> </w:t>
      </w:r>
      <w:r>
        <w:t xml:space="preserve">data, where increased stress levels negatively impact sleep quality and</w:t>
      </w:r>
      <w:r>
        <w:t xml:space="preserve"> </w:t>
      </w:r>
      <w:r>
        <w:t xml:space="preserve">sleep duration, while noticing a positive association between increased</w:t>
      </w:r>
      <w:r>
        <w:t xml:space="preserve"> </w:t>
      </w:r>
      <w:r>
        <w:t xml:space="preserve">physical activity levels and sleep quality.</w:t>
      </w:r>
    </w:p>
    <w:p>
      <w:r>
        <w:br w:type="page"/>
      </w:r>
    </w:p>
    <w:bookmarkEnd w:id="24"/>
    <w:bookmarkEnd w:id="25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There were no missing values</w:t>
      </w:r>
      <w:r>
        <w:t xml:space="preserve"> </w:t>
      </w:r>
      <w:r>
        <w:t xml:space="preserve">or erroneous variables in the dataset that we needed to remove. 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6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 [10,000 steps.org]</w:t>
      </w:r>
      <w:r>
        <w:t xml:space="preserve"> </w:t>
      </w:r>
      <w:r>
        <w:t xml:space="preserve">(https://www.10000steps.org.au/articles/healthy-lifestyles/counting-steps/#:~:text=The%20following%20pedometer%20indices%20have%20been%20developed%20to,day%205%20Highly%20active%20is%20more%20than%2012%2C500)</w:t>
      </w:r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Gender, Age, and</w:t>
      </w:r>
      <w:r>
        <w:t xml:space="preserve"> </w:t>
      </w:r>
      <w:r>
        <w:t xml:space="preserve">Occupation.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57" w:name="results-4"/>
    <w:p>
      <w:pPr>
        <w:pStyle w:val="Heading1"/>
      </w:pPr>
      <w:r>
        <w:t xml:space="preserve">4. Results (4)</w:t>
      </w:r>
    </w:p>
    <w:bookmarkStart w:id="49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We found that all of our assumptions were supported; the</w:t>
      </w:r>
      <w:r>
        <w:t xml:space="preserve"> </w:t>
      </w:r>
      <w:r>
        <w:t xml:space="preserve">results of our generalized linear models (GLMs) are included in the</w:t>
      </w:r>
      <w:r>
        <w:t xml:space="preserve"> </w:t>
      </w:r>
      <w:r>
        <w:t xml:space="preserve">supplementary material folder as there are too many of them to include</w:t>
      </w:r>
      <w:r>
        <w:t xml:space="preserve"> </w:t>
      </w:r>
      <w:r>
        <w:t xml:space="preserve">in the main manuscript.</w:t>
      </w:r>
    </w:p>
    <w:bookmarkEnd w:id="49"/>
    <w:bookmarkStart w:id="56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The ranking of each variable’s importance in determining sleep quality according to our Random Forest model." title="" id="51" name="Picture"/>
            <a:graphic>
              <a:graphicData uri="http://schemas.openxmlformats.org/drawingml/2006/picture">
                <pic:pic>
                  <pic:nvPicPr>
                    <pic:cNvPr descr="images/variableimportanc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ranking of each variable’s importance in determining sleep quality</w:t>
      </w:r>
      <w:r>
        <w:t xml:space="preserve"> </w:t>
      </w:r>
      <w:r>
        <w:t xml:space="preserve">according to our Random Forest 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1: A comparison of the RMSE and R-squared values generated by the null and RF models. The null model has no R-squared value due to its method of generating predictions." title="" id="54" name="Picture"/>
            <a:graphic>
              <a:graphicData uri="http://schemas.openxmlformats.org/drawingml/2006/picture">
                <pic:pic>
                  <pic:nvPicPr>
                    <pic:cNvPr descr="images/metric_tabl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1,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6"/>
    <w:bookmarkEnd w:id="57"/>
    <w:bookmarkStart w:id="61" w:name="discussion-5"/>
    <w:p>
      <w:pPr>
        <w:pStyle w:val="Heading1"/>
      </w:pPr>
      <w:r>
        <w:t xml:space="preserve">5. Discussion (5)</w:t>
      </w:r>
    </w:p>
    <w:bookmarkStart w:id="58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 (included in the supplementary materials</w:t>
      </w:r>
      <w:r>
        <w:t xml:space="preserve"> </w:t>
      </w:r>
      <w:r>
        <w:t xml:space="preserve">folder), we determined that our hypotheses regarding each variable’s</w:t>
      </w:r>
      <w:r>
        <w:t xml:space="preserve"> </w:t>
      </w:r>
      <w:r>
        <w:t xml:space="preserve">effect on quality of sleep were supported. The variables determined to</w:t>
      </w:r>
      <w:r>
        <w:t xml:space="preserve"> </w:t>
      </w:r>
      <w:r>
        <w:t xml:space="preserve">be the most important by our RF model had the following effects on sleep</w:t>
      </w:r>
      <w:r>
        <w:t xml:space="preserve"> </w:t>
      </w:r>
      <w:r>
        <w:t xml:space="preserve">quality: sleep duration was positively correlated, age was positively</w:t>
      </w:r>
      <w:r>
        <w:t xml:space="preserve"> </w:t>
      </w:r>
      <w:r>
        <w:t xml:space="preserve">correlated, and stress level was negatively correlated.</w:t>
      </w:r>
    </w:p>
    <w:bookmarkEnd w:id="58"/>
    <w:bookmarkStart w:id="59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59"/>
    <w:bookmarkStart w:id="60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0"/>
    <w:bookmarkEnd w:id="61"/>
    <w:bookmarkStart w:id="62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INCREMENTALLY – FINALIZE</w:t>
      </w:r>
    </w:p>
    <w:p>
      <w:pPr>
        <w:pStyle w:val="BodyText"/>
      </w:pPr>
      <w:r>
        <w:t xml:space="preserve">https://link.springer.com/article/10.1007/s11325-015-1193-z –&gt; obesity</w:t>
      </w:r>
      <w:r>
        <w:t xml:space="preserve"> </w:t>
      </w:r>
      <w:r>
        <w:t xml:space="preserve">and sleep quality (affects men but not women in China)</w:t>
      </w:r>
    </w:p>
    <w:p>
      <w:pPr>
        <w:pStyle w:val="BodyText"/>
      </w:pPr>
      <w:r>
        <w:t xml:space="preserve">https://www.scielosp.org/article/gs/2017.v31n1/18-22/en/?uid=680b54f39b#</w:t>
      </w:r>
      <w:r>
        <w:t xml:space="preserve"> </w:t>
      </w:r>
      <w:r>
        <w:t xml:space="preserve">–&gt; effect of age and gender on sleep quality (women worse than men,</w:t>
      </w:r>
      <w:r>
        <w:t xml:space="preserve"> </w:t>
      </w:r>
      <w:r>
        <w:t xml:space="preserve">sleep quality deteriorates with age in women but is a bit all over the</w:t>
      </w:r>
      <w:r>
        <w:t xml:space="preserve"> </w:t>
      </w:r>
      <w:r>
        <w:t xml:space="preserve">place for men)</w:t>
      </w:r>
    </w:p>
    <w:p>
      <w:pPr>
        <w:pStyle w:val="BodyText"/>
      </w:pPr>
      <w:r>
        <w:t xml:space="preserve">https://academic.oup.com/sleep/article/33/2/149/2454438#77919376 –&gt;</w:t>
      </w:r>
      <w:r>
        <w:t xml:space="preserve"> </w:t>
      </w:r>
      <w:r>
        <w:t xml:space="preserve">sleep quality by occupation/industry (managerial positions had the worst</w:t>
      </w:r>
      <w:r>
        <w:t xml:space="preserve"> </w:t>
      </w:r>
      <w:r>
        <w:t xml:space="preserve">score)</w:t>
      </w:r>
    </w:p>
    <w:p>
      <w:pPr>
        <w:pStyle w:val="BodyText"/>
      </w:pPr>
      <w:r>
        <w:t xml:space="preserve">https://www.ncbi.nlm.nih.gov/pmc/articles/PMC8345503/ –&gt; blood</w:t>
      </w:r>
      <w:r>
        <w:t xml:space="preserve"> </w:t>
      </w:r>
      <w:r>
        <w:t xml:space="preserve">pressure and sleep</w:t>
      </w:r>
    </w:p>
    <w:p>
      <w:pPr>
        <w:pStyle w:val="BodyText"/>
      </w:pPr>
      <w:r>
        <w:t xml:space="preserve">https://www.ncbi.nlm.nih.gov/pmc/articles/PMC9815923/#:~:text=Patients%20with%20hypertension%20commonly%20complain,an%20increased%20risk%20of%20insomnia.</w:t>
      </w:r>
      <w:r>
        <w:t xml:space="preserve"> </w:t>
      </w:r>
      <w:r>
        <w:t xml:space="preserve">–&gt; hypertension and insomnia</w:t>
      </w:r>
    </w:p>
    <w:p>
      <w:pPr>
        <w:pStyle w:val="BodyText"/>
      </w:pPr>
      <w:r>
        <w:t xml:space="preserve">https://www.apa.org/news/press/releases/stress/2013/sleep –&gt; sleep</w:t>
      </w:r>
      <w:r>
        <w:t xml:space="preserve"> </w:t>
      </w:r>
      <w:r>
        <w:t xml:space="preserve">duration &amp; stress on sleep quality</w:t>
      </w:r>
    </w:p>
    <w:p>
      <w:pPr>
        <w:pStyle w:val="BodyText"/>
      </w:pPr>
      <w:r>
        <w:t xml:space="preserve">https://www.ncbi.nlm.nih.gov/pmc/articles/PMC10503965/#:~:text=Regular%20physical%20activity%20can%20lead,managing%20sleep%20disorders%20like%20insomnia.</w:t>
      </w:r>
      <w:r>
        <w:t xml:space="preserve"> </w:t>
      </w:r>
      <w:r>
        <w:t xml:space="preserve">–&gt; physical activity and sleep quality</w:t>
      </w:r>
    </w:p>
    <w:p>
      <w:pPr>
        <w:pStyle w:val="BodyText"/>
      </w:pPr>
      <w:r>
        <w:t xml:space="preserve">https://www.heart.org/en/health-topics/high-blood-pressure</w:t>
      </w:r>
    </w:p>
    <w:p>
      <w:pPr>
        <w:pStyle w:val="BodyText"/>
      </w:pPr>
      <w:r>
        <w:t xml:space="preserve">https://www.10000steps.org.au/articles/healthy-lifestyles/counting-steps/#:~:text=The%20following%20pedometer%20indices%20have%20been%20developed%20to,day%205%20Highly%20active%20is%20more%20than%2012%2C500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2024-04-18T19:55:59Z</dcterms:created>
  <dcterms:modified xsi:type="dcterms:W3CDTF">2024-04-18T19:55:59Z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../manuscript/dataanalysis-references.bib</vt:lpwstr>
  </property>
  <property fmtid="{D5CDD505-2E9C-101B-9397-08002B2CF9AE}" pid="5" name="by-author">
    <vt:lpwstr/>
  </property>
  <property fmtid="{D5CDD505-2E9C-101B-9397-08002B2CF9AE}" pid="6" name="date">
    <vt:lpwstr>2024-04-18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