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45.png" ContentType="image/png"/>
  <Override PartName="/word/media/rId35.png" ContentType="image/png"/>
  <Override PartName="/word/media/rId31.png" ContentType="image/png"/>
  <Override PartName="/word/media/rId62.png" ContentType="image/png"/>
  <Override PartName="/word/media/rId41.png" ContentType="image/png"/>
  <Override PartName="/word/media/rId25.png" ContentType="image/png"/>
  <Override PartName="/word/media/rId5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16" w:name="basisbegrippen-in-de-correlation"/>
    <w:p>
      <w:pPr>
        <w:pStyle w:val="Heading1"/>
      </w:pPr>
      <w:r>
        <w:t xml:space="preserve">Basisbegrippen in de Correlation</w:t>
      </w:r>
    </w:p>
    <w:bookmarkStart w:id="15" w:name="X3baffc03668cdbc6af4a9e8da670a20ffa23698"/>
    <w:p>
      <w:pPr>
        <w:pStyle w:val="Heading2"/>
      </w:pPr>
      <w:r>
        <w:t xml:space="preserve">📋 OVERZICHTSTABEL - VRAGEN VOLGENS BLOOM’S TAXONOMIE (25 VRAGEN)</w:t>
      </w:r>
    </w:p>
    <w:bookmarkStart w:id="9"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9"/>
    <w:bookmarkStart w:id="10"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10"/>
    <w:bookmarkStart w:id="11"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11"/>
    <w:bookmarkStart w:id="12"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12"/>
    <w:bookmarkStart w:id="13"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13"/>
    <w:bookmarkStart w:id="14"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14"/>
    <w:bookmarkEnd w:id="15"/>
    <w:bookmarkEnd w:id="16"/>
    <w:bookmarkStart w:id="75" w:name="correlatievragen-25-in-totaal"/>
    <w:p>
      <w:pPr>
        <w:pStyle w:val="Heading1"/>
      </w:pPr>
      <w:r>
        <w:t xml:space="preserve">Correlatievragen (25 in totaal)</w:t>
      </w:r>
    </w:p>
    <w:bookmarkStart w:id="22" w:name="onthouden-niveau-5-vragen"/>
    <w:p>
      <w:pPr>
        <w:pStyle w:val="Heading2"/>
      </w:pPr>
      <w:r>
        <w:t xml:space="preserve">ONTHOUDEN NIVEAU (5 vragen)</w:t>
      </w:r>
    </w:p>
    <w:bookmarkStart w:id="17"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17"/>
    <w:bookmarkStart w:id="18"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18"/>
    <w:bookmarkStart w:id="19"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19"/>
    <w:bookmarkStart w:id="20"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20"/>
    <w:bookmarkStart w:id="21"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21"/>
    <w:bookmarkEnd w:id="22"/>
    <w:bookmarkStart w:id="40" w:name="begrijpen-niveau-8-vragen"/>
    <w:p>
      <w:pPr>
        <w:pStyle w:val="Heading2"/>
      </w:pPr>
      <w:r>
        <w:t xml:space="preserve">BEGRIJPEN NIVEAU (8 vragen)</w:t>
      </w:r>
    </w:p>
    <w:bookmarkStart w:id="23"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23"/>
    <w:bookmarkStart w:id="24"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24"/>
    <w:bookmarkStart w:id="28" w:name="vraag-q8-begrijpen"/>
    <w:p>
      <w:pPr>
        <w:pStyle w:val="Heading3"/>
      </w:pPr>
      <w:r>
        <w:t xml:space="preserve">Vraag Q8 (Begrijpen)</w:t>
      </w:r>
    </w:p>
    <w:p>
      <w:pPr>
        <w:pStyle w:val="FirstParagraph"/>
      </w:pPr>
      <w:r>
        <w:rPr>
          <w:b/>
          <w:bCs/>
        </w:rPr>
        <w:t xml:space="preserve">Een criminoloog onderzoekt de relatie tussen buurt sociale cohesie (onderlinge verbondenheid en samenwerking tussen bewoners) en misdaadpreventie effectiviteit in 75 Belgische gemeenten. Na het verzamelen van data over gemeenschapsbetrokkenheid en lokale veiligheidsprogramma’s, berekent ze een correlatie van r = 0,75. Hoe moet zij deze bevinding interpreteren voor haar rapport aan het Ministerie van Justitie en Veiligheid?</w:t>
      </w:r>
    </w:p>
    <w:p>
      <w:pPr>
        <w:pStyle w:val="BodyText"/>
      </w:pPr>
      <w:r>
        <w:drawing>
          <wp:inline>
            <wp:extent cx="5334000" cy="2667000"/>
            <wp:effectExtent b="0" l="0" r="0" t="0"/>
            <wp:docPr descr="" title="" id="26" name="Picture"/>
            <a:graphic>
              <a:graphicData uri="http://schemas.openxmlformats.org/drawingml/2006/picture">
                <pic:pic>
                  <pic:nvPicPr>
                    <pic:cNvPr descr="dutch_test-II-correlation_only_corrected2_files/figure-docx/positieve-correlatie-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28"/>
    <w:bookmarkStart w:id="29"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29"/>
    <w:bookmarkStart w:id="30"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0"/>
    <w:bookmarkStart w:id="34"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pStyle w:val="BodyText"/>
      </w:pPr>
      <w:r>
        <w:drawing>
          <wp:inline>
            <wp:extent cx="5334000" cy="4267200"/>
            <wp:effectExtent b="0" l="0" r="0" t="0"/>
            <wp:docPr descr="" title="" id="32" name="Picture"/>
            <a:graphic>
              <a:graphicData uri="http://schemas.openxmlformats.org/drawingml/2006/picture">
                <pic:pic>
                  <pic:nvPicPr>
                    <pic:cNvPr descr="dutch_test-II-correlation_only_corrected2_files/figure-docx/identieke-statistieken-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34"/>
    <w:bookmarkStart w:id="38" w:name="vraag-q12-begrijpen"/>
    <w:p>
      <w:pPr>
        <w:pStyle w:val="Heading3"/>
      </w:pPr>
      <w:r>
        <w:t xml:space="preserve">Vraag Q12 (Begrijpen)</w:t>
      </w:r>
    </w:p>
    <w:p>
      <w:pPr>
        <w:pStyle w:val="FirstParagraph"/>
      </w:pPr>
      <w:r>
        <w:rPr>
          <w:b/>
          <w:bCs/>
        </w:rPr>
        <w:t xml:space="preserve">Welke bewering over covariantie en correlatie is waar?</w:t>
      </w:r>
    </w:p>
    <w:p>
      <w:pPr>
        <w:pStyle w:val="BodyText"/>
      </w:pPr>
      <w:r>
        <w:drawing>
          <wp:inline>
            <wp:extent cx="5334000" cy="3200400"/>
            <wp:effectExtent b="0" l="0" r="0" t="0"/>
            <wp:docPr descr="" title="" id="36" name="Picture"/>
            <a:graphic>
              <a:graphicData uri="http://schemas.openxmlformats.org/drawingml/2006/picture">
                <pic:pic>
                  <pic:nvPicPr>
                    <pic:cNvPr descr="dutch_test-II-correlation_only_corrected2_files/figure-docx/covariantie-correlatie-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38"/>
    <w:bookmarkStart w:id="39"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39"/>
    <w:bookmarkEnd w:id="40"/>
    <w:bookmarkStart w:id="50"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pStyle w:val="BodyText"/>
      </w:pPr>
      <w:r>
        <w:drawing>
          <wp:inline>
            <wp:extent cx="5334000" cy="3200400"/>
            <wp:effectExtent b="0" l="0" r="0" t="0"/>
            <wp:docPr descr="" title="" id="42" name="Picture"/>
            <a:graphic>
              <a:graphicData uri="http://schemas.openxmlformats.org/drawingml/2006/picture">
                <pic:pic>
                  <pic:nvPicPr>
                    <pic:cNvPr descr="dutch_test-II-correlation_only_corrected2_files/figure-docx/monotoon-vs-lineair-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8"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pStyle w:val="FirstParagraph"/>
      </w:pPr>
      <w:r>
        <w:drawing>
          <wp:inline>
            <wp:extent cx="5334000" cy="3733800"/>
            <wp:effectExtent b="0" l="0" r="0" t="0"/>
            <wp:docPr descr="" title="" id="46" name="Picture"/>
            <a:graphic>
              <a:graphicData uri="http://schemas.openxmlformats.org/drawingml/2006/picture">
                <pic:pic>
                  <pic:nvPicPr>
                    <pic:cNvPr descr="dutch_test-II-correlation_only_corrected2_files/figure-docx/correlatie-sterkte-1.png" id="47"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8"/>
    <w:bookmarkStart w:id="49"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9"/>
    <w:bookmarkEnd w:id="50"/>
    <w:bookmarkStart w:id="61" w:name="analyseren-niveau-4-vragen"/>
    <w:p>
      <w:pPr>
        <w:pStyle w:val="Heading2"/>
      </w:pPr>
      <w:r>
        <w:t xml:space="preserve">ANALYSEREN NIVEAU (4 vragen)</w:t>
      </w:r>
    </w:p>
    <w:bookmarkStart w:id="51"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51"/>
    <w:bookmarkStart w:id="55"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pStyle w:val="BodyText"/>
      </w:pPr>
      <w:r>
        <w:drawing>
          <wp:inline>
            <wp:extent cx="5334000" cy="3556000"/>
            <wp:effectExtent b="0" l="0" r="0" t="0"/>
            <wp:docPr descr="" title="" id="53" name="Picture"/>
            <a:graphic>
              <a:graphicData uri="http://schemas.openxmlformats.org/drawingml/2006/picture">
                <pic:pic>
                  <pic:nvPicPr>
                    <pic:cNvPr descr="dutch_test-II-correlation_only_corrected2_files/figure-docx/wanneer-spearman-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55"/>
    <w:bookmarkStart w:id="59"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pStyle w:val="BodyText"/>
      </w:pPr>
      <w:r>
        <w:drawing>
          <wp:inline>
            <wp:extent cx="5334000" cy="3733800"/>
            <wp:effectExtent b="0" l="0" r="0" t="0"/>
            <wp:docPr descr="" title="" id="57" name="Picture"/>
            <a:graphic>
              <a:graphicData uri="http://schemas.openxmlformats.org/drawingml/2006/picture">
                <pic:pic>
                  <pic:nvPicPr>
                    <pic:cNvPr descr="dutch_test-II-correlation_only_corrected2_files/figure-docx/uitschieter-impact-1.png" id="58" name="Picture"/>
                    <pic:cNvPicPr>
                      <a:picLocks noChangeArrowheads="1" noChangeAspect="1"/>
                    </pic:cNvPicPr>
                  </pic:nvPicPr>
                  <pic:blipFill>
                    <a:blip r:embed="rId56"/>
                    <a:stretch>
                      <a:fillRect/>
                    </a:stretch>
                  </pic:blipFill>
                  <pic:spPr bwMode="auto">
                    <a:xfrm>
                      <a:off x="0" y="0"/>
                      <a:ext cx="5334000" cy="37338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9"/>
    <w:bookmarkStart w:id="60"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60"/>
    <w:bookmarkEnd w:id="61"/>
    <w:bookmarkStart w:id="71" w:name="evalueren-niveau-3-vragen"/>
    <w:p>
      <w:pPr>
        <w:pStyle w:val="Heading2"/>
      </w:pPr>
      <w:r>
        <w:t xml:space="preserve">EVALUEREN NIVEAU (3 vragen)</w:t>
      </w:r>
    </w:p>
    <w:bookmarkStart w:id="65"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pStyle w:val="BodyText"/>
      </w:pPr>
      <w:r>
        <w:drawing>
          <wp:inline>
            <wp:extent cx="5334000" cy="3556000"/>
            <wp:effectExtent b="0" l="0" r="0" t="0"/>
            <wp:docPr descr="" title="" id="63" name="Picture"/>
            <a:graphic>
              <a:graphicData uri="http://schemas.openxmlformats.org/drawingml/2006/picture">
                <pic:pic>
                  <pic:nvPicPr>
                    <pic:cNvPr descr="dutch_test-II-correlation_only_corrected2_files/figure-docx/interpretatie-correlatie-1.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65"/>
    <w:bookmarkStart w:id="66"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66"/>
    <w:bookmarkStart w:id="70"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pStyle w:val="BodyText"/>
      </w:pPr>
      <w:r>
        <w:drawing>
          <wp:inline>
            <wp:extent cx="5334000" cy="4445000"/>
            <wp:effectExtent b="0" l="0" r="0" t="0"/>
            <wp:docPr descr="" title="" id="68" name="Picture"/>
            <a:graphic>
              <a:graphicData uri="http://schemas.openxmlformats.org/drawingml/2006/picture">
                <pic:pic>
                  <pic:nvPicPr>
                    <pic:cNvPr descr="dutch_test-II-correlation_only_corrected2_files/figure-docx/correlatie-aannames-1.png" id="69" name="Picture"/>
                    <pic:cNvPicPr>
                      <a:picLocks noChangeArrowheads="1" noChangeAspect="1"/>
                    </pic:cNvPicPr>
                  </pic:nvPicPr>
                  <pic:blipFill>
                    <a:blip r:embed="rId67"/>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70"/>
    <w:bookmarkEnd w:id="71"/>
    <w:bookmarkStart w:id="74" w:name="creëren-niveau-2-vragen"/>
    <w:p>
      <w:pPr>
        <w:pStyle w:val="Heading2"/>
      </w:pPr>
      <w:r>
        <w:t xml:space="preserve">CREËREN NIVEAU (2 vragen)</w:t>
      </w:r>
    </w:p>
    <w:bookmarkStart w:id="72"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72"/>
    <w:bookmarkStart w:id="73"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7" Target="media/rId67.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62" Target="media/rId62.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Oefening II - Correlatie basis</dc:title>
  <dc:creator/>
  <cp:keywords/>
  <dcterms:created xsi:type="dcterms:W3CDTF">2025-10-27T07:21:53Z</dcterms:created>
  <dcterms:modified xsi:type="dcterms:W3CDTF">2025-10-27T07:21:53Z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