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BB44" w14:textId="23A39AC1" w:rsidR="00F028D4" w:rsidRPr="00F028D4" w:rsidRDefault="00F028D4" w:rsidP="00F028D4">
      <w:pPr>
        <w:keepNext/>
        <w:spacing w:after="0" w:line="360" w:lineRule="auto"/>
        <w:jc w:val="center"/>
        <w:outlineLvl w:val="0"/>
        <w:rPr>
          <w:rFonts w:ascii="Times New Roman" w:eastAsia="Times New Roman" w:hAnsi="Times New Roman" w:cs="Times New Roman"/>
          <w:b/>
          <w:bCs/>
          <w:sz w:val="24"/>
          <w:szCs w:val="24"/>
          <w:lang w:val="nl-BE" w:eastAsia="nl-NL"/>
        </w:rPr>
      </w:pPr>
      <w:r w:rsidRPr="00F028D4">
        <w:rPr>
          <w:rFonts w:ascii="Times New Roman" w:eastAsia="Times New Roman" w:hAnsi="Times New Roman" w:cs="Times New Roman"/>
          <w:b/>
          <w:bCs/>
          <w:sz w:val="24"/>
          <w:szCs w:val="24"/>
          <w:lang w:val="nl-BE" w:eastAsia="nl-NL"/>
        </w:rPr>
        <w:t xml:space="preserve">Hoofdstuk </w:t>
      </w:r>
      <w:r w:rsidR="00A170BE">
        <w:rPr>
          <w:rFonts w:ascii="Times New Roman" w:eastAsia="Times New Roman" w:hAnsi="Times New Roman" w:cs="Times New Roman"/>
          <w:b/>
          <w:bCs/>
          <w:sz w:val="24"/>
          <w:szCs w:val="24"/>
          <w:lang w:val="nl-BE" w:eastAsia="nl-NL"/>
        </w:rPr>
        <w:t>1</w:t>
      </w:r>
      <w:r w:rsidR="008251B1">
        <w:rPr>
          <w:rFonts w:ascii="Times New Roman" w:eastAsia="Times New Roman" w:hAnsi="Times New Roman" w:cs="Times New Roman"/>
          <w:b/>
          <w:bCs/>
          <w:sz w:val="24"/>
          <w:szCs w:val="24"/>
          <w:lang w:val="nl-BE" w:eastAsia="nl-NL"/>
        </w:rPr>
        <w:t>2</w:t>
      </w:r>
      <w:bookmarkStart w:id="0" w:name="_GoBack"/>
      <w:bookmarkEnd w:id="0"/>
    </w:p>
    <w:p w14:paraId="0638BB45" w14:textId="77777777" w:rsidR="00F028D4" w:rsidRPr="00F028D4" w:rsidRDefault="00F028D4" w:rsidP="00F028D4">
      <w:pPr>
        <w:spacing w:before="100" w:beforeAutospacing="1" w:after="100" w:afterAutospacing="1" w:line="360" w:lineRule="auto"/>
        <w:jc w:val="center"/>
        <w:rPr>
          <w:rFonts w:ascii="Times New Roman" w:eastAsia="Times New Roman" w:hAnsi="Times New Roman" w:cs="Times New Roman"/>
          <w:b/>
          <w:bCs/>
          <w:color w:val="000000"/>
          <w:sz w:val="24"/>
          <w:szCs w:val="24"/>
          <w:lang w:val="nl-BE" w:eastAsia="nl-BE"/>
        </w:rPr>
      </w:pPr>
      <w:r>
        <w:rPr>
          <w:rFonts w:ascii="Times New Roman" w:eastAsia="Times New Roman" w:hAnsi="Times New Roman" w:cs="Times New Roman"/>
          <w:b/>
          <w:bCs/>
          <w:color w:val="000000"/>
          <w:sz w:val="24"/>
          <w:szCs w:val="24"/>
          <w:lang w:val="nl-BE" w:eastAsia="nl-BE"/>
        </w:rPr>
        <w:t xml:space="preserve">Complexere relaties tussen variabelen </w:t>
      </w:r>
    </w:p>
    <w:p w14:paraId="0638BB46" w14:textId="77777777" w:rsidR="00F028D4" w:rsidRDefault="00F028D4" w:rsidP="00F028D4">
      <w:pPr>
        <w:spacing w:line="360" w:lineRule="auto"/>
        <w:jc w:val="both"/>
        <w:rPr>
          <w:rFonts w:ascii="Times New Roman" w:hAnsi="Times New Roman" w:cs="Times New Roman"/>
          <w:sz w:val="24"/>
          <w:szCs w:val="24"/>
          <w:lang w:val="nl-BE"/>
        </w:rPr>
      </w:pPr>
    </w:p>
    <w:p w14:paraId="0638BB47" w14:textId="77777777" w:rsidR="00F028D4" w:rsidRPr="004303E8" w:rsidRDefault="00117827" w:rsidP="006A1EA3">
      <w:pPr>
        <w:pStyle w:val="Lijstalinea"/>
        <w:numPr>
          <w:ilvl w:val="0"/>
          <w:numId w:val="1"/>
        </w:numPr>
        <w:spacing w:after="0"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t>Inleidende begrippen</w:t>
      </w:r>
    </w:p>
    <w:p w14:paraId="0638BB48" w14:textId="77777777" w:rsidR="00F028D4" w:rsidRPr="004303E8" w:rsidRDefault="00F028D4" w:rsidP="006A1EA3">
      <w:pPr>
        <w:spacing w:after="0" w:line="360" w:lineRule="auto"/>
        <w:jc w:val="both"/>
        <w:rPr>
          <w:rFonts w:ascii="Times New Roman" w:hAnsi="Times New Roman" w:cs="Times New Roman"/>
          <w:i/>
          <w:sz w:val="24"/>
          <w:szCs w:val="24"/>
          <w:lang w:val="nl-BE"/>
        </w:rPr>
      </w:pPr>
      <w:r w:rsidRPr="004303E8">
        <w:rPr>
          <w:rFonts w:ascii="Times New Roman" w:hAnsi="Times New Roman" w:cs="Times New Roman"/>
          <w:i/>
          <w:sz w:val="24"/>
          <w:szCs w:val="24"/>
          <w:lang w:val="nl-BE"/>
        </w:rPr>
        <w:t>Onafhankelijke</w:t>
      </w:r>
      <w:r w:rsidR="00117827">
        <w:rPr>
          <w:rFonts w:ascii="Times New Roman" w:hAnsi="Times New Roman" w:cs="Times New Roman"/>
          <w:i/>
          <w:sz w:val="24"/>
          <w:szCs w:val="24"/>
          <w:lang w:val="nl-BE"/>
        </w:rPr>
        <w:t>, intermediaire</w:t>
      </w:r>
      <w:r w:rsidRPr="004303E8">
        <w:rPr>
          <w:rFonts w:ascii="Times New Roman" w:hAnsi="Times New Roman" w:cs="Times New Roman"/>
          <w:i/>
          <w:sz w:val="24"/>
          <w:szCs w:val="24"/>
          <w:lang w:val="nl-BE"/>
        </w:rPr>
        <w:t xml:space="preserve"> en afhankelijke variabele</w:t>
      </w:r>
      <w:r w:rsidR="00117827">
        <w:rPr>
          <w:rFonts w:ascii="Times New Roman" w:hAnsi="Times New Roman" w:cs="Times New Roman"/>
          <w:i/>
          <w:sz w:val="24"/>
          <w:szCs w:val="24"/>
          <w:lang w:val="nl-BE"/>
        </w:rPr>
        <w:t>n</w:t>
      </w:r>
    </w:p>
    <w:p w14:paraId="0638BB49" w14:textId="77777777" w:rsidR="00895CA6" w:rsidRDefault="00895CA6" w:rsidP="00434235">
      <w:pPr>
        <w:spacing w:after="0" w:line="360" w:lineRule="auto"/>
        <w:jc w:val="both"/>
        <w:rPr>
          <w:rFonts w:ascii="Times New Roman" w:hAnsi="Times New Roman" w:cs="Times New Roman"/>
          <w:sz w:val="24"/>
          <w:szCs w:val="24"/>
          <w:lang w:val="nl-BE"/>
        </w:rPr>
      </w:pPr>
      <w:r w:rsidRPr="00FC051C">
        <w:rPr>
          <w:rFonts w:ascii="Times New Roman" w:hAnsi="Times New Roman" w:cs="Times New Roman"/>
          <w:sz w:val="24"/>
          <w:szCs w:val="24"/>
          <w:lang w:val="nl-BE"/>
        </w:rPr>
        <w:t xml:space="preserve">Bij een oorzaak-gevolgrelatie is er altijd sprake van </w:t>
      </w:r>
      <w:r>
        <w:rPr>
          <w:rFonts w:ascii="Times New Roman" w:hAnsi="Times New Roman" w:cs="Times New Roman"/>
          <w:sz w:val="24"/>
          <w:szCs w:val="24"/>
          <w:lang w:val="nl-BE"/>
        </w:rPr>
        <w:t xml:space="preserve">een relatie tussen minstens </w:t>
      </w:r>
      <w:r w:rsidRPr="00FC051C">
        <w:rPr>
          <w:rFonts w:ascii="Times New Roman" w:hAnsi="Times New Roman" w:cs="Times New Roman"/>
          <w:sz w:val="24"/>
          <w:szCs w:val="24"/>
          <w:lang w:val="nl-BE"/>
        </w:rPr>
        <w:t>twee variabelen</w:t>
      </w:r>
      <w:r>
        <w:rPr>
          <w:rFonts w:ascii="Times New Roman" w:hAnsi="Times New Roman" w:cs="Times New Roman"/>
          <w:sz w:val="24"/>
          <w:szCs w:val="24"/>
          <w:lang w:val="nl-BE"/>
        </w:rPr>
        <w:t xml:space="preserve"> en een mechanisme dat oorzaak en gevolg met elkaar verbindt</w:t>
      </w:r>
      <w:r w:rsidRPr="00FC051C">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Onafhankelijke variabelen worden in de causale variabelentaal exogene variabelen genoemd. Zij hebben effecten op de endogene variabelen. Endogene variabelen zijn afhankelijke variabelen. In de pad-analyse zijn er meerdere afhankelijke variabelen en is het zo dat een afhankelijke variabele in een deel van het statistisch model ook een effect heeft op andere variabelen in het statistisch model. </w:t>
      </w:r>
    </w:p>
    <w:p w14:paraId="0638BB4A" w14:textId="77777777" w:rsidR="00895CA6" w:rsidRPr="00895CA6" w:rsidRDefault="00895CA6" w:rsidP="00895C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after="0" w:line="360" w:lineRule="auto"/>
        <w:jc w:val="both"/>
        <w:textAlignment w:val="baseline"/>
        <w:rPr>
          <w:rFonts w:ascii="Times New Roman" w:eastAsia="Times New Roman" w:hAnsi="Times New Roman" w:cs="Times New Roman"/>
          <w:noProof/>
          <w:sz w:val="24"/>
          <w:szCs w:val="24"/>
          <w:lang w:val="nl-BE" w:eastAsia="nl-NL"/>
        </w:rPr>
      </w:pPr>
    </w:p>
    <w:p w14:paraId="0638BB4B" w14:textId="77777777" w:rsidR="00895CA6" w:rsidRPr="0036341F" w:rsidRDefault="00895CA6" w:rsidP="00895C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after="0" w:line="360" w:lineRule="auto"/>
        <w:jc w:val="both"/>
        <w:textAlignment w:val="baseline"/>
        <w:rPr>
          <w:rFonts w:ascii="Times New Roman" w:eastAsia="Times New Roman" w:hAnsi="Times New Roman" w:cs="Times New Roman"/>
          <w:noProof/>
          <w:sz w:val="24"/>
          <w:szCs w:val="24"/>
          <w:lang w:val="nl-NL" w:eastAsia="nl-NL"/>
        </w:rPr>
      </w:pPr>
      <w:r>
        <w:rPr>
          <w:rFonts w:ascii="Times New Roman" w:eastAsia="Times New Roman" w:hAnsi="Times New Roman" w:cs="Times New Roman"/>
          <w:noProof/>
          <w:sz w:val="24"/>
          <w:szCs w:val="24"/>
          <w:lang w:val="nl-NL" w:eastAsia="nl-NL"/>
        </w:rPr>
        <w:t xml:space="preserve">Wanneer we de relatie tussen drie of meerdere variabelen bestuderen, spreken we van netwerken van relaties tussen variabelen. </w:t>
      </w:r>
      <w:r w:rsidRPr="0036341F">
        <w:rPr>
          <w:rFonts w:ascii="Times New Roman" w:eastAsia="Times New Roman" w:hAnsi="Times New Roman" w:cs="Times New Roman"/>
          <w:noProof/>
          <w:sz w:val="24"/>
          <w:szCs w:val="24"/>
          <w:lang w:val="nl-NL" w:eastAsia="nl-NL"/>
        </w:rPr>
        <w:t>De concepten en hun onderlinge relaties kunnen worden samengevat in</w:t>
      </w:r>
      <w:r w:rsidRPr="0036341F">
        <w:rPr>
          <w:rFonts w:ascii="Times New Roman" w:eastAsia="Times New Roman" w:hAnsi="Times New Roman" w:cs="Times New Roman"/>
          <w:b/>
          <w:noProof/>
          <w:sz w:val="24"/>
          <w:szCs w:val="24"/>
          <w:lang w:val="nl-NL" w:eastAsia="nl-NL"/>
        </w:rPr>
        <w:t xml:space="preserve"> </w:t>
      </w:r>
      <w:r w:rsidRPr="0036341F">
        <w:rPr>
          <w:rFonts w:ascii="Times New Roman" w:eastAsia="Times New Roman" w:hAnsi="Times New Roman" w:cs="Times New Roman"/>
          <w:noProof/>
          <w:sz w:val="24"/>
          <w:szCs w:val="24"/>
          <w:lang w:val="nl-NL" w:eastAsia="nl-NL"/>
        </w:rPr>
        <w:t xml:space="preserve">een </w:t>
      </w:r>
      <w:r w:rsidR="00FA08B4">
        <w:rPr>
          <w:rFonts w:ascii="Times New Roman" w:eastAsia="Times New Roman" w:hAnsi="Times New Roman" w:cs="Times New Roman"/>
          <w:b/>
          <w:noProof/>
          <w:sz w:val="24"/>
          <w:szCs w:val="24"/>
          <w:lang w:val="nl-NL" w:eastAsia="nl-NL"/>
        </w:rPr>
        <w:t>conceptueel model.</w:t>
      </w:r>
      <w:r w:rsidRPr="0036341F">
        <w:rPr>
          <w:rFonts w:ascii="Times New Roman" w:eastAsia="Times New Roman" w:hAnsi="Times New Roman" w:cs="Times New Roman"/>
          <w:b/>
          <w:noProof/>
          <w:sz w:val="24"/>
          <w:szCs w:val="24"/>
          <w:lang w:val="nl-NL" w:eastAsia="nl-NL"/>
        </w:rPr>
        <w:t xml:space="preserve"> </w:t>
      </w:r>
      <w:r w:rsidRPr="0036341F">
        <w:rPr>
          <w:rFonts w:ascii="Times New Roman" w:eastAsia="Times New Roman" w:hAnsi="Times New Roman" w:cs="Times New Roman"/>
          <w:noProof/>
          <w:sz w:val="24"/>
          <w:szCs w:val="24"/>
          <w:lang w:val="nl-NL" w:eastAsia="nl-NL"/>
        </w:rPr>
        <w:t xml:space="preserve">Dit wordt soms ook een </w:t>
      </w:r>
      <w:r w:rsidRPr="0036341F">
        <w:rPr>
          <w:rFonts w:ascii="Times New Roman" w:eastAsia="Times New Roman" w:hAnsi="Times New Roman" w:cs="Times New Roman"/>
          <w:b/>
          <w:noProof/>
          <w:sz w:val="24"/>
          <w:szCs w:val="24"/>
          <w:lang w:val="nl-NL" w:eastAsia="nl-NL"/>
        </w:rPr>
        <w:t xml:space="preserve">conceptueel diagram </w:t>
      </w:r>
      <w:r w:rsidR="00FA08B4">
        <w:rPr>
          <w:rFonts w:ascii="Times New Roman" w:eastAsia="Times New Roman" w:hAnsi="Times New Roman" w:cs="Times New Roman"/>
          <w:noProof/>
          <w:sz w:val="24"/>
          <w:szCs w:val="24"/>
          <w:lang w:val="nl-NL" w:eastAsia="nl-NL"/>
        </w:rPr>
        <w:t>genoemd.</w:t>
      </w:r>
      <w:r w:rsidRPr="0036341F">
        <w:rPr>
          <w:rFonts w:ascii="Times New Roman" w:eastAsia="Times New Roman" w:hAnsi="Times New Roman" w:cs="Times New Roman"/>
          <w:noProof/>
          <w:sz w:val="24"/>
          <w:szCs w:val="24"/>
          <w:lang w:val="nl-NL" w:eastAsia="nl-NL"/>
        </w:rPr>
        <w:t xml:space="preserve"> Wanneer de relaties tussen de variabelen op basis van empirisch onderzoek tot stand komen, spreken we van een </w:t>
      </w:r>
      <w:r w:rsidRPr="0036341F">
        <w:rPr>
          <w:rFonts w:ascii="Times New Roman" w:eastAsia="Times New Roman" w:hAnsi="Times New Roman" w:cs="Times New Roman"/>
          <w:b/>
          <w:noProof/>
          <w:sz w:val="24"/>
          <w:szCs w:val="24"/>
          <w:lang w:val="nl-NL" w:eastAsia="nl-NL"/>
        </w:rPr>
        <w:t>padmodel of een paddiagram.</w:t>
      </w:r>
      <w:r w:rsidRPr="0036341F">
        <w:rPr>
          <w:rFonts w:ascii="Times New Roman" w:eastAsia="Times New Roman" w:hAnsi="Times New Roman" w:cs="Times New Roman"/>
          <w:noProof/>
          <w:sz w:val="24"/>
          <w:szCs w:val="24"/>
          <w:lang w:val="nl-NL" w:eastAsia="nl-NL"/>
        </w:rPr>
        <w:t xml:space="preserve"> Het begrip 'structureel model' wordt eveneens gebruikt om deze modellen aan te duiden. Zowel in het conceptuele model als in eenvoudige padmodellen zijn er </w:t>
      </w:r>
      <w:r w:rsidRPr="0036341F">
        <w:rPr>
          <w:rFonts w:ascii="Times New Roman" w:eastAsia="Times New Roman" w:hAnsi="Times New Roman" w:cs="Times New Roman"/>
          <w:b/>
          <w:noProof/>
          <w:sz w:val="24"/>
          <w:szCs w:val="24"/>
          <w:lang w:val="nl-NL" w:eastAsia="nl-NL"/>
        </w:rPr>
        <w:t>3 basisposities voor de variabelen.</w:t>
      </w:r>
      <w:r w:rsidRPr="0036341F">
        <w:rPr>
          <w:rFonts w:ascii="Times New Roman" w:eastAsia="Times New Roman" w:hAnsi="Times New Roman" w:cs="Times New Roman"/>
          <w:noProof/>
          <w:sz w:val="24"/>
          <w:szCs w:val="24"/>
          <w:lang w:val="nl-NL" w:eastAsia="nl-NL"/>
        </w:rPr>
        <w:t xml:space="preserve">  </w:t>
      </w:r>
      <w:r w:rsidRPr="0036341F">
        <w:rPr>
          <w:rFonts w:ascii="Times New Roman" w:eastAsia="Times New Roman" w:hAnsi="Times New Roman" w:cs="Times New Roman"/>
          <w:b/>
          <w:noProof/>
          <w:sz w:val="24"/>
          <w:szCs w:val="24"/>
          <w:lang w:val="nl-NL" w:eastAsia="nl-NL"/>
        </w:rPr>
        <w:t>Helemaal rechts</w:t>
      </w:r>
      <w:r w:rsidRPr="0036341F">
        <w:rPr>
          <w:rFonts w:ascii="Times New Roman" w:eastAsia="Times New Roman" w:hAnsi="Times New Roman" w:cs="Times New Roman"/>
          <w:noProof/>
          <w:sz w:val="24"/>
          <w:szCs w:val="24"/>
          <w:lang w:val="nl-NL" w:eastAsia="nl-NL"/>
        </w:rPr>
        <w:t xml:space="preserve"> staan de variabelen die verklaard</w:t>
      </w:r>
      <w:r w:rsidR="00FA08B4">
        <w:rPr>
          <w:rFonts w:ascii="Times New Roman" w:eastAsia="Times New Roman" w:hAnsi="Times New Roman" w:cs="Times New Roman"/>
          <w:noProof/>
          <w:sz w:val="24"/>
          <w:szCs w:val="24"/>
          <w:lang w:val="nl-NL" w:eastAsia="nl-NL"/>
        </w:rPr>
        <w:t xml:space="preserve"> worden door andere variabelen.</w:t>
      </w:r>
      <w:r w:rsidRPr="0036341F">
        <w:rPr>
          <w:rFonts w:ascii="Times New Roman" w:eastAsia="Times New Roman" w:hAnsi="Times New Roman" w:cs="Times New Roman"/>
          <w:noProof/>
          <w:sz w:val="24"/>
          <w:szCs w:val="24"/>
          <w:lang w:val="nl-NL" w:eastAsia="nl-NL"/>
        </w:rPr>
        <w:t xml:space="preserve"> Dit zijn de </w:t>
      </w:r>
      <w:r w:rsidRPr="0036341F">
        <w:rPr>
          <w:rFonts w:ascii="Times New Roman" w:eastAsia="Times New Roman" w:hAnsi="Times New Roman" w:cs="Times New Roman"/>
          <w:b/>
          <w:noProof/>
          <w:sz w:val="24"/>
          <w:szCs w:val="24"/>
          <w:lang w:val="nl-NL" w:eastAsia="nl-NL"/>
        </w:rPr>
        <w:t>afhankelijke variabelen.</w:t>
      </w:r>
      <w:r w:rsidRPr="0036341F">
        <w:rPr>
          <w:rFonts w:ascii="Times New Roman" w:eastAsia="Times New Roman" w:hAnsi="Times New Roman" w:cs="Times New Roman"/>
          <w:noProof/>
          <w:sz w:val="24"/>
          <w:szCs w:val="24"/>
          <w:lang w:val="nl-NL" w:eastAsia="nl-NL"/>
        </w:rPr>
        <w:t xml:space="preserve">  </w:t>
      </w:r>
      <w:r w:rsidRPr="0036341F">
        <w:rPr>
          <w:rFonts w:ascii="Times New Roman" w:eastAsia="Times New Roman" w:hAnsi="Times New Roman" w:cs="Times New Roman"/>
          <w:b/>
          <w:noProof/>
          <w:sz w:val="24"/>
          <w:szCs w:val="24"/>
          <w:lang w:val="nl-NL" w:eastAsia="nl-NL"/>
        </w:rPr>
        <w:t>Helemaal links staan de onafhankelijke variabelen.</w:t>
      </w:r>
      <w:r w:rsidRPr="0036341F">
        <w:rPr>
          <w:rFonts w:ascii="Times New Roman" w:eastAsia="Times New Roman" w:hAnsi="Times New Roman" w:cs="Times New Roman"/>
          <w:noProof/>
          <w:sz w:val="24"/>
          <w:szCs w:val="24"/>
          <w:lang w:val="nl-NL" w:eastAsia="nl-NL"/>
        </w:rPr>
        <w:t xml:space="preserve"> Dit zijn </w:t>
      </w:r>
      <w:r w:rsidRPr="0036341F">
        <w:rPr>
          <w:rFonts w:ascii="Times New Roman" w:eastAsia="Times New Roman" w:hAnsi="Times New Roman" w:cs="Times New Roman"/>
          <w:b/>
          <w:noProof/>
          <w:sz w:val="24"/>
          <w:szCs w:val="24"/>
          <w:lang w:val="nl-NL" w:eastAsia="nl-NL"/>
        </w:rPr>
        <w:t>de variabe</w:t>
      </w:r>
      <w:r w:rsidR="006D18D2">
        <w:rPr>
          <w:rFonts w:ascii="Times New Roman" w:eastAsia="Times New Roman" w:hAnsi="Times New Roman" w:cs="Times New Roman"/>
          <w:b/>
          <w:noProof/>
          <w:sz w:val="24"/>
          <w:szCs w:val="24"/>
          <w:lang w:val="nl-NL" w:eastAsia="nl-NL"/>
        </w:rPr>
        <w:t>len vanwaar het effect uitgaat.</w:t>
      </w:r>
      <w:r w:rsidRPr="0036341F">
        <w:rPr>
          <w:rFonts w:ascii="Times New Roman" w:eastAsia="Times New Roman" w:hAnsi="Times New Roman" w:cs="Times New Roman"/>
          <w:noProof/>
          <w:sz w:val="24"/>
          <w:szCs w:val="24"/>
          <w:lang w:val="nl-NL" w:eastAsia="nl-NL"/>
        </w:rPr>
        <w:t xml:space="preserve"> Tussen deze twee types variabelen in staan </w:t>
      </w:r>
      <w:r w:rsidRPr="0036341F">
        <w:rPr>
          <w:rFonts w:ascii="Times New Roman" w:eastAsia="Times New Roman" w:hAnsi="Times New Roman" w:cs="Times New Roman"/>
          <w:b/>
          <w:noProof/>
          <w:sz w:val="24"/>
          <w:szCs w:val="24"/>
          <w:lang w:val="nl-NL" w:eastAsia="nl-NL"/>
        </w:rPr>
        <w:t>de intermediaire variabelen.</w:t>
      </w:r>
      <w:r w:rsidRPr="0036341F">
        <w:rPr>
          <w:rFonts w:ascii="Times New Roman" w:eastAsia="Times New Roman" w:hAnsi="Times New Roman" w:cs="Times New Roman"/>
          <w:noProof/>
          <w:sz w:val="24"/>
          <w:szCs w:val="24"/>
          <w:lang w:val="nl-NL" w:eastAsia="nl-NL"/>
        </w:rPr>
        <w:t xml:space="preserve">  Dit zijn variabelen die verklaard worden door één of verscheidene onafhankelijke variabelen en die tevens verklarend zijn voor de afhankelijke variabelen.</w:t>
      </w:r>
    </w:p>
    <w:p w14:paraId="0638BB4C" w14:textId="77777777" w:rsidR="00895CA6" w:rsidRPr="005E294B" w:rsidRDefault="00895CA6" w:rsidP="00895C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overflowPunct w:val="0"/>
        <w:autoSpaceDE w:val="0"/>
        <w:autoSpaceDN w:val="0"/>
        <w:adjustRightInd w:val="0"/>
        <w:spacing w:after="0" w:line="360" w:lineRule="auto"/>
        <w:jc w:val="both"/>
        <w:textAlignment w:val="baseline"/>
        <w:rPr>
          <w:rFonts w:ascii="Times New Roman" w:eastAsia="Times New Roman" w:hAnsi="Times New Roman" w:cs="Times New Roman"/>
          <w:noProof/>
          <w:sz w:val="24"/>
          <w:szCs w:val="24"/>
          <w:lang w:val="nl-BE" w:eastAsia="nl-NL"/>
        </w:rPr>
      </w:pPr>
    </w:p>
    <w:p w14:paraId="0638BB4D" w14:textId="77777777" w:rsidR="00F028D4" w:rsidRPr="00E67349" w:rsidRDefault="00F028D4" w:rsidP="006D18D2">
      <w:pPr>
        <w:pStyle w:val="Lijstalinea"/>
        <w:numPr>
          <w:ilvl w:val="0"/>
          <w:numId w:val="1"/>
        </w:numPr>
        <w:spacing w:after="0" w:line="360" w:lineRule="auto"/>
        <w:jc w:val="both"/>
        <w:rPr>
          <w:rFonts w:ascii="Times New Roman" w:hAnsi="Times New Roman" w:cs="Times New Roman"/>
          <w:b/>
          <w:sz w:val="24"/>
          <w:szCs w:val="24"/>
          <w:lang w:val="nl-BE"/>
        </w:rPr>
      </w:pPr>
      <w:r w:rsidRPr="00E67349">
        <w:rPr>
          <w:rFonts w:ascii="Times New Roman" w:hAnsi="Times New Roman" w:cs="Times New Roman"/>
          <w:b/>
          <w:sz w:val="24"/>
          <w:szCs w:val="24"/>
          <w:lang w:val="nl-BE"/>
        </w:rPr>
        <w:t>Mediatorvariabele</w:t>
      </w:r>
    </w:p>
    <w:p w14:paraId="0638BB4E" w14:textId="77777777" w:rsidR="00F028D4" w:rsidRPr="00CC12A0" w:rsidRDefault="00F028D4" w:rsidP="006D18D2">
      <w:pPr>
        <w:spacing w:after="0" w:line="360" w:lineRule="auto"/>
        <w:jc w:val="both"/>
        <w:rPr>
          <w:rFonts w:ascii="Times New Roman" w:hAnsi="Times New Roman" w:cs="Times New Roman"/>
          <w:sz w:val="24"/>
          <w:szCs w:val="24"/>
          <w:lang w:val="nl-BE"/>
        </w:rPr>
      </w:pPr>
      <w:r w:rsidRPr="00CC12A0">
        <w:rPr>
          <w:rFonts w:ascii="Times New Roman" w:hAnsi="Times New Roman" w:cs="Times New Roman"/>
          <w:sz w:val="24"/>
          <w:szCs w:val="24"/>
          <w:lang w:val="nl-BE"/>
        </w:rPr>
        <w:t xml:space="preserve">Een mediërende </w:t>
      </w:r>
      <w:r w:rsidR="005B5EB5">
        <w:rPr>
          <w:rFonts w:ascii="Times New Roman" w:hAnsi="Times New Roman" w:cs="Times New Roman"/>
          <w:sz w:val="24"/>
          <w:szCs w:val="24"/>
          <w:lang w:val="nl-BE"/>
        </w:rPr>
        <w:t xml:space="preserve">variabele </w:t>
      </w:r>
      <w:r w:rsidRPr="00CC12A0">
        <w:rPr>
          <w:rFonts w:ascii="Times New Roman" w:hAnsi="Times New Roman" w:cs="Times New Roman"/>
          <w:sz w:val="24"/>
          <w:szCs w:val="24"/>
          <w:lang w:val="nl-BE"/>
        </w:rPr>
        <w:t xml:space="preserve">of mediatorvariabele is een variabele die tussen een oorzaak-gevolgrelatie staat en hiermee het effect tussen de oorzaak-gevolgrelatie beter verklaart en de relatie sterker maakt. </w:t>
      </w:r>
      <w:r>
        <w:rPr>
          <w:rFonts w:ascii="Times New Roman" w:hAnsi="Times New Roman" w:cs="Times New Roman"/>
          <w:sz w:val="24"/>
          <w:szCs w:val="24"/>
          <w:lang w:val="nl-BE"/>
        </w:rPr>
        <w:t>De mediatorvariabele noemt men vaak een mechanisme waarlangs een externe oorzaak (of beter gezegd: de eigenschap van</w:t>
      </w:r>
      <w:r w:rsidR="005B5EB5">
        <w:rPr>
          <w:rFonts w:ascii="Times New Roman" w:hAnsi="Times New Roman" w:cs="Times New Roman"/>
          <w:sz w:val="24"/>
          <w:szCs w:val="24"/>
          <w:lang w:val="nl-BE"/>
        </w:rPr>
        <w:t xml:space="preserve"> een gebeurtenis) het gevolg teweeg</w:t>
      </w:r>
      <w:r>
        <w:rPr>
          <w:rFonts w:ascii="Times New Roman" w:hAnsi="Times New Roman" w:cs="Times New Roman"/>
          <w:sz w:val="24"/>
          <w:szCs w:val="24"/>
          <w:lang w:val="nl-BE"/>
        </w:rPr>
        <w:t>brengt</w:t>
      </w:r>
      <w:r w:rsidRPr="00CC12A0">
        <w:rPr>
          <w:rFonts w:ascii="Times New Roman" w:hAnsi="Times New Roman" w:cs="Times New Roman"/>
          <w:sz w:val="24"/>
          <w:szCs w:val="24"/>
          <w:lang w:val="nl-BE"/>
        </w:rPr>
        <w:t>.</w:t>
      </w:r>
    </w:p>
    <w:p w14:paraId="0638BB4F" w14:textId="77777777" w:rsidR="00F028D4" w:rsidRPr="00CC12A0" w:rsidRDefault="00F028D4" w:rsidP="00F028D4">
      <w:pPr>
        <w:spacing w:line="360" w:lineRule="auto"/>
        <w:jc w:val="both"/>
        <w:rPr>
          <w:rFonts w:ascii="Times New Roman" w:hAnsi="Times New Roman" w:cs="Times New Roman"/>
          <w:sz w:val="24"/>
          <w:szCs w:val="24"/>
          <w:lang w:val="nl-BE"/>
        </w:rPr>
      </w:pPr>
      <w:r w:rsidRPr="00CC12A0">
        <w:rPr>
          <w:rFonts w:ascii="Times New Roman" w:hAnsi="Times New Roman" w:cs="Times New Roman"/>
          <w:sz w:val="24"/>
          <w:szCs w:val="24"/>
          <w:lang w:val="nl-BE"/>
        </w:rPr>
        <w:lastRenderedPageBreak/>
        <w:t xml:space="preserve">In </w:t>
      </w:r>
      <w:r>
        <w:rPr>
          <w:rFonts w:ascii="Times New Roman" w:hAnsi="Times New Roman" w:cs="Times New Roman"/>
          <w:sz w:val="24"/>
          <w:szCs w:val="24"/>
          <w:lang w:val="nl-BE"/>
        </w:rPr>
        <w:t>deze paragraaf</w:t>
      </w:r>
      <w:r w:rsidRPr="00CC12A0">
        <w:rPr>
          <w:rFonts w:ascii="Times New Roman" w:hAnsi="Times New Roman" w:cs="Times New Roman"/>
          <w:sz w:val="24"/>
          <w:szCs w:val="24"/>
          <w:lang w:val="nl-BE"/>
        </w:rPr>
        <w:t xml:space="preserve"> gaan we door op het voorbeeld van de student die veel studeert (onafhankelijke variabele) om zo een hoger cijfer te halen voor zijn tentamen (afhankelijke variabele). We voegen nu een mediërende variabele aan het voorbeeld toe.</w:t>
      </w:r>
      <w:r w:rsidR="00E12CD6">
        <w:rPr>
          <w:rFonts w:ascii="Times New Roman" w:hAnsi="Times New Roman" w:cs="Times New Roman"/>
          <w:sz w:val="24"/>
          <w:szCs w:val="24"/>
          <w:lang w:val="nl-BE"/>
        </w:rPr>
        <w:t xml:space="preserve"> </w:t>
      </w:r>
      <w:r w:rsidRPr="00CC12A0">
        <w:rPr>
          <w:rFonts w:ascii="Times New Roman" w:hAnsi="Times New Roman" w:cs="Times New Roman"/>
          <w:sz w:val="24"/>
          <w:szCs w:val="24"/>
          <w:lang w:val="nl-BE"/>
        </w:rPr>
        <w:t>De mediërende variabele staat tussen de onafhankelijke en afhankelijke variabele in (de oorzaak-gevolgrelatie) en stelt je in staat om de oorzaak-gevolgrelatie beter te verklaren. Een mediërende variabele kan erg lastig zijn om te interpreteren en om conclusies aan te verbinden. Daarom onderbouw je een mediërende variabele altijd met een statistische analyse. Zie hieronder een voorbeeld van een mediërende variabele.</w:t>
      </w:r>
    </w:p>
    <w:p w14:paraId="0638BB50" w14:textId="77777777" w:rsidR="00F028D4" w:rsidRPr="00CC12A0" w:rsidRDefault="00F028D4" w:rsidP="00F028D4">
      <w:pPr>
        <w:spacing w:line="360" w:lineRule="auto"/>
        <w:jc w:val="both"/>
        <w:rPr>
          <w:rFonts w:ascii="Times New Roman" w:hAnsi="Times New Roman" w:cs="Times New Roman"/>
          <w:sz w:val="24"/>
          <w:szCs w:val="24"/>
          <w:lang w:val="nl-BE"/>
        </w:rPr>
      </w:pPr>
      <w:r w:rsidRPr="00CC12A0">
        <w:rPr>
          <w:rFonts w:ascii="Verdana" w:eastAsia="Times New Roman" w:hAnsi="Verdana" w:cs="Times New Roman"/>
          <w:noProof/>
          <w:color w:val="2079AB"/>
          <w:sz w:val="24"/>
          <w:szCs w:val="24"/>
          <w:lang w:val="nl-BE" w:eastAsia="nl-BE"/>
        </w:rPr>
        <w:drawing>
          <wp:inline distT="0" distB="0" distL="0" distR="0" wp14:anchorId="0638BF54" wp14:editId="0638BF55">
            <wp:extent cx="4238625" cy="1990725"/>
            <wp:effectExtent l="0" t="0" r="9525" b="9525"/>
            <wp:docPr id="7" name="Afbeelding 7" descr="conceptueel-model-medierende-variable">
              <a:hlinkClick xmlns:a="http://schemas.openxmlformats.org/drawingml/2006/main" r:id="rId8" tooltip="&quot;Voorbeeld mediërende variabe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eel-model-medierende-variable">
                      <a:hlinkClick r:id="rId8" tooltip="&quot;Voorbeeld mediërende variabel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1990725"/>
                    </a:xfrm>
                    <a:prstGeom prst="rect">
                      <a:avLst/>
                    </a:prstGeom>
                    <a:noFill/>
                    <a:ln>
                      <a:noFill/>
                    </a:ln>
                  </pic:spPr>
                </pic:pic>
              </a:graphicData>
            </a:graphic>
          </wp:inline>
        </w:drawing>
      </w:r>
    </w:p>
    <w:p w14:paraId="0638BB51" w14:textId="77777777" w:rsidR="00F028D4" w:rsidRPr="00CC12A0" w:rsidRDefault="00F028D4" w:rsidP="00E12CD6">
      <w:pPr>
        <w:spacing w:after="0" w:line="360" w:lineRule="auto"/>
        <w:jc w:val="both"/>
        <w:rPr>
          <w:rFonts w:ascii="Times New Roman" w:hAnsi="Times New Roman" w:cs="Times New Roman"/>
          <w:b/>
          <w:sz w:val="24"/>
          <w:szCs w:val="24"/>
          <w:lang w:val="nl-BE"/>
        </w:rPr>
      </w:pPr>
      <w:r w:rsidRPr="00CC12A0">
        <w:rPr>
          <w:rFonts w:ascii="Times New Roman" w:hAnsi="Times New Roman" w:cs="Times New Roman"/>
          <w:b/>
          <w:sz w:val="24"/>
          <w:szCs w:val="24"/>
          <w:lang w:val="nl-BE"/>
        </w:rPr>
        <w:t>Voorbeeld conceptueel model met mediërende variabele</w:t>
      </w:r>
    </w:p>
    <w:p w14:paraId="0638BB52" w14:textId="77777777" w:rsidR="00A21871" w:rsidRDefault="00A21871" w:rsidP="00E12CD6">
      <w:pPr>
        <w:spacing w:after="0" w:line="360" w:lineRule="auto"/>
        <w:jc w:val="both"/>
        <w:rPr>
          <w:rFonts w:ascii="Times New Roman" w:hAnsi="Times New Roman" w:cs="Times New Roman"/>
          <w:sz w:val="24"/>
          <w:szCs w:val="24"/>
          <w:lang w:val="nl-BE"/>
        </w:rPr>
      </w:pPr>
    </w:p>
    <w:p w14:paraId="0638BB53" w14:textId="77777777" w:rsidR="00E67349" w:rsidRDefault="00F028D4" w:rsidP="00065F00">
      <w:pPr>
        <w:spacing w:after="0" w:line="360" w:lineRule="auto"/>
        <w:jc w:val="both"/>
        <w:rPr>
          <w:rFonts w:ascii="Times New Roman" w:hAnsi="Times New Roman" w:cs="Times New Roman"/>
          <w:sz w:val="24"/>
          <w:szCs w:val="24"/>
          <w:lang w:val="nl-BE"/>
        </w:rPr>
      </w:pPr>
      <w:r w:rsidRPr="00CC12A0">
        <w:rPr>
          <w:rFonts w:ascii="Times New Roman" w:hAnsi="Times New Roman" w:cs="Times New Roman"/>
          <w:sz w:val="24"/>
          <w:szCs w:val="24"/>
          <w:lang w:val="nl-BE"/>
        </w:rPr>
        <w:t xml:space="preserve">In dit voorbeeld staat de relatie tussen de onafhankelijke variabele ‘Uren studeren’ en de afhankelijke variabele ‘Cijfer voor </w:t>
      </w:r>
      <w:r w:rsidR="00A21871">
        <w:rPr>
          <w:rFonts w:ascii="Times New Roman" w:hAnsi="Times New Roman" w:cs="Times New Roman"/>
          <w:sz w:val="24"/>
          <w:szCs w:val="24"/>
          <w:lang w:val="nl-BE"/>
        </w:rPr>
        <w:t>het tent</w:t>
      </w:r>
      <w:r>
        <w:rPr>
          <w:rFonts w:ascii="Times New Roman" w:hAnsi="Times New Roman" w:cs="Times New Roman"/>
          <w:sz w:val="24"/>
          <w:szCs w:val="24"/>
          <w:lang w:val="nl-BE"/>
        </w:rPr>
        <w:t>amen</w:t>
      </w:r>
      <w:r w:rsidR="00A21871">
        <w:rPr>
          <w:rFonts w:ascii="Times New Roman" w:hAnsi="Times New Roman" w:cs="Times New Roman"/>
          <w:sz w:val="24"/>
          <w:szCs w:val="24"/>
          <w:lang w:val="nl-BE"/>
        </w:rPr>
        <w:t>’</w:t>
      </w:r>
      <w:r w:rsidRPr="00CC12A0">
        <w:rPr>
          <w:rFonts w:ascii="Times New Roman" w:hAnsi="Times New Roman" w:cs="Times New Roman"/>
          <w:sz w:val="24"/>
          <w:szCs w:val="24"/>
          <w:lang w:val="nl-BE"/>
        </w:rPr>
        <w:t xml:space="preserve"> centraal. De oorzaak-gevolgrelatie is dat hoe meer uren de student studeert</w:t>
      </w:r>
      <w:r w:rsidR="00065F00">
        <w:rPr>
          <w:rFonts w:ascii="Times New Roman" w:hAnsi="Times New Roman" w:cs="Times New Roman"/>
          <w:sz w:val="24"/>
          <w:szCs w:val="24"/>
          <w:lang w:val="nl-BE"/>
        </w:rPr>
        <w:t>,</w:t>
      </w:r>
      <w:r w:rsidRPr="00CC12A0">
        <w:rPr>
          <w:rFonts w:ascii="Times New Roman" w:hAnsi="Times New Roman" w:cs="Times New Roman"/>
          <w:sz w:val="24"/>
          <w:szCs w:val="24"/>
          <w:lang w:val="nl-BE"/>
        </w:rPr>
        <w:t xml:space="preserve"> hoe hoger het cijfer is voor het </w:t>
      </w:r>
      <w:r>
        <w:rPr>
          <w:rFonts w:ascii="Times New Roman" w:hAnsi="Times New Roman" w:cs="Times New Roman"/>
          <w:sz w:val="24"/>
          <w:szCs w:val="24"/>
          <w:lang w:val="nl-BE"/>
        </w:rPr>
        <w:t>examen</w:t>
      </w:r>
      <w:r w:rsidRPr="00CC12A0">
        <w:rPr>
          <w:rFonts w:ascii="Times New Roman" w:hAnsi="Times New Roman" w:cs="Times New Roman"/>
          <w:sz w:val="24"/>
          <w:szCs w:val="24"/>
          <w:lang w:val="nl-BE"/>
        </w:rPr>
        <w:t>. Nu hebben we de mediërende variabele ‘Aantal oefensommen gemaakt’ toegevoegd. Zoals je in het voorbeeld kunt zien</w:t>
      </w:r>
      <w:r w:rsidR="00065F00">
        <w:rPr>
          <w:rFonts w:ascii="Times New Roman" w:hAnsi="Times New Roman" w:cs="Times New Roman"/>
          <w:sz w:val="24"/>
          <w:szCs w:val="24"/>
          <w:lang w:val="nl-BE"/>
        </w:rPr>
        <w:t>,</w:t>
      </w:r>
      <w:r w:rsidRPr="00CC12A0">
        <w:rPr>
          <w:rFonts w:ascii="Times New Roman" w:hAnsi="Times New Roman" w:cs="Times New Roman"/>
          <w:sz w:val="24"/>
          <w:szCs w:val="24"/>
          <w:lang w:val="nl-BE"/>
        </w:rPr>
        <w:t xml:space="preserve"> staat de mediërende variabele tussen de onafhankelijke en afhankelijke variabele.</w:t>
      </w:r>
      <w:r w:rsidR="00065F00">
        <w:rPr>
          <w:rFonts w:ascii="Times New Roman" w:hAnsi="Times New Roman" w:cs="Times New Roman"/>
          <w:sz w:val="24"/>
          <w:szCs w:val="24"/>
          <w:lang w:val="nl-BE"/>
        </w:rPr>
        <w:t xml:space="preserve"> </w:t>
      </w:r>
      <w:r w:rsidRPr="00CC12A0">
        <w:rPr>
          <w:rFonts w:ascii="Times New Roman" w:hAnsi="Times New Roman" w:cs="Times New Roman"/>
          <w:sz w:val="24"/>
          <w:szCs w:val="24"/>
          <w:lang w:val="nl-BE"/>
        </w:rPr>
        <w:t>Hoe meer uren een student studeert</w:t>
      </w:r>
      <w:r w:rsidR="00065F00">
        <w:rPr>
          <w:rFonts w:ascii="Times New Roman" w:hAnsi="Times New Roman" w:cs="Times New Roman"/>
          <w:sz w:val="24"/>
          <w:szCs w:val="24"/>
          <w:lang w:val="nl-BE"/>
        </w:rPr>
        <w:t>,</w:t>
      </w:r>
      <w:r w:rsidRPr="00CC12A0">
        <w:rPr>
          <w:rFonts w:ascii="Times New Roman" w:hAnsi="Times New Roman" w:cs="Times New Roman"/>
          <w:sz w:val="24"/>
          <w:szCs w:val="24"/>
          <w:lang w:val="nl-BE"/>
        </w:rPr>
        <w:t xml:space="preserve"> hoe meer oefensommen de student maakt en hoe meer oefensommen de student maakt</w:t>
      </w:r>
      <w:r w:rsidR="00065F00">
        <w:rPr>
          <w:rFonts w:ascii="Times New Roman" w:hAnsi="Times New Roman" w:cs="Times New Roman"/>
          <w:sz w:val="24"/>
          <w:szCs w:val="24"/>
          <w:lang w:val="nl-BE"/>
        </w:rPr>
        <w:t>,</w:t>
      </w:r>
      <w:r w:rsidRPr="00CC12A0">
        <w:rPr>
          <w:rFonts w:ascii="Times New Roman" w:hAnsi="Times New Roman" w:cs="Times New Roman"/>
          <w:sz w:val="24"/>
          <w:szCs w:val="24"/>
          <w:lang w:val="nl-BE"/>
        </w:rPr>
        <w:t xml:space="preserve"> hoe hoger het cijfer voor het tentame</w:t>
      </w:r>
      <w:r w:rsidR="00065F00">
        <w:rPr>
          <w:rFonts w:ascii="Times New Roman" w:hAnsi="Times New Roman" w:cs="Times New Roman"/>
          <w:sz w:val="24"/>
          <w:szCs w:val="24"/>
          <w:lang w:val="nl-BE"/>
        </w:rPr>
        <w:t xml:space="preserve">n. Door de mediërende variabele </w:t>
      </w:r>
      <w:r w:rsidRPr="00CC12A0">
        <w:rPr>
          <w:rFonts w:ascii="Times New Roman" w:hAnsi="Times New Roman" w:cs="Times New Roman"/>
          <w:sz w:val="24"/>
          <w:szCs w:val="24"/>
          <w:lang w:val="nl-BE"/>
        </w:rPr>
        <w:t>‘Aantal oefensommen gemaakt’ toe te voegen versterken we de oorzaak-gevolgrelatie tussen de onafhankelijke en afhankelijke variabele.</w:t>
      </w:r>
    </w:p>
    <w:p w14:paraId="0638BB54" w14:textId="77777777" w:rsidR="00E75816" w:rsidRDefault="00E75816" w:rsidP="00E75816">
      <w:pPr>
        <w:spacing w:after="0" w:line="360" w:lineRule="auto"/>
        <w:jc w:val="both"/>
        <w:rPr>
          <w:rFonts w:ascii="Times New Roman" w:hAnsi="Times New Roman" w:cs="Times New Roman"/>
          <w:sz w:val="24"/>
          <w:szCs w:val="24"/>
          <w:lang w:val="nl-BE"/>
        </w:rPr>
      </w:pPr>
    </w:p>
    <w:p w14:paraId="0638BB55" w14:textId="77777777" w:rsidR="00171720" w:rsidRPr="00171720" w:rsidRDefault="00171720" w:rsidP="00171720">
      <w:pPr>
        <w:pStyle w:val="Lijstalinea"/>
        <w:numPr>
          <w:ilvl w:val="0"/>
          <w:numId w:val="1"/>
        </w:numPr>
        <w:spacing w:after="0" w:line="360" w:lineRule="auto"/>
        <w:jc w:val="both"/>
        <w:rPr>
          <w:rFonts w:ascii="Times New Roman" w:hAnsi="Times New Roman" w:cs="Times New Roman"/>
          <w:b/>
          <w:sz w:val="24"/>
          <w:szCs w:val="24"/>
          <w:lang w:val="nl-BE"/>
        </w:rPr>
      </w:pPr>
      <w:r w:rsidRPr="00171720">
        <w:rPr>
          <w:rFonts w:ascii="Times New Roman" w:hAnsi="Times New Roman" w:cs="Times New Roman"/>
          <w:b/>
          <w:sz w:val="24"/>
          <w:szCs w:val="24"/>
          <w:lang w:val="nl-BE"/>
        </w:rPr>
        <w:t>Moderatorvariabele of het interactie-effect</w:t>
      </w:r>
    </w:p>
    <w:p w14:paraId="0638BB56" w14:textId="77777777" w:rsidR="00171720" w:rsidRPr="00B57747" w:rsidRDefault="00171720" w:rsidP="00171720">
      <w:pPr>
        <w:spacing w:after="0" w:line="360" w:lineRule="auto"/>
        <w:jc w:val="both"/>
        <w:rPr>
          <w:rFonts w:ascii="Times New Roman" w:hAnsi="Times New Roman" w:cs="Times New Roman"/>
          <w:b/>
          <w:i/>
          <w:sz w:val="24"/>
          <w:szCs w:val="24"/>
          <w:lang w:val="nl-BE"/>
        </w:rPr>
      </w:pPr>
      <w:r w:rsidRPr="00B57747">
        <w:rPr>
          <w:rFonts w:ascii="Times New Roman" w:hAnsi="Times New Roman" w:cs="Times New Roman"/>
          <w:b/>
          <w:i/>
          <w:sz w:val="24"/>
          <w:szCs w:val="24"/>
          <w:lang w:val="nl-BE"/>
        </w:rPr>
        <w:t>Inleiding</w:t>
      </w:r>
    </w:p>
    <w:p w14:paraId="0638BB57"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sidRPr="000D1053">
        <w:rPr>
          <w:rFonts w:ascii="Times New Roman" w:hAnsi="Times New Roman" w:cs="Times New Roman"/>
          <w:sz w:val="24"/>
          <w:szCs w:val="24"/>
          <w:lang w:val="nl-BE"/>
        </w:rPr>
        <w:t>In kwantitatief onderzoek verwijst de term ‘interactie’ naar de situatie waarbij het effect van een onafhankelijke variabele X1</w:t>
      </w:r>
      <w:r>
        <w:rPr>
          <w:rFonts w:ascii="Times New Roman" w:hAnsi="Times New Roman" w:cs="Times New Roman"/>
          <w:sz w:val="24"/>
          <w:szCs w:val="24"/>
          <w:lang w:val="nl-BE"/>
        </w:rPr>
        <w:t xml:space="preserve"> op een afhankelijke variabele Y</w:t>
      </w:r>
      <w:r w:rsidRPr="000D1053">
        <w:rPr>
          <w:rFonts w:ascii="Times New Roman" w:hAnsi="Times New Roman" w:cs="Times New Roman"/>
          <w:sz w:val="24"/>
          <w:szCs w:val="24"/>
          <w:lang w:val="nl-BE"/>
        </w:rPr>
        <w:t xml:space="preserve"> beïnvloed wordt door een derde onafhankelijke variabele X2.  Deze laatste</w:t>
      </w:r>
      <w:r>
        <w:rPr>
          <w:rFonts w:ascii="Times New Roman" w:hAnsi="Times New Roman" w:cs="Times New Roman"/>
          <w:sz w:val="24"/>
          <w:szCs w:val="24"/>
          <w:lang w:val="nl-BE"/>
        </w:rPr>
        <w:t xml:space="preserve"> variabele</w:t>
      </w:r>
      <w:r w:rsidRPr="000D1053">
        <w:rPr>
          <w:rFonts w:ascii="Times New Roman" w:hAnsi="Times New Roman" w:cs="Times New Roman"/>
          <w:sz w:val="24"/>
          <w:szCs w:val="24"/>
          <w:lang w:val="nl-BE"/>
        </w:rPr>
        <w:t xml:space="preserve"> wordt de </w:t>
      </w:r>
      <w:r w:rsidRPr="00B57747">
        <w:rPr>
          <w:rFonts w:ascii="Times New Roman" w:hAnsi="Times New Roman" w:cs="Times New Roman"/>
          <w:b/>
          <w:sz w:val="24"/>
          <w:szCs w:val="24"/>
          <w:lang w:val="nl-BE"/>
        </w:rPr>
        <w:t>moderatorvariabele</w:t>
      </w:r>
      <w:r w:rsidRPr="000D1053">
        <w:rPr>
          <w:rFonts w:ascii="Times New Roman" w:hAnsi="Times New Roman" w:cs="Times New Roman"/>
          <w:sz w:val="24"/>
          <w:szCs w:val="24"/>
          <w:lang w:val="nl-BE"/>
        </w:rPr>
        <w:t xml:space="preserve"> </w:t>
      </w:r>
      <w:r w:rsidRPr="000D1053">
        <w:rPr>
          <w:rFonts w:ascii="Times New Roman" w:hAnsi="Times New Roman" w:cs="Times New Roman"/>
          <w:sz w:val="24"/>
          <w:szCs w:val="24"/>
          <w:lang w:val="nl-BE"/>
        </w:rPr>
        <w:lastRenderedPageBreak/>
        <w:t>genoemd omdat deze variabele</w:t>
      </w:r>
      <w:r>
        <w:rPr>
          <w:rFonts w:ascii="Times New Roman" w:hAnsi="Times New Roman" w:cs="Times New Roman"/>
          <w:sz w:val="24"/>
          <w:szCs w:val="24"/>
          <w:lang w:val="nl-BE"/>
        </w:rPr>
        <w:t xml:space="preserve"> de wijze verandert waarop X1 een impact heeft op de afhankelijke variabele Y.  Figuur 1 toont hoe een interactie-effect visueel wordt voorgesteld.</w:t>
      </w:r>
    </w:p>
    <w:p w14:paraId="0638BB58"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59" w14:textId="77777777" w:rsidR="00171720" w:rsidRPr="00A51AFE" w:rsidRDefault="00171720" w:rsidP="00171720">
      <w:pPr>
        <w:autoSpaceDE w:val="0"/>
        <w:autoSpaceDN w:val="0"/>
        <w:adjustRightInd w:val="0"/>
        <w:spacing w:after="0" w:line="360" w:lineRule="auto"/>
        <w:jc w:val="both"/>
        <w:rPr>
          <w:rFonts w:ascii="Times New Roman" w:hAnsi="Times New Roman" w:cs="Times New Roman"/>
          <w:i/>
          <w:sz w:val="24"/>
          <w:szCs w:val="24"/>
          <w:lang w:val="nl-BE"/>
        </w:rPr>
      </w:pPr>
      <w:r>
        <w:rPr>
          <w:rFonts w:ascii="Times New Roman" w:hAnsi="Times New Roman" w:cs="Times New Roman"/>
          <w:i/>
          <w:sz w:val="24"/>
          <w:szCs w:val="24"/>
          <w:lang w:val="nl-BE"/>
        </w:rPr>
        <w:t xml:space="preserve">Figuur 1: schematische voorstelling </w:t>
      </w:r>
      <w:r w:rsidRPr="000D1053">
        <w:rPr>
          <w:rFonts w:ascii="Times New Roman" w:hAnsi="Times New Roman" w:cs="Times New Roman"/>
          <w:i/>
          <w:sz w:val="24"/>
          <w:szCs w:val="24"/>
          <w:lang w:val="nl-BE"/>
        </w:rPr>
        <w:t>van een interactie-effect</w:t>
      </w:r>
    </w:p>
    <w:p w14:paraId="0638BB5A" w14:textId="77777777" w:rsidR="00171720" w:rsidRDefault="00171720" w:rsidP="00171720">
      <w:pPr>
        <w:autoSpaceDE w:val="0"/>
        <w:autoSpaceDN w:val="0"/>
        <w:adjustRightInd w:val="0"/>
        <w:spacing w:after="0" w:line="360" w:lineRule="auto"/>
        <w:rPr>
          <w:rFonts w:ascii="Times New Roman" w:hAnsi="Times New Roman" w:cs="Times New Roman"/>
          <w:sz w:val="24"/>
          <w:szCs w:val="24"/>
          <w:lang w:val="nl-BE"/>
        </w:rPr>
      </w:pPr>
      <w:r>
        <w:rPr>
          <w:rFonts w:ascii="Times New Roman" w:hAnsi="Times New Roman" w:cs="Times New Roman"/>
          <w:sz w:val="24"/>
          <w:szCs w:val="24"/>
          <w:lang w:val="nl-BE"/>
        </w:rPr>
        <w:t xml:space="preserve">                                 Onafhankelijke variabele             afhankelijke variabele</w:t>
      </w:r>
    </w:p>
    <w:p w14:paraId="0638BB5B" w14:textId="77777777" w:rsidR="00171720" w:rsidRPr="000D1053" w:rsidRDefault="00171720" w:rsidP="00171720">
      <w:pPr>
        <w:autoSpaceDE w:val="0"/>
        <w:autoSpaceDN w:val="0"/>
        <w:adjustRightInd w:val="0"/>
        <w:spacing w:after="0" w:line="360" w:lineRule="auto"/>
        <w:jc w:val="center"/>
        <w:rPr>
          <w:rFonts w:ascii="Times New Roman" w:hAnsi="Times New Roman" w:cs="Times New Roman"/>
          <w:sz w:val="24"/>
          <w:szCs w:val="24"/>
          <w:lang w:val="nl-BE"/>
        </w:rPr>
      </w:pPr>
      <w:r>
        <w:rPr>
          <w:rFonts w:ascii="Times New Roman" w:hAnsi="Times New Roman" w:cs="Times New Roman"/>
          <w:noProof/>
          <w:sz w:val="24"/>
          <w:szCs w:val="24"/>
          <w:lang w:val="nl-BE" w:eastAsia="nl-BE"/>
        </w:rPr>
        <mc:AlternateContent>
          <mc:Choice Requires="wps">
            <w:drawing>
              <wp:anchor distT="0" distB="0" distL="114300" distR="114300" simplePos="0" relativeHeight="251663360" behindDoc="0" locked="0" layoutInCell="1" allowOverlap="1" wp14:anchorId="0638BF56" wp14:editId="0638BF57">
                <wp:simplePos x="0" y="0"/>
                <wp:positionH relativeFrom="column">
                  <wp:posOffset>2869016</wp:posOffset>
                </wp:positionH>
                <wp:positionV relativeFrom="paragraph">
                  <wp:posOffset>165975</wp:posOffset>
                </wp:positionV>
                <wp:extent cx="0" cy="605481"/>
                <wp:effectExtent l="76200" t="38100" r="57150" b="23495"/>
                <wp:wrapNone/>
                <wp:docPr id="9" name="Rechte verbindingslijn met pijl 9"/>
                <wp:cNvGraphicFramePr/>
                <a:graphic xmlns:a="http://schemas.openxmlformats.org/drawingml/2006/main">
                  <a:graphicData uri="http://schemas.microsoft.com/office/word/2010/wordprocessingShape">
                    <wps:wsp>
                      <wps:cNvCnPr/>
                      <wps:spPr>
                        <a:xfrm flipV="1">
                          <a:off x="0" y="0"/>
                          <a:ext cx="0" cy="605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3DC41E" id="_x0000_t32" coordsize="21600,21600" o:spt="32" o:oned="t" path="m,l21600,21600e" filled="f">
                <v:path arrowok="t" fillok="f" o:connecttype="none"/>
                <o:lock v:ext="edit" shapetype="t"/>
              </v:shapetype>
              <v:shape id="Rechte verbindingslijn met pijl 9" o:spid="_x0000_s1026" type="#_x0000_t32" style="position:absolute;margin-left:225.9pt;margin-top:13.05pt;width:0;height:47.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" strokecolor="#4579b8 [3044]">
                <v:stroke endarrow="block"/>
              </v:shape>
            </w:pict>
          </mc:Fallback>
        </mc:AlternateContent>
      </w:r>
      <w:r>
        <w:rPr>
          <w:rFonts w:ascii="Times New Roman" w:hAnsi="Times New Roman" w:cs="Times New Roman"/>
          <w:noProof/>
          <w:sz w:val="24"/>
          <w:szCs w:val="24"/>
          <w:lang w:val="nl-BE" w:eastAsia="nl-BE"/>
        </w:rPr>
        <mc:AlternateContent>
          <mc:Choice Requires="wps">
            <w:drawing>
              <wp:anchor distT="0" distB="0" distL="114300" distR="114300" simplePos="0" relativeHeight="251659264" behindDoc="0" locked="0" layoutInCell="1" allowOverlap="1" wp14:anchorId="0638BF58" wp14:editId="0638BF59">
                <wp:simplePos x="0" y="0"/>
                <wp:positionH relativeFrom="column">
                  <wp:posOffset>2288247</wp:posOffset>
                </wp:positionH>
                <wp:positionV relativeFrom="paragraph">
                  <wp:posOffset>82876</wp:posOffset>
                </wp:positionV>
                <wp:extent cx="1285103" cy="12357"/>
                <wp:effectExtent l="0" t="76200" r="29845" b="83185"/>
                <wp:wrapNone/>
                <wp:docPr id="1" name="Rechte verbindingslijn met pijl 1"/>
                <wp:cNvGraphicFramePr/>
                <a:graphic xmlns:a="http://schemas.openxmlformats.org/drawingml/2006/main">
                  <a:graphicData uri="http://schemas.microsoft.com/office/word/2010/wordprocessingShape">
                    <wps:wsp>
                      <wps:cNvCnPr/>
                      <wps:spPr>
                        <a:xfrm flipV="1">
                          <a:off x="0" y="0"/>
                          <a:ext cx="1285103" cy="12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61EE" id="Rechte verbindingslijn met pijl 1" o:spid="_x0000_s1026" type="#_x0000_t32" style="position:absolute;margin-left:180.2pt;margin-top:6.55pt;width:101.2pt;height:.9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" strokecolor="#4579b8 [3044]">
                <v:stroke endarrow="block"/>
              </v:shape>
            </w:pict>
          </mc:Fallback>
        </mc:AlternateContent>
      </w:r>
      <w:r w:rsidRPr="000D1053">
        <w:rPr>
          <w:rFonts w:ascii="Times New Roman" w:hAnsi="Times New Roman" w:cs="Times New Roman"/>
          <w:sz w:val="24"/>
          <w:szCs w:val="24"/>
          <w:lang w:val="nl-BE"/>
        </w:rPr>
        <w:t>X1</w:t>
      </w: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r>
      <w:r w:rsidRPr="000D1053">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         </w:t>
      </w:r>
      <w:r w:rsidRPr="000D1053">
        <w:rPr>
          <w:rFonts w:ascii="Times New Roman" w:hAnsi="Times New Roman" w:cs="Times New Roman"/>
          <w:sz w:val="24"/>
          <w:szCs w:val="24"/>
          <w:lang w:val="nl-BE"/>
        </w:rPr>
        <w:t>Y</w:t>
      </w:r>
    </w:p>
    <w:p w14:paraId="0638BB5C" w14:textId="77777777" w:rsidR="00171720" w:rsidRPr="000D1053" w:rsidRDefault="00171720" w:rsidP="00171720">
      <w:pPr>
        <w:autoSpaceDE w:val="0"/>
        <w:autoSpaceDN w:val="0"/>
        <w:adjustRightInd w:val="0"/>
        <w:spacing w:after="0" w:line="360" w:lineRule="auto"/>
        <w:jc w:val="center"/>
        <w:rPr>
          <w:rFonts w:ascii="Times New Roman" w:hAnsi="Times New Roman" w:cs="Times New Roman"/>
          <w:sz w:val="24"/>
          <w:szCs w:val="24"/>
          <w:lang w:val="nl-BE"/>
        </w:rPr>
      </w:pPr>
    </w:p>
    <w:p w14:paraId="0638BB5D" w14:textId="77777777" w:rsidR="00171720" w:rsidRDefault="00171720" w:rsidP="00171720">
      <w:pPr>
        <w:autoSpaceDE w:val="0"/>
        <w:autoSpaceDN w:val="0"/>
        <w:adjustRightInd w:val="0"/>
        <w:spacing w:after="0" w:line="360" w:lineRule="auto"/>
        <w:jc w:val="center"/>
        <w:rPr>
          <w:rFonts w:ascii="Times New Roman" w:hAnsi="Times New Roman" w:cs="Times New Roman"/>
          <w:sz w:val="24"/>
          <w:szCs w:val="24"/>
          <w:lang w:val="nl-BE"/>
        </w:rPr>
      </w:pPr>
    </w:p>
    <w:p w14:paraId="0638BB5E" w14:textId="77777777" w:rsidR="00171720" w:rsidRDefault="00171720" w:rsidP="00171720">
      <w:pPr>
        <w:autoSpaceDE w:val="0"/>
        <w:autoSpaceDN w:val="0"/>
        <w:adjustRightInd w:val="0"/>
        <w:spacing w:after="0" w:line="360" w:lineRule="auto"/>
        <w:jc w:val="center"/>
        <w:rPr>
          <w:rFonts w:ascii="Times New Roman" w:hAnsi="Times New Roman" w:cs="Times New Roman"/>
          <w:sz w:val="24"/>
          <w:szCs w:val="24"/>
          <w:lang w:val="nl-BE"/>
        </w:rPr>
      </w:pPr>
      <w:r>
        <w:rPr>
          <w:rFonts w:ascii="Times New Roman" w:hAnsi="Times New Roman" w:cs="Times New Roman"/>
          <w:sz w:val="24"/>
          <w:szCs w:val="24"/>
          <w:lang w:val="nl-BE"/>
        </w:rPr>
        <w:t>Moderatorvariabele</w:t>
      </w:r>
    </w:p>
    <w:p w14:paraId="0638BB5F" w14:textId="77777777" w:rsidR="00171720" w:rsidRPr="000D1053" w:rsidRDefault="00171720" w:rsidP="00171720">
      <w:pPr>
        <w:autoSpaceDE w:val="0"/>
        <w:autoSpaceDN w:val="0"/>
        <w:adjustRightInd w:val="0"/>
        <w:spacing w:after="0" w:line="360" w:lineRule="auto"/>
        <w:jc w:val="center"/>
        <w:rPr>
          <w:rFonts w:ascii="Times New Roman" w:hAnsi="Times New Roman" w:cs="Times New Roman"/>
          <w:sz w:val="24"/>
          <w:szCs w:val="24"/>
          <w:lang w:val="nl-BE"/>
        </w:rPr>
      </w:pPr>
      <w:r w:rsidRPr="000D1053">
        <w:rPr>
          <w:rFonts w:ascii="Times New Roman" w:hAnsi="Times New Roman" w:cs="Times New Roman"/>
          <w:sz w:val="24"/>
          <w:szCs w:val="24"/>
          <w:lang w:val="nl-BE"/>
        </w:rPr>
        <w:t>X2</w:t>
      </w:r>
    </w:p>
    <w:p w14:paraId="0638BB60"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61"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sidRPr="000D1053">
        <w:rPr>
          <w:rFonts w:ascii="Times New Roman" w:hAnsi="Times New Roman" w:cs="Times New Roman"/>
          <w:sz w:val="24"/>
          <w:szCs w:val="24"/>
          <w:lang w:val="nl-BE"/>
        </w:rPr>
        <w:t>In criminologis</w:t>
      </w:r>
      <w:r>
        <w:rPr>
          <w:rFonts w:ascii="Times New Roman" w:hAnsi="Times New Roman" w:cs="Times New Roman"/>
          <w:sz w:val="24"/>
          <w:szCs w:val="24"/>
          <w:lang w:val="nl-BE"/>
        </w:rPr>
        <w:t>ch empirisch onderzoek</w:t>
      </w:r>
      <w:r w:rsidRPr="000D1053">
        <w:rPr>
          <w:rFonts w:ascii="Times New Roman" w:hAnsi="Times New Roman" w:cs="Times New Roman"/>
          <w:sz w:val="24"/>
          <w:szCs w:val="24"/>
          <w:lang w:val="nl-BE"/>
        </w:rPr>
        <w:t xml:space="preserve"> is het belangrijk dat de onderzoeker op voorhand een bepaalde theoret</w:t>
      </w:r>
      <w:r>
        <w:rPr>
          <w:rFonts w:ascii="Times New Roman" w:hAnsi="Times New Roman" w:cs="Times New Roman"/>
          <w:sz w:val="24"/>
          <w:szCs w:val="24"/>
          <w:lang w:val="nl-BE"/>
        </w:rPr>
        <w:t>ische verwachting heeft.</w:t>
      </w:r>
      <w:r w:rsidRPr="000D1053">
        <w:rPr>
          <w:rFonts w:ascii="Times New Roman" w:hAnsi="Times New Roman" w:cs="Times New Roman"/>
          <w:sz w:val="24"/>
          <w:szCs w:val="24"/>
          <w:lang w:val="nl-BE"/>
        </w:rPr>
        <w:t xml:space="preserve">  We bedoelen hiermee dat de onderzoeker</w:t>
      </w:r>
      <w:r>
        <w:rPr>
          <w:rFonts w:ascii="Times New Roman" w:hAnsi="Times New Roman" w:cs="Times New Roman"/>
          <w:sz w:val="24"/>
          <w:szCs w:val="24"/>
          <w:lang w:val="nl-BE"/>
        </w:rPr>
        <w:t xml:space="preserve">, op basis van een theorie of voorgaand empirisch onderzoek,  een bepaalde veronderstelling heeft </w:t>
      </w:r>
      <w:r w:rsidRPr="000D1053">
        <w:rPr>
          <w:rFonts w:ascii="Times New Roman" w:hAnsi="Times New Roman" w:cs="Times New Roman"/>
          <w:sz w:val="24"/>
          <w:szCs w:val="24"/>
          <w:lang w:val="nl-BE"/>
        </w:rPr>
        <w:t>van welke X-var</w:t>
      </w:r>
      <w:r>
        <w:rPr>
          <w:rFonts w:ascii="Times New Roman" w:hAnsi="Times New Roman" w:cs="Times New Roman"/>
          <w:sz w:val="24"/>
          <w:szCs w:val="24"/>
          <w:lang w:val="nl-BE"/>
        </w:rPr>
        <w:t xml:space="preserve">iabele in eerste instantie een effect heeft op een Y-variabele </w:t>
      </w:r>
      <w:r w:rsidRPr="000D1053">
        <w:rPr>
          <w:rFonts w:ascii="Times New Roman" w:hAnsi="Times New Roman" w:cs="Times New Roman"/>
          <w:sz w:val="24"/>
          <w:szCs w:val="24"/>
          <w:lang w:val="nl-BE"/>
        </w:rPr>
        <w:t xml:space="preserve">en van welke X-variabele verwacht wordt </w:t>
      </w:r>
      <w:r>
        <w:rPr>
          <w:rFonts w:ascii="Times New Roman" w:hAnsi="Times New Roman" w:cs="Times New Roman"/>
          <w:sz w:val="24"/>
          <w:szCs w:val="24"/>
          <w:lang w:val="nl-BE"/>
        </w:rPr>
        <w:t>dat die de relatie wijzigt, dus welke X-variabele potentieel een moderatorvariabele is.</w:t>
      </w:r>
      <w:r w:rsidRPr="000D1053">
        <w:rPr>
          <w:rFonts w:ascii="Times New Roman" w:hAnsi="Times New Roman" w:cs="Times New Roman"/>
          <w:sz w:val="24"/>
          <w:szCs w:val="24"/>
          <w:lang w:val="nl-BE"/>
        </w:rPr>
        <w:t xml:space="preserve">  Bijvoorbeeld: volgens sociale leertheorieën hebben d</w:t>
      </w:r>
      <w:r>
        <w:rPr>
          <w:rFonts w:ascii="Times New Roman" w:hAnsi="Times New Roman" w:cs="Times New Roman"/>
          <w:sz w:val="24"/>
          <w:szCs w:val="24"/>
          <w:lang w:val="nl-BE"/>
        </w:rPr>
        <w:t>elinquente vrienden een positief</w:t>
      </w:r>
      <w:r w:rsidRPr="000D1053">
        <w:rPr>
          <w:rFonts w:ascii="Times New Roman" w:hAnsi="Times New Roman" w:cs="Times New Roman"/>
          <w:sz w:val="24"/>
          <w:szCs w:val="24"/>
          <w:lang w:val="nl-BE"/>
        </w:rPr>
        <w:t xml:space="preserve"> effect op het plegen van delicten bij adolescenten.  Schematisch kunnen we</w:t>
      </w:r>
      <w:r>
        <w:rPr>
          <w:rFonts w:ascii="Times New Roman" w:hAnsi="Times New Roman" w:cs="Times New Roman"/>
          <w:sz w:val="24"/>
          <w:szCs w:val="24"/>
          <w:lang w:val="nl-BE"/>
        </w:rPr>
        <w:t xml:space="preserve"> deze relatie als volgt noteren:</w:t>
      </w:r>
    </w:p>
    <w:p w14:paraId="0638BB62"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63" w14:textId="77777777" w:rsidR="00171720" w:rsidRPr="00A51AFE" w:rsidRDefault="00171720" w:rsidP="00171720">
      <w:pPr>
        <w:autoSpaceDE w:val="0"/>
        <w:autoSpaceDN w:val="0"/>
        <w:adjustRightInd w:val="0"/>
        <w:spacing w:after="0" w:line="360" w:lineRule="auto"/>
        <w:jc w:val="both"/>
        <w:rPr>
          <w:rFonts w:ascii="Times New Roman" w:hAnsi="Times New Roman" w:cs="Times New Roman"/>
          <w:i/>
          <w:sz w:val="24"/>
          <w:szCs w:val="24"/>
          <w:lang w:val="nl-BE"/>
        </w:rPr>
      </w:pPr>
      <w:r w:rsidRPr="00A51AFE">
        <w:rPr>
          <w:rFonts w:ascii="Times New Roman" w:hAnsi="Times New Roman" w:cs="Times New Roman"/>
          <w:i/>
          <w:sz w:val="24"/>
          <w:szCs w:val="24"/>
          <w:lang w:val="nl-BE"/>
        </w:rPr>
        <w:t>Figuur 2: schematische voorstelling van het hoofdeffect van delinquente vrienden op het plegen van delicten</w:t>
      </w:r>
    </w:p>
    <w:p w14:paraId="0638BB64"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65"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Onafhankelijke variabele                                   afhankelijke variabele </w:t>
      </w:r>
    </w:p>
    <w:p w14:paraId="0638BB66"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mc:AlternateContent>
          <mc:Choice Requires="wps">
            <w:drawing>
              <wp:anchor distT="0" distB="0" distL="114300" distR="114300" simplePos="0" relativeHeight="251660288" behindDoc="0" locked="0" layoutInCell="1" allowOverlap="1" wp14:anchorId="0638BF5A" wp14:editId="0638BF5B">
                <wp:simplePos x="0" y="0"/>
                <wp:positionH relativeFrom="column">
                  <wp:posOffset>1562042</wp:posOffset>
                </wp:positionH>
                <wp:positionV relativeFrom="paragraph">
                  <wp:posOffset>93980</wp:posOffset>
                </wp:positionV>
                <wp:extent cx="1149178" cy="0"/>
                <wp:effectExtent l="0" t="76200" r="13335" b="95250"/>
                <wp:wrapNone/>
                <wp:docPr id="5" name="Rechte verbindingslijn met pijl 5"/>
                <wp:cNvGraphicFramePr/>
                <a:graphic xmlns:a="http://schemas.openxmlformats.org/drawingml/2006/main">
                  <a:graphicData uri="http://schemas.microsoft.com/office/word/2010/wordprocessingShape">
                    <wps:wsp>
                      <wps:cNvCnPr/>
                      <wps:spPr>
                        <a:xfrm>
                          <a:off x="0" y="0"/>
                          <a:ext cx="11491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98D5C" id="Rechte verbindingslijn met pijl 5" o:spid="_x0000_s1026" type="#_x0000_t32" style="position:absolute;margin-left:123pt;margin-top:7.4pt;width:9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" strokecolor="#4579b8 [3044]">
                <v:stroke endarrow="block"/>
              </v:shape>
            </w:pict>
          </mc:Fallback>
        </mc:AlternateContent>
      </w:r>
      <w:r>
        <w:rPr>
          <w:rFonts w:ascii="Times New Roman" w:hAnsi="Times New Roman" w:cs="Times New Roman"/>
          <w:sz w:val="24"/>
          <w:szCs w:val="24"/>
          <w:lang w:val="nl-BE"/>
        </w:rPr>
        <w:t xml:space="preserve">  </w:t>
      </w:r>
      <w:r w:rsidRPr="000D1053">
        <w:rPr>
          <w:rFonts w:ascii="Times New Roman" w:hAnsi="Times New Roman" w:cs="Times New Roman"/>
          <w:sz w:val="24"/>
          <w:szCs w:val="24"/>
          <w:lang w:val="nl-BE"/>
        </w:rPr>
        <w:t>Delinquente vrienden</w:t>
      </w:r>
      <w:r>
        <w:rPr>
          <w:rFonts w:ascii="Times New Roman" w:hAnsi="Times New Roman" w:cs="Times New Roman"/>
          <w:sz w:val="24"/>
          <w:szCs w:val="24"/>
          <w:lang w:val="nl-BE"/>
        </w:rPr>
        <w:tab/>
      </w:r>
      <w:r w:rsidRPr="000D1053">
        <w:rPr>
          <w:rFonts w:ascii="Times New Roman" w:hAnsi="Times New Roman" w:cs="Times New Roman"/>
          <w:sz w:val="24"/>
          <w:szCs w:val="24"/>
          <w:lang w:val="nl-BE"/>
        </w:rPr>
        <w:tab/>
      </w:r>
      <w:r w:rsidRPr="000D1053">
        <w:rPr>
          <w:rFonts w:ascii="Times New Roman" w:hAnsi="Times New Roman" w:cs="Times New Roman"/>
          <w:sz w:val="24"/>
          <w:szCs w:val="24"/>
          <w:lang w:val="nl-BE"/>
        </w:rPr>
        <w:tab/>
        <w:t xml:space="preserve">       plegen van delicten</w:t>
      </w:r>
    </w:p>
    <w:p w14:paraId="0638BB67"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68"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We verwachten op basis van de sociale leertheorie in de eerste plaats een </w:t>
      </w:r>
      <w:r w:rsidRPr="008A404B">
        <w:rPr>
          <w:rFonts w:ascii="Times New Roman" w:hAnsi="Times New Roman" w:cs="Times New Roman"/>
          <w:b/>
          <w:sz w:val="24"/>
          <w:szCs w:val="24"/>
          <w:lang w:val="nl-BE"/>
        </w:rPr>
        <w:t>hoofdeffect</w:t>
      </w:r>
      <w:r>
        <w:rPr>
          <w:rFonts w:ascii="Times New Roman" w:hAnsi="Times New Roman" w:cs="Times New Roman"/>
          <w:sz w:val="24"/>
          <w:szCs w:val="24"/>
          <w:lang w:val="nl-BE"/>
        </w:rPr>
        <w:t xml:space="preserve"> van delinquente vrienden op het plegen van delicten;</w:t>
      </w:r>
    </w:p>
    <w:p w14:paraId="0638BB69"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Op basis van deze theoretische veronderstelling (die trouwens in heel veel criminologisch empirisch onderzoek wordt gerepliceerd) zouden we ons kunnen afvragen </w:t>
      </w:r>
      <w:r w:rsidRPr="000D1053">
        <w:rPr>
          <w:rFonts w:ascii="Times New Roman" w:hAnsi="Times New Roman" w:cs="Times New Roman"/>
          <w:sz w:val="24"/>
          <w:szCs w:val="24"/>
          <w:lang w:val="nl-BE"/>
        </w:rPr>
        <w:t xml:space="preserve">of de impact van delinquente vrienden op het plegen van delicten voor </w:t>
      </w:r>
      <w:r w:rsidRPr="000D1053">
        <w:rPr>
          <w:rFonts w:ascii="Times New Roman" w:hAnsi="Times New Roman" w:cs="Times New Roman"/>
          <w:i/>
          <w:sz w:val="24"/>
          <w:szCs w:val="24"/>
          <w:lang w:val="nl-BE"/>
        </w:rPr>
        <w:t>elke</w:t>
      </w:r>
      <w:r w:rsidRPr="000D1053">
        <w:rPr>
          <w:rFonts w:ascii="Times New Roman" w:hAnsi="Times New Roman" w:cs="Times New Roman"/>
          <w:sz w:val="24"/>
          <w:szCs w:val="24"/>
          <w:lang w:val="nl-BE"/>
        </w:rPr>
        <w:t xml:space="preserve"> adolescent hetzelfde is.  Wordt elke adolescent </w:t>
      </w:r>
      <w:r w:rsidRPr="000D1053">
        <w:rPr>
          <w:rFonts w:ascii="Times New Roman" w:hAnsi="Times New Roman" w:cs="Times New Roman"/>
          <w:i/>
          <w:sz w:val="24"/>
          <w:szCs w:val="24"/>
          <w:lang w:val="nl-BE"/>
        </w:rPr>
        <w:t>op dezelfde manier</w:t>
      </w:r>
      <w:r w:rsidRPr="000D1053">
        <w:rPr>
          <w:rFonts w:ascii="Times New Roman" w:hAnsi="Times New Roman" w:cs="Times New Roman"/>
          <w:sz w:val="24"/>
          <w:szCs w:val="24"/>
          <w:lang w:val="nl-BE"/>
        </w:rPr>
        <w:t xml:space="preserve"> beïnvloed door delinquente vrienden ?  Zou het bijvoorbeeld niet kunnen dat er een verschil is tussen jongens en meisjes ? Deze vraag stellen betekent dat we ons</w:t>
      </w:r>
      <w:r>
        <w:rPr>
          <w:rFonts w:ascii="Times New Roman" w:hAnsi="Times New Roman" w:cs="Times New Roman"/>
          <w:sz w:val="24"/>
          <w:szCs w:val="24"/>
          <w:lang w:val="nl-BE"/>
        </w:rPr>
        <w:t xml:space="preserve"> afvragen of de variabele ‘gender’ (meisje of jongen-zijn) </w:t>
      </w:r>
      <w:r w:rsidRPr="000D1053">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een impact heeft op </w:t>
      </w:r>
      <w:r w:rsidRPr="000D1053">
        <w:rPr>
          <w:rFonts w:ascii="Times New Roman" w:hAnsi="Times New Roman" w:cs="Times New Roman"/>
          <w:sz w:val="24"/>
          <w:szCs w:val="24"/>
          <w:lang w:val="nl-BE"/>
        </w:rPr>
        <w:t xml:space="preserve">de </w:t>
      </w:r>
      <w:r w:rsidRPr="000D1053">
        <w:rPr>
          <w:rFonts w:ascii="Times New Roman" w:hAnsi="Times New Roman" w:cs="Times New Roman"/>
          <w:sz w:val="24"/>
          <w:szCs w:val="24"/>
          <w:lang w:val="nl-BE"/>
        </w:rPr>
        <w:lastRenderedPageBreak/>
        <w:t>relatie tussen delinquente vrienden en he</w:t>
      </w:r>
      <w:r>
        <w:rPr>
          <w:rFonts w:ascii="Times New Roman" w:hAnsi="Times New Roman" w:cs="Times New Roman"/>
          <w:sz w:val="24"/>
          <w:szCs w:val="24"/>
          <w:lang w:val="nl-BE"/>
        </w:rPr>
        <w:t>t plegen van delicten.</w:t>
      </w:r>
      <w:r w:rsidRPr="000D1053">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Als de effecten van delinquente vrienden op het plegen van delicten inderdaad voor jongens en meisjes anders zijn, dan spreekt men van </w:t>
      </w:r>
      <w:r w:rsidRPr="00A55403">
        <w:rPr>
          <w:rFonts w:ascii="Times New Roman" w:hAnsi="Times New Roman" w:cs="Times New Roman"/>
          <w:i/>
          <w:sz w:val="24"/>
          <w:szCs w:val="24"/>
          <w:lang w:val="nl-BE"/>
        </w:rPr>
        <w:t>interactie.</w:t>
      </w:r>
      <w:r>
        <w:rPr>
          <w:rFonts w:ascii="Times New Roman" w:hAnsi="Times New Roman" w:cs="Times New Roman"/>
          <w:sz w:val="24"/>
          <w:szCs w:val="24"/>
          <w:lang w:val="nl-BE"/>
        </w:rPr>
        <w:t xml:space="preserve"> Schematisch kunnen we dit voorstellen als volgt:</w:t>
      </w:r>
    </w:p>
    <w:p w14:paraId="0638BB6A"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6B"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Onafhankelijke variabele  (X)                              afhankelijke variabele (Y)</w:t>
      </w:r>
    </w:p>
    <w:p w14:paraId="0638BB6C"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mc:AlternateContent>
          <mc:Choice Requires="wps">
            <w:drawing>
              <wp:anchor distT="0" distB="0" distL="114300" distR="114300" simplePos="0" relativeHeight="251661312" behindDoc="0" locked="0" layoutInCell="1" allowOverlap="1" wp14:anchorId="0638BF5C" wp14:editId="0638BF5D">
                <wp:simplePos x="0" y="0"/>
                <wp:positionH relativeFrom="column">
                  <wp:posOffset>1469711</wp:posOffset>
                </wp:positionH>
                <wp:positionV relativeFrom="paragraph">
                  <wp:posOffset>127445</wp:posOffset>
                </wp:positionV>
                <wp:extent cx="1519881" cy="0"/>
                <wp:effectExtent l="0" t="76200" r="23495" b="95250"/>
                <wp:wrapNone/>
                <wp:docPr id="11" name="Rechte verbindingslijn met pijl 11"/>
                <wp:cNvGraphicFramePr/>
                <a:graphic xmlns:a="http://schemas.openxmlformats.org/drawingml/2006/main">
                  <a:graphicData uri="http://schemas.microsoft.com/office/word/2010/wordprocessingShape">
                    <wps:wsp>
                      <wps:cNvCnPr/>
                      <wps:spPr>
                        <a:xfrm>
                          <a:off x="0" y="0"/>
                          <a:ext cx="15198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89515" id="Rechte verbindingslijn met pijl 11" o:spid="_x0000_s1026" type="#_x0000_t32" style="position:absolute;margin-left:115.75pt;margin-top:10.05pt;width:119.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" strokecolor="#4579b8 [3044]">
                <v:stroke endarrow="block"/>
              </v:shape>
            </w:pict>
          </mc:Fallback>
        </mc:AlternateContent>
      </w:r>
      <w:r>
        <w:rPr>
          <w:rFonts w:ascii="Times New Roman" w:hAnsi="Times New Roman" w:cs="Times New Roman"/>
          <w:noProof/>
          <w:sz w:val="24"/>
          <w:szCs w:val="24"/>
          <w:lang w:val="nl-BE" w:eastAsia="nl-BE"/>
        </w:rPr>
        <mc:AlternateContent>
          <mc:Choice Requires="wps">
            <w:drawing>
              <wp:anchor distT="0" distB="0" distL="114300" distR="114300" simplePos="0" relativeHeight="251662336" behindDoc="0" locked="0" layoutInCell="1" allowOverlap="1" wp14:anchorId="0638BF5E" wp14:editId="0638BF5F">
                <wp:simplePos x="0" y="0"/>
                <wp:positionH relativeFrom="column">
                  <wp:posOffset>2164681</wp:posOffset>
                </wp:positionH>
                <wp:positionV relativeFrom="paragraph">
                  <wp:posOffset>177405</wp:posOffset>
                </wp:positionV>
                <wp:extent cx="0" cy="321276"/>
                <wp:effectExtent l="76200" t="38100" r="57150" b="22225"/>
                <wp:wrapNone/>
                <wp:docPr id="8" name="Rechte verbindingslijn met pijl 8"/>
                <wp:cNvGraphicFramePr/>
                <a:graphic xmlns:a="http://schemas.openxmlformats.org/drawingml/2006/main">
                  <a:graphicData uri="http://schemas.microsoft.com/office/word/2010/wordprocessingShape">
                    <wps:wsp>
                      <wps:cNvCnPr/>
                      <wps:spPr>
                        <a:xfrm flipV="1">
                          <a:off x="0" y="0"/>
                          <a:ext cx="0" cy="32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9E466" id="Rechte verbindingslijn met pijl 8" o:spid="_x0000_s1026" type="#_x0000_t32" style="position:absolute;margin-left:170.45pt;margin-top:13.95pt;width:0;height:25.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" strokecolor="#4579b8 [3044]">
                <v:stroke endarrow="block"/>
              </v:shape>
            </w:pict>
          </mc:Fallback>
        </mc:AlternateContent>
      </w:r>
      <w:r>
        <w:rPr>
          <w:rFonts w:ascii="Times New Roman" w:hAnsi="Times New Roman" w:cs="Times New Roman"/>
          <w:sz w:val="24"/>
          <w:szCs w:val="24"/>
          <w:lang w:val="nl-BE"/>
        </w:rPr>
        <w:t xml:space="preserve"> </w:t>
      </w:r>
      <w:r w:rsidRPr="000D1053">
        <w:rPr>
          <w:rFonts w:ascii="Times New Roman" w:hAnsi="Times New Roman" w:cs="Times New Roman"/>
          <w:sz w:val="24"/>
          <w:szCs w:val="24"/>
          <w:lang w:val="nl-BE"/>
        </w:rPr>
        <w:t>Delinquente vrienden</w:t>
      </w: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t xml:space="preserve">           </w:t>
      </w:r>
      <w:r w:rsidRPr="000D1053">
        <w:rPr>
          <w:rFonts w:ascii="Times New Roman" w:hAnsi="Times New Roman" w:cs="Times New Roman"/>
          <w:sz w:val="24"/>
          <w:szCs w:val="24"/>
          <w:lang w:val="nl-BE"/>
        </w:rPr>
        <w:t>plegen van delicten</w:t>
      </w:r>
    </w:p>
    <w:p w14:paraId="0638BB6D"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6E"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t>Moderator (Z)</w:t>
      </w:r>
      <w:r w:rsidRPr="000D1053">
        <w:rPr>
          <w:rFonts w:ascii="Times New Roman" w:hAnsi="Times New Roman" w:cs="Times New Roman"/>
          <w:sz w:val="24"/>
          <w:szCs w:val="24"/>
          <w:lang w:val="nl-BE"/>
        </w:rPr>
        <w:t xml:space="preserve">                             </w:t>
      </w:r>
      <w:r>
        <w:rPr>
          <w:rFonts w:ascii="Times New Roman" w:hAnsi="Times New Roman" w:cs="Times New Roman"/>
          <w:sz w:val="24"/>
          <w:szCs w:val="24"/>
          <w:lang w:val="nl-BE"/>
        </w:rPr>
        <w:t xml:space="preserve">             </w:t>
      </w:r>
      <w:r w:rsidRPr="000D1053">
        <w:rPr>
          <w:rFonts w:ascii="Times New Roman" w:hAnsi="Times New Roman" w:cs="Times New Roman"/>
          <w:sz w:val="24"/>
          <w:szCs w:val="24"/>
          <w:lang w:val="nl-BE"/>
        </w:rPr>
        <w:t xml:space="preserve">      </w:t>
      </w:r>
    </w:p>
    <w:p w14:paraId="0638BB6F"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                                                 </w:t>
      </w:r>
      <w:r w:rsidRPr="000D1053">
        <w:rPr>
          <w:rFonts w:ascii="Times New Roman" w:hAnsi="Times New Roman" w:cs="Times New Roman"/>
          <w:sz w:val="24"/>
          <w:szCs w:val="24"/>
          <w:lang w:val="nl-BE"/>
        </w:rPr>
        <w:t xml:space="preserve">Gender     </w:t>
      </w:r>
    </w:p>
    <w:p w14:paraId="0638BB70"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B71" w14:textId="77777777" w:rsidR="00171720" w:rsidRPr="000D1053"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De verwachting is </w:t>
      </w:r>
      <w:r w:rsidRPr="000D1053">
        <w:rPr>
          <w:rFonts w:ascii="Times New Roman" w:hAnsi="Times New Roman" w:cs="Times New Roman"/>
          <w:sz w:val="24"/>
          <w:szCs w:val="24"/>
          <w:lang w:val="nl-BE"/>
        </w:rPr>
        <w:t>dat de relatie delinquente vriende</w:t>
      </w:r>
      <w:r>
        <w:rPr>
          <w:rFonts w:ascii="Times New Roman" w:hAnsi="Times New Roman" w:cs="Times New Roman"/>
          <w:sz w:val="24"/>
          <w:szCs w:val="24"/>
          <w:lang w:val="nl-BE"/>
        </w:rPr>
        <w:t>n en het plegen van delicten anders is voor jongens dan voor  meisjes.</w:t>
      </w:r>
      <w:r w:rsidRPr="000D1053">
        <w:rPr>
          <w:rStyle w:val="Voetnootmarkering"/>
          <w:rFonts w:ascii="Times New Roman" w:hAnsi="Times New Roman" w:cs="Times New Roman"/>
          <w:sz w:val="24"/>
          <w:szCs w:val="24"/>
          <w:lang w:val="nl-BE"/>
        </w:rPr>
        <w:footnoteReference w:id="2"/>
      </w:r>
      <w:r>
        <w:rPr>
          <w:rFonts w:ascii="Times New Roman" w:hAnsi="Times New Roman" w:cs="Times New Roman"/>
          <w:sz w:val="24"/>
          <w:szCs w:val="24"/>
          <w:lang w:val="nl-BE"/>
        </w:rPr>
        <w:t xml:space="preserve">.  </w:t>
      </w:r>
      <w:r w:rsidR="003C4A47">
        <w:rPr>
          <w:rFonts w:ascii="Times New Roman" w:hAnsi="Times New Roman" w:cs="Times New Roman"/>
          <w:sz w:val="24"/>
          <w:szCs w:val="24"/>
          <w:lang w:val="nl-BE"/>
        </w:rPr>
        <w:t>A</w:t>
      </w:r>
      <w:r>
        <w:rPr>
          <w:rFonts w:ascii="Times New Roman" w:hAnsi="Times New Roman" w:cs="Times New Roman"/>
          <w:sz w:val="24"/>
          <w:szCs w:val="24"/>
          <w:lang w:val="nl-BE"/>
        </w:rPr>
        <w:t xml:space="preserve">ls we verwachten dat </w:t>
      </w:r>
      <w:r w:rsidRPr="000D1053">
        <w:rPr>
          <w:rFonts w:ascii="Times New Roman" w:hAnsi="Times New Roman" w:cs="Times New Roman"/>
          <w:sz w:val="24"/>
          <w:szCs w:val="24"/>
          <w:lang w:val="nl-BE"/>
        </w:rPr>
        <w:t>het effect van delinquente vrienden op het plegen van</w:t>
      </w:r>
      <w:r>
        <w:rPr>
          <w:rFonts w:ascii="Times New Roman" w:hAnsi="Times New Roman" w:cs="Times New Roman"/>
          <w:sz w:val="24"/>
          <w:szCs w:val="24"/>
          <w:lang w:val="nl-BE"/>
        </w:rPr>
        <w:t xml:space="preserve"> delicten verschillend is </w:t>
      </w:r>
      <w:r w:rsidRPr="000D1053">
        <w:rPr>
          <w:rFonts w:ascii="Times New Roman" w:hAnsi="Times New Roman" w:cs="Times New Roman"/>
          <w:sz w:val="24"/>
          <w:szCs w:val="24"/>
          <w:lang w:val="nl-BE"/>
        </w:rPr>
        <w:t xml:space="preserve">voor </w:t>
      </w:r>
      <w:r>
        <w:rPr>
          <w:rFonts w:ascii="Times New Roman" w:hAnsi="Times New Roman" w:cs="Times New Roman"/>
          <w:sz w:val="24"/>
          <w:szCs w:val="24"/>
          <w:lang w:val="nl-BE"/>
        </w:rPr>
        <w:t xml:space="preserve">meisjes en </w:t>
      </w:r>
      <w:r w:rsidRPr="000D1053">
        <w:rPr>
          <w:rFonts w:ascii="Times New Roman" w:hAnsi="Times New Roman" w:cs="Times New Roman"/>
          <w:sz w:val="24"/>
          <w:szCs w:val="24"/>
          <w:lang w:val="nl-BE"/>
        </w:rPr>
        <w:t xml:space="preserve">voor jongens dan beschouwen we ‘gender’ als een </w:t>
      </w:r>
      <w:r w:rsidRPr="00A51AFE">
        <w:rPr>
          <w:rFonts w:ascii="Times New Roman" w:hAnsi="Times New Roman" w:cs="Times New Roman"/>
          <w:b/>
          <w:sz w:val="24"/>
          <w:szCs w:val="24"/>
          <w:lang w:val="nl-BE"/>
        </w:rPr>
        <w:t>moderatorvariabele</w:t>
      </w:r>
      <w:r w:rsidRPr="000D1053">
        <w:rPr>
          <w:rFonts w:ascii="Times New Roman" w:hAnsi="Times New Roman" w:cs="Times New Roman"/>
          <w:sz w:val="24"/>
          <w:szCs w:val="24"/>
          <w:lang w:val="nl-BE"/>
        </w:rPr>
        <w:t>.</w:t>
      </w:r>
      <w:r w:rsidR="003C4A47">
        <w:rPr>
          <w:rFonts w:ascii="Times New Roman" w:hAnsi="Times New Roman" w:cs="Times New Roman"/>
          <w:sz w:val="24"/>
          <w:szCs w:val="24"/>
          <w:lang w:val="nl-BE"/>
        </w:rPr>
        <w:t xml:space="preserve"> Dus nogmaals: </w:t>
      </w:r>
      <w:r>
        <w:rPr>
          <w:rFonts w:ascii="Times New Roman" w:hAnsi="Times New Roman" w:cs="Times New Roman"/>
          <w:sz w:val="24"/>
          <w:szCs w:val="24"/>
          <w:lang w:val="nl-BE"/>
        </w:rPr>
        <w:t xml:space="preserve"> in het geval van interactie onderzoeken we of het effect van X op Y verandert als Z een andere waarde heeft (dat wil zeggen: andere groep, categorie of conditie). </w:t>
      </w:r>
    </w:p>
    <w:p w14:paraId="0638BB72" w14:textId="77777777" w:rsidR="00171720" w:rsidRDefault="00171720" w:rsidP="00171720">
      <w:pPr>
        <w:spacing w:after="0" w:line="360" w:lineRule="auto"/>
        <w:jc w:val="both"/>
        <w:rPr>
          <w:rFonts w:ascii="TTE1B8E440t00" w:hAnsi="TTE1B8E440t00" w:cs="TTE1B8E440t00"/>
          <w:sz w:val="18"/>
          <w:szCs w:val="18"/>
          <w:lang w:val="nl-BE"/>
        </w:rPr>
      </w:pPr>
    </w:p>
    <w:p w14:paraId="0638BB73" w14:textId="77777777" w:rsidR="00171720" w:rsidRPr="005F5DDB" w:rsidRDefault="00171720" w:rsidP="00171720">
      <w:pPr>
        <w:spacing w:after="0" w:line="360" w:lineRule="auto"/>
        <w:jc w:val="both"/>
        <w:rPr>
          <w:rFonts w:ascii="Times New Roman" w:hAnsi="Times New Roman" w:cs="Times New Roman"/>
          <w:b/>
          <w:i/>
          <w:sz w:val="24"/>
          <w:szCs w:val="24"/>
          <w:lang w:val="nl-BE"/>
        </w:rPr>
      </w:pPr>
      <w:r w:rsidRPr="005F5DDB">
        <w:rPr>
          <w:rFonts w:ascii="Times New Roman" w:hAnsi="Times New Roman" w:cs="Times New Roman"/>
          <w:b/>
          <w:i/>
          <w:sz w:val="24"/>
          <w:szCs w:val="24"/>
          <w:lang w:val="nl-BE"/>
        </w:rPr>
        <w:t>Enkele voorbeelden van interactie-effecten tussen variabelen op laag meetniveau</w:t>
      </w:r>
    </w:p>
    <w:p w14:paraId="0638BB74" w14:textId="77777777" w:rsidR="00171720" w:rsidRDefault="00171720" w:rsidP="00171720">
      <w:pPr>
        <w:spacing w:after="0" w:line="360" w:lineRule="auto"/>
        <w:jc w:val="both"/>
        <w:rPr>
          <w:rFonts w:ascii="Times New Roman" w:hAnsi="Times New Roman" w:cs="Times New Roman"/>
          <w:sz w:val="24"/>
          <w:szCs w:val="24"/>
          <w:lang w:val="nl-BE"/>
        </w:rPr>
      </w:pPr>
      <w:r w:rsidRPr="005F5DDB">
        <w:rPr>
          <w:rFonts w:ascii="Times New Roman" w:hAnsi="Times New Roman" w:cs="Times New Roman"/>
          <w:sz w:val="24"/>
          <w:szCs w:val="24"/>
          <w:lang w:val="nl-BE"/>
        </w:rPr>
        <w:t xml:space="preserve">Hierna geven we twee </w:t>
      </w:r>
      <w:r>
        <w:rPr>
          <w:rFonts w:ascii="Times New Roman" w:hAnsi="Times New Roman" w:cs="Times New Roman"/>
          <w:sz w:val="24"/>
          <w:szCs w:val="24"/>
          <w:lang w:val="nl-BE"/>
        </w:rPr>
        <w:t xml:space="preserve">concrete </w:t>
      </w:r>
      <w:r w:rsidRPr="005F5DDB">
        <w:rPr>
          <w:rFonts w:ascii="Times New Roman" w:hAnsi="Times New Roman" w:cs="Times New Roman"/>
          <w:sz w:val="24"/>
          <w:szCs w:val="24"/>
          <w:lang w:val="nl-BE"/>
        </w:rPr>
        <w:t>voorbeelden van statistische interacties aan de hand van kruistabellen.  De voorbeelden zijn afkomstig uit voorgaand criminologisch onderzoek.</w:t>
      </w:r>
      <w:r w:rsidRPr="005F5DDB">
        <w:rPr>
          <w:rStyle w:val="Voetnootmarkering"/>
          <w:rFonts w:ascii="Times New Roman" w:hAnsi="Times New Roman" w:cs="Times New Roman"/>
          <w:sz w:val="24"/>
          <w:szCs w:val="24"/>
          <w:lang w:val="nl-BE"/>
        </w:rPr>
        <w:footnoteReference w:id="3"/>
      </w:r>
      <w:r w:rsidRPr="005F5DDB">
        <w:rPr>
          <w:rFonts w:ascii="Times New Roman" w:hAnsi="Times New Roman" w:cs="Times New Roman"/>
          <w:sz w:val="24"/>
          <w:szCs w:val="24"/>
          <w:lang w:val="nl-BE"/>
        </w:rPr>
        <w:t xml:space="preserve">  </w:t>
      </w:r>
    </w:p>
    <w:p w14:paraId="0638BB75" w14:textId="77777777" w:rsidR="00171720" w:rsidRPr="005F5DDB" w:rsidRDefault="00171720" w:rsidP="00171720">
      <w:pPr>
        <w:spacing w:after="0" w:line="360" w:lineRule="auto"/>
        <w:jc w:val="both"/>
        <w:rPr>
          <w:rFonts w:ascii="Times New Roman" w:hAnsi="Times New Roman" w:cs="Times New Roman"/>
          <w:sz w:val="24"/>
          <w:szCs w:val="24"/>
          <w:lang w:val="nl-BE"/>
        </w:rPr>
      </w:pPr>
      <w:r w:rsidRPr="005F5DDB">
        <w:rPr>
          <w:rFonts w:ascii="Times New Roman" w:hAnsi="Times New Roman" w:cs="Times New Roman"/>
          <w:sz w:val="24"/>
          <w:szCs w:val="24"/>
          <w:lang w:val="nl-BE"/>
        </w:rPr>
        <w:t>In het eerste voorbeeld kijken we naar de relatie tussen immigratie-achtergrond (nominale variabele met 2 categorieën: Belg of immigrant) en lidmaatschap van een problematische jeugdgroep (nominale variabele met 2 categorieën :</w:t>
      </w:r>
      <w:r>
        <w:rPr>
          <w:rFonts w:ascii="Times New Roman" w:hAnsi="Times New Roman" w:cs="Times New Roman"/>
          <w:sz w:val="24"/>
          <w:szCs w:val="24"/>
          <w:lang w:val="nl-BE"/>
        </w:rPr>
        <w:t xml:space="preserve"> wel of geen lidmaatschap), dus twee variabelen van het nominale meetniveau.</w:t>
      </w:r>
    </w:p>
    <w:p w14:paraId="0638BB76" w14:textId="77777777" w:rsidR="00171720" w:rsidRDefault="00171720" w:rsidP="00171720">
      <w:pPr>
        <w:autoSpaceDE w:val="0"/>
        <w:autoSpaceDN w:val="0"/>
        <w:adjustRightInd w:val="0"/>
        <w:spacing w:after="0" w:line="240" w:lineRule="auto"/>
        <w:rPr>
          <w:rFonts w:ascii="Times New Roman" w:hAnsi="Times New Roman" w:cs="Times New Roman"/>
          <w:b/>
          <w:i/>
          <w:sz w:val="24"/>
          <w:szCs w:val="24"/>
          <w:lang w:val="nl-BE"/>
        </w:rPr>
      </w:pPr>
    </w:p>
    <w:p w14:paraId="0638BB77" w14:textId="77777777" w:rsidR="00171720" w:rsidRDefault="00171720" w:rsidP="00171720">
      <w:pPr>
        <w:autoSpaceDE w:val="0"/>
        <w:autoSpaceDN w:val="0"/>
        <w:adjustRightInd w:val="0"/>
        <w:spacing w:after="0" w:line="240" w:lineRule="auto"/>
        <w:rPr>
          <w:rFonts w:ascii="Times New Roman" w:hAnsi="Times New Roman" w:cs="Times New Roman"/>
          <w:b/>
          <w:i/>
          <w:sz w:val="24"/>
          <w:szCs w:val="24"/>
          <w:lang w:val="nl-BE"/>
        </w:rPr>
      </w:pPr>
    </w:p>
    <w:p w14:paraId="0638BB78" w14:textId="77777777" w:rsidR="00171720" w:rsidRDefault="00171720" w:rsidP="00171720">
      <w:pPr>
        <w:autoSpaceDE w:val="0"/>
        <w:autoSpaceDN w:val="0"/>
        <w:adjustRightInd w:val="0"/>
        <w:spacing w:after="0" w:line="240" w:lineRule="auto"/>
        <w:rPr>
          <w:rFonts w:ascii="Times New Roman" w:hAnsi="Times New Roman" w:cs="Times New Roman"/>
          <w:b/>
          <w:i/>
          <w:sz w:val="24"/>
          <w:szCs w:val="24"/>
          <w:lang w:val="nl-BE"/>
        </w:rPr>
      </w:pPr>
    </w:p>
    <w:p w14:paraId="0638BB79" w14:textId="77777777" w:rsidR="00171720" w:rsidRDefault="00171720" w:rsidP="00171720">
      <w:pPr>
        <w:autoSpaceDE w:val="0"/>
        <w:autoSpaceDN w:val="0"/>
        <w:adjustRightInd w:val="0"/>
        <w:spacing w:after="0" w:line="240" w:lineRule="auto"/>
        <w:rPr>
          <w:rFonts w:ascii="Times New Roman" w:hAnsi="Times New Roman" w:cs="Times New Roman"/>
          <w:b/>
          <w:i/>
          <w:sz w:val="24"/>
          <w:szCs w:val="24"/>
          <w:lang w:val="nl-BE"/>
        </w:rPr>
      </w:pPr>
    </w:p>
    <w:p w14:paraId="0638BB7A" w14:textId="77777777" w:rsidR="00171720" w:rsidRPr="005F5DDB" w:rsidRDefault="00171720" w:rsidP="00171720">
      <w:pPr>
        <w:autoSpaceDE w:val="0"/>
        <w:autoSpaceDN w:val="0"/>
        <w:adjustRightInd w:val="0"/>
        <w:spacing w:after="0" w:line="240" w:lineRule="auto"/>
        <w:rPr>
          <w:rFonts w:ascii="Times New Roman" w:hAnsi="Times New Roman" w:cs="Times New Roman"/>
          <w:i/>
          <w:sz w:val="24"/>
          <w:szCs w:val="24"/>
          <w:lang w:val="nl-BE"/>
        </w:rPr>
      </w:pPr>
      <w:r w:rsidRPr="005F5DDB">
        <w:rPr>
          <w:rFonts w:ascii="Times New Roman" w:hAnsi="Times New Roman" w:cs="Times New Roman"/>
          <w:i/>
          <w:sz w:val="24"/>
          <w:szCs w:val="24"/>
          <w:lang w:val="nl-BE"/>
        </w:rPr>
        <w:lastRenderedPageBreak/>
        <w:t xml:space="preserve">Tabel 1: Kruistabel </w:t>
      </w:r>
      <w:r w:rsidR="00107ADA">
        <w:rPr>
          <w:rFonts w:ascii="Times New Roman" w:hAnsi="Times New Roman" w:cs="Times New Roman"/>
          <w:i/>
          <w:sz w:val="24"/>
          <w:szCs w:val="24"/>
          <w:lang w:val="nl-BE"/>
        </w:rPr>
        <w:t xml:space="preserve">lidmaatschap </w:t>
      </w:r>
      <w:r w:rsidR="000F11A1">
        <w:rPr>
          <w:rFonts w:ascii="Times New Roman" w:hAnsi="Times New Roman" w:cs="Times New Roman"/>
          <w:i/>
          <w:sz w:val="24"/>
          <w:szCs w:val="24"/>
          <w:lang w:val="nl-BE"/>
        </w:rPr>
        <w:t>problematische jeugdgroep naar</w:t>
      </w:r>
      <w:r w:rsidRPr="005F5DDB">
        <w:rPr>
          <w:rFonts w:ascii="Times New Roman" w:hAnsi="Times New Roman" w:cs="Times New Roman"/>
          <w:i/>
          <w:sz w:val="24"/>
          <w:szCs w:val="24"/>
          <w:lang w:val="nl-BE"/>
        </w:rPr>
        <w:t xml:space="preserve"> immigratie-achtergrond</w:t>
      </w: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7"/>
        <w:gridCol w:w="1979"/>
        <w:gridCol w:w="1750"/>
        <w:gridCol w:w="1095"/>
        <w:gridCol w:w="1096"/>
        <w:gridCol w:w="1097"/>
      </w:tblGrid>
      <w:tr w:rsidR="00171720" w:rsidRPr="008251B1" w14:paraId="0638BB7C" w14:textId="77777777" w:rsidTr="00107ADA">
        <w:trPr>
          <w:cantSplit/>
          <w:trHeight w:val="329"/>
        </w:trPr>
        <w:tc>
          <w:tcPr>
            <w:tcW w:w="8994" w:type="dxa"/>
            <w:gridSpan w:val="6"/>
            <w:tcBorders>
              <w:top w:val="nil"/>
              <w:left w:val="nil"/>
              <w:bottom w:val="nil"/>
              <w:right w:val="nil"/>
            </w:tcBorders>
            <w:shd w:val="clear" w:color="auto" w:fill="FFFFFF"/>
            <w:vAlign w:val="center"/>
          </w:tcPr>
          <w:p w14:paraId="0638BB7B"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010205"/>
                <w:lang w:val="nl-BE"/>
              </w:rPr>
            </w:pPr>
            <w:r>
              <w:rPr>
                <w:rFonts w:ascii="Arial" w:hAnsi="Arial" w:cs="Arial"/>
                <w:b/>
                <w:bCs/>
                <w:color w:val="010205"/>
                <w:lang w:val="nl-BE"/>
              </w:rPr>
              <w:t>Lidmaats</w:t>
            </w:r>
            <w:r w:rsidR="000F11A1">
              <w:rPr>
                <w:rFonts w:ascii="Arial" w:hAnsi="Arial" w:cs="Arial"/>
                <w:b/>
                <w:bCs/>
                <w:color w:val="010205"/>
                <w:lang w:val="nl-BE"/>
              </w:rPr>
              <w:t>chap problematische jeugdgroep naar</w:t>
            </w:r>
            <w:r>
              <w:rPr>
                <w:rFonts w:ascii="Arial" w:hAnsi="Arial" w:cs="Arial"/>
                <w:b/>
                <w:bCs/>
                <w:color w:val="010205"/>
                <w:lang w:val="nl-BE"/>
              </w:rPr>
              <w:t xml:space="preserve"> immigratie-achtergrond</w:t>
            </w:r>
          </w:p>
        </w:tc>
      </w:tr>
      <w:tr w:rsidR="00171720" w:rsidRPr="00984798" w14:paraId="0638BB80" w14:textId="77777777" w:rsidTr="00107ADA">
        <w:trPr>
          <w:cantSplit/>
          <w:trHeight w:val="344"/>
        </w:trPr>
        <w:tc>
          <w:tcPr>
            <w:tcW w:w="5706" w:type="dxa"/>
            <w:gridSpan w:val="3"/>
            <w:vMerge w:val="restart"/>
            <w:tcBorders>
              <w:top w:val="nil"/>
              <w:left w:val="nil"/>
              <w:bottom w:val="nil"/>
              <w:right w:val="nil"/>
            </w:tcBorders>
            <w:shd w:val="clear" w:color="auto" w:fill="FFFFFF"/>
            <w:vAlign w:val="bottom"/>
          </w:tcPr>
          <w:p w14:paraId="0638BB7D" w14:textId="77777777" w:rsidR="00171720" w:rsidRPr="00984798" w:rsidRDefault="00171720" w:rsidP="00107ADA">
            <w:pPr>
              <w:autoSpaceDE w:val="0"/>
              <w:autoSpaceDN w:val="0"/>
              <w:adjustRightInd w:val="0"/>
              <w:spacing w:after="0" w:line="240" w:lineRule="auto"/>
              <w:rPr>
                <w:rFonts w:ascii="Times New Roman" w:hAnsi="Times New Roman" w:cs="Times New Roman"/>
                <w:sz w:val="24"/>
                <w:szCs w:val="24"/>
                <w:lang w:val="nl-BE"/>
              </w:rPr>
            </w:pPr>
          </w:p>
        </w:tc>
        <w:tc>
          <w:tcPr>
            <w:tcW w:w="2191" w:type="dxa"/>
            <w:gridSpan w:val="2"/>
            <w:tcBorders>
              <w:top w:val="nil"/>
              <w:left w:val="nil"/>
              <w:bottom w:val="nil"/>
              <w:right w:val="single" w:sz="8" w:space="0" w:color="E0E0E0"/>
            </w:tcBorders>
            <w:shd w:val="clear" w:color="auto" w:fill="FFFFFF"/>
            <w:vAlign w:val="bottom"/>
          </w:tcPr>
          <w:p w14:paraId="0638BB7E"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sidRPr="00984798">
              <w:rPr>
                <w:rFonts w:ascii="Arial" w:hAnsi="Arial" w:cs="Arial"/>
                <w:color w:val="264A60"/>
                <w:sz w:val="18"/>
                <w:szCs w:val="18"/>
                <w:lang w:val="nl-BE"/>
              </w:rPr>
              <w:t>Immigr</w:t>
            </w:r>
            <w:r>
              <w:rPr>
                <w:rFonts w:ascii="Arial" w:hAnsi="Arial" w:cs="Arial"/>
                <w:color w:val="264A60"/>
                <w:sz w:val="18"/>
                <w:szCs w:val="18"/>
                <w:lang w:val="nl-BE"/>
              </w:rPr>
              <w:t>atie-achtergrond</w:t>
            </w:r>
          </w:p>
        </w:tc>
        <w:tc>
          <w:tcPr>
            <w:tcW w:w="1097" w:type="dxa"/>
            <w:vMerge w:val="restart"/>
            <w:tcBorders>
              <w:top w:val="nil"/>
              <w:left w:val="single" w:sz="8" w:space="0" w:color="E0E0E0"/>
              <w:bottom w:val="nil"/>
              <w:right w:val="nil"/>
            </w:tcBorders>
            <w:shd w:val="clear" w:color="auto" w:fill="FFFFFF"/>
            <w:vAlign w:val="bottom"/>
          </w:tcPr>
          <w:p w14:paraId="0638BB7F"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sidRPr="00984798">
              <w:rPr>
                <w:rFonts w:ascii="Arial" w:hAnsi="Arial" w:cs="Arial"/>
                <w:color w:val="264A60"/>
                <w:sz w:val="18"/>
                <w:szCs w:val="18"/>
                <w:lang w:val="nl-BE"/>
              </w:rPr>
              <w:t>Tota</w:t>
            </w:r>
            <w:r w:rsidR="000F11A1">
              <w:rPr>
                <w:rFonts w:ascii="Arial" w:hAnsi="Arial" w:cs="Arial"/>
                <w:color w:val="264A60"/>
                <w:sz w:val="18"/>
                <w:szCs w:val="18"/>
                <w:lang w:val="nl-BE"/>
              </w:rPr>
              <w:t>a</w:t>
            </w:r>
            <w:r w:rsidRPr="00984798">
              <w:rPr>
                <w:rFonts w:ascii="Arial" w:hAnsi="Arial" w:cs="Arial"/>
                <w:color w:val="264A60"/>
                <w:sz w:val="18"/>
                <w:szCs w:val="18"/>
                <w:lang w:val="nl-BE"/>
              </w:rPr>
              <w:t>l</w:t>
            </w:r>
          </w:p>
        </w:tc>
      </w:tr>
      <w:tr w:rsidR="00171720" w:rsidRPr="00984798" w14:paraId="0638BB85" w14:textId="77777777" w:rsidTr="00107ADA">
        <w:trPr>
          <w:cantSplit/>
          <w:trHeight w:val="329"/>
        </w:trPr>
        <w:tc>
          <w:tcPr>
            <w:tcW w:w="5706" w:type="dxa"/>
            <w:gridSpan w:val="3"/>
            <w:vMerge/>
            <w:tcBorders>
              <w:top w:val="nil"/>
              <w:left w:val="nil"/>
              <w:bottom w:val="nil"/>
              <w:right w:val="nil"/>
            </w:tcBorders>
            <w:shd w:val="clear" w:color="auto" w:fill="FFFFFF"/>
            <w:vAlign w:val="bottom"/>
          </w:tcPr>
          <w:p w14:paraId="0638BB81" w14:textId="77777777" w:rsidR="00171720" w:rsidRPr="00984798" w:rsidRDefault="00171720" w:rsidP="00107ADA">
            <w:pPr>
              <w:autoSpaceDE w:val="0"/>
              <w:autoSpaceDN w:val="0"/>
              <w:adjustRightInd w:val="0"/>
              <w:spacing w:after="0" w:line="240" w:lineRule="auto"/>
              <w:rPr>
                <w:rFonts w:ascii="Arial" w:hAnsi="Arial" w:cs="Arial"/>
                <w:color w:val="264A60"/>
                <w:sz w:val="18"/>
                <w:szCs w:val="18"/>
                <w:lang w:val="nl-BE"/>
              </w:rPr>
            </w:pPr>
          </w:p>
        </w:tc>
        <w:tc>
          <w:tcPr>
            <w:tcW w:w="1095" w:type="dxa"/>
            <w:tcBorders>
              <w:top w:val="nil"/>
              <w:left w:val="nil"/>
              <w:bottom w:val="single" w:sz="8" w:space="0" w:color="152935"/>
              <w:right w:val="single" w:sz="8" w:space="0" w:color="E0E0E0"/>
            </w:tcBorders>
            <w:shd w:val="clear" w:color="auto" w:fill="FFFFFF"/>
            <w:vAlign w:val="bottom"/>
          </w:tcPr>
          <w:p w14:paraId="0638BB82"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B</w:t>
            </w:r>
            <w:r w:rsidRPr="00984798">
              <w:rPr>
                <w:rFonts w:ascii="Arial" w:hAnsi="Arial" w:cs="Arial"/>
                <w:color w:val="264A60"/>
                <w:sz w:val="18"/>
                <w:szCs w:val="18"/>
                <w:lang w:val="nl-BE"/>
              </w:rPr>
              <w:t>elg</w:t>
            </w:r>
          </w:p>
        </w:tc>
        <w:tc>
          <w:tcPr>
            <w:tcW w:w="1096" w:type="dxa"/>
            <w:tcBorders>
              <w:top w:val="nil"/>
              <w:left w:val="single" w:sz="8" w:space="0" w:color="E0E0E0"/>
              <w:bottom w:val="single" w:sz="8" w:space="0" w:color="152935"/>
              <w:right w:val="single" w:sz="8" w:space="0" w:color="E0E0E0"/>
            </w:tcBorders>
            <w:shd w:val="clear" w:color="auto" w:fill="FFFFFF"/>
            <w:vAlign w:val="bottom"/>
          </w:tcPr>
          <w:p w14:paraId="0638BB83"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I</w:t>
            </w:r>
            <w:r w:rsidRPr="00984798">
              <w:rPr>
                <w:rFonts w:ascii="Arial" w:hAnsi="Arial" w:cs="Arial"/>
                <w:color w:val="264A60"/>
                <w:sz w:val="18"/>
                <w:szCs w:val="18"/>
                <w:lang w:val="nl-BE"/>
              </w:rPr>
              <w:t>mmigr</w:t>
            </w:r>
            <w:r w:rsidR="000F11A1">
              <w:rPr>
                <w:rFonts w:ascii="Arial" w:hAnsi="Arial" w:cs="Arial"/>
                <w:color w:val="264A60"/>
                <w:sz w:val="18"/>
                <w:szCs w:val="18"/>
                <w:lang w:val="nl-BE"/>
              </w:rPr>
              <w:t>ant</w:t>
            </w:r>
          </w:p>
        </w:tc>
        <w:tc>
          <w:tcPr>
            <w:tcW w:w="1097" w:type="dxa"/>
            <w:vMerge/>
            <w:tcBorders>
              <w:top w:val="nil"/>
              <w:left w:val="single" w:sz="8" w:space="0" w:color="E0E0E0"/>
              <w:bottom w:val="nil"/>
              <w:right w:val="nil"/>
            </w:tcBorders>
            <w:shd w:val="clear" w:color="auto" w:fill="FFFFFF"/>
            <w:vAlign w:val="bottom"/>
          </w:tcPr>
          <w:p w14:paraId="0638BB84" w14:textId="77777777" w:rsidR="00171720" w:rsidRPr="00984798" w:rsidRDefault="00171720" w:rsidP="00107ADA">
            <w:pPr>
              <w:autoSpaceDE w:val="0"/>
              <w:autoSpaceDN w:val="0"/>
              <w:adjustRightInd w:val="0"/>
              <w:spacing w:after="0" w:line="240" w:lineRule="auto"/>
              <w:rPr>
                <w:rFonts w:ascii="Arial" w:hAnsi="Arial" w:cs="Arial"/>
                <w:color w:val="264A60"/>
                <w:sz w:val="18"/>
                <w:szCs w:val="18"/>
                <w:lang w:val="nl-BE"/>
              </w:rPr>
            </w:pPr>
          </w:p>
        </w:tc>
      </w:tr>
      <w:tr w:rsidR="00171720" w:rsidRPr="00984798" w14:paraId="0638BB8C" w14:textId="77777777" w:rsidTr="00107ADA">
        <w:trPr>
          <w:cantSplit/>
          <w:trHeight w:val="344"/>
        </w:trPr>
        <w:tc>
          <w:tcPr>
            <w:tcW w:w="1977" w:type="dxa"/>
            <w:vMerge w:val="restart"/>
            <w:tcBorders>
              <w:top w:val="single" w:sz="8" w:space="0" w:color="152935"/>
              <w:left w:val="nil"/>
              <w:bottom w:val="nil"/>
              <w:right w:val="nil"/>
            </w:tcBorders>
            <w:shd w:val="clear" w:color="auto" w:fill="E0E0E0"/>
          </w:tcPr>
          <w:p w14:paraId="0638BB86" w14:textId="77777777" w:rsidR="00171720" w:rsidRPr="00984798"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PROBLEMATISCHE JEUGDGROEP</w:t>
            </w:r>
          </w:p>
        </w:tc>
        <w:tc>
          <w:tcPr>
            <w:tcW w:w="1979" w:type="dxa"/>
            <w:vMerge w:val="restart"/>
            <w:tcBorders>
              <w:top w:val="single" w:sz="8" w:space="0" w:color="152935"/>
              <w:left w:val="nil"/>
              <w:bottom w:val="nil"/>
              <w:right w:val="nil"/>
            </w:tcBorders>
            <w:shd w:val="clear" w:color="auto" w:fill="E0E0E0"/>
          </w:tcPr>
          <w:p w14:paraId="0638BB87"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GEEN LID</w:t>
            </w:r>
          </w:p>
        </w:tc>
        <w:tc>
          <w:tcPr>
            <w:tcW w:w="1750" w:type="dxa"/>
            <w:tcBorders>
              <w:top w:val="single" w:sz="8" w:space="0" w:color="152935"/>
              <w:left w:val="nil"/>
              <w:bottom w:val="single" w:sz="8" w:space="0" w:color="AEAEAE"/>
              <w:right w:val="nil"/>
            </w:tcBorders>
            <w:shd w:val="clear" w:color="auto" w:fill="E0E0E0"/>
          </w:tcPr>
          <w:p w14:paraId="0638BB88"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95" w:type="dxa"/>
            <w:tcBorders>
              <w:top w:val="single" w:sz="8" w:space="0" w:color="152935"/>
              <w:left w:val="nil"/>
              <w:bottom w:val="single" w:sz="8" w:space="0" w:color="AEAEAE"/>
              <w:right w:val="single" w:sz="8" w:space="0" w:color="E0E0E0"/>
            </w:tcBorders>
            <w:shd w:val="clear" w:color="auto" w:fill="FFFFFF"/>
          </w:tcPr>
          <w:p w14:paraId="0638BB89"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1041</w:t>
            </w:r>
          </w:p>
        </w:tc>
        <w:tc>
          <w:tcPr>
            <w:tcW w:w="1096" w:type="dxa"/>
            <w:tcBorders>
              <w:top w:val="single" w:sz="8" w:space="0" w:color="152935"/>
              <w:left w:val="single" w:sz="8" w:space="0" w:color="E0E0E0"/>
              <w:bottom w:val="single" w:sz="8" w:space="0" w:color="AEAEAE"/>
              <w:right w:val="single" w:sz="8" w:space="0" w:color="E0E0E0"/>
            </w:tcBorders>
            <w:shd w:val="clear" w:color="auto" w:fill="FFFFFF"/>
          </w:tcPr>
          <w:p w14:paraId="0638BB8A"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1235</w:t>
            </w:r>
          </w:p>
        </w:tc>
        <w:tc>
          <w:tcPr>
            <w:tcW w:w="1097" w:type="dxa"/>
            <w:tcBorders>
              <w:top w:val="single" w:sz="8" w:space="0" w:color="152935"/>
              <w:left w:val="single" w:sz="8" w:space="0" w:color="E0E0E0"/>
              <w:bottom w:val="single" w:sz="8" w:space="0" w:color="AEAEAE"/>
              <w:right w:val="nil"/>
            </w:tcBorders>
            <w:shd w:val="clear" w:color="auto" w:fill="FFFFFF"/>
          </w:tcPr>
          <w:p w14:paraId="0638BB8B"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2276</w:t>
            </w:r>
          </w:p>
        </w:tc>
      </w:tr>
      <w:tr w:rsidR="00171720" w:rsidRPr="00984798" w14:paraId="0638BB93" w14:textId="77777777" w:rsidTr="00107ADA">
        <w:trPr>
          <w:cantSplit/>
          <w:trHeight w:val="344"/>
        </w:trPr>
        <w:tc>
          <w:tcPr>
            <w:tcW w:w="1977" w:type="dxa"/>
            <w:vMerge/>
            <w:tcBorders>
              <w:top w:val="single" w:sz="8" w:space="0" w:color="152935"/>
              <w:left w:val="nil"/>
              <w:bottom w:val="nil"/>
              <w:right w:val="nil"/>
            </w:tcBorders>
            <w:shd w:val="clear" w:color="auto" w:fill="E0E0E0"/>
          </w:tcPr>
          <w:p w14:paraId="0638BB8D"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979" w:type="dxa"/>
            <w:vMerge/>
            <w:tcBorders>
              <w:top w:val="single" w:sz="8" w:space="0" w:color="152935"/>
              <w:left w:val="nil"/>
              <w:bottom w:val="nil"/>
              <w:right w:val="nil"/>
            </w:tcBorders>
            <w:shd w:val="clear" w:color="auto" w:fill="E0E0E0"/>
          </w:tcPr>
          <w:p w14:paraId="0638BB8E"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0" w:type="dxa"/>
            <w:tcBorders>
              <w:top w:val="single" w:sz="8" w:space="0" w:color="AEAEAE"/>
              <w:left w:val="nil"/>
              <w:bottom w:val="single" w:sz="8" w:space="0" w:color="AEAEAE"/>
              <w:right w:val="nil"/>
            </w:tcBorders>
            <w:shd w:val="clear" w:color="auto" w:fill="E0E0E0"/>
          </w:tcPr>
          <w:p w14:paraId="0638BB8F"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 xml:space="preserve">Kolompercentage </w:t>
            </w:r>
          </w:p>
        </w:tc>
        <w:tc>
          <w:tcPr>
            <w:tcW w:w="1095" w:type="dxa"/>
            <w:tcBorders>
              <w:top w:val="single" w:sz="8" w:space="0" w:color="AEAEAE"/>
              <w:left w:val="nil"/>
              <w:bottom w:val="single" w:sz="8" w:space="0" w:color="AEAEAE"/>
              <w:right w:val="single" w:sz="8" w:space="0" w:color="E0E0E0"/>
            </w:tcBorders>
            <w:shd w:val="clear" w:color="auto" w:fill="FFFFFF"/>
          </w:tcPr>
          <w:p w14:paraId="0638BB90"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95.1%</w:t>
            </w:r>
          </w:p>
        </w:tc>
        <w:tc>
          <w:tcPr>
            <w:tcW w:w="1096" w:type="dxa"/>
            <w:tcBorders>
              <w:top w:val="single" w:sz="8" w:space="0" w:color="AEAEAE"/>
              <w:left w:val="single" w:sz="8" w:space="0" w:color="E0E0E0"/>
              <w:bottom w:val="single" w:sz="8" w:space="0" w:color="AEAEAE"/>
              <w:right w:val="single" w:sz="8" w:space="0" w:color="E0E0E0"/>
            </w:tcBorders>
            <w:shd w:val="clear" w:color="auto" w:fill="FFFFFF"/>
          </w:tcPr>
          <w:p w14:paraId="0638BB91"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89.4%</w:t>
            </w:r>
          </w:p>
        </w:tc>
        <w:tc>
          <w:tcPr>
            <w:tcW w:w="1097" w:type="dxa"/>
            <w:tcBorders>
              <w:top w:val="single" w:sz="8" w:space="0" w:color="AEAEAE"/>
              <w:left w:val="single" w:sz="8" w:space="0" w:color="E0E0E0"/>
              <w:bottom w:val="single" w:sz="8" w:space="0" w:color="AEAEAE"/>
              <w:right w:val="nil"/>
            </w:tcBorders>
            <w:shd w:val="clear" w:color="auto" w:fill="FFFFFF"/>
          </w:tcPr>
          <w:p w14:paraId="0638BB92"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91.9%</w:t>
            </w:r>
          </w:p>
        </w:tc>
      </w:tr>
      <w:tr w:rsidR="00171720" w:rsidRPr="00984798" w14:paraId="0638BB9A" w14:textId="77777777" w:rsidTr="00107ADA">
        <w:trPr>
          <w:cantSplit/>
          <w:trHeight w:val="360"/>
        </w:trPr>
        <w:tc>
          <w:tcPr>
            <w:tcW w:w="1977" w:type="dxa"/>
            <w:vMerge/>
            <w:tcBorders>
              <w:top w:val="single" w:sz="8" w:space="0" w:color="152935"/>
              <w:left w:val="nil"/>
              <w:bottom w:val="nil"/>
              <w:right w:val="nil"/>
            </w:tcBorders>
            <w:shd w:val="clear" w:color="auto" w:fill="E0E0E0"/>
          </w:tcPr>
          <w:p w14:paraId="0638BB94"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979" w:type="dxa"/>
            <w:vMerge/>
            <w:tcBorders>
              <w:top w:val="single" w:sz="8" w:space="0" w:color="152935"/>
              <w:left w:val="nil"/>
              <w:bottom w:val="nil"/>
              <w:right w:val="nil"/>
            </w:tcBorders>
            <w:shd w:val="clear" w:color="auto" w:fill="E0E0E0"/>
          </w:tcPr>
          <w:p w14:paraId="0638BB95"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0" w:type="dxa"/>
            <w:tcBorders>
              <w:top w:val="single" w:sz="8" w:space="0" w:color="AEAEAE"/>
              <w:left w:val="nil"/>
              <w:bottom w:val="nil"/>
              <w:right w:val="nil"/>
            </w:tcBorders>
            <w:shd w:val="clear" w:color="auto" w:fill="E0E0E0"/>
          </w:tcPr>
          <w:p w14:paraId="0638BB96"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95" w:type="dxa"/>
            <w:tcBorders>
              <w:top w:val="single" w:sz="8" w:space="0" w:color="AEAEAE"/>
              <w:left w:val="nil"/>
              <w:bottom w:val="nil"/>
              <w:right w:val="single" w:sz="8" w:space="0" w:color="E0E0E0"/>
            </w:tcBorders>
            <w:shd w:val="clear" w:color="auto" w:fill="FFFFFF"/>
          </w:tcPr>
          <w:p w14:paraId="0638BB97"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96" w:type="dxa"/>
            <w:tcBorders>
              <w:top w:val="single" w:sz="8" w:space="0" w:color="AEAEAE"/>
              <w:left w:val="single" w:sz="8" w:space="0" w:color="E0E0E0"/>
              <w:bottom w:val="nil"/>
              <w:right w:val="single" w:sz="8" w:space="0" w:color="E0E0E0"/>
            </w:tcBorders>
            <w:shd w:val="clear" w:color="auto" w:fill="FFFFFF"/>
          </w:tcPr>
          <w:p w14:paraId="0638BB98"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97" w:type="dxa"/>
            <w:tcBorders>
              <w:top w:val="single" w:sz="8" w:space="0" w:color="AEAEAE"/>
              <w:left w:val="single" w:sz="8" w:space="0" w:color="E0E0E0"/>
              <w:bottom w:val="nil"/>
              <w:right w:val="nil"/>
            </w:tcBorders>
            <w:shd w:val="clear" w:color="auto" w:fill="FFFFFF"/>
          </w:tcPr>
          <w:p w14:paraId="0638BB99"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BA1" w14:textId="77777777" w:rsidTr="00107ADA">
        <w:trPr>
          <w:cantSplit/>
          <w:trHeight w:val="360"/>
        </w:trPr>
        <w:tc>
          <w:tcPr>
            <w:tcW w:w="1977" w:type="dxa"/>
            <w:vMerge/>
            <w:tcBorders>
              <w:top w:val="single" w:sz="8" w:space="0" w:color="152935"/>
              <w:left w:val="nil"/>
              <w:bottom w:val="nil"/>
              <w:right w:val="nil"/>
            </w:tcBorders>
            <w:shd w:val="clear" w:color="auto" w:fill="E0E0E0"/>
          </w:tcPr>
          <w:p w14:paraId="0638BB9B"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979" w:type="dxa"/>
            <w:vMerge w:val="restart"/>
            <w:tcBorders>
              <w:top w:val="single" w:sz="8" w:space="0" w:color="AEAEAE"/>
              <w:left w:val="nil"/>
              <w:bottom w:val="nil"/>
              <w:right w:val="nil"/>
            </w:tcBorders>
            <w:shd w:val="clear" w:color="auto" w:fill="E0E0E0"/>
          </w:tcPr>
          <w:p w14:paraId="0638BB9C"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WEL LID</w:t>
            </w:r>
          </w:p>
        </w:tc>
        <w:tc>
          <w:tcPr>
            <w:tcW w:w="1750" w:type="dxa"/>
            <w:tcBorders>
              <w:top w:val="single" w:sz="8" w:space="0" w:color="AEAEAE"/>
              <w:left w:val="nil"/>
              <w:bottom w:val="single" w:sz="8" w:space="0" w:color="AEAEAE"/>
              <w:right w:val="nil"/>
            </w:tcBorders>
            <w:shd w:val="clear" w:color="auto" w:fill="E0E0E0"/>
          </w:tcPr>
          <w:p w14:paraId="0638BB9D"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95" w:type="dxa"/>
            <w:tcBorders>
              <w:top w:val="single" w:sz="8" w:space="0" w:color="AEAEAE"/>
              <w:left w:val="nil"/>
              <w:bottom w:val="single" w:sz="8" w:space="0" w:color="AEAEAE"/>
              <w:right w:val="single" w:sz="8" w:space="0" w:color="E0E0E0"/>
            </w:tcBorders>
            <w:shd w:val="clear" w:color="auto" w:fill="FFFFFF"/>
          </w:tcPr>
          <w:p w14:paraId="0638BB9E"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54</w:t>
            </w:r>
          </w:p>
        </w:tc>
        <w:tc>
          <w:tcPr>
            <w:tcW w:w="1096" w:type="dxa"/>
            <w:tcBorders>
              <w:top w:val="single" w:sz="8" w:space="0" w:color="AEAEAE"/>
              <w:left w:val="single" w:sz="8" w:space="0" w:color="E0E0E0"/>
              <w:bottom w:val="single" w:sz="8" w:space="0" w:color="AEAEAE"/>
              <w:right w:val="single" w:sz="8" w:space="0" w:color="E0E0E0"/>
            </w:tcBorders>
            <w:shd w:val="clear" w:color="auto" w:fill="FFFFFF"/>
          </w:tcPr>
          <w:p w14:paraId="0638BB9F"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146</w:t>
            </w:r>
          </w:p>
        </w:tc>
        <w:tc>
          <w:tcPr>
            <w:tcW w:w="1097" w:type="dxa"/>
            <w:tcBorders>
              <w:top w:val="single" w:sz="8" w:space="0" w:color="AEAEAE"/>
              <w:left w:val="single" w:sz="8" w:space="0" w:color="E0E0E0"/>
              <w:bottom w:val="single" w:sz="8" w:space="0" w:color="AEAEAE"/>
              <w:right w:val="nil"/>
            </w:tcBorders>
            <w:shd w:val="clear" w:color="auto" w:fill="FFFFFF"/>
          </w:tcPr>
          <w:p w14:paraId="0638BBA0"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200</w:t>
            </w:r>
          </w:p>
        </w:tc>
      </w:tr>
      <w:tr w:rsidR="00171720" w:rsidRPr="00984798" w14:paraId="0638BBA8" w14:textId="77777777" w:rsidTr="00107ADA">
        <w:trPr>
          <w:cantSplit/>
          <w:trHeight w:val="344"/>
        </w:trPr>
        <w:tc>
          <w:tcPr>
            <w:tcW w:w="1977" w:type="dxa"/>
            <w:vMerge/>
            <w:tcBorders>
              <w:top w:val="single" w:sz="8" w:space="0" w:color="152935"/>
              <w:left w:val="nil"/>
              <w:bottom w:val="nil"/>
              <w:right w:val="nil"/>
            </w:tcBorders>
            <w:shd w:val="clear" w:color="auto" w:fill="E0E0E0"/>
          </w:tcPr>
          <w:p w14:paraId="0638BBA2"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979" w:type="dxa"/>
            <w:vMerge/>
            <w:tcBorders>
              <w:top w:val="single" w:sz="8" w:space="0" w:color="AEAEAE"/>
              <w:left w:val="nil"/>
              <w:bottom w:val="nil"/>
              <w:right w:val="nil"/>
            </w:tcBorders>
            <w:shd w:val="clear" w:color="auto" w:fill="E0E0E0"/>
          </w:tcPr>
          <w:p w14:paraId="0638BBA3"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0" w:type="dxa"/>
            <w:tcBorders>
              <w:top w:val="single" w:sz="8" w:space="0" w:color="AEAEAE"/>
              <w:left w:val="nil"/>
              <w:bottom w:val="single" w:sz="8" w:space="0" w:color="AEAEAE"/>
              <w:right w:val="nil"/>
            </w:tcBorders>
            <w:shd w:val="clear" w:color="auto" w:fill="E0E0E0"/>
          </w:tcPr>
          <w:p w14:paraId="0638BBA4"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95" w:type="dxa"/>
            <w:tcBorders>
              <w:top w:val="single" w:sz="8" w:space="0" w:color="AEAEAE"/>
              <w:left w:val="nil"/>
              <w:bottom w:val="single" w:sz="8" w:space="0" w:color="AEAEAE"/>
              <w:right w:val="single" w:sz="8" w:space="0" w:color="E0E0E0"/>
            </w:tcBorders>
            <w:shd w:val="clear" w:color="auto" w:fill="FFFFFF"/>
          </w:tcPr>
          <w:p w14:paraId="0638BBA5" w14:textId="77777777" w:rsidR="00171720" w:rsidRPr="000F11A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0F11A1">
              <w:rPr>
                <w:rFonts w:ascii="Arial" w:hAnsi="Arial" w:cs="Arial"/>
                <w:b/>
                <w:color w:val="010205"/>
                <w:sz w:val="18"/>
                <w:szCs w:val="18"/>
                <w:lang w:val="nl-BE"/>
              </w:rPr>
              <w:t>4.9%</w:t>
            </w:r>
          </w:p>
        </w:tc>
        <w:tc>
          <w:tcPr>
            <w:tcW w:w="1096" w:type="dxa"/>
            <w:tcBorders>
              <w:top w:val="single" w:sz="8" w:space="0" w:color="AEAEAE"/>
              <w:left w:val="single" w:sz="8" w:space="0" w:color="E0E0E0"/>
              <w:bottom w:val="single" w:sz="8" w:space="0" w:color="AEAEAE"/>
              <w:right w:val="single" w:sz="8" w:space="0" w:color="E0E0E0"/>
            </w:tcBorders>
            <w:shd w:val="clear" w:color="auto" w:fill="FFFFFF"/>
          </w:tcPr>
          <w:p w14:paraId="0638BBA6" w14:textId="77777777" w:rsidR="00171720" w:rsidRPr="000F11A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0F11A1">
              <w:rPr>
                <w:rFonts w:ascii="Arial" w:hAnsi="Arial" w:cs="Arial"/>
                <w:b/>
                <w:color w:val="010205"/>
                <w:sz w:val="18"/>
                <w:szCs w:val="18"/>
                <w:lang w:val="nl-BE"/>
              </w:rPr>
              <w:t>10.6%</w:t>
            </w:r>
          </w:p>
        </w:tc>
        <w:tc>
          <w:tcPr>
            <w:tcW w:w="1097" w:type="dxa"/>
            <w:tcBorders>
              <w:top w:val="single" w:sz="8" w:space="0" w:color="AEAEAE"/>
              <w:left w:val="single" w:sz="8" w:space="0" w:color="E0E0E0"/>
              <w:bottom w:val="single" w:sz="8" w:space="0" w:color="AEAEAE"/>
              <w:right w:val="nil"/>
            </w:tcBorders>
            <w:shd w:val="clear" w:color="auto" w:fill="FFFFFF"/>
          </w:tcPr>
          <w:p w14:paraId="0638BBA7"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8.1%</w:t>
            </w:r>
          </w:p>
        </w:tc>
      </w:tr>
      <w:tr w:rsidR="00171720" w:rsidRPr="00984798" w14:paraId="0638BBAF" w14:textId="77777777" w:rsidTr="00107ADA">
        <w:trPr>
          <w:cantSplit/>
          <w:trHeight w:val="360"/>
        </w:trPr>
        <w:tc>
          <w:tcPr>
            <w:tcW w:w="1977" w:type="dxa"/>
            <w:vMerge/>
            <w:tcBorders>
              <w:top w:val="single" w:sz="8" w:space="0" w:color="152935"/>
              <w:left w:val="nil"/>
              <w:bottom w:val="nil"/>
              <w:right w:val="nil"/>
            </w:tcBorders>
            <w:shd w:val="clear" w:color="auto" w:fill="E0E0E0"/>
          </w:tcPr>
          <w:p w14:paraId="0638BBA9"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979" w:type="dxa"/>
            <w:vMerge/>
            <w:tcBorders>
              <w:top w:val="single" w:sz="8" w:space="0" w:color="AEAEAE"/>
              <w:left w:val="nil"/>
              <w:bottom w:val="nil"/>
              <w:right w:val="nil"/>
            </w:tcBorders>
            <w:shd w:val="clear" w:color="auto" w:fill="E0E0E0"/>
          </w:tcPr>
          <w:p w14:paraId="0638BBAA"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0" w:type="dxa"/>
            <w:tcBorders>
              <w:top w:val="single" w:sz="8" w:space="0" w:color="AEAEAE"/>
              <w:left w:val="nil"/>
              <w:bottom w:val="nil"/>
              <w:right w:val="nil"/>
            </w:tcBorders>
            <w:shd w:val="clear" w:color="auto" w:fill="E0E0E0"/>
          </w:tcPr>
          <w:p w14:paraId="0638BBAB"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95" w:type="dxa"/>
            <w:tcBorders>
              <w:top w:val="single" w:sz="8" w:space="0" w:color="AEAEAE"/>
              <w:left w:val="nil"/>
              <w:bottom w:val="nil"/>
              <w:right w:val="single" w:sz="8" w:space="0" w:color="E0E0E0"/>
            </w:tcBorders>
            <w:shd w:val="clear" w:color="auto" w:fill="FFFFFF"/>
          </w:tcPr>
          <w:p w14:paraId="0638BBAC"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96" w:type="dxa"/>
            <w:tcBorders>
              <w:top w:val="single" w:sz="8" w:space="0" w:color="AEAEAE"/>
              <w:left w:val="single" w:sz="8" w:space="0" w:color="E0E0E0"/>
              <w:bottom w:val="nil"/>
              <w:right w:val="single" w:sz="8" w:space="0" w:color="E0E0E0"/>
            </w:tcBorders>
            <w:shd w:val="clear" w:color="auto" w:fill="FFFFFF"/>
          </w:tcPr>
          <w:p w14:paraId="0638BBAD"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97" w:type="dxa"/>
            <w:tcBorders>
              <w:top w:val="single" w:sz="8" w:space="0" w:color="AEAEAE"/>
              <w:left w:val="single" w:sz="8" w:space="0" w:color="E0E0E0"/>
              <w:bottom w:val="nil"/>
              <w:right w:val="nil"/>
            </w:tcBorders>
            <w:shd w:val="clear" w:color="auto" w:fill="FFFFFF"/>
          </w:tcPr>
          <w:p w14:paraId="0638BBAE"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BB5" w14:textId="77777777" w:rsidTr="00107ADA">
        <w:trPr>
          <w:cantSplit/>
          <w:trHeight w:val="344"/>
        </w:trPr>
        <w:tc>
          <w:tcPr>
            <w:tcW w:w="3956" w:type="dxa"/>
            <w:gridSpan w:val="2"/>
            <w:vMerge w:val="restart"/>
            <w:tcBorders>
              <w:top w:val="single" w:sz="8" w:space="0" w:color="AEAEAE"/>
              <w:left w:val="nil"/>
              <w:bottom w:val="single" w:sz="8" w:space="0" w:color="152935"/>
              <w:right w:val="nil"/>
            </w:tcBorders>
            <w:shd w:val="clear" w:color="auto" w:fill="E0E0E0"/>
          </w:tcPr>
          <w:p w14:paraId="0638BBB0"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sidRPr="00984798">
              <w:rPr>
                <w:rFonts w:ascii="Arial" w:hAnsi="Arial" w:cs="Arial"/>
                <w:color w:val="264A60"/>
                <w:sz w:val="18"/>
                <w:szCs w:val="18"/>
                <w:lang w:val="nl-BE"/>
              </w:rPr>
              <w:t>Total</w:t>
            </w:r>
          </w:p>
        </w:tc>
        <w:tc>
          <w:tcPr>
            <w:tcW w:w="1750" w:type="dxa"/>
            <w:tcBorders>
              <w:top w:val="single" w:sz="8" w:space="0" w:color="AEAEAE"/>
              <w:left w:val="nil"/>
              <w:bottom w:val="single" w:sz="8" w:space="0" w:color="AEAEAE"/>
              <w:right w:val="nil"/>
            </w:tcBorders>
            <w:shd w:val="clear" w:color="auto" w:fill="E0E0E0"/>
          </w:tcPr>
          <w:p w14:paraId="0638BBB1"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95" w:type="dxa"/>
            <w:tcBorders>
              <w:top w:val="single" w:sz="8" w:space="0" w:color="AEAEAE"/>
              <w:left w:val="nil"/>
              <w:bottom w:val="single" w:sz="8" w:space="0" w:color="AEAEAE"/>
              <w:right w:val="single" w:sz="8" w:space="0" w:color="E0E0E0"/>
            </w:tcBorders>
            <w:shd w:val="clear" w:color="auto" w:fill="FFFFFF"/>
          </w:tcPr>
          <w:p w14:paraId="0638BBB2"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1095</w:t>
            </w:r>
          </w:p>
        </w:tc>
        <w:tc>
          <w:tcPr>
            <w:tcW w:w="1096" w:type="dxa"/>
            <w:tcBorders>
              <w:top w:val="single" w:sz="8" w:space="0" w:color="AEAEAE"/>
              <w:left w:val="single" w:sz="8" w:space="0" w:color="E0E0E0"/>
              <w:bottom w:val="single" w:sz="8" w:space="0" w:color="AEAEAE"/>
              <w:right w:val="single" w:sz="8" w:space="0" w:color="E0E0E0"/>
            </w:tcBorders>
            <w:shd w:val="clear" w:color="auto" w:fill="FFFFFF"/>
          </w:tcPr>
          <w:p w14:paraId="0638BBB3"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1381</w:t>
            </w:r>
          </w:p>
        </w:tc>
        <w:tc>
          <w:tcPr>
            <w:tcW w:w="1097" w:type="dxa"/>
            <w:tcBorders>
              <w:top w:val="single" w:sz="8" w:space="0" w:color="AEAEAE"/>
              <w:left w:val="single" w:sz="8" w:space="0" w:color="E0E0E0"/>
              <w:bottom w:val="single" w:sz="8" w:space="0" w:color="AEAEAE"/>
              <w:right w:val="nil"/>
            </w:tcBorders>
            <w:shd w:val="clear" w:color="auto" w:fill="FFFFFF"/>
          </w:tcPr>
          <w:p w14:paraId="0638BBB4"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2476</w:t>
            </w:r>
          </w:p>
        </w:tc>
      </w:tr>
      <w:tr w:rsidR="00171720" w:rsidRPr="00984798" w14:paraId="0638BBBB" w14:textId="77777777" w:rsidTr="00107ADA">
        <w:trPr>
          <w:cantSplit/>
          <w:trHeight w:val="344"/>
        </w:trPr>
        <w:tc>
          <w:tcPr>
            <w:tcW w:w="3956" w:type="dxa"/>
            <w:gridSpan w:val="2"/>
            <w:vMerge/>
            <w:tcBorders>
              <w:top w:val="single" w:sz="8" w:space="0" w:color="AEAEAE"/>
              <w:left w:val="nil"/>
              <w:bottom w:val="single" w:sz="8" w:space="0" w:color="152935"/>
              <w:right w:val="nil"/>
            </w:tcBorders>
            <w:shd w:val="clear" w:color="auto" w:fill="E0E0E0"/>
          </w:tcPr>
          <w:p w14:paraId="0638BBB6"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0" w:type="dxa"/>
            <w:tcBorders>
              <w:top w:val="single" w:sz="8" w:space="0" w:color="AEAEAE"/>
              <w:left w:val="nil"/>
              <w:bottom w:val="single" w:sz="8" w:space="0" w:color="AEAEAE"/>
              <w:right w:val="nil"/>
            </w:tcBorders>
            <w:shd w:val="clear" w:color="auto" w:fill="E0E0E0"/>
          </w:tcPr>
          <w:p w14:paraId="0638BBB7"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95" w:type="dxa"/>
            <w:tcBorders>
              <w:top w:val="single" w:sz="8" w:space="0" w:color="AEAEAE"/>
              <w:left w:val="nil"/>
              <w:bottom w:val="single" w:sz="8" w:space="0" w:color="AEAEAE"/>
              <w:right w:val="single" w:sz="8" w:space="0" w:color="E0E0E0"/>
            </w:tcBorders>
            <w:shd w:val="clear" w:color="auto" w:fill="FFFFFF"/>
          </w:tcPr>
          <w:p w14:paraId="0638BBB8"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c>
          <w:tcPr>
            <w:tcW w:w="1096" w:type="dxa"/>
            <w:tcBorders>
              <w:top w:val="single" w:sz="8" w:space="0" w:color="AEAEAE"/>
              <w:left w:val="single" w:sz="8" w:space="0" w:color="E0E0E0"/>
              <w:bottom w:val="single" w:sz="8" w:space="0" w:color="AEAEAE"/>
              <w:right w:val="single" w:sz="8" w:space="0" w:color="E0E0E0"/>
            </w:tcBorders>
            <w:shd w:val="clear" w:color="auto" w:fill="FFFFFF"/>
          </w:tcPr>
          <w:p w14:paraId="0638BBB9"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c>
          <w:tcPr>
            <w:tcW w:w="1097" w:type="dxa"/>
            <w:tcBorders>
              <w:top w:val="single" w:sz="8" w:space="0" w:color="AEAEAE"/>
              <w:left w:val="single" w:sz="8" w:space="0" w:color="E0E0E0"/>
              <w:bottom w:val="single" w:sz="8" w:space="0" w:color="AEAEAE"/>
              <w:right w:val="nil"/>
            </w:tcBorders>
            <w:shd w:val="clear" w:color="auto" w:fill="FFFFFF"/>
          </w:tcPr>
          <w:p w14:paraId="0638BBBA"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r>
    </w:tbl>
    <w:p w14:paraId="0638BBBC" w14:textId="77777777" w:rsidR="00171720" w:rsidRPr="000F11A1" w:rsidRDefault="000F11A1" w:rsidP="00171720">
      <w:pPr>
        <w:autoSpaceDE w:val="0"/>
        <w:autoSpaceDN w:val="0"/>
        <w:adjustRightInd w:val="0"/>
        <w:spacing w:after="0" w:line="400" w:lineRule="atLeast"/>
        <w:rPr>
          <w:rFonts w:ascii="Times New Roman" w:hAnsi="Times New Roman" w:cs="Times New Roman"/>
          <w:lang w:val="nl-BE"/>
        </w:rPr>
      </w:pPr>
      <w:r w:rsidRPr="000F11A1">
        <w:rPr>
          <w:rFonts w:ascii="Times New Roman" w:hAnsi="Times New Roman" w:cs="Times New Roman"/>
          <w:lang w:val="nl-BE"/>
        </w:rPr>
        <w:t>Chi² = 26.170;</w:t>
      </w:r>
      <w:r w:rsidR="00D21FBD">
        <w:rPr>
          <w:rFonts w:ascii="Times New Roman" w:hAnsi="Times New Roman" w:cs="Times New Roman"/>
          <w:lang w:val="nl-BE"/>
        </w:rPr>
        <w:t xml:space="preserve"> </w:t>
      </w:r>
      <w:proofErr w:type="spellStart"/>
      <w:r w:rsidR="00D21FBD">
        <w:rPr>
          <w:rFonts w:ascii="Times New Roman" w:hAnsi="Times New Roman" w:cs="Times New Roman"/>
          <w:lang w:val="nl-BE"/>
        </w:rPr>
        <w:t>df</w:t>
      </w:r>
      <w:proofErr w:type="spellEnd"/>
      <w:r w:rsidR="00D21FBD">
        <w:rPr>
          <w:rFonts w:ascii="Times New Roman" w:hAnsi="Times New Roman" w:cs="Times New Roman"/>
          <w:lang w:val="nl-BE"/>
        </w:rPr>
        <w:t xml:space="preserve"> =1; </w:t>
      </w:r>
      <w:r w:rsidRPr="000F11A1">
        <w:rPr>
          <w:rFonts w:ascii="Times New Roman" w:hAnsi="Times New Roman" w:cs="Times New Roman"/>
          <w:lang w:val="nl-BE"/>
        </w:rPr>
        <w:t xml:space="preserve"> p&lt;.001</w:t>
      </w:r>
    </w:p>
    <w:p w14:paraId="0638BBBD" w14:textId="77777777" w:rsidR="000F11A1" w:rsidRDefault="000F11A1" w:rsidP="00171720">
      <w:pPr>
        <w:autoSpaceDE w:val="0"/>
        <w:autoSpaceDN w:val="0"/>
        <w:adjustRightInd w:val="0"/>
        <w:spacing w:after="0" w:line="400" w:lineRule="atLeast"/>
        <w:jc w:val="both"/>
        <w:rPr>
          <w:rFonts w:ascii="Times New Roman" w:hAnsi="Times New Roman" w:cs="Times New Roman"/>
          <w:sz w:val="24"/>
          <w:szCs w:val="24"/>
          <w:lang w:val="nl-BE"/>
        </w:rPr>
      </w:pPr>
    </w:p>
    <w:p w14:paraId="0638BBBE" w14:textId="77777777" w:rsidR="00171720" w:rsidRDefault="00171720" w:rsidP="00171720">
      <w:pPr>
        <w:autoSpaceDE w:val="0"/>
        <w:autoSpaceDN w:val="0"/>
        <w:adjustRightInd w:val="0"/>
        <w:spacing w:after="0" w:line="400" w:lineRule="atLeast"/>
        <w:jc w:val="both"/>
        <w:rPr>
          <w:rFonts w:ascii="Times New Roman" w:hAnsi="Times New Roman" w:cs="Times New Roman"/>
          <w:sz w:val="24"/>
          <w:szCs w:val="24"/>
          <w:lang w:val="nl-BE"/>
        </w:rPr>
      </w:pPr>
      <w:r>
        <w:rPr>
          <w:rFonts w:ascii="Times New Roman" w:hAnsi="Times New Roman" w:cs="Times New Roman"/>
          <w:sz w:val="24"/>
          <w:szCs w:val="24"/>
          <w:lang w:val="nl-BE"/>
        </w:rPr>
        <w:t>Tabel 1 is een kruistabel die de samenhang weergeeft tussen 2 nominale variabelen.  In de kolommen staat de variabele ‘immigratie-achtergrond’ die bestaat uit 2 categorieën: Belg en immigrant.  In de rijen staat de variabele ‘problematische jeugdgroep’ die ook bestaat uit 2 categorieën: geen lid en wel lid. Herinner je uit hoofdstuk 6 (</w:t>
      </w:r>
      <w:proofErr w:type="spellStart"/>
      <w:r w:rsidRPr="001034DE">
        <w:rPr>
          <w:rFonts w:ascii="Times New Roman" w:hAnsi="Times New Roman" w:cs="Times New Roman"/>
          <w:i/>
          <w:sz w:val="24"/>
          <w:szCs w:val="24"/>
          <w:lang w:val="nl-BE"/>
        </w:rPr>
        <w:t>bivariate</w:t>
      </w:r>
      <w:proofErr w:type="spellEnd"/>
      <w:r w:rsidRPr="001034DE">
        <w:rPr>
          <w:rFonts w:ascii="Times New Roman" w:hAnsi="Times New Roman" w:cs="Times New Roman"/>
          <w:i/>
          <w:sz w:val="24"/>
          <w:szCs w:val="24"/>
          <w:lang w:val="nl-BE"/>
        </w:rPr>
        <w:t xml:space="preserve"> associatiematen voor nominale en ordinale variabelen)</w:t>
      </w:r>
      <w:r>
        <w:rPr>
          <w:rFonts w:ascii="Times New Roman" w:hAnsi="Times New Roman" w:cs="Times New Roman"/>
          <w:sz w:val="24"/>
          <w:szCs w:val="24"/>
          <w:lang w:val="nl-BE"/>
        </w:rPr>
        <w:t xml:space="preserve">  dat we bij het maken van een </w:t>
      </w:r>
      <w:proofErr w:type="spellStart"/>
      <w:r>
        <w:rPr>
          <w:rFonts w:ascii="Times New Roman" w:hAnsi="Times New Roman" w:cs="Times New Roman"/>
          <w:sz w:val="24"/>
          <w:szCs w:val="24"/>
          <w:lang w:val="nl-BE"/>
        </w:rPr>
        <w:t>bivariate</w:t>
      </w:r>
      <w:proofErr w:type="spellEnd"/>
      <w:r>
        <w:rPr>
          <w:rFonts w:ascii="Times New Roman" w:hAnsi="Times New Roman" w:cs="Times New Roman"/>
          <w:sz w:val="24"/>
          <w:szCs w:val="24"/>
          <w:lang w:val="nl-BE"/>
        </w:rPr>
        <w:t xml:space="preserve"> kruistabel statistisch een onderscheid maken tussen een onafhankelijke en een afhankelijke variabele en dat de richting van de associatie bepaald wordt door onze theoretische verwachtingen.  Herinner je ook dat we in deze cursus de afspraak maakten om de variabele die we beschouwen als onafhankelijke variabele in de kolommen te plaatsen en de afhankelijke variabele in de rijen.</w:t>
      </w:r>
    </w:p>
    <w:p w14:paraId="0638BBBF" w14:textId="77777777" w:rsidR="00171720" w:rsidRDefault="00171720" w:rsidP="00171720">
      <w:pPr>
        <w:autoSpaceDE w:val="0"/>
        <w:autoSpaceDN w:val="0"/>
        <w:adjustRightInd w:val="0"/>
        <w:spacing w:after="0" w:line="400" w:lineRule="atLeast"/>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Elke cel geeft ons informatie over de twee variabelen.  Kijken we naar de conditionele verdelingen (hoe is één van de twee variabelen verdeeld binnen één categorie van de andere variabele) dan zien we voor de categorie Belg dat 95,1% van de respondenten rapporteerden GEEN LID te zijn van een problematische jeugdgroep en 4,9% rapporteerden WEL LID te zijn.  Voor de categorie Immigrant rapporteerden 89,4% van de respondenten GEEN LID te zijn van een problematische jeugdgroep en 10,6% rapporteerden WEL LID te zijn.  We besluiten dat de frequentieverdeling voor de beide categorieën van de variabelen niet dezelfde is: er is een verschil tussen Belgen en Immigranten in termen van hun betrokkenheid bij een problematische jeugdgroep.  Het verband tussen beide variabelen is bovendien significant (Chi²=26.170; p&lt;.001). </w:t>
      </w:r>
    </w:p>
    <w:p w14:paraId="0638BBC0" w14:textId="77777777" w:rsidR="00171720" w:rsidRDefault="00171720" w:rsidP="00171720">
      <w:pPr>
        <w:autoSpaceDE w:val="0"/>
        <w:autoSpaceDN w:val="0"/>
        <w:adjustRightInd w:val="0"/>
        <w:spacing w:after="0" w:line="400" w:lineRule="atLeast"/>
        <w:jc w:val="both"/>
        <w:rPr>
          <w:rFonts w:ascii="Times New Roman" w:hAnsi="Times New Roman" w:cs="Times New Roman"/>
          <w:sz w:val="24"/>
          <w:szCs w:val="24"/>
          <w:lang w:val="nl-BE"/>
        </w:rPr>
      </w:pPr>
    </w:p>
    <w:p w14:paraId="0638BBC1" w14:textId="77777777" w:rsidR="00171720" w:rsidRDefault="00171720" w:rsidP="00171720">
      <w:pPr>
        <w:autoSpaceDE w:val="0"/>
        <w:autoSpaceDN w:val="0"/>
        <w:adjustRightInd w:val="0"/>
        <w:spacing w:after="0" w:line="400" w:lineRule="atLeast"/>
        <w:jc w:val="both"/>
        <w:rPr>
          <w:rFonts w:ascii="Times New Roman" w:hAnsi="Times New Roman" w:cs="Times New Roman"/>
          <w:sz w:val="24"/>
          <w:szCs w:val="24"/>
          <w:lang w:val="nl-BE"/>
        </w:rPr>
      </w:pPr>
    </w:p>
    <w:p w14:paraId="0638BBC2"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Om na te gaan of de samenhang tussen  immigratie-achtergrond en lidmaatschap problematische jeugdgroep verschillend is voor meisjes en voor jongens kijken we naar tabel 2.  Deze kruistabel toont een aantal verschillen.  Uit tabel 2 blijkt dat van de Belgische meisjes slechts 3.6% aangaf WEL LID te zijn van een problematische jeugdgroep.  Bij de Belgische jongens ligt de proportie duidelijk hoger, respectievelijk 6.4%.  Kijken we naar de categorie Immigrant dan merken we dat binnen deze groep 6.9% van de meisjes aangeeft WEL LID te zijn van een problematische jeugdgroep, terwijl deze proportie bij de jongens ook duidelijk hoger ligt, namelijk 14.2% van de Immigrant-jongens geeft aan WEL LID te zijn van een problematische jeugdgroep.</w:t>
      </w:r>
    </w:p>
    <w:p w14:paraId="0638BBC3"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We</w:t>
      </w:r>
      <w:r w:rsidR="00107ADA">
        <w:rPr>
          <w:rFonts w:ascii="Times New Roman" w:hAnsi="Times New Roman" w:cs="Times New Roman"/>
          <w:sz w:val="24"/>
          <w:szCs w:val="24"/>
          <w:lang w:val="nl-BE"/>
        </w:rPr>
        <w:t xml:space="preserve"> merken dus duidelijk dat de relatie tussen immigratie-achtergrond en lidmaatschap problematische jeugdgroep verschilt tussen de geslachten.  Er zijn meer jongens, zowel in de categorie Belg als Immigrant, die WEL LID zijn van een problematische jeugdgroep, in vergelijking met Belgische meisjes en Immigrant-meisjes.</w:t>
      </w:r>
    </w:p>
    <w:p w14:paraId="0638BBC4" w14:textId="77777777" w:rsidR="00171720" w:rsidRPr="005F5DDB" w:rsidRDefault="00171720" w:rsidP="00171720">
      <w:pPr>
        <w:autoSpaceDE w:val="0"/>
        <w:autoSpaceDN w:val="0"/>
        <w:adjustRightInd w:val="0"/>
        <w:spacing w:after="0" w:line="240" w:lineRule="auto"/>
        <w:rPr>
          <w:rFonts w:ascii="Times New Roman" w:hAnsi="Times New Roman" w:cs="Times New Roman"/>
          <w:i/>
          <w:sz w:val="24"/>
          <w:szCs w:val="24"/>
          <w:lang w:val="nl-BE"/>
        </w:rPr>
      </w:pPr>
      <w:r>
        <w:rPr>
          <w:rFonts w:ascii="Times New Roman" w:hAnsi="Times New Roman" w:cs="Times New Roman"/>
          <w:i/>
          <w:sz w:val="24"/>
          <w:szCs w:val="24"/>
          <w:lang w:val="nl-BE"/>
        </w:rPr>
        <w:t xml:space="preserve">Tabel 2: kruistabel </w:t>
      </w:r>
      <w:r w:rsidR="00107ADA">
        <w:rPr>
          <w:rFonts w:ascii="Times New Roman" w:hAnsi="Times New Roman" w:cs="Times New Roman"/>
          <w:i/>
          <w:sz w:val="24"/>
          <w:szCs w:val="24"/>
          <w:lang w:val="nl-BE"/>
        </w:rPr>
        <w:t xml:space="preserve">lidmaatschap </w:t>
      </w:r>
      <w:r w:rsidR="000F11A1">
        <w:rPr>
          <w:rFonts w:ascii="Times New Roman" w:hAnsi="Times New Roman" w:cs="Times New Roman"/>
          <w:i/>
          <w:sz w:val="24"/>
          <w:szCs w:val="24"/>
          <w:lang w:val="nl-BE"/>
        </w:rPr>
        <w:t xml:space="preserve">problematische jeugdgroep naar </w:t>
      </w:r>
      <w:r>
        <w:rPr>
          <w:rFonts w:ascii="Times New Roman" w:hAnsi="Times New Roman" w:cs="Times New Roman"/>
          <w:i/>
          <w:sz w:val="24"/>
          <w:szCs w:val="24"/>
          <w:lang w:val="nl-BE"/>
        </w:rPr>
        <w:t>immigratie-achtergrond en geslacht</w:t>
      </w: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7"/>
        <w:gridCol w:w="1861"/>
        <w:gridCol w:w="1861"/>
        <w:gridCol w:w="1645"/>
        <w:gridCol w:w="1029"/>
        <w:gridCol w:w="1029"/>
        <w:gridCol w:w="1029"/>
      </w:tblGrid>
      <w:tr w:rsidR="00171720" w:rsidRPr="008251B1" w14:paraId="0638BBC6" w14:textId="77777777" w:rsidTr="00107ADA">
        <w:trPr>
          <w:cantSplit/>
        </w:trPr>
        <w:tc>
          <w:tcPr>
            <w:tcW w:w="9331" w:type="dxa"/>
            <w:gridSpan w:val="7"/>
            <w:tcBorders>
              <w:top w:val="nil"/>
              <w:left w:val="nil"/>
              <w:bottom w:val="nil"/>
              <w:right w:val="nil"/>
            </w:tcBorders>
            <w:shd w:val="clear" w:color="auto" w:fill="FFFFFF"/>
            <w:vAlign w:val="center"/>
          </w:tcPr>
          <w:p w14:paraId="0638BBC5"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010205"/>
                <w:lang w:val="nl-BE"/>
              </w:rPr>
            </w:pPr>
            <w:r>
              <w:rPr>
                <w:rFonts w:ascii="Arial" w:hAnsi="Arial" w:cs="Arial"/>
                <w:b/>
                <w:bCs/>
                <w:color w:val="010205"/>
                <w:lang w:val="nl-BE"/>
              </w:rPr>
              <w:t>Lidmaatsc</w:t>
            </w:r>
            <w:r w:rsidR="000F11A1">
              <w:rPr>
                <w:rFonts w:ascii="Arial" w:hAnsi="Arial" w:cs="Arial"/>
                <w:b/>
                <w:bCs/>
                <w:color w:val="010205"/>
                <w:lang w:val="nl-BE"/>
              </w:rPr>
              <w:t>hap problematische jeugdgroep naar immigratie-achtergrond en</w:t>
            </w:r>
            <w:r>
              <w:rPr>
                <w:rFonts w:ascii="Arial" w:hAnsi="Arial" w:cs="Arial"/>
                <w:b/>
                <w:bCs/>
                <w:color w:val="010205"/>
                <w:lang w:val="nl-BE"/>
              </w:rPr>
              <w:t xml:space="preserve"> geslacht</w:t>
            </w:r>
          </w:p>
        </w:tc>
      </w:tr>
      <w:tr w:rsidR="00171720" w:rsidRPr="00984798" w14:paraId="0638BBCA" w14:textId="77777777" w:rsidTr="00107ADA">
        <w:trPr>
          <w:cantSplit/>
        </w:trPr>
        <w:tc>
          <w:tcPr>
            <w:tcW w:w="6244" w:type="dxa"/>
            <w:gridSpan w:val="4"/>
            <w:vMerge w:val="restart"/>
            <w:tcBorders>
              <w:top w:val="nil"/>
              <w:left w:val="nil"/>
              <w:bottom w:val="nil"/>
              <w:right w:val="nil"/>
            </w:tcBorders>
            <w:shd w:val="clear" w:color="auto" w:fill="FFFFFF"/>
            <w:vAlign w:val="bottom"/>
          </w:tcPr>
          <w:p w14:paraId="0638BBC7"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GESLACHT</w:t>
            </w:r>
          </w:p>
        </w:tc>
        <w:tc>
          <w:tcPr>
            <w:tcW w:w="2058" w:type="dxa"/>
            <w:gridSpan w:val="2"/>
            <w:tcBorders>
              <w:top w:val="nil"/>
              <w:left w:val="nil"/>
              <w:bottom w:val="nil"/>
              <w:right w:val="single" w:sz="8" w:space="0" w:color="E0E0E0"/>
            </w:tcBorders>
            <w:shd w:val="clear" w:color="auto" w:fill="FFFFFF"/>
            <w:vAlign w:val="bottom"/>
          </w:tcPr>
          <w:p w14:paraId="0638BBC8"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Immigratie-achtergrond</w:t>
            </w:r>
          </w:p>
        </w:tc>
        <w:tc>
          <w:tcPr>
            <w:tcW w:w="1029" w:type="dxa"/>
            <w:vMerge w:val="restart"/>
            <w:tcBorders>
              <w:top w:val="nil"/>
              <w:left w:val="single" w:sz="8" w:space="0" w:color="E0E0E0"/>
              <w:bottom w:val="nil"/>
              <w:right w:val="nil"/>
            </w:tcBorders>
            <w:shd w:val="clear" w:color="auto" w:fill="FFFFFF"/>
            <w:vAlign w:val="bottom"/>
          </w:tcPr>
          <w:p w14:paraId="0638BBC9"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sidRPr="00984798">
              <w:rPr>
                <w:rFonts w:ascii="Arial" w:hAnsi="Arial" w:cs="Arial"/>
                <w:color w:val="264A60"/>
                <w:sz w:val="18"/>
                <w:szCs w:val="18"/>
                <w:lang w:val="nl-BE"/>
              </w:rPr>
              <w:t>Tota</w:t>
            </w:r>
            <w:r w:rsidR="000F11A1">
              <w:rPr>
                <w:rFonts w:ascii="Arial" w:hAnsi="Arial" w:cs="Arial"/>
                <w:color w:val="264A60"/>
                <w:sz w:val="18"/>
                <w:szCs w:val="18"/>
                <w:lang w:val="nl-BE"/>
              </w:rPr>
              <w:t>a</w:t>
            </w:r>
            <w:r w:rsidRPr="00984798">
              <w:rPr>
                <w:rFonts w:ascii="Arial" w:hAnsi="Arial" w:cs="Arial"/>
                <w:color w:val="264A60"/>
                <w:sz w:val="18"/>
                <w:szCs w:val="18"/>
                <w:lang w:val="nl-BE"/>
              </w:rPr>
              <w:t>l</w:t>
            </w:r>
          </w:p>
        </w:tc>
      </w:tr>
      <w:tr w:rsidR="00171720" w:rsidRPr="00984798" w14:paraId="0638BBCF" w14:textId="77777777" w:rsidTr="00107ADA">
        <w:trPr>
          <w:cantSplit/>
        </w:trPr>
        <w:tc>
          <w:tcPr>
            <w:tcW w:w="6244" w:type="dxa"/>
            <w:gridSpan w:val="4"/>
            <w:vMerge/>
            <w:tcBorders>
              <w:top w:val="nil"/>
              <w:left w:val="nil"/>
              <w:bottom w:val="nil"/>
              <w:right w:val="nil"/>
            </w:tcBorders>
            <w:shd w:val="clear" w:color="auto" w:fill="FFFFFF"/>
            <w:vAlign w:val="bottom"/>
          </w:tcPr>
          <w:p w14:paraId="0638BBCB" w14:textId="77777777" w:rsidR="00171720" w:rsidRPr="00984798" w:rsidRDefault="00171720" w:rsidP="00107ADA">
            <w:pPr>
              <w:autoSpaceDE w:val="0"/>
              <w:autoSpaceDN w:val="0"/>
              <w:adjustRightInd w:val="0"/>
              <w:spacing w:after="0" w:line="240" w:lineRule="auto"/>
              <w:rPr>
                <w:rFonts w:ascii="Arial" w:hAnsi="Arial" w:cs="Arial"/>
                <w:color w:val="264A60"/>
                <w:sz w:val="18"/>
                <w:szCs w:val="18"/>
                <w:lang w:val="nl-BE"/>
              </w:rPr>
            </w:pPr>
          </w:p>
        </w:tc>
        <w:tc>
          <w:tcPr>
            <w:tcW w:w="1029" w:type="dxa"/>
            <w:tcBorders>
              <w:top w:val="nil"/>
              <w:left w:val="nil"/>
              <w:bottom w:val="single" w:sz="8" w:space="0" w:color="152935"/>
              <w:right w:val="single" w:sz="8" w:space="0" w:color="E0E0E0"/>
            </w:tcBorders>
            <w:shd w:val="clear" w:color="auto" w:fill="FFFFFF"/>
            <w:vAlign w:val="bottom"/>
          </w:tcPr>
          <w:p w14:paraId="0638BBCC" w14:textId="77777777" w:rsidR="00171720" w:rsidRPr="00984798" w:rsidRDefault="000F11A1"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Belg</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638BBCD" w14:textId="77777777" w:rsidR="00171720" w:rsidRPr="00984798"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sidRPr="00984798">
              <w:rPr>
                <w:rFonts w:ascii="Arial" w:hAnsi="Arial" w:cs="Arial"/>
                <w:color w:val="264A60"/>
                <w:sz w:val="18"/>
                <w:szCs w:val="18"/>
                <w:lang w:val="nl-BE"/>
              </w:rPr>
              <w:t>immigr</w:t>
            </w:r>
            <w:r w:rsidR="000F11A1">
              <w:rPr>
                <w:rFonts w:ascii="Arial" w:hAnsi="Arial" w:cs="Arial"/>
                <w:color w:val="264A60"/>
                <w:sz w:val="18"/>
                <w:szCs w:val="18"/>
                <w:lang w:val="nl-BE"/>
              </w:rPr>
              <w:t>ant</w:t>
            </w:r>
          </w:p>
        </w:tc>
        <w:tc>
          <w:tcPr>
            <w:tcW w:w="1029" w:type="dxa"/>
            <w:vMerge/>
            <w:tcBorders>
              <w:top w:val="nil"/>
              <w:left w:val="single" w:sz="8" w:space="0" w:color="E0E0E0"/>
              <w:bottom w:val="nil"/>
              <w:right w:val="nil"/>
            </w:tcBorders>
            <w:shd w:val="clear" w:color="auto" w:fill="FFFFFF"/>
            <w:vAlign w:val="bottom"/>
          </w:tcPr>
          <w:p w14:paraId="0638BBCE" w14:textId="77777777" w:rsidR="00171720" w:rsidRPr="00984798" w:rsidRDefault="00171720" w:rsidP="00107ADA">
            <w:pPr>
              <w:autoSpaceDE w:val="0"/>
              <w:autoSpaceDN w:val="0"/>
              <w:adjustRightInd w:val="0"/>
              <w:spacing w:after="0" w:line="240" w:lineRule="auto"/>
              <w:rPr>
                <w:rFonts w:ascii="Arial" w:hAnsi="Arial" w:cs="Arial"/>
                <w:color w:val="264A60"/>
                <w:sz w:val="18"/>
                <w:szCs w:val="18"/>
                <w:lang w:val="nl-BE"/>
              </w:rPr>
            </w:pPr>
          </w:p>
        </w:tc>
      </w:tr>
      <w:tr w:rsidR="00171720" w:rsidRPr="00984798" w14:paraId="0638BBD7" w14:textId="77777777" w:rsidTr="00107ADA">
        <w:trPr>
          <w:cantSplit/>
        </w:trPr>
        <w:tc>
          <w:tcPr>
            <w:tcW w:w="877" w:type="dxa"/>
            <w:vMerge w:val="restart"/>
            <w:tcBorders>
              <w:top w:val="single" w:sz="8" w:space="0" w:color="152935"/>
              <w:left w:val="nil"/>
              <w:bottom w:val="nil"/>
              <w:right w:val="nil"/>
            </w:tcBorders>
            <w:shd w:val="clear" w:color="auto" w:fill="E0E0E0"/>
          </w:tcPr>
          <w:p w14:paraId="0638BBD0"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MEISJE</w:t>
            </w:r>
          </w:p>
        </w:tc>
        <w:tc>
          <w:tcPr>
            <w:tcW w:w="1861" w:type="dxa"/>
            <w:vMerge w:val="restart"/>
            <w:tcBorders>
              <w:top w:val="single" w:sz="8" w:space="0" w:color="152935"/>
              <w:left w:val="nil"/>
              <w:bottom w:val="nil"/>
              <w:right w:val="nil"/>
            </w:tcBorders>
            <w:shd w:val="clear" w:color="auto" w:fill="E0E0E0"/>
          </w:tcPr>
          <w:p w14:paraId="0638BBD1"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PROBLEMATISCHE JEUGDGROEP</w:t>
            </w:r>
          </w:p>
        </w:tc>
        <w:tc>
          <w:tcPr>
            <w:tcW w:w="1861" w:type="dxa"/>
            <w:vMerge w:val="restart"/>
            <w:tcBorders>
              <w:top w:val="single" w:sz="8" w:space="0" w:color="152935"/>
              <w:left w:val="nil"/>
              <w:bottom w:val="nil"/>
              <w:right w:val="nil"/>
            </w:tcBorders>
            <w:shd w:val="clear" w:color="auto" w:fill="E0E0E0"/>
          </w:tcPr>
          <w:p w14:paraId="0638BBD2"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GEEN LID</w:t>
            </w:r>
          </w:p>
        </w:tc>
        <w:tc>
          <w:tcPr>
            <w:tcW w:w="1645" w:type="dxa"/>
            <w:tcBorders>
              <w:top w:val="single" w:sz="8" w:space="0" w:color="152935"/>
              <w:left w:val="nil"/>
              <w:bottom w:val="single" w:sz="8" w:space="0" w:color="AEAEAE"/>
              <w:right w:val="nil"/>
            </w:tcBorders>
            <w:shd w:val="clear" w:color="auto" w:fill="E0E0E0"/>
          </w:tcPr>
          <w:p w14:paraId="0638BBD3"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152935"/>
              <w:left w:val="nil"/>
              <w:bottom w:val="single" w:sz="8" w:space="0" w:color="AEAEAE"/>
              <w:right w:val="single" w:sz="8" w:space="0" w:color="E0E0E0"/>
            </w:tcBorders>
            <w:shd w:val="clear" w:color="auto" w:fill="FFFFFF"/>
          </w:tcPr>
          <w:p w14:paraId="0638BBD4"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541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638BBD5"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644</w:t>
            </w:r>
          </w:p>
        </w:tc>
        <w:tc>
          <w:tcPr>
            <w:tcW w:w="1029" w:type="dxa"/>
            <w:tcBorders>
              <w:top w:val="single" w:sz="8" w:space="0" w:color="152935"/>
              <w:left w:val="single" w:sz="8" w:space="0" w:color="E0E0E0"/>
              <w:bottom w:val="single" w:sz="8" w:space="0" w:color="AEAEAE"/>
              <w:right w:val="nil"/>
            </w:tcBorders>
            <w:shd w:val="clear" w:color="auto" w:fill="FFFFFF"/>
          </w:tcPr>
          <w:p w14:paraId="0638BBD6"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1185</w:t>
            </w:r>
          </w:p>
        </w:tc>
      </w:tr>
      <w:tr w:rsidR="00171720" w:rsidRPr="00984798" w14:paraId="0638BBDF" w14:textId="77777777" w:rsidTr="00107ADA">
        <w:trPr>
          <w:cantSplit/>
        </w:trPr>
        <w:tc>
          <w:tcPr>
            <w:tcW w:w="877" w:type="dxa"/>
            <w:vMerge/>
            <w:tcBorders>
              <w:top w:val="single" w:sz="8" w:space="0" w:color="152935"/>
              <w:left w:val="nil"/>
              <w:bottom w:val="nil"/>
              <w:right w:val="nil"/>
            </w:tcBorders>
            <w:shd w:val="clear" w:color="auto" w:fill="E0E0E0"/>
          </w:tcPr>
          <w:p w14:paraId="0638BBD8"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D9"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DA"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AEAEAE"/>
              <w:right w:val="nil"/>
            </w:tcBorders>
            <w:shd w:val="clear" w:color="auto" w:fill="E0E0E0"/>
          </w:tcPr>
          <w:p w14:paraId="0638BBDB" w14:textId="77777777" w:rsidR="00171720" w:rsidRPr="00984798"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BDC"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BDD"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93.1%</w:t>
            </w:r>
          </w:p>
        </w:tc>
        <w:tc>
          <w:tcPr>
            <w:tcW w:w="1029" w:type="dxa"/>
            <w:tcBorders>
              <w:top w:val="single" w:sz="8" w:space="0" w:color="AEAEAE"/>
              <w:left w:val="single" w:sz="8" w:space="0" w:color="E0E0E0"/>
              <w:bottom w:val="single" w:sz="8" w:space="0" w:color="AEAEAE"/>
              <w:right w:val="nil"/>
            </w:tcBorders>
            <w:shd w:val="clear" w:color="auto" w:fill="FFFFFF"/>
          </w:tcPr>
          <w:p w14:paraId="0638BBDE"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94.6%</w:t>
            </w:r>
          </w:p>
        </w:tc>
      </w:tr>
      <w:tr w:rsidR="00171720" w:rsidRPr="00984798" w14:paraId="0638BBE7" w14:textId="77777777" w:rsidTr="00107ADA">
        <w:trPr>
          <w:cantSplit/>
        </w:trPr>
        <w:tc>
          <w:tcPr>
            <w:tcW w:w="877" w:type="dxa"/>
            <w:vMerge/>
            <w:tcBorders>
              <w:top w:val="single" w:sz="8" w:space="0" w:color="152935"/>
              <w:left w:val="nil"/>
              <w:bottom w:val="nil"/>
              <w:right w:val="nil"/>
            </w:tcBorders>
            <w:shd w:val="clear" w:color="auto" w:fill="E0E0E0"/>
          </w:tcPr>
          <w:p w14:paraId="0638BBE0"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E1"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E2"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nil"/>
              <w:right w:val="nil"/>
            </w:tcBorders>
            <w:shd w:val="clear" w:color="auto" w:fill="E0E0E0"/>
          </w:tcPr>
          <w:p w14:paraId="0638BBE3"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BE4"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single" w:sz="8" w:space="0" w:color="E0E0E0"/>
            </w:tcBorders>
            <w:shd w:val="clear" w:color="auto" w:fill="FFFFFF"/>
          </w:tcPr>
          <w:p w14:paraId="0638BBE5"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nil"/>
            </w:tcBorders>
            <w:shd w:val="clear" w:color="auto" w:fill="FFFFFF"/>
          </w:tcPr>
          <w:p w14:paraId="0638BBE6"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BEF" w14:textId="77777777" w:rsidTr="00107ADA">
        <w:trPr>
          <w:cantSplit/>
        </w:trPr>
        <w:tc>
          <w:tcPr>
            <w:tcW w:w="877" w:type="dxa"/>
            <w:vMerge/>
            <w:tcBorders>
              <w:top w:val="single" w:sz="8" w:space="0" w:color="152935"/>
              <w:left w:val="nil"/>
              <w:bottom w:val="nil"/>
              <w:right w:val="nil"/>
            </w:tcBorders>
            <w:shd w:val="clear" w:color="auto" w:fill="E0E0E0"/>
          </w:tcPr>
          <w:p w14:paraId="0638BBE8"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E9"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val="restart"/>
            <w:tcBorders>
              <w:top w:val="single" w:sz="8" w:space="0" w:color="AEAEAE"/>
              <w:left w:val="nil"/>
              <w:bottom w:val="nil"/>
              <w:right w:val="nil"/>
            </w:tcBorders>
            <w:shd w:val="clear" w:color="auto" w:fill="E0E0E0"/>
          </w:tcPr>
          <w:p w14:paraId="0638BBEA"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WEL LID</w:t>
            </w:r>
          </w:p>
        </w:tc>
        <w:tc>
          <w:tcPr>
            <w:tcW w:w="1645" w:type="dxa"/>
            <w:tcBorders>
              <w:top w:val="single" w:sz="8" w:space="0" w:color="AEAEAE"/>
              <w:left w:val="nil"/>
              <w:bottom w:val="single" w:sz="8" w:space="0" w:color="AEAEAE"/>
              <w:right w:val="nil"/>
            </w:tcBorders>
            <w:shd w:val="clear" w:color="auto" w:fill="E0E0E0"/>
          </w:tcPr>
          <w:p w14:paraId="0638BBEB"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BEC"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BED"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48</w:t>
            </w:r>
          </w:p>
        </w:tc>
        <w:tc>
          <w:tcPr>
            <w:tcW w:w="1029" w:type="dxa"/>
            <w:tcBorders>
              <w:top w:val="single" w:sz="8" w:space="0" w:color="AEAEAE"/>
              <w:left w:val="single" w:sz="8" w:space="0" w:color="E0E0E0"/>
              <w:bottom w:val="single" w:sz="8" w:space="0" w:color="AEAEAE"/>
              <w:right w:val="nil"/>
            </w:tcBorders>
            <w:shd w:val="clear" w:color="auto" w:fill="FFFFFF"/>
          </w:tcPr>
          <w:p w14:paraId="0638BBEE"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68</w:t>
            </w:r>
          </w:p>
        </w:tc>
      </w:tr>
      <w:tr w:rsidR="00171720" w:rsidRPr="00984798" w14:paraId="0638BBF7" w14:textId="77777777" w:rsidTr="00107ADA">
        <w:trPr>
          <w:cantSplit/>
        </w:trPr>
        <w:tc>
          <w:tcPr>
            <w:tcW w:w="877" w:type="dxa"/>
            <w:vMerge/>
            <w:tcBorders>
              <w:top w:val="single" w:sz="8" w:space="0" w:color="152935"/>
              <w:left w:val="nil"/>
              <w:bottom w:val="nil"/>
              <w:right w:val="nil"/>
            </w:tcBorders>
            <w:shd w:val="clear" w:color="auto" w:fill="E0E0E0"/>
          </w:tcPr>
          <w:p w14:paraId="0638BBF0"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F1"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BF2"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AEAEAE"/>
              <w:right w:val="nil"/>
            </w:tcBorders>
            <w:shd w:val="clear" w:color="auto" w:fill="E0E0E0"/>
          </w:tcPr>
          <w:p w14:paraId="0638BBF3"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BF4" w14:textId="77777777" w:rsidR="00171720" w:rsidRPr="000F11A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0F11A1">
              <w:rPr>
                <w:rFonts w:ascii="Arial" w:hAnsi="Arial" w:cs="Arial"/>
                <w:b/>
                <w:color w:val="010205"/>
                <w:sz w:val="18"/>
                <w:szCs w:val="18"/>
                <w:lang w:val="nl-BE"/>
              </w:rPr>
              <w:t>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BF5" w14:textId="77777777" w:rsidR="00171720" w:rsidRPr="000F11A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0F11A1">
              <w:rPr>
                <w:rFonts w:ascii="Arial" w:hAnsi="Arial" w:cs="Arial"/>
                <w:b/>
                <w:color w:val="010205"/>
                <w:sz w:val="18"/>
                <w:szCs w:val="18"/>
                <w:lang w:val="nl-BE"/>
              </w:rPr>
              <w:t>6.9%</w:t>
            </w:r>
          </w:p>
        </w:tc>
        <w:tc>
          <w:tcPr>
            <w:tcW w:w="1029" w:type="dxa"/>
            <w:tcBorders>
              <w:top w:val="single" w:sz="8" w:space="0" w:color="AEAEAE"/>
              <w:left w:val="single" w:sz="8" w:space="0" w:color="E0E0E0"/>
              <w:bottom w:val="single" w:sz="8" w:space="0" w:color="AEAEAE"/>
              <w:right w:val="nil"/>
            </w:tcBorders>
            <w:shd w:val="clear" w:color="auto" w:fill="FFFFFF"/>
          </w:tcPr>
          <w:p w14:paraId="0638BBF6"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5.4%</w:t>
            </w:r>
          </w:p>
        </w:tc>
      </w:tr>
      <w:tr w:rsidR="00171720" w:rsidRPr="00984798" w14:paraId="0638BBFF" w14:textId="77777777" w:rsidTr="00107ADA">
        <w:trPr>
          <w:cantSplit/>
        </w:trPr>
        <w:tc>
          <w:tcPr>
            <w:tcW w:w="877" w:type="dxa"/>
            <w:vMerge/>
            <w:tcBorders>
              <w:top w:val="single" w:sz="8" w:space="0" w:color="152935"/>
              <w:left w:val="nil"/>
              <w:bottom w:val="nil"/>
              <w:right w:val="nil"/>
            </w:tcBorders>
            <w:shd w:val="clear" w:color="auto" w:fill="E0E0E0"/>
          </w:tcPr>
          <w:p w14:paraId="0638BBF8"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152935"/>
              <w:left w:val="nil"/>
              <w:bottom w:val="nil"/>
              <w:right w:val="nil"/>
            </w:tcBorders>
            <w:shd w:val="clear" w:color="auto" w:fill="E0E0E0"/>
          </w:tcPr>
          <w:p w14:paraId="0638BBF9"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BFA"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nil"/>
              <w:right w:val="nil"/>
            </w:tcBorders>
            <w:shd w:val="clear" w:color="auto" w:fill="E0E0E0"/>
          </w:tcPr>
          <w:p w14:paraId="0638BBFB"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BFC"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single" w:sz="8" w:space="0" w:color="E0E0E0"/>
            </w:tcBorders>
            <w:shd w:val="clear" w:color="auto" w:fill="FFFFFF"/>
          </w:tcPr>
          <w:p w14:paraId="0638BBFD"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nil"/>
            </w:tcBorders>
            <w:shd w:val="clear" w:color="auto" w:fill="FFFFFF"/>
          </w:tcPr>
          <w:p w14:paraId="0638BBFE"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C06" w14:textId="77777777" w:rsidTr="00107ADA">
        <w:trPr>
          <w:cantSplit/>
        </w:trPr>
        <w:tc>
          <w:tcPr>
            <w:tcW w:w="877" w:type="dxa"/>
            <w:vMerge/>
            <w:tcBorders>
              <w:top w:val="single" w:sz="8" w:space="0" w:color="152935"/>
              <w:left w:val="nil"/>
              <w:bottom w:val="nil"/>
              <w:right w:val="nil"/>
            </w:tcBorders>
            <w:shd w:val="clear" w:color="auto" w:fill="E0E0E0"/>
          </w:tcPr>
          <w:p w14:paraId="0638BC00"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722" w:type="dxa"/>
            <w:gridSpan w:val="2"/>
            <w:vMerge w:val="restart"/>
            <w:tcBorders>
              <w:top w:val="single" w:sz="8" w:space="0" w:color="AEAEAE"/>
              <w:left w:val="nil"/>
              <w:bottom w:val="nil"/>
              <w:right w:val="nil"/>
            </w:tcBorders>
            <w:shd w:val="clear" w:color="auto" w:fill="E0E0E0"/>
          </w:tcPr>
          <w:p w14:paraId="0638BC01"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sidRPr="00984798">
              <w:rPr>
                <w:rFonts w:ascii="Arial" w:hAnsi="Arial" w:cs="Arial"/>
                <w:color w:val="264A60"/>
                <w:sz w:val="18"/>
                <w:szCs w:val="18"/>
                <w:lang w:val="nl-BE"/>
              </w:rPr>
              <w:t>Tota</w:t>
            </w:r>
            <w:r w:rsidR="000F11A1">
              <w:rPr>
                <w:rFonts w:ascii="Arial" w:hAnsi="Arial" w:cs="Arial"/>
                <w:color w:val="264A60"/>
                <w:sz w:val="18"/>
                <w:szCs w:val="18"/>
                <w:lang w:val="nl-BE"/>
              </w:rPr>
              <w:t>a</w:t>
            </w:r>
            <w:r w:rsidRPr="00984798">
              <w:rPr>
                <w:rFonts w:ascii="Arial" w:hAnsi="Arial" w:cs="Arial"/>
                <w:color w:val="264A60"/>
                <w:sz w:val="18"/>
                <w:szCs w:val="18"/>
                <w:lang w:val="nl-BE"/>
              </w:rPr>
              <w:t>l</w:t>
            </w:r>
          </w:p>
        </w:tc>
        <w:tc>
          <w:tcPr>
            <w:tcW w:w="1645" w:type="dxa"/>
            <w:tcBorders>
              <w:top w:val="single" w:sz="8" w:space="0" w:color="AEAEAE"/>
              <w:left w:val="nil"/>
              <w:bottom w:val="single" w:sz="8" w:space="0" w:color="AEAEAE"/>
              <w:right w:val="nil"/>
            </w:tcBorders>
            <w:shd w:val="clear" w:color="auto" w:fill="E0E0E0"/>
          </w:tcPr>
          <w:p w14:paraId="0638BC02"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C03"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04"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692</w:t>
            </w:r>
          </w:p>
        </w:tc>
        <w:tc>
          <w:tcPr>
            <w:tcW w:w="1029" w:type="dxa"/>
            <w:tcBorders>
              <w:top w:val="single" w:sz="8" w:space="0" w:color="AEAEAE"/>
              <w:left w:val="single" w:sz="8" w:space="0" w:color="E0E0E0"/>
              <w:bottom w:val="single" w:sz="8" w:space="0" w:color="AEAEAE"/>
              <w:right w:val="nil"/>
            </w:tcBorders>
            <w:shd w:val="clear" w:color="auto" w:fill="FFFFFF"/>
          </w:tcPr>
          <w:p w14:paraId="0638BC05"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1253</w:t>
            </w:r>
          </w:p>
        </w:tc>
      </w:tr>
      <w:tr w:rsidR="00171720" w:rsidRPr="00984798" w14:paraId="0638BC0D" w14:textId="77777777" w:rsidTr="00107ADA">
        <w:trPr>
          <w:cantSplit/>
        </w:trPr>
        <w:tc>
          <w:tcPr>
            <w:tcW w:w="877" w:type="dxa"/>
            <w:vMerge/>
            <w:tcBorders>
              <w:top w:val="single" w:sz="8" w:space="0" w:color="152935"/>
              <w:left w:val="nil"/>
              <w:bottom w:val="nil"/>
              <w:right w:val="nil"/>
            </w:tcBorders>
            <w:shd w:val="clear" w:color="auto" w:fill="E0E0E0"/>
          </w:tcPr>
          <w:p w14:paraId="0638BC07"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722" w:type="dxa"/>
            <w:gridSpan w:val="2"/>
            <w:vMerge/>
            <w:tcBorders>
              <w:top w:val="single" w:sz="8" w:space="0" w:color="AEAEAE"/>
              <w:left w:val="nil"/>
              <w:bottom w:val="nil"/>
              <w:right w:val="nil"/>
            </w:tcBorders>
            <w:shd w:val="clear" w:color="auto" w:fill="E0E0E0"/>
          </w:tcPr>
          <w:p w14:paraId="0638BC08"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AEAEAE"/>
              <w:right w:val="nil"/>
            </w:tcBorders>
            <w:shd w:val="clear" w:color="auto" w:fill="E0E0E0"/>
          </w:tcPr>
          <w:p w14:paraId="0638BC09" w14:textId="77777777" w:rsidR="00171720" w:rsidRPr="00984798"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0A"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0B"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c>
          <w:tcPr>
            <w:tcW w:w="1029" w:type="dxa"/>
            <w:tcBorders>
              <w:top w:val="single" w:sz="8" w:space="0" w:color="AEAEAE"/>
              <w:left w:val="single" w:sz="8" w:space="0" w:color="E0E0E0"/>
              <w:bottom w:val="single" w:sz="8" w:space="0" w:color="AEAEAE"/>
              <w:right w:val="nil"/>
            </w:tcBorders>
            <w:shd w:val="clear" w:color="auto" w:fill="FFFFFF"/>
          </w:tcPr>
          <w:p w14:paraId="0638BC0C"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r>
      <w:tr w:rsidR="00171720" w:rsidRPr="00984798" w14:paraId="0638BC14" w14:textId="77777777" w:rsidTr="00107ADA">
        <w:trPr>
          <w:cantSplit/>
        </w:trPr>
        <w:tc>
          <w:tcPr>
            <w:tcW w:w="877" w:type="dxa"/>
            <w:vMerge/>
            <w:tcBorders>
              <w:top w:val="single" w:sz="8" w:space="0" w:color="152935"/>
              <w:left w:val="nil"/>
              <w:bottom w:val="nil"/>
              <w:right w:val="nil"/>
            </w:tcBorders>
            <w:shd w:val="clear" w:color="auto" w:fill="E0E0E0"/>
          </w:tcPr>
          <w:p w14:paraId="0638BC0E"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722" w:type="dxa"/>
            <w:gridSpan w:val="2"/>
            <w:vMerge/>
            <w:tcBorders>
              <w:top w:val="single" w:sz="8" w:space="0" w:color="AEAEAE"/>
              <w:left w:val="nil"/>
              <w:bottom w:val="nil"/>
              <w:right w:val="nil"/>
            </w:tcBorders>
            <w:shd w:val="clear" w:color="auto" w:fill="E0E0E0"/>
          </w:tcPr>
          <w:p w14:paraId="0638BC0F"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nil"/>
              <w:right w:val="nil"/>
            </w:tcBorders>
            <w:shd w:val="clear" w:color="auto" w:fill="E0E0E0"/>
          </w:tcPr>
          <w:p w14:paraId="0638BC10"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C11"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single" w:sz="8" w:space="0" w:color="E0E0E0"/>
            </w:tcBorders>
            <w:shd w:val="clear" w:color="auto" w:fill="FFFFFF"/>
          </w:tcPr>
          <w:p w14:paraId="0638BC12"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nil"/>
            </w:tcBorders>
            <w:shd w:val="clear" w:color="auto" w:fill="FFFFFF"/>
          </w:tcPr>
          <w:p w14:paraId="0638BC13"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C1C" w14:textId="77777777" w:rsidTr="00107ADA">
        <w:trPr>
          <w:cantSplit/>
        </w:trPr>
        <w:tc>
          <w:tcPr>
            <w:tcW w:w="877" w:type="dxa"/>
            <w:vMerge w:val="restart"/>
            <w:tcBorders>
              <w:top w:val="single" w:sz="8" w:space="0" w:color="AEAEAE"/>
              <w:left w:val="nil"/>
              <w:bottom w:val="nil"/>
              <w:right w:val="nil"/>
            </w:tcBorders>
            <w:shd w:val="clear" w:color="auto" w:fill="E0E0E0"/>
          </w:tcPr>
          <w:p w14:paraId="0638BC15"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JONGEN</w:t>
            </w:r>
          </w:p>
        </w:tc>
        <w:tc>
          <w:tcPr>
            <w:tcW w:w="1861" w:type="dxa"/>
            <w:vMerge w:val="restart"/>
            <w:tcBorders>
              <w:top w:val="single" w:sz="8" w:space="0" w:color="AEAEAE"/>
              <w:left w:val="nil"/>
              <w:bottom w:val="nil"/>
              <w:right w:val="nil"/>
            </w:tcBorders>
            <w:shd w:val="clear" w:color="auto" w:fill="E0E0E0"/>
          </w:tcPr>
          <w:p w14:paraId="0638BC16"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PROBLEMATISCHE JEUGDGROEP</w:t>
            </w:r>
          </w:p>
        </w:tc>
        <w:tc>
          <w:tcPr>
            <w:tcW w:w="1861" w:type="dxa"/>
            <w:vMerge w:val="restart"/>
            <w:tcBorders>
              <w:top w:val="single" w:sz="8" w:space="0" w:color="AEAEAE"/>
              <w:left w:val="nil"/>
              <w:bottom w:val="nil"/>
              <w:right w:val="nil"/>
            </w:tcBorders>
            <w:shd w:val="clear" w:color="auto" w:fill="E0E0E0"/>
          </w:tcPr>
          <w:p w14:paraId="0638BC17"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GEEN LID</w:t>
            </w:r>
          </w:p>
        </w:tc>
        <w:tc>
          <w:tcPr>
            <w:tcW w:w="1645" w:type="dxa"/>
            <w:tcBorders>
              <w:top w:val="single" w:sz="8" w:space="0" w:color="AEAEAE"/>
              <w:left w:val="nil"/>
              <w:bottom w:val="single" w:sz="8" w:space="0" w:color="AEAEAE"/>
              <w:right w:val="nil"/>
            </w:tcBorders>
            <w:shd w:val="clear" w:color="auto" w:fill="E0E0E0"/>
          </w:tcPr>
          <w:p w14:paraId="0638BC18"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C19"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1A"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590</w:t>
            </w:r>
          </w:p>
        </w:tc>
        <w:tc>
          <w:tcPr>
            <w:tcW w:w="1029" w:type="dxa"/>
            <w:tcBorders>
              <w:top w:val="single" w:sz="8" w:space="0" w:color="AEAEAE"/>
              <w:left w:val="single" w:sz="8" w:space="0" w:color="E0E0E0"/>
              <w:bottom w:val="single" w:sz="8" w:space="0" w:color="AEAEAE"/>
              <w:right w:val="nil"/>
            </w:tcBorders>
            <w:shd w:val="clear" w:color="auto" w:fill="FFFFFF"/>
          </w:tcPr>
          <w:p w14:paraId="0638BC1B"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1090</w:t>
            </w:r>
          </w:p>
        </w:tc>
      </w:tr>
      <w:tr w:rsidR="00171720" w:rsidRPr="00984798" w14:paraId="0638BC24" w14:textId="77777777" w:rsidTr="00107ADA">
        <w:trPr>
          <w:cantSplit/>
        </w:trPr>
        <w:tc>
          <w:tcPr>
            <w:tcW w:w="877" w:type="dxa"/>
            <w:vMerge/>
            <w:tcBorders>
              <w:top w:val="single" w:sz="8" w:space="0" w:color="AEAEAE"/>
              <w:left w:val="nil"/>
              <w:bottom w:val="nil"/>
              <w:right w:val="nil"/>
            </w:tcBorders>
            <w:shd w:val="clear" w:color="auto" w:fill="E0E0E0"/>
          </w:tcPr>
          <w:p w14:paraId="0638BC1D"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1E"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1F"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AEAEAE"/>
              <w:right w:val="nil"/>
            </w:tcBorders>
            <w:shd w:val="clear" w:color="auto" w:fill="E0E0E0"/>
          </w:tcPr>
          <w:p w14:paraId="0638BC20"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21"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22"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85.8%</w:t>
            </w:r>
          </w:p>
        </w:tc>
        <w:tc>
          <w:tcPr>
            <w:tcW w:w="1029" w:type="dxa"/>
            <w:tcBorders>
              <w:top w:val="single" w:sz="8" w:space="0" w:color="AEAEAE"/>
              <w:left w:val="single" w:sz="8" w:space="0" w:color="E0E0E0"/>
              <w:bottom w:val="single" w:sz="8" w:space="0" w:color="AEAEAE"/>
              <w:right w:val="nil"/>
            </w:tcBorders>
            <w:shd w:val="clear" w:color="auto" w:fill="FFFFFF"/>
          </w:tcPr>
          <w:p w14:paraId="0638BC23"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89.2%</w:t>
            </w:r>
          </w:p>
        </w:tc>
      </w:tr>
      <w:tr w:rsidR="00171720" w:rsidRPr="00984798" w14:paraId="0638BC2C" w14:textId="77777777" w:rsidTr="00107ADA">
        <w:trPr>
          <w:cantSplit/>
        </w:trPr>
        <w:tc>
          <w:tcPr>
            <w:tcW w:w="877" w:type="dxa"/>
            <w:vMerge/>
            <w:tcBorders>
              <w:top w:val="single" w:sz="8" w:space="0" w:color="AEAEAE"/>
              <w:left w:val="nil"/>
              <w:bottom w:val="nil"/>
              <w:right w:val="nil"/>
            </w:tcBorders>
            <w:shd w:val="clear" w:color="auto" w:fill="E0E0E0"/>
          </w:tcPr>
          <w:p w14:paraId="0638BC25"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26"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27"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nil"/>
              <w:right w:val="nil"/>
            </w:tcBorders>
            <w:shd w:val="clear" w:color="auto" w:fill="E0E0E0"/>
          </w:tcPr>
          <w:p w14:paraId="0638BC28"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C29"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single" w:sz="8" w:space="0" w:color="E0E0E0"/>
            </w:tcBorders>
            <w:shd w:val="clear" w:color="auto" w:fill="FFFFFF"/>
          </w:tcPr>
          <w:p w14:paraId="0638BC2A"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nil"/>
            </w:tcBorders>
            <w:shd w:val="clear" w:color="auto" w:fill="FFFFFF"/>
          </w:tcPr>
          <w:p w14:paraId="0638BC2B"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C34" w14:textId="77777777" w:rsidTr="00107ADA">
        <w:trPr>
          <w:cantSplit/>
        </w:trPr>
        <w:tc>
          <w:tcPr>
            <w:tcW w:w="877" w:type="dxa"/>
            <w:vMerge/>
            <w:tcBorders>
              <w:top w:val="single" w:sz="8" w:space="0" w:color="AEAEAE"/>
              <w:left w:val="nil"/>
              <w:bottom w:val="nil"/>
              <w:right w:val="nil"/>
            </w:tcBorders>
            <w:shd w:val="clear" w:color="auto" w:fill="E0E0E0"/>
          </w:tcPr>
          <w:p w14:paraId="0638BC2D"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2E"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val="restart"/>
            <w:tcBorders>
              <w:top w:val="single" w:sz="8" w:space="0" w:color="AEAEAE"/>
              <w:left w:val="nil"/>
              <w:bottom w:val="nil"/>
              <w:right w:val="nil"/>
            </w:tcBorders>
            <w:shd w:val="clear" w:color="auto" w:fill="E0E0E0"/>
          </w:tcPr>
          <w:p w14:paraId="0638BC2F"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WEL LID</w:t>
            </w:r>
          </w:p>
        </w:tc>
        <w:tc>
          <w:tcPr>
            <w:tcW w:w="1645" w:type="dxa"/>
            <w:tcBorders>
              <w:top w:val="single" w:sz="8" w:space="0" w:color="AEAEAE"/>
              <w:left w:val="nil"/>
              <w:bottom w:val="single" w:sz="8" w:space="0" w:color="AEAEAE"/>
              <w:right w:val="nil"/>
            </w:tcBorders>
            <w:shd w:val="clear" w:color="auto" w:fill="E0E0E0"/>
          </w:tcPr>
          <w:p w14:paraId="0638BC30" w14:textId="77777777" w:rsidR="00171720" w:rsidRPr="00984798"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C31"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32"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98</w:t>
            </w:r>
          </w:p>
        </w:tc>
        <w:tc>
          <w:tcPr>
            <w:tcW w:w="1029" w:type="dxa"/>
            <w:tcBorders>
              <w:top w:val="single" w:sz="8" w:space="0" w:color="AEAEAE"/>
              <w:left w:val="single" w:sz="8" w:space="0" w:color="E0E0E0"/>
              <w:bottom w:val="single" w:sz="8" w:space="0" w:color="AEAEAE"/>
              <w:right w:val="nil"/>
            </w:tcBorders>
            <w:shd w:val="clear" w:color="auto" w:fill="FFFFFF"/>
          </w:tcPr>
          <w:p w14:paraId="0638BC33"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132</w:t>
            </w:r>
          </w:p>
        </w:tc>
      </w:tr>
      <w:tr w:rsidR="00171720" w:rsidRPr="00984798" w14:paraId="0638BC3C" w14:textId="77777777" w:rsidTr="00107ADA">
        <w:trPr>
          <w:cantSplit/>
        </w:trPr>
        <w:tc>
          <w:tcPr>
            <w:tcW w:w="877" w:type="dxa"/>
            <w:vMerge/>
            <w:tcBorders>
              <w:top w:val="single" w:sz="8" w:space="0" w:color="AEAEAE"/>
              <w:left w:val="nil"/>
              <w:bottom w:val="nil"/>
              <w:right w:val="nil"/>
            </w:tcBorders>
            <w:shd w:val="clear" w:color="auto" w:fill="E0E0E0"/>
          </w:tcPr>
          <w:p w14:paraId="0638BC35"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36"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37"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AEAEAE"/>
              <w:right w:val="nil"/>
            </w:tcBorders>
            <w:shd w:val="clear" w:color="auto" w:fill="E0E0E0"/>
          </w:tcPr>
          <w:p w14:paraId="0638BC38"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39" w14:textId="77777777" w:rsidR="00171720" w:rsidRPr="000F11A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0F11A1">
              <w:rPr>
                <w:rFonts w:ascii="Arial" w:hAnsi="Arial" w:cs="Arial"/>
                <w:b/>
                <w:color w:val="010205"/>
                <w:sz w:val="18"/>
                <w:szCs w:val="18"/>
                <w:lang w:val="nl-BE"/>
              </w:rPr>
              <w:t>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3A" w14:textId="77777777" w:rsidR="00171720" w:rsidRPr="000F11A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0F11A1">
              <w:rPr>
                <w:rFonts w:ascii="Arial" w:hAnsi="Arial" w:cs="Arial"/>
                <w:b/>
                <w:color w:val="010205"/>
                <w:sz w:val="18"/>
                <w:szCs w:val="18"/>
                <w:lang w:val="nl-BE"/>
              </w:rPr>
              <w:t>14.2%</w:t>
            </w:r>
          </w:p>
        </w:tc>
        <w:tc>
          <w:tcPr>
            <w:tcW w:w="1029" w:type="dxa"/>
            <w:tcBorders>
              <w:top w:val="single" w:sz="8" w:space="0" w:color="AEAEAE"/>
              <w:left w:val="single" w:sz="8" w:space="0" w:color="E0E0E0"/>
              <w:bottom w:val="single" w:sz="8" w:space="0" w:color="AEAEAE"/>
              <w:right w:val="nil"/>
            </w:tcBorders>
            <w:shd w:val="clear" w:color="auto" w:fill="FFFFFF"/>
          </w:tcPr>
          <w:p w14:paraId="0638BC3B"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10.8%</w:t>
            </w:r>
          </w:p>
        </w:tc>
      </w:tr>
      <w:tr w:rsidR="00171720" w:rsidRPr="00984798" w14:paraId="0638BC44" w14:textId="77777777" w:rsidTr="00107ADA">
        <w:trPr>
          <w:cantSplit/>
        </w:trPr>
        <w:tc>
          <w:tcPr>
            <w:tcW w:w="877" w:type="dxa"/>
            <w:vMerge/>
            <w:tcBorders>
              <w:top w:val="single" w:sz="8" w:space="0" w:color="AEAEAE"/>
              <w:left w:val="nil"/>
              <w:bottom w:val="nil"/>
              <w:right w:val="nil"/>
            </w:tcBorders>
            <w:shd w:val="clear" w:color="auto" w:fill="E0E0E0"/>
          </w:tcPr>
          <w:p w14:paraId="0638BC3D"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3E"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vMerge/>
            <w:tcBorders>
              <w:top w:val="single" w:sz="8" w:space="0" w:color="AEAEAE"/>
              <w:left w:val="nil"/>
              <w:bottom w:val="nil"/>
              <w:right w:val="nil"/>
            </w:tcBorders>
            <w:shd w:val="clear" w:color="auto" w:fill="E0E0E0"/>
          </w:tcPr>
          <w:p w14:paraId="0638BC3F"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nil"/>
              <w:right w:val="nil"/>
            </w:tcBorders>
            <w:shd w:val="clear" w:color="auto" w:fill="E0E0E0"/>
          </w:tcPr>
          <w:p w14:paraId="0638BC40"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C41"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single" w:sz="8" w:space="0" w:color="E0E0E0"/>
            </w:tcBorders>
            <w:shd w:val="clear" w:color="auto" w:fill="FFFFFF"/>
          </w:tcPr>
          <w:p w14:paraId="0638BC42"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nil"/>
              <w:right w:val="nil"/>
            </w:tcBorders>
            <w:shd w:val="clear" w:color="auto" w:fill="FFFFFF"/>
          </w:tcPr>
          <w:p w14:paraId="0638BC43"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984798" w14:paraId="0638BC4B" w14:textId="77777777" w:rsidTr="00107ADA">
        <w:trPr>
          <w:cantSplit/>
        </w:trPr>
        <w:tc>
          <w:tcPr>
            <w:tcW w:w="877" w:type="dxa"/>
            <w:vMerge/>
            <w:tcBorders>
              <w:top w:val="single" w:sz="8" w:space="0" w:color="AEAEAE"/>
              <w:left w:val="nil"/>
              <w:bottom w:val="nil"/>
              <w:right w:val="nil"/>
            </w:tcBorders>
            <w:shd w:val="clear" w:color="auto" w:fill="E0E0E0"/>
          </w:tcPr>
          <w:p w14:paraId="0638BC45"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722" w:type="dxa"/>
            <w:gridSpan w:val="2"/>
            <w:vMerge w:val="restart"/>
            <w:tcBorders>
              <w:top w:val="single" w:sz="8" w:space="0" w:color="AEAEAE"/>
              <w:left w:val="nil"/>
              <w:bottom w:val="nil"/>
              <w:right w:val="nil"/>
            </w:tcBorders>
            <w:shd w:val="clear" w:color="auto" w:fill="E0E0E0"/>
          </w:tcPr>
          <w:p w14:paraId="0638BC46"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sidRPr="00984798">
              <w:rPr>
                <w:rFonts w:ascii="Arial" w:hAnsi="Arial" w:cs="Arial"/>
                <w:color w:val="264A60"/>
                <w:sz w:val="18"/>
                <w:szCs w:val="18"/>
                <w:lang w:val="nl-BE"/>
              </w:rPr>
              <w:t>Tota</w:t>
            </w:r>
            <w:r w:rsidR="000F11A1">
              <w:rPr>
                <w:rFonts w:ascii="Arial" w:hAnsi="Arial" w:cs="Arial"/>
                <w:color w:val="264A60"/>
                <w:sz w:val="18"/>
                <w:szCs w:val="18"/>
                <w:lang w:val="nl-BE"/>
              </w:rPr>
              <w:t>a</w:t>
            </w:r>
            <w:r w:rsidRPr="00984798">
              <w:rPr>
                <w:rFonts w:ascii="Arial" w:hAnsi="Arial" w:cs="Arial"/>
                <w:color w:val="264A60"/>
                <w:sz w:val="18"/>
                <w:szCs w:val="18"/>
                <w:lang w:val="nl-BE"/>
              </w:rPr>
              <w:t>l</w:t>
            </w:r>
          </w:p>
        </w:tc>
        <w:tc>
          <w:tcPr>
            <w:tcW w:w="1645" w:type="dxa"/>
            <w:tcBorders>
              <w:top w:val="single" w:sz="8" w:space="0" w:color="AEAEAE"/>
              <w:left w:val="nil"/>
              <w:bottom w:val="single" w:sz="8" w:space="0" w:color="AEAEAE"/>
              <w:right w:val="nil"/>
            </w:tcBorders>
            <w:shd w:val="clear" w:color="auto" w:fill="E0E0E0"/>
          </w:tcPr>
          <w:p w14:paraId="0638BC47" w14:textId="77777777" w:rsidR="00171720" w:rsidRPr="00984798"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C48"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534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49"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688</w:t>
            </w:r>
          </w:p>
        </w:tc>
        <w:tc>
          <w:tcPr>
            <w:tcW w:w="1029" w:type="dxa"/>
            <w:tcBorders>
              <w:top w:val="single" w:sz="8" w:space="0" w:color="AEAEAE"/>
              <w:left w:val="single" w:sz="8" w:space="0" w:color="E0E0E0"/>
              <w:bottom w:val="single" w:sz="8" w:space="0" w:color="AEAEAE"/>
              <w:right w:val="nil"/>
            </w:tcBorders>
            <w:shd w:val="clear" w:color="auto" w:fill="FFFFFF"/>
          </w:tcPr>
          <w:p w14:paraId="0638BC4A"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1222</w:t>
            </w:r>
          </w:p>
        </w:tc>
      </w:tr>
      <w:tr w:rsidR="00171720" w:rsidRPr="00984798" w14:paraId="0638BC52" w14:textId="77777777" w:rsidTr="00107ADA">
        <w:trPr>
          <w:cantSplit/>
        </w:trPr>
        <w:tc>
          <w:tcPr>
            <w:tcW w:w="877" w:type="dxa"/>
            <w:vMerge/>
            <w:tcBorders>
              <w:top w:val="single" w:sz="8" w:space="0" w:color="AEAEAE"/>
              <w:left w:val="nil"/>
              <w:bottom w:val="nil"/>
              <w:right w:val="nil"/>
            </w:tcBorders>
            <w:shd w:val="clear" w:color="auto" w:fill="E0E0E0"/>
          </w:tcPr>
          <w:p w14:paraId="0638BC4C"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722" w:type="dxa"/>
            <w:gridSpan w:val="2"/>
            <w:vMerge/>
            <w:tcBorders>
              <w:top w:val="single" w:sz="8" w:space="0" w:color="AEAEAE"/>
              <w:left w:val="nil"/>
              <w:bottom w:val="nil"/>
              <w:right w:val="nil"/>
            </w:tcBorders>
            <w:shd w:val="clear" w:color="auto" w:fill="E0E0E0"/>
          </w:tcPr>
          <w:p w14:paraId="0638BC4D"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AEAEAE"/>
              <w:right w:val="nil"/>
            </w:tcBorders>
            <w:shd w:val="clear" w:color="auto" w:fill="E0E0E0"/>
          </w:tcPr>
          <w:p w14:paraId="0638BC4E"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4F"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38BC50"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c>
          <w:tcPr>
            <w:tcW w:w="1029" w:type="dxa"/>
            <w:tcBorders>
              <w:top w:val="single" w:sz="8" w:space="0" w:color="AEAEAE"/>
              <w:left w:val="single" w:sz="8" w:space="0" w:color="E0E0E0"/>
              <w:bottom w:val="single" w:sz="8" w:space="0" w:color="AEAEAE"/>
              <w:right w:val="nil"/>
            </w:tcBorders>
            <w:shd w:val="clear" w:color="auto" w:fill="FFFFFF"/>
          </w:tcPr>
          <w:p w14:paraId="0638BC51"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984798">
              <w:rPr>
                <w:rFonts w:ascii="Arial" w:hAnsi="Arial" w:cs="Arial"/>
                <w:color w:val="010205"/>
                <w:sz w:val="18"/>
                <w:szCs w:val="18"/>
                <w:lang w:val="nl-BE"/>
              </w:rPr>
              <w:t>100.0%</w:t>
            </w:r>
          </w:p>
        </w:tc>
      </w:tr>
      <w:tr w:rsidR="00171720" w:rsidRPr="00984798" w14:paraId="0638BC59" w14:textId="77777777" w:rsidTr="00107ADA">
        <w:trPr>
          <w:cantSplit/>
        </w:trPr>
        <w:tc>
          <w:tcPr>
            <w:tcW w:w="877" w:type="dxa"/>
            <w:vMerge/>
            <w:tcBorders>
              <w:top w:val="single" w:sz="8" w:space="0" w:color="AEAEAE"/>
              <w:left w:val="nil"/>
              <w:bottom w:val="single" w:sz="8" w:space="0" w:color="152935"/>
              <w:right w:val="nil"/>
            </w:tcBorders>
            <w:shd w:val="clear" w:color="auto" w:fill="E0E0E0"/>
          </w:tcPr>
          <w:p w14:paraId="0638BC53"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722" w:type="dxa"/>
            <w:gridSpan w:val="2"/>
            <w:vMerge/>
            <w:tcBorders>
              <w:top w:val="single" w:sz="8" w:space="0" w:color="AEAEAE"/>
              <w:left w:val="nil"/>
              <w:bottom w:val="single" w:sz="8" w:space="0" w:color="152935"/>
              <w:right w:val="nil"/>
            </w:tcBorders>
            <w:shd w:val="clear" w:color="auto" w:fill="E0E0E0"/>
          </w:tcPr>
          <w:p w14:paraId="0638BC54" w14:textId="77777777" w:rsidR="00171720" w:rsidRPr="00984798"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tcBorders>
              <w:top w:val="single" w:sz="8" w:space="0" w:color="AEAEAE"/>
              <w:left w:val="nil"/>
              <w:bottom w:val="single" w:sz="8" w:space="0" w:color="152935"/>
              <w:right w:val="nil"/>
            </w:tcBorders>
            <w:shd w:val="clear" w:color="auto" w:fill="E0E0E0"/>
          </w:tcPr>
          <w:p w14:paraId="0638BC55" w14:textId="77777777" w:rsidR="00171720" w:rsidRPr="00984798"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single" w:sz="8" w:space="0" w:color="152935"/>
              <w:right w:val="single" w:sz="8" w:space="0" w:color="E0E0E0"/>
            </w:tcBorders>
            <w:shd w:val="clear" w:color="auto" w:fill="FFFFFF"/>
          </w:tcPr>
          <w:p w14:paraId="0638BC56"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638BC57"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029" w:type="dxa"/>
            <w:tcBorders>
              <w:top w:val="single" w:sz="8" w:space="0" w:color="AEAEAE"/>
              <w:left w:val="single" w:sz="8" w:space="0" w:color="E0E0E0"/>
              <w:bottom w:val="single" w:sz="8" w:space="0" w:color="152935"/>
              <w:right w:val="nil"/>
            </w:tcBorders>
            <w:shd w:val="clear" w:color="auto" w:fill="FFFFFF"/>
          </w:tcPr>
          <w:p w14:paraId="0638BC58" w14:textId="77777777" w:rsidR="00171720" w:rsidRPr="00984798"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bl>
    <w:p w14:paraId="0638BC5A" w14:textId="77777777" w:rsidR="00171720" w:rsidRPr="00D21FBD" w:rsidRDefault="00D21FBD" w:rsidP="00171720">
      <w:pPr>
        <w:autoSpaceDE w:val="0"/>
        <w:autoSpaceDN w:val="0"/>
        <w:adjustRightInd w:val="0"/>
        <w:spacing w:after="0" w:line="400" w:lineRule="atLeast"/>
        <w:rPr>
          <w:rFonts w:ascii="Times New Roman" w:hAnsi="Times New Roman" w:cs="Times New Roman"/>
          <w:sz w:val="20"/>
          <w:szCs w:val="20"/>
          <w:lang w:val="nl-BE"/>
        </w:rPr>
      </w:pPr>
      <w:r w:rsidRPr="00D21FBD">
        <w:rPr>
          <w:rFonts w:ascii="Times New Roman" w:hAnsi="Times New Roman" w:cs="Times New Roman"/>
          <w:sz w:val="20"/>
          <w:szCs w:val="20"/>
          <w:lang w:val="nl-BE"/>
        </w:rPr>
        <w:t>Meisjes: Ch</w:t>
      </w:r>
      <w:r>
        <w:rPr>
          <w:rFonts w:ascii="Times New Roman" w:hAnsi="Times New Roman" w:cs="Times New Roman"/>
          <w:sz w:val="20"/>
          <w:szCs w:val="20"/>
          <w:lang w:val="nl-BE"/>
        </w:rPr>
        <w:t xml:space="preserve">i²= 6,861; </w:t>
      </w:r>
      <w:proofErr w:type="spellStart"/>
      <w:r>
        <w:rPr>
          <w:rFonts w:ascii="Times New Roman" w:hAnsi="Times New Roman" w:cs="Times New Roman"/>
          <w:sz w:val="20"/>
          <w:szCs w:val="20"/>
          <w:lang w:val="nl-BE"/>
        </w:rPr>
        <w:t>df</w:t>
      </w:r>
      <w:proofErr w:type="spellEnd"/>
      <w:r>
        <w:rPr>
          <w:rFonts w:ascii="Times New Roman" w:hAnsi="Times New Roman" w:cs="Times New Roman"/>
          <w:sz w:val="20"/>
          <w:szCs w:val="20"/>
          <w:lang w:val="nl-BE"/>
        </w:rPr>
        <w:t>=1; p&lt;.01         J</w:t>
      </w:r>
      <w:r w:rsidRPr="00D21FBD">
        <w:rPr>
          <w:rFonts w:ascii="Times New Roman" w:hAnsi="Times New Roman" w:cs="Times New Roman"/>
          <w:sz w:val="20"/>
          <w:szCs w:val="20"/>
          <w:lang w:val="nl-BE"/>
        </w:rPr>
        <w:t xml:space="preserve">ongens: Chi²=19,361; </w:t>
      </w:r>
      <w:proofErr w:type="spellStart"/>
      <w:r w:rsidRPr="00D21FBD">
        <w:rPr>
          <w:rFonts w:ascii="Times New Roman" w:hAnsi="Times New Roman" w:cs="Times New Roman"/>
          <w:sz w:val="20"/>
          <w:szCs w:val="20"/>
          <w:lang w:val="nl-BE"/>
        </w:rPr>
        <w:t>df</w:t>
      </w:r>
      <w:proofErr w:type="spellEnd"/>
      <w:r w:rsidRPr="00D21FBD">
        <w:rPr>
          <w:rFonts w:ascii="Times New Roman" w:hAnsi="Times New Roman" w:cs="Times New Roman"/>
          <w:sz w:val="20"/>
          <w:szCs w:val="20"/>
          <w:lang w:val="nl-BE"/>
        </w:rPr>
        <w:t>=1; p&lt;.001</w:t>
      </w:r>
    </w:p>
    <w:p w14:paraId="0638BC5B" w14:textId="77777777" w:rsidR="00171720" w:rsidRDefault="00171720" w:rsidP="00171720">
      <w:pPr>
        <w:autoSpaceDE w:val="0"/>
        <w:autoSpaceDN w:val="0"/>
        <w:adjustRightInd w:val="0"/>
        <w:spacing w:after="0" w:line="400" w:lineRule="atLeast"/>
        <w:rPr>
          <w:rFonts w:ascii="Times New Roman" w:hAnsi="Times New Roman" w:cs="Times New Roman"/>
          <w:sz w:val="24"/>
          <w:szCs w:val="24"/>
          <w:lang w:val="nl-BE"/>
        </w:rPr>
      </w:pPr>
    </w:p>
    <w:p w14:paraId="0638BC5C" w14:textId="77777777" w:rsidR="00171720" w:rsidRDefault="00171720" w:rsidP="00171720">
      <w:pPr>
        <w:autoSpaceDE w:val="0"/>
        <w:autoSpaceDN w:val="0"/>
        <w:adjustRightInd w:val="0"/>
        <w:spacing w:after="0" w:line="400" w:lineRule="atLeast"/>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In figuur 2 presenteren we de resultaten aan de hand van een drie-dimensionele bar </w:t>
      </w:r>
      <w:proofErr w:type="spellStart"/>
      <w:r>
        <w:rPr>
          <w:rFonts w:ascii="Times New Roman" w:hAnsi="Times New Roman" w:cs="Times New Roman"/>
          <w:sz w:val="24"/>
          <w:szCs w:val="24"/>
          <w:lang w:val="nl-BE"/>
        </w:rPr>
        <w:t>chart</w:t>
      </w:r>
      <w:proofErr w:type="spellEnd"/>
      <w:r>
        <w:rPr>
          <w:rFonts w:ascii="Times New Roman" w:hAnsi="Times New Roman" w:cs="Times New Roman"/>
          <w:sz w:val="24"/>
          <w:szCs w:val="24"/>
          <w:lang w:val="nl-BE"/>
        </w:rPr>
        <w:t xml:space="preserve"> waarbij de proportie respondenten die aangeeft WEL LID te zijn van een problematische jeugdgroep duidelijk kan worden afgelezen voor de twee categorieën immigratie-achtergrond en voor zowel jongens als voor meisjes.  De figuur spreekt voor zich: de proportie respondenten die aangeeft WEL LID te zijn van een problematische jeugdgroep is het laagst bij de Belgische meisjes en het hoogst bij de immigrant-jongens.  </w:t>
      </w:r>
    </w:p>
    <w:p w14:paraId="0638BC5D" w14:textId="77777777" w:rsidR="00171720" w:rsidRDefault="00171720" w:rsidP="00171720">
      <w:pPr>
        <w:autoSpaceDE w:val="0"/>
        <w:autoSpaceDN w:val="0"/>
        <w:adjustRightInd w:val="0"/>
        <w:spacing w:after="0" w:line="400" w:lineRule="atLeast"/>
        <w:rPr>
          <w:rFonts w:ascii="Times New Roman" w:hAnsi="Times New Roman" w:cs="Times New Roman"/>
          <w:sz w:val="24"/>
          <w:szCs w:val="24"/>
          <w:lang w:val="nl-BE"/>
        </w:rPr>
      </w:pPr>
    </w:p>
    <w:p w14:paraId="0638BC5E" w14:textId="77777777" w:rsidR="00171720" w:rsidRPr="005F5DDB" w:rsidRDefault="00171720" w:rsidP="00171720">
      <w:pPr>
        <w:autoSpaceDE w:val="0"/>
        <w:autoSpaceDN w:val="0"/>
        <w:adjustRightInd w:val="0"/>
        <w:spacing w:after="0" w:line="240" w:lineRule="auto"/>
        <w:rPr>
          <w:rFonts w:ascii="Times New Roman" w:hAnsi="Times New Roman" w:cs="Times New Roman"/>
          <w:i/>
          <w:sz w:val="24"/>
          <w:szCs w:val="24"/>
          <w:lang w:val="nl-BE"/>
        </w:rPr>
      </w:pPr>
      <w:r>
        <w:rPr>
          <w:rFonts w:ascii="Times New Roman" w:hAnsi="Times New Roman" w:cs="Times New Roman"/>
          <w:i/>
          <w:sz w:val="24"/>
          <w:szCs w:val="24"/>
          <w:lang w:val="nl-BE"/>
        </w:rPr>
        <w:t>Figuur 2: 3D-voorstelling van interactie tussen immigratie-achtergrond en geslacht</w:t>
      </w:r>
    </w:p>
    <w:p w14:paraId="0638BC5F" w14:textId="77777777" w:rsidR="00171720" w:rsidRDefault="00171720" w:rsidP="00171720">
      <w:pPr>
        <w:autoSpaceDE w:val="0"/>
        <w:autoSpaceDN w:val="0"/>
        <w:adjustRightInd w:val="0"/>
        <w:spacing w:after="0" w:line="240" w:lineRule="auto"/>
        <w:rPr>
          <w:rFonts w:ascii="Times New Roman" w:hAnsi="Times New Roman" w:cs="Times New Roman"/>
          <w:sz w:val="24"/>
          <w:szCs w:val="24"/>
          <w:lang w:val="nl-BE"/>
        </w:rPr>
      </w:pPr>
    </w:p>
    <w:p w14:paraId="0638BC60" w14:textId="77777777" w:rsidR="00910D71" w:rsidRDefault="00910D71" w:rsidP="00910D71">
      <w:pPr>
        <w:autoSpaceDE w:val="0"/>
        <w:autoSpaceDN w:val="0"/>
        <w:adjustRightInd w:val="0"/>
        <w:spacing w:after="0" w:line="240" w:lineRule="auto"/>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60" wp14:editId="0638BF61">
            <wp:extent cx="5972175" cy="351472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0638BC61" w14:textId="77777777" w:rsidR="00910D71" w:rsidRDefault="00910D71" w:rsidP="00910D71">
      <w:pPr>
        <w:autoSpaceDE w:val="0"/>
        <w:autoSpaceDN w:val="0"/>
        <w:adjustRightInd w:val="0"/>
        <w:spacing w:after="0" w:line="240" w:lineRule="auto"/>
        <w:rPr>
          <w:rFonts w:ascii="Times New Roman" w:hAnsi="Times New Roman" w:cs="Times New Roman"/>
          <w:sz w:val="24"/>
          <w:szCs w:val="24"/>
          <w:lang w:val="nl-BE"/>
        </w:rPr>
      </w:pPr>
    </w:p>
    <w:p w14:paraId="0638BC62" w14:textId="77777777" w:rsidR="00171720"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We presenteren een tweede voorbeeld in tabel 3.  </w:t>
      </w:r>
    </w:p>
    <w:p w14:paraId="0638BC63" w14:textId="77777777" w:rsidR="00171720"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In eerste instantie onderzoeken we de relatie tussen de variabelen ‘veelpleger’, die we definiëren als respondenten die minstens 4 gepleegde feiten rapporteren, en gezinsstructuur (bestaande uit twee categorieën: éénouder en </w:t>
      </w:r>
      <w:proofErr w:type="spellStart"/>
      <w:r>
        <w:rPr>
          <w:rFonts w:ascii="Times New Roman" w:hAnsi="Times New Roman" w:cs="Times New Roman"/>
          <w:sz w:val="24"/>
          <w:szCs w:val="24"/>
          <w:lang w:val="nl-BE"/>
        </w:rPr>
        <w:t>twee-oudergezin</w:t>
      </w:r>
      <w:proofErr w:type="spellEnd"/>
      <w:r>
        <w:rPr>
          <w:rFonts w:ascii="Times New Roman" w:hAnsi="Times New Roman" w:cs="Times New Roman"/>
          <w:sz w:val="24"/>
          <w:szCs w:val="24"/>
          <w:lang w:val="nl-BE"/>
        </w:rPr>
        <w:t xml:space="preserve">). </w:t>
      </w:r>
    </w:p>
    <w:p w14:paraId="0638BC64" w14:textId="77777777" w:rsidR="00171720"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Uit de resultaten blijkt  dat 87.6% van de respondenten die opgroeien in een éénoudergezin aangeven ‘GEEN veelpleger’ te zijn tegenover 12.4% die aangeeft ‘WEL veelpleger’ te zijn.  Binnen de categorie ‘</w:t>
      </w:r>
      <w:proofErr w:type="spellStart"/>
      <w:r>
        <w:rPr>
          <w:rFonts w:ascii="Times New Roman" w:hAnsi="Times New Roman" w:cs="Times New Roman"/>
          <w:sz w:val="24"/>
          <w:szCs w:val="24"/>
          <w:lang w:val="nl-BE"/>
        </w:rPr>
        <w:t>twee-oudergezin</w:t>
      </w:r>
      <w:proofErr w:type="spellEnd"/>
      <w:r>
        <w:rPr>
          <w:rFonts w:ascii="Times New Roman" w:hAnsi="Times New Roman" w:cs="Times New Roman"/>
          <w:sz w:val="24"/>
          <w:szCs w:val="24"/>
          <w:lang w:val="nl-BE"/>
        </w:rPr>
        <w:t>’ zijn de proporties respectievelijk 82.1% (GEEN veelpleger) en 17.9% (WEL veelpleger).  We zien dus dat de frequentieverdeling voor de beide categorieën van de variabelen niet dezelfde is: er is een verschil tussen respondenten die opgroeien binnen een éénouder- of twee-oudergezinsstructuur met betrekking tot GEEN/WEL veelpleger. Het verband tussen beide variabelen is significant (Chi²= 8.091; p&lt;.01).</w:t>
      </w:r>
    </w:p>
    <w:p w14:paraId="0638BC65" w14:textId="77777777" w:rsidR="000F11A1" w:rsidRDefault="000F11A1" w:rsidP="00171720">
      <w:pPr>
        <w:spacing w:after="0" w:line="360" w:lineRule="auto"/>
        <w:jc w:val="both"/>
        <w:rPr>
          <w:rFonts w:ascii="Times New Roman" w:hAnsi="Times New Roman" w:cs="Times New Roman"/>
          <w:i/>
          <w:sz w:val="24"/>
          <w:szCs w:val="24"/>
          <w:lang w:val="nl-BE"/>
        </w:rPr>
      </w:pPr>
    </w:p>
    <w:p w14:paraId="0638BC66" w14:textId="77777777" w:rsidR="00171720" w:rsidRPr="000F11A1" w:rsidRDefault="00171720" w:rsidP="000F11A1">
      <w:pPr>
        <w:spacing w:after="0" w:line="360" w:lineRule="auto"/>
        <w:jc w:val="both"/>
        <w:rPr>
          <w:rFonts w:ascii="Times New Roman" w:hAnsi="Times New Roman" w:cs="Times New Roman"/>
          <w:i/>
          <w:sz w:val="24"/>
          <w:szCs w:val="24"/>
          <w:lang w:val="nl-BE"/>
        </w:rPr>
      </w:pPr>
      <w:r>
        <w:rPr>
          <w:rFonts w:ascii="Times New Roman" w:hAnsi="Times New Roman" w:cs="Times New Roman"/>
          <w:i/>
          <w:sz w:val="24"/>
          <w:szCs w:val="24"/>
          <w:lang w:val="nl-BE"/>
        </w:rPr>
        <w:t>Tabel 3: Kruistabel veelpleger en gezinsstructuur</w:t>
      </w:r>
    </w:p>
    <w:tbl>
      <w:tblPr>
        <w:tblW w:w="8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54"/>
        <w:gridCol w:w="1645"/>
        <w:gridCol w:w="1861"/>
        <w:gridCol w:w="1029"/>
        <w:gridCol w:w="1224"/>
        <w:gridCol w:w="834"/>
      </w:tblGrid>
      <w:tr w:rsidR="00171720" w:rsidRPr="00D019E7" w14:paraId="0638BC68" w14:textId="77777777" w:rsidTr="00910D71">
        <w:trPr>
          <w:cantSplit/>
        </w:trPr>
        <w:tc>
          <w:tcPr>
            <w:tcW w:w="8347" w:type="dxa"/>
            <w:gridSpan w:val="6"/>
            <w:tcBorders>
              <w:top w:val="nil"/>
              <w:left w:val="nil"/>
              <w:bottom w:val="nil"/>
              <w:right w:val="nil"/>
            </w:tcBorders>
            <w:shd w:val="clear" w:color="auto" w:fill="FFFFFF"/>
            <w:vAlign w:val="center"/>
          </w:tcPr>
          <w:p w14:paraId="0638BC67" w14:textId="77777777" w:rsidR="00171720" w:rsidRPr="00D019E7" w:rsidRDefault="000F11A1" w:rsidP="000F11A1">
            <w:pPr>
              <w:autoSpaceDE w:val="0"/>
              <w:autoSpaceDN w:val="0"/>
              <w:adjustRightInd w:val="0"/>
              <w:spacing w:after="0" w:line="320" w:lineRule="atLeast"/>
              <w:ind w:left="60" w:right="60"/>
              <w:jc w:val="center"/>
              <w:rPr>
                <w:rFonts w:ascii="Arial" w:hAnsi="Arial" w:cs="Arial"/>
                <w:color w:val="010205"/>
                <w:lang w:val="nl-BE"/>
              </w:rPr>
            </w:pPr>
            <w:r>
              <w:rPr>
                <w:rFonts w:ascii="Arial" w:hAnsi="Arial" w:cs="Arial"/>
                <w:b/>
                <w:bCs/>
                <w:color w:val="010205"/>
                <w:lang w:val="nl-BE"/>
              </w:rPr>
              <w:t xml:space="preserve">Veelpleger naar </w:t>
            </w:r>
            <w:r w:rsidR="00171720">
              <w:rPr>
                <w:rFonts w:ascii="Arial" w:hAnsi="Arial" w:cs="Arial"/>
                <w:b/>
                <w:bCs/>
                <w:color w:val="010205"/>
                <w:lang w:val="nl-BE"/>
              </w:rPr>
              <w:t>gezinsstructuur</w:t>
            </w:r>
          </w:p>
        </w:tc>
      </w:tr>
      <w:tr w:rsidR="00171720" w:rsidRPr="00D019E7" w14:paraId="0638BC6C" w14:textId="77777777" w:rsidTr="00910D71">
        <w:trPr>
          <w:cantSplit/>
        </w:trPr>
        <w:tc>
          <w:tcPr>
            <w:tcW w:w="5260" w:type="dxa"/>
            <w:gridSpan w:val="3"/>
            <w:vMerge w:val="restart"/>
            <w:tcBorders>
              <w:top w:val="nil"/>
              <w:left w:val="nil"/>
              <w:bottom w:val="nil"/>
              <w:right w:val="nil"/>
            </w:tcBorders>
            <w:shd w:val="clear" w:color="auto" w:fill="FFFFFF"/>
            <w:vAlign w:val="bottom"/>
          </w:tcPr>
          <w:p w14:paraId="0638BC69" w14:textId="77777777" w:rsidR="00171720" w:rsidRPr="00D019E7" w:rsidRDefault="00171720" w:rsidP="00107ADA">
            <w:pPr>
              <w:autoSpaceDE w:val="0"/>
              <w:autoSpaceDN w:val="0"/>
              <w:adjustRightInd w:val="0"/>
              <w:spacing w:after="0" w:line="240" w:lineRule="auto"/>
              <w:rPr>
                <w:rFonts w:ascii="Times New Roman" w:hAnsi="Times New Roman" w:cs="Times New Roman"/>
                <w:sz w:val="24"/>
                <w:szCs w:val="24"/>
                <w:lang w:val="nl-BE"/>
              </w:rPr>
            </w:pPr>
          </w:p>
        </w:tc>
        <w:tc>
          <w:tcPr>
            <w:tcW w:w="2253" w:type="dxa"/>
            <w:gridSpan w:val="2"/>
            <w:tcBorders>
              <w:top w:val="nil"/>
              <w:left w:val="nil"/>
              <w:bottom w:val="nil"/>
              <w:right w:val="single" w:sz="8" w:space="0" w:color="E0E0E0"/>
            </w:tcBorders>
            <w:shd w:val="clear" w:color="auto" w:fill="FFFFFF"/>
            <w:vAlign w:val="bottom"/>
          </w:tcPr>
          <w:p w14:paraId="0638BC6A" w14:textId="77777777" w:rsidR="00171720" w:rsidRPr="00D019E7"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gezinsstructuur</w:t>
            </w:r>
          </w:p>
        </w:tc>
        <w:tc>
          <w:tcPr>
            <w:tcW w:w="834" w:type="dxa"/>
            <w:vMerge w:val="restart"/>
            <w:tcBorders>
              <w:top w:val="nil"/>
              <w:left w:val="single" w:sz="8" w:space="0" w:color="E0E0E0"/>
              <w:bottom w:val="nil"/>
              <w:right w:val="nil"/>
            </w:tcBorders>
            <w:shd w:val="clear" w:color="auto" w:fill="FFFFFF"/>
            <w:vAlign w:val="bottom"/>
          </w:tcPr>
          <w:p w14:paraId="0638BC6B" w14:textId="77777777" w:rsidR="00171720" w:rsidRPr="00D019E7"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sidRPr="00D019E7">
              <w:rPr>
                <w:rFonts w:ascii="Arial" w:hAnsi="Arial" w:cs="Arial"/>
                <w:color w:val="264A60"/>
                <w:sz w:val="18"/>
                <w:szCs w:val="18"/>
                <w:lang w:val="nl-BE"/>
              </w:rPr>
              <w:t>Tota</w:t>
            </w:r>
            <w:r w:rsidR="000F11A1">
              <w:rPr>
                <w:rFonts w:ascii="Arial" w:hAnsi="Arial" w:cs="Arial"/>
                <w:color w:val="264A60"/>
                <w:sz w:val="18"/>
                <w:szCs w:val="18"/>
                <w:lang w:val="nl-BE"/>
              </w:rPr>
              <w:t>a</w:t>
            </w:r>
            <w:r w:rsidRPr="00D019E7">
              <w:rPr>
                <w:rFonts w:ascii="Arial" w:hAnsi="Arial" w:cs="Arial"/>
                <w:color w:val="264A60"/>
                <w:sz w:val="18"/>
                <w:szCs w:val="18"/>
                <w:lang w:val="nl-BE"/>
              </w:rPr>
              <w:t>l</w:t>
            </w:r>
          </w:p>
        </w:tc>
      </w:tr>
      <w:tr w:rsidR="00171720" w:rsidRPr="008251B1" w14:paraId="0638BC73" w14:textId="77777777" w:rsidTr="00910D71">
        <w:trPr>
          <w:cantSplit/>
        </w:trPr>
        <w:tc>
          <w:tcPr>
            <w:tcW w:w="5260" w:type="dxa"/>
            <w:gridSpan w:val="3"/>
            <w:vMerge/>
            <w:tcBorders>
              <w:top w:val="nil"/>
              <w:left w:val="nil"/>
              <w:bottom w:val="nil"/>
              <w:right w:val="nil"/>
            </w:tcBorders>
            <w:shd w:val="clear" w:color="auto" w:fill="FFFFFF"/>
            <w:vAlign w:val="bottom"/>
          </w:tcPr>
          <w:p w14:paraId="0638BC6D" w14:textId="77777777" w:rsidR="00171720" w:rsidRPr="00D019E7" w:rsidRDefault="00171720" w:rsidP="00107ADA">
            <w:pPr>
              <w:autoSpaceDE w:val="0"/>
              <w:autoSpaceDN w:val="0"/>
              <w:adjustRightInd w:val="0"/>
              <w:spacing w:after="0" w:line="240" w:lineRule="auto"/>
              <w:rPr>
                <w:rFonts w:ascii="Arial" w:hAnsi="Arial" w:cs="Arial"/>
                <w:color w:val="264A60"/>
                <w:sz w:val="18"/>
                <w:szCs w:val="18"/>
                <w:lang w:val="nl-BE"/>
              </w:rPr>
            </w:pPr>
          </w:p>
        </w:tc>
        <w:tc>
          <w:tcPr>
            <w:tcW w:w="1029" w:type="dxa"/>
            <w:tcBorders>
              <w:top w:val="nil"/>
              <w:left w:val="nil"/>
              <w:bottom w:val="single" w:sz="8" w:space="0" w:color="152935"/>
              <w:right w:val="single" w:sz="8" w:space="0" w:color="E0E0E0"/>
            </w:tcBorders>
            <w:shd w:val="clear" w:color="auto" w:fill="FFFFFF"/>
            <w:vAlign w:val="bottom"/>
          </w:tcPr>
          <w:p w14:paraId="0638BC6E" w14:textId="77777777" w:rsidR="000F11A1" w:rsidRDefault="000F11A1"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Woont in éénouder</w:t>
            </w:r>
          </w:p>
          <w:p w14:paraId="0638BC6F" w14:textId="77777777" w:rsidR="00171720" w:rsidRPr="00D019E7" w:rsidRDefault="000F11A1"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gezin</w:t>
            </w:r>
          </w:p>
        </w:tc>
        <w:tc>
          <w:tcPr>
            <w:tcW w:w="1224" w:type="dxa"/>
            <w:tcBorders>
              <w:top w:val="nil"/>
              <w:left w:val="single" w:sz="8" w:space="0" w:color="E0E0E0"/>
              <w:bottom w:val="single" w:sz="8" w:space="0" w:color="152935"/>
              <w:right w:val="single" w:sz="8" w:space="0" w:color="E0E0E0"/>
            </w:tcBorders>
            <w:shd w:val="clear" w:color="auto" w:fill="FFFFFF"/>
            <w:vAlign w:val="bottom"/>
          </w:tcPr>
          <w:p w14:paraId="0638BC70" w14:textId="77777777" w:rsidR="000F11A1" w:rsidRDefault="000F11A1"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Woont in twee-ouder</w:t>
            </w:r>
          </w:p>
          <w:p w14:paraId="0638BC71" w14:textId="77777777" w:rsidR="00171720" w:rsidRPr="00D019E7" w:rsidRDefault="000F11A1"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gezin</w:t>
            </w:r>
          </w:p>
        </w:tc>
        <w:tc>
          <w:tcPr>
            <w:tcW w:w="834" w:type="dxa"/>
            <w:vMerge/>
            <w:tcBorders>
              <w:top w:val="nil"/>
              <w:left w:val="single" w:sz="8" w:space="0" w:color="E0E0E0"/>
              <w:bottom w:val="nil"/>
              <w:right w:val="nil"/>
            </w:tcBorders>
            <w:shd w:val="clear" w:color="auto" w:fill="FFFFFF"/>
            <w:vAlign w:val="bottom"/>
          </w:tcPr>
          <w:p w14:paraId="0638BC72" w14:textId="77777777" w:rsidR="00171720" w:rsidRPr="00D019E7" w:rsidRDefault="00171720" w:rsidP="00107ADA">
            <w:pPr>
              <w:autoSpaceDE w:val="0"/>
              <w:autoSpaceDN w:val="0"/>
              <w:adjustRightInd w:val="0"/>
              <w:spacing w:after="0" w:line="240" w:lineRule="auto"/>
              <w:rPr>
                <w:rFonts w:ascii="Arial" w:hAnsi="Arial" w:cs="Arial"/>
                <w:color w:val="264A60"/>
                <w:sz w:val="18"/>
                <w:szCs w:val="18"/>
                <w:lang w:val="nl-BE"/>
              </w:rPr>
            </w:pPr>
          </w:p>
        </w:tc>
      </w:tr>
      <w:tr w:rsidR="00171720" w:rsidRPr="00D019E7" w14:paraId="0638BC7A" w14:textId="77777777" w:rsidTr="00910D71">
        <w:trPr>
          <w:cantSplit/>
        </w:trPr>
        <w:tc>
          <w:tcPr>
            <w:tcW w:w="1754" w:type="dxa"/>
            <w:vMerge w:val="restart"/>
            <w:tcBorders>
              <w:top w:val="single" w:sz="8" w:space="0" w:color="152935"/>
              <w:left w:val="nil"/>
              <w:bottom w:val="nil"/>
              <w:right w:val="nil"/>
            </w:tcBorders>
            <w:shd w:val="clear" w:color="auto" w:fill="E0E0E0"/>
          </w:tcPr>
          <w:p w14:paraId="0638BC74"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VEELPLEGER (minstens 4 feiten)</w:t>
            </w:r>
          </w:p>
        </w:tc>
        <w:tc>
          <w:tcPr>
            <w:tcW w:w="1645" w:type="dxa"/>
            <w:vMerge w:val="restart"/>
            <w:tcBorders>
              <w:top w:val="single" w:sz="8" w:space="0" w:color="152935"/>
              <w:left w:val="nil"/>
              <w:bottom w:val="nil"/>
              <w:right w:val="nil"/>
            </w:tcBorders>
            <w:shd w:val="clear" w:color="auto" w:fill="E0E0E0"/>
          </w:tcPr>
          <w:p w14:paraId="0638BC75"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GEEN VEELPLEGER</w:t>
            </w:r>
          </w:p>
        </w:tc>
        <w:tc>
          <w:tcPr>
            <w:tcW w:w="1861" w:type="dxa"/>
            <w:tcBorders>
              <w:top w:val="single" w:sz="8" w:space="0" w:color="152935"/>
              <w:left w:val="nil"/>
              <w:bottom w:val="single" w:sz="8" w:space="0" w:color="AEAEAE"/>
              <w:right w:val="nil"/>
            </w:tcBorders>
            <w:shd w:val="clear" w:color="auto" w:fill="E0E0E0"/>
          </w:tcPr>
          <w:p w14:paraId="0638BC76"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152935"/>
              <w:left w:val="nil"/>
              <w:bottom w:val="single" w:sz="8" w:space="0" w:color="AEAEAE"/>
              <w:right w:val="single" w:sz="8" w:space="0" w:color="E0E0E0"/>
            </w:tcBorders>
            <w:shd w:val="clear" w:color="auto" w:fill="FFFFFF"/>
          </w:tcPr>
          <w:p w14:paraId="0638BC7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1818</w:t>
            </w:r>
          </w:p>
        </w:tc>
        <w:tc>
          <w:tcPr>
            <w:tcW w:w="1224" w:type="dxa"/>
            <w:tcBorders>
              <w:top w:val="single" w:sz="8" w:space="0" w:color="152935"/>
              <w:left w:val="single" w:sz="8" w:space="0" w:color="E0E0E0"/>
              <w:bottom w:val="single" w:sz="8" w:space="0" w:color="AEAEAE"/>
              <w:right w:val="single" w:sz="8" w:space="0" w:color="E0E0E0"/>
            </w:tcBorders>
            <w:shd w:val="clear" w:color="auto" w:fill="FFFFFF"/>
          </w:tcPr>
          <w:p w14:paraId="0638BC7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299</w:t>
            </w:r>
          </w:p>
        </w:tc>
        <w:tc>
          <w:tcPr>
            <w:tcW w:w="834" w:type="dxa"/>
            <w:tcBorders>
              <w:top w:val="single" w:sz="8" w:space="0" w:color="152935"/>
              <w:left w:val="single" w:sz="8" w:space="0" w:color="E0E0E0"/>
              <w:bottom w:val="single" w:sz="8" w:space="0" w:color="AEAEAE"/>
              <w:right w:val="nil"/>
            </w:tcBorders>
            <w:shd w:val="clear" w:color="auto" w:fill="FFFFFF"/>
          </w:tcPr>
          <w:p w14:paraId="0638BC79"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2117</w:t>
            </w:r>
          </w:p>
        </w:tc>
      </w:tr>
      <w:tr w:rsidR="00171720" w:rsidRPr="00D019E7" w14:paraId="0638BC81" w14:textId="77777777" w:rsidTr="00910D71">
        <w:trPr>
          <w:cantSplit/>
        </w:trPr>
        <w:tc>
          <w:tcPr>
            <w:tcW w:w="1754" w:type="dxa"/>
            <w:vMerge/>
            <w:tcBorders>
              <w:top w:val="single" w:sz="8" w:space="0" w:color="152935"/>
              <w:left w:val="nil"/>
              <w:bottom w:val="nil"/>
              <w:right w:val="nil"/>
            </w:tcBorders>
            <w:shd w:val="clear" w:color="auto" w:fill="E0E0E0"/>
          </w:tcPr>
          <w:p w14:paraId="0638BC7B"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vMerge/>
            <w:tcBorders>
              <w:top w:val="single" w:sz="8" w:space="0" w:color="152935"/>
              <w:left w:val="nil"/>
              <w:bottom w:val="nil"/>
              <w:right w:val="nil"/>
            </w:tcBorders>
            <w:shd w:val="clear" w:color="auto" w:fill="E0E0E0"/>
          </w:tcPr>
          <w:p w14:paraId="0638BC7C"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tcBorders>
              <w:top w:val="single" w:sz="8" w:space="0" w:color="AEAEAE"/>
              <w:left w:val="nil"/>
              <w:bottom w:val="single" w:sz="8" w:space="0" w:color="AEAEAE"/>
              <w:right w:val="nil"/>
            </w:tcBorders>
            <w:shd w:val="clear" w:color="auto" w:fill="E0E0E0"/>
          </w:tcPr>
          <w:p w14:paraId="0638BC7D" w14:textId="77777777" w:rsidR="00171720" w:rsidRPr="00D019E7"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7E"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87.6%</w:t>
            </w:r>
          </w:p>
        </w:tc>
        <w:tc>
          <w:tcPr>
            <w:tcW w:w="1224" w:type="dxa"/>
            <w:tcBorders>
              <w:top w:val="single" w:sz="8" w:space="0" w:color="AEAEAE"/>
              <w:left w:val="single" w:sz="8" w:space="0" w:color="E0E0E0"/>
              <w:bottom w:val="single" w:sz="8" w:space="0" w:color="AEAEAE"/>
              <w:right w:val="single" w:sz="8" w:space="0" w:color="E0E0E0"/>
            </w:tcBorders>
            <w:shd w:val="clear" w:color="auto" w:fill="FFFFFF"/>
          </w:tcPr>
          <w:p w14:paraId="0638BC7F"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82.1%</w:t>
            </w:r>
          </w:p>
        </w:tc>
        <w:tc>
          <w:tcPr>
            <w:tcW w:w="834" w:type="dxa"/>
            <w:tcBorders>
              <w:top w:val="single" w:sz="8" w:space="0" w:color="AEAEAE"/>
              <w:left w:val="single" w:sz="8" w:space="0" w:color="E0E0E0"/>
              <w:bottom w:val="single" w:sz="8" w:space="0" w:color="AEAEAE"/>
              <w:right w:val="nil"/>
            </w:tcBorders>
            <w:shd w:val="clear" w:color="auto" w:fill="FFFFFF"/>
          </w:tcPr>
          <w:p w14:paraId="0638BC80"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86.8%</w:t>
            </w:r>
          </w:p>
        </w:tc>
      </w:tr>
      <w:tr w:rsidR="00171720" w:rsidRPr="00D019E7" w14:paraId="0638BC88" w14:textId="77777777" w:rsidTr="00910D71">
        <w:trPr>
          <w:cantSplit/>
        </w:trPr>
        <w:tc>
          <w:tcPr>
            <w:tcW w:w="1754" w:type="dxa"/>
            <w:vMerge/>
            <w:tcBorders>
              <w:top w:val="single" w:sz="8" w:space="0" w:color="152935"/>
              <w:left w:val="nil"/>
              <w:bottom w:val="nil"/>
              <w:right w:val="nil"/>
            </w:tcBorders>
            <w:shd w:val="clear" w:color="auto" w:fill="E0E0E0"/>
          </w:tcPr>
          <w:p w14:paraId="0638BC82"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vMerge/>
            <w:tcBorders>
              <w:top w:val="single" w:sz="8" w:space="0" w:color="152935"/>
              <w:left w:val="nil"/>
              <w:bottom w:val="nil"/>
              <w:right w:val="nil"/>
            </w:tcBorders>
            <w:shd w:val="clear" w:color="auto" w:fill="E0E0E0"/>
          </w:tcPr>
          <w:p w14:paraId="0638BC83"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tcBorders>
              <w:top w:val="single" w:sz="8" w:space="0" w:color="AEAEAE"/>
              <w:left w:val="nil"/>
              <w:bottom w:val="nil"/>
              <w:right w:val="nil"/>
            </w:tcBorders>
            <w:shd w:val="clear" w:color="auto" w:fill="E0E0E0"/>
          </w:tcPr>
          <w:p w14:paraId="0638BC84"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C85"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224" w:type="dxa"/>
            <w:tcBorders>
              <w:top w:val="single" w:sz="8" w:space="0" w:color="AEAEAE"/>
              <w:left w:val="single" w:sz="8" w:space="0" w:color="E0E0E0"/>
              <w:bottom w:val="nil"/>
              <w:right w:val="single" w:sz="8" w:space="0" w:color="E0E0E0"/>
            </w:tcBorders>
            <w:shd w:val="clear" w:color="auto" w:fill="FFFFFF"/>
          </w:tcPr>
          <w:p w14:paraId="0638BC8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34" w:type="dxa"/>
            <w:tcBorders>
              <w:top w:val="single" w:sz="8" w:space="0" w:color="AEAEAE"/>
              <w:left w:val="single" w:sz="8" w:space="0" w:color="E0E0E0"/>
              <w:bottom w:val="nil"/>
              <w:right w:val="nil"/>
            </w:tcBorders>
            <w:shd w:val="clear" w:color="auto" w:fill="FFFFFF"/>
          </w:tcPr>
          <w:p w14:paraId="0638BC8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C8F" w14:textId="77777777" w:rsidTr="00910D71">
        <w:trPr>
          <w:cantSplit/>
        </w:trPr>
        <w:tc>
          <w:tcPr>
            <w:tcW w:w="1754" w:type="dxa"/>
            <w:vMerge/>
            <w:tcBorders>
              <w:top w:val="single" w:sz="8" w:space="0" w:color="152935"/>
              <w:left w:val="nil"/>
              <w:bottom w:val="nil"/>
              <w:right w:val="nil"/>
            </w:tcBorders>
            <w:shd w:val="clear" w:color="auto" w:fill="E0E0E0"/>
          </w:tcPr>
          <w:p w14:paraId="0638BC89"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vMerge w:val="restart"/>
            <w:tcBorders>
              <w:top w:val="single" w:sz="8" w:space="0" w:color="AEAEAE"/>
              <w:left w:val="nil"/>
              <w:bottom w:val="nil"/>
              <w:right w:val="nil"/>
            </w:tcBorders>
            <w:shd w:val="clear" w:color="auto" w:fill="E0E0E0"/>
          </w:tcPr>
          <w:p w14:paraId="0638BC8A"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WEL VEELPLEGER</w:t>
            </w:r>
          </w:p>
        </w:tc>
        <w:tc>
          <w:tcPr>
            <w:tcW w:w="1861" w:type="dxa"/>
            <w:tcBorders>
              <w:top w:val="single" w:sz="8" w:space="0" w:color="AEAEAE"/>
              <w:left w:val="nil"/>
              <w:bottom w:val="single" w:sz="8" w:space="0" w:color="AEAEAE"/>
              <w:right w:val="nil"/>
            </w:tcBorders>
            <w:shd w:val="clear" w:color="auto" w:fill="E0E0E0"/>
          </w:tcPr>
          <w:p w14:paraId="0638BC8B"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C8C"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257</w:t>
            </w:r>
          </w:p>
        </w:tc>
        <w:tc>
          <w:tcPr>
            <w:tcW w:w="1224" w:type="dxa"/>
            <w:tcBorders>
              <w:top w:val="single" w:sz="8" w:space="0" w:color="AEAEAE"/>
              <w:left w:val="single" w:sz="8" w:space="0" w:color="E0E0E0"/>
              <w:bottom w:val="single" w:sz="8" w:space="0" w:color="AEAEAE"/>
              <w:right w:val="single" w:sz="8" w:space="0" w:color="E0E0E0"/>
            </w:tcBorders>
            <w:shd w:val="clear" w:color="auto" w:fill="FFFFFF"/>
          </w:tcPr>
          <w:p w14:paraId="0638BC8D"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65</w:t>
            </w:r>
          </w:p>
        </w:tc>
        <w:tc>
          <w:tcPr>
            <w:tcW w:w="834" w:type="dxa"/>
            <w:tcBorders>
              <w:top w:val="single" w:sz="8" w:space="0" w:color="AEAEAE"/>
              <w:left w:val="single" w:sz="8" w:space="0" w:color="E0E0E0"/>
              <w:bottom w:val="single" w:sz="8" w:space="0" w:color="AEAEAE"/>
              <w:right w:val="nil"/>
            </w:tcBorders>
            <w:shd w:val="clear" w:color="auto" w:fill="FFFFFF"/>
          </w:tcPr>
          <w:p w14:paraId="0638BC8E"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322</w:t>
            </w:r>
          </w:p>
        </w:tc>
      </w:tr>
      <w:tr w:rsidR="00171720" w:rsidRPr="00D019E7" w14:paraId="0638BC96" w14:textId="77777777" w:rsidTr="00910D71">
        <w:trPr>
          <w:cantSplit/>
        </w:trPr>
        <w:tc>
          <w:tcPr>
            <w:tcW w:w="1754" w:type="dxa"/>
            <w:vMerge/>
            <w:tcBorders>
              <w:top w:val="single" w:sz="8" w:space="0" w:color="152935"/>
              <w:left w:val="nil"/>
              <w:bottom w:val="nil"/>
              <w:right w:val="nil"/>
            </w:tcBorders>
            <w:shd w:val="clear" w:color="auto" w:fill="E0E0E0"/>
          </w:tcPr>
          <w:p w14:paraId="0638BC90"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vMerge/>
            <w:tcBorders>
              <w:top w:val="single" w:sz="8" w:space="0" w:color="AEAEAE"/>
              <w:left w:val="nil"/>
              <w:bottom w:val="nil"/>
              <w:right w:val="nil"/>
            </w:tcBorders>
            <w:shd w:val="clear" w:color="auto" w:fill="E0E0E0"/>
          </w:tcPr>
          <w:p w14:paraId="0638BC91"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tcBorders>
              <w:top w:val="single" w:sz="8" w:space="0" w:color="AEAEAE"/>
              <w:left w:val="nil"/>
              <w:bottom w:val="single" w:sz="8" w:space="0" w:color="AEAEAE"/>
              <w:right w:val="nil"/>
            </w:tcBorders>
            <w:shd w:val="clear" w:color="auto" w:fill="E0E0E0"/>
          </w:tcPr>
          <w:p w14:paraId="0638BC92"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93" w14:textId="77777777" w:rsidR="00171720" w:rsidRPr="00910D7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910D71">
              <w:rPr>
                <w:rFonts w:ascii="Arial" w:hAnsi="Arial" w:cs="Arial"/>
                <w:b/>
                <w:color w:val="010205"/>
                <w:sz w:val="18"/>
                <w:szCs w:val="18"/>
                <w:lang w:val="nl-BE"/>
              </w:rPr>
              <w:t>12.4%</w:t>
            </w:r>
          </w:p>
        </w:tc>
        <w:tc>
          <w:tcPr>
            <w:tcW w:w="1224" w:type="dxa"/>
            <w:tcBorders>
              <w:top w:val="single" w:sz="8" w:space="0" w:color="AEAEAE"/>
              <w:left w:val="single" w:sz="8" w:space="0" w:color="E0E0E0"/>
              <w:bottom w:val="single" w:sz="8" w:space="0" w:color="AEAEAE"/>
              <w:right w:val="single" w:sz="8" w:space="0" w:color="E0E0E0"/>
            </w:tcBorders>
            <w:shd w:val="clear" w:color="auto" w:fill="FFFFFF"/>
          </w:tcPr>
          <w:p w14:paraId="0638BC94" w14:textId="77777777" w:rsidR="00171720" w:rsidRPr="00910D71"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910D71">
              <w:rPr>
                <w:rFonts w:ascii="Arial" w:hAnsi="Arial" w:cs="Arial"/>
                <w:b/>
                <w:color w:val="010205"/>
                <w:sz w:val="18"/>
                <w:szCs w:val="18"/>
                <w:lang w:val="nl-BE"/>
              </w:rPr>
              <w:t>17.9%</w:t>
            </w:r>
          </w:p>
        </w:tc>
        <w:tc>
          <w:tcPr>
            <w:tcW w:w="834" w:type="dxa"/>
            <w:tcBorders>
              <w:top w:val="single" w:sz="8" w:space="0" w:color="AEAEAE"/>
              <w:left w:val="single" w:sz="8" w:space="0" w:color="E0E0E0"/>
              <w:bottom w:val="single" w:sz="8" w:space="0" w:color="AEAEAE"/>
              <w:right w:val="nil"/>
            </w:tcBorders>
            <w:shd w:val="clear" w:color="auto" w:fill="FFFFFF"/>
          </w:tcPr>
          <w:p w14:paraId="0638BC95"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13.2%</w:t>
            </w:r>
          </w:p>
        </w:tc>
      </w:tr>
      <w:tr w:rsidR="00171720" w:rsidRPr="00D019E7" w14:paraId="0638BC9D" w14:textId="77777777" w:rsidTr="00910D71">
        <w:trPr>
          <w:cantSplit/>
        </w:trPr>
        <w:tc>
          <w:tcPr>
            <w:tcW w:w="1754" w:type="dxa"/>
            <w:vMerge/>
            <w:tcBorders>
              <w:top w:val="single" w:sz="8" w:space="0" w:color="152935"/>
              <w:left w:val="nil"/>
              <w:bottom w:val="nil"/>
              <w:right w:val="nil"/>
            </w:tcBorders>
            <w:shd w:val="clear" w:color="auto" w:fill="E0E0E0"/>
          </w:tcPr>
          <w:p w14:paraId="0638BC97"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5" w:type="dxa"/>
            <w:vMerge/>
            <w:tcBorders>
              <w:top w:val="single" w:sz="8" w:space="0" w:color="AEAEAE"/>
              <w:left w:val="nil"/>
              <w:bottom w:val="nil"/>
              <w:right w:val="nil"/>
            </w:tcBorders>
            <w:shd w:val="clear" w:color="auto" w:fill="E0E0E0"/>
          </w:tcPr>
          <w:p w14:paraId="0638BC98"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tcBorders>
              <w:top w:val="single" w:sz="8" w:space="0" w:color="AEAEAE"/>
              <w:left w:val="nil"/>
              <w:bottom w:val="nil"/>
              <w:right w:val="nil"/>
            </w:tcBorders>
            <w:shd w:val="clear" w:color="auto" w:fill="E0E0E0"/>
          </w:tcPr>
          <w:p w14:paraId="0638BC99"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nil"/>
              <w:right w:val="single" w:sz="8" w:space="0" w:color="E0E0E0"/>
            </w:tcBorders>
            <w:shd w:val="clear" w:color="auto" w:fill="FFFFFF"/>
          </w:tcPr>
          <w:p w14:paraId="0638BC9A"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224" w:type="dxa"/>
            <w:tcBorders>
              <w:top w:val="single" w:sz="8" w:space="0" w:color="AEAEAE"/>
              <w:left w:val="single" w:sz="8" w:space="0" w:color="E0E0E0"/>
              <w:bottom w:val="nil"/>
              <w:right w:val="single" w:sz="8" w:space="0" w:color="E0E0E0"/>
            </w:tcBorders>
            <w:shd w:val="clear" w:color="auto" w:fill="FFFFFF"/>
          </w:tcPr>
          <w:p w14:paraId="0638BC9B"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34" w:type="dxa"/>
            <w:tcBorders>
              <w:top w:val="single" w:sz="8" w:space="0" w:color="AEAEAE"/>
              <w:left w:val="single" w:sz="8" w:space="0" w:color="E0E0E0"/>
              <w:bottom w:val="nil"/>
              <w:right w:val="nil"/>
            </w:tcBorders>
            <w:shd w:val="clear" w:color="auto" w:fill="FFFFFF"/>
          </w:tcPr>
          <w:p w14:paraId="0638BC9C"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CA3" w14:textId="77777777" w:rsidTr="00910D71">
        <w:trPr>
          <w:cantSplit/>
        </w:trPr>
        <w:tc>
          <w:tcPr>
            <w:tcW w:w="3399" w:type="dxa"/>
            <w:gridSpan w:val="2"/>
            <w:vMerge w:val="restart"/>
            <w:tcBorders>
              <w:top w:val="single" w:sz="8" w:space="0" w:color="AEAEAE"/>
              <w:left w:val="nil"/>
              <w:bottom w:val="single" w:sz="8" w:space="0" w:color="152935"/>
              <w:right w:val="nil"/>
            </w:tcBorders>
            <w:shd w:val="clear" w:color="auto" w:fill="E0E0E0"/>
          </w:tcPr>
          <w:p w14:paraId="0638BC9E"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sidRPr="00D019E7">
              <w:rPr>
                <w:rFonts w:ascii="Arial" w:hAnsi="Arial" w:cs="Arial"/>
                <w:color w:val="264A60"/>
                <w:sz w:val="18"/>
                <w:szCs w:val="18"/>
                <w:lang w:val="nl-BE"/>
              </w:rPr>
              <w:t>Total</w:t>
            </w:r>
          </w:p>
        </w:tc>
        <w:tc>
          <w:tcPr>
            <w:tcW w:w="1861" w:type="dxa"/>
            <w:tcBorders>
              <w:top w:val="single" w:sz="8" w:space="0" w:color="AEAEAE"/>
              <w:left w:val="nil"/>
              <w:bottom w:val="single" w:sz="8" w:space="0" w:color="AEAEAE"/>
              <w:right w:val="nil"/>
            </w:tcBorders>
            <w:shd w:val="clear" w:color="auto" w:fill="E0E0E0"/>
          </w:tcPr>
          <w:p w14:paraId="0638BC9F"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29" w:type="dxa"/>
            <w:tcBorders>
              <w:top w:val="single" w:sz="8" w:space="0" w:color="AEAEAE"/>
              <w:left w:val="nil"/>
              <w:bottom w:val="single" w:sz="8" w:space="0" w:color="AEAEAE"/>
              <w:right w:val="single" w:sz="8" w:space="0" w:color="E0E0E0"/>
            </w:tcBorders>
            <w:shd w:val="clear" w:color="auto" w:fill="FFFFFF"/>
          </w:tcPr>
          <w:p w14:paraId="0638BCA0"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2075</w:t>
            </w:r>
          </w:p>
        </w:tc>
        <w:tc>
          <w:tcPr>
            <w:tcW w:w="1224" w:type="dxa"/>
            <w:tcBorders>
              <w:top w:val="single" w:sz="8" w:space="0" w:color="AEAEAE"/>
              <w:left w:val="single" w:sz="8" w:space="0" w:color="E0E0E0"/>
              <w:bottom w:val="single" w:sz="8" w:space="0" w:color="AEAEAE"/>
              <w:right w:val="single" w:sz="8" w:space="0" w:color="E0E0E0"/>
            </w:tcBorders>
            <w:shd w:val="clear" w:color="auto" w:fill="FFFFFF"/>
          </w:tcPr>
          <w:p w14:paraId="0638BCA1"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364</w:t>
            </w:r>
          </w:p>
        </w:tc>
        <w:tc>
          <w:tcPr>
            <w:tcW w:w="834" w:type="dxa"/>
            <w:tcBorders>
              <w:top w:val="single" w:sz="8" w:space="0" w:color="AEAEAE"/>
              <w:left w:val="single" w:sz="8" w:space="0" w:color="E0E0E0"/>
              <w:bottom w:val="single" w:sz="8" w:space="0" w:color="AEAEAE"/>
              <w:right w:val="nil"/>
            </w:tcBorders>
            <w:shd w:val="clear" w:color="auto" w:fill="FFFFFF"/>
          </w:tcPr>
          <w:p w14:paraId="0638BCA2"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2439</w:t>
            </w:r>
          </w:p>
        </w:tc>
      </w:tr>
      <w:tr w:rsidR="00171720" w:rsidRPr="00D019E7" w14:paraId="0638BCA9" w14:textId="77777777" w:rsidTr="00910D71">
        <w:trPr>
          <w:cantSplit/>
        </w:trPr>
        <w:tc>
          <w:tcPr>
            <w:tcW w:w="3399" w:type="dxa"/>
            <w:gridSpan w:val="2"/>
            <w:vMerge/>
            <w:tcBorders>
              <w:top w:val="single" w:sz="8" w:space="0" w:color="AEAEAE"/>
              <w:left w:val="nil"/>
              <w:bottom w:val="single" w:sz="8" w:space="0" w:color="152935"/>
              <w:right w:val="nil"/>
            </w:tcBorders>
            <w:shd w:val="clear" w:color="auto" w:fill="E0E0E0"/>
          </w:tcPr>
          <w:p w14:paraId="0638BCA4"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tcBorders>
              <w:top w:val="single" w:sz="8" w:space="0" w:color="AEAEAE"/>
              <w:left w:val="nil"/>
              <w:bottom w:val="single" w:sz="8" w:space="0" w:color="AEAEAE"/>
              <w:right w:val="nil"/>
            </w:tcBorders>
            <w:shd w:val="clear" w:color="auto" w:fill="E0E0E0"/>
          </w:tcPr>
          <w:p w14:paraId="0638BCA5"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29" w:type="dxa"/>
            <w:tcBorders>
              <w:top w:val="single" w:sz="8" w:space="0" w:color="AEAEAE"/>
              <w:left w:val="nil"/>
              <w:bottom w:val="single" w:sz="8" w:space="0" w:color="AEAEAE"/>
              <w:right w:val="single" w:sz="8" w:space="0" w:color="E0E0E0"/>
            </w:tcBorders>
            <w:shd w:val="clear" w:color="auto" w:fill="FFFFFF"/>
          </w:tcPr>
          <w:p w14:paraId="0638BCA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c>
          <w:tcPr>
            <w:tcW w:w="1224" w:type="dxa"/>
            <w:tcBorders>
              <w:top w:val="single" w:sz="8" w:space="0" w:color="AEAEAE"/>
              <w:left w:val="single" w:sz="8" w:space="0" w:color="E0E0E0"/>
              <w:bottom w:val="single" w:sz="8" w:space="0" w:color="AEAEAE"/>
              <w:right w:val="single" w:sz="8" w:space="0" w:color="E0E0E0"/>
            </w:tcBorders>
            <w:shd w:val="clear" w:color="auto" w:fill="FFFFFF"/>
          </w:tcPr>
          <w:p w14:paraId="0638BCA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c>
          <w:tcPr>
            <w:tcW w:w="834" w:type="dxa"/>
            <w:tcBorders>
              <w:top w:val="single" w:sz="8" w:space="0" w:color="AEAEAE"/>
              <w:left w:val="single" w:sz="8" w:space="0" w:color="E0E0E0"/>
              <w:bottom w:val="single" w:sz="8" w:space="0" w:color="AEAEAE"/>
              <w:right w:val="nil"/>
            </w:tcBorders>
            <w:shd w:val="clear" w:color="auto" w:fill="FFFFFF"/>
          </w:tcPr>
          <w:p w14:paraId="0638BCA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r>
      <w:tr w:rsidR="00171720" w:rsidRPr="00D019E7" w14:paraId="0638BCAF" w14:textId="77777777" w:rsidTr="00910D71">
        <w:trPr>
          <w:cantSplit/>
        </w:trPr>
        <w:tc>
          <w:tcPr>
            <w:tcW w:w="3399" w:type="dxa"/>
            <w:gridSpan w:val="2"/>
            <w:vMerge/>
            <w:tcBorders>
              <w:top w:val="single" w:sz="8" w:space="0" w:color="AEAEAE"/>
              <w:left w:val="nil"/>
              <w:bottom w:val="single" w:sz="8" w:space="0" w:color="152935"/>
              <w:right w:val="nil"/>
            </w:tcBorders>
            <w:shd w:val="clear" w:color="auto" w:fill="E0E0E0"/>
          </w:tcPr>
          <w:p w14:paraId="0638BCAA"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1" w:type="dxa"/>
            <w:tcBorders>
              <w:top w:val="single" w:sz="8" w:space="0" w:color="AEAEAE"/>
              <w:left w:val="nil"/>
              <w:bottom w:val="single" w:sz="8" w:space="0" w:color="152935"/>
              <w:right w:val="nil"/>
            </w:tcBorders>
            <w:shd w:val="clear" w:color="auto" w:fill="E0E0E0"/>
          </w:tcPr>
          <w:p w14:paraId="0638BCAB"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29" w:type="dxa"/>
            <w:tcBorders>
              <w:top w:val="single" w:sz="8" w:space="0" w:color="AEAEAE"/>
              <w:left w:val="nil"/>
              <w:bottom w:val="single" w:sz="8" w:space="0" w:color="152935"/>
              <w:right w:val="single" w:sz="8" w:space="0" w:color="E0E0E0"/>
            </w:tcBorders>
            <w:shd w:val="clear" w:color="auto" w:fill="FFFFFF"/>
          </w:tcPr>
          <w:p w14:paraId="0638BCAC"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224" w:type="dxa"/>
            <w:tcBorders>
              <w:top w:val="single" w:sz="8" w:space="0" w:color="AEAEAE"/>
              <w:left w:val="single" w:sz="8" w:space="0" w:color="E0E0E0"/>
              <w:bottom w:val="single" w:sz="8" w:space="0" w:color="152935"/>
              <w:right w:val="single" w:sz="8" w:space="0" w:color="E0E0E0"/>
            </w:tcBorders>
            <w:shd w:val="clear" w:color="auto" w:fill="FFFFFF"/>
          </w:tcPr>
          <w:p w14:paraId="0638BCAD"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34" w:type="dxa"/>
            <w:tcBorders>
              <w:top w:val="single" w:sz="8" w:space="0" w:color="AEAEAE"/>
              <w:left w:val="single" w:sz="8" w:space="0" w:color="E0E0E0"/>
              <w:bottom w:val="single" w:sz="8" w:space="0" w:color="152935"/>
              <w:right w:val="nil"/>
            </w:tcBorders>
            <w:shd w:val="clear" w:color="auto" w:fill="FFFFFF"/>
          </w:tcPr>
          <w:p w14:paraId="0638BCAE"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bl>
    <w:p w14:paraId="0638BCB0" w14:textId="77777777" w:rsidR="00171720" w:rsidRPr="002D1750" w:rsidRDefault="000F11A1" w:rsidP="00171720">
      <w:pPr>
        <w:autoSpaceDE w:val="0"/>
        <w:autoSpaceDN w:val="0"/>
        <w:adjustRightInd w:val="0"/>
        <w:spacing w:after="0" w:line="400" w:lineRule="atLeast"/>
        <w:rPr>
          <w:rFonts w:ascii="Times New Roman" w:hAnsi="Times New Roman" w:cs="Times New Roman"/>
          <w:sz w:val="20"/>
          <w:szCs w:val="20"/>
          <w:lang w:val="nl-BE"/>
        </w:rPr>
      </w:pPr>
      <w:r w:rsidRPr="002D1750">
        <w:rPr>
          <w:rFonts w:ascii="Times New Roman" w:hAnsi="Times New Roman" w:cs="Times New Roman"/>
          <w:sz w:val="20"/>
          <w:szCs w:val="20"/>
          <w:lang w:val="nl-BE"/>
        </w:rPr>
        <w:t xml:space="preserve">Chi² = 8.091; </w:t>
      </w:r>
      <w:proofErr w:type="spellStart"/>
      <w:r w:rsidR="002D1750" w:rsidRPr="002D1750">
        <w:rPr>
          <w:rFonts w:ascii="Times New Roman" w:hAnsi="Times New Roman" w:cs="Times New Roman"/>
          <w:sz w:val="20"/>
          <w:szCs w:val="20"/>
          <w:lang w:val="nl-BE"/>
        </w:rPr>
        <w:t>df</w:t>
      </w:r>
      <w:proofErr w:type="spellEnd"/>
      <w:r w:rsidR="002D1750" w:rsidRPr="002D1750">
        <w:rPr>
          <w:rFonts w:ascii="Times New Roman" w:hAnsi="Times New Roman" w:cs="Times New Roman"/>
          <w:sz w:val="20"/>
          <w:szCs w:val="20"/>
          <w:lang w:val="nl-BE"/>
        </w:rPr>
        <w:t>=1; p&lt;.01</w:t>
      </w:r>
    </w:p>
    <w:p w14:paraId="0638BCB1" w14:textId="77777777" w:rsidR="00065F00" w:rsidRDefault="00065F00" w:rsidP="00065F00">
      <w:pPr>
        <w:spacing w:after="0" w:line="360" w:lineRule="auto"/>
        <w:jc w:val="both"/>
        <w:rPr>
          <w:rFonts w:ascii="Times New Roman" w:hAnsi="Times New Roman" w:cs="Times New Roman"/>
          <w:sz w:val="24"/>
          <w:szCs w:val="24"/>
        </w:rPr>
      </w:pPr>
    </w:p>
    <w:p w14:paraId="0638BCB2" w14:textId="77777777" w:rsidR="00171720" w:rsidRPr="00D24C31" w:rsidRDefault="00171720" w:rsidP="00171720">
      <w:pPr>
        <w:spacing w:after="0" w:line="360" w:lineRule="auto"/>
        <w:jc w:val="both"/>
        <w:rPr>
          <w:rFonts w:ascii="Times New Roman" w:hAnsi="Times New Roman" w:cs="Times New Roman"/>
          <w:sz w:val="24"/>
          <w:szCs w:val="24"/>
          <w:lang w:val="nl-BE"/>
        </w:rPr>
      </w:pPr>
      <w:r w:rsidRPr="00D24C31">
        <w:rPr>
          <w:rFonts w:ascii="Times New Roman" w:hAnsi="Times New Roman" w:cs="Times New Roman"/>
          <w:sz w:val="24"/>
          <w:szCs w:val="24"/>
          <w:lang w:val="nl-BE"/>
        </w:rPr>
        <w:t xml:space="preserve">In tweede instantie vragen we ons af of het verband tussen </w:t>
      </w:r>
      <w:r>
        <w:rPr>
          <w:rFonts w:ascii="Times New Roman" w:hAnsi="Times New Roman" w:cs="Times New Roman"/>
          <w:sz w:val="24"/>
          <w:szCs w:val="24"/>
          <w:lang w:val="nl-BE"/>
        </w:rPr>
        <w:t>‘</w:t>
      </w:r>
      <w:r w:rsidRPr="00D24C31">
        <w:rPr>
          <w:rFonts w:ascii="Times New Roman" w:hAnsi="Times New Roman" w:cs="Times New Roman"/>
          <w:sz w:val="24"/>
          <w:szCs w:val="24"/>
          <w:lang w:val="nl-BE"/>
        </w:rPr>
        <w:t>gezinsstructuur</w:t>
      </w:r>
      <w:r>
        <w:rPr>
          <w:rFonts w:ascii="Times New Roman" w:hAnsi="Times New Roman" w:cs="Times New Roman"/>
          <w:sz w:val="24"/>
          <w:szCs w:val="24"/>
          <w:lang w:val="nl-BE"/>
        </w:rPr>
        <w:t>’</w:t>
      </w:r>
      <w:r w:rsidRPr="00D24C31">
        <w:rPr>
          <w:rFonts w:ascii="Times New Roman" w:hAnsi="Times New Roman" w:cs="Times New Roman"/>
          <w:sz w:val="24"/>
          <w:szCs w:val="24"/>
          <w:lang w:val="nl-BE"/>
        </w:rPr>
        <w:t xml:space="preserve"> en </w:t>
      </w:r>
      <w:r>
        <w:rPr>
          <w:rFonts w:ascii="Times New Roman" w:hAnsi="Times New Roman" w:cs="Times New Roman"/>
          <w:sz w:val="24"/>
          <w:szCs w:val="24"/>
          <w:lang w:val="nl-BE"/>
        </w:rPr>
        <w:t>‘</w:t>
      </w:r>
      <w:r w:rsidRPr="00D24C31">
        <w:rPr>
          <w:rFonts w:ascii="Times New Roman" w:hAnsi="Times New Roman" w:cs="Times New Roman"/>
          <w:sz w:val="24"/>
          <w:szCs w:val="24"/>
          <w:lang w:val="nl-BE"/>
        </w:rPr>
        <w:t>veelpleger’</w:t>
      </w:r>
      <w:r>
        <w:rPr>
          <w:rFonts w:ascii="Times New Roman" w:hAnsi="Times New Roman" w:cs="Times New Roman"/>
          <w:sz w:val="24"/>
          <w:szCs w:val="24"/>
          <w:lang w:val="nl-BE"/>
        </w:rPr>
        <w:t xml:space="preserve"> verschilt naargelang de mate van familiale controle. In tabel 4 presenteren we de frequentieverdelingen van de categorieën gezinsstructuur voor GEEN/WEL veelpleger en LAGE/HOGE familiale controle. </w:t>
      </w:r>
    </w:p>
    <w:p w14:paraId="0638BCB3" w14:textId="77777777" w:rsidR="00171720" w:rsidRPr="00D24C31"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Wat kunnen we aflezen uit de proportionele verdeling ?</w:t>
      </w:r>
    </w:p>
    <w:p w14:paraId="0638BCB4" w14:textId="77777777" w:rsidR="00171720" w:rsidRDefault="00171720" w:rsidP="00171720">
      <w:pPr>
        <w:autoSpaceDE w:val="0"/>
        <w:autoSpaceDN w:val="0"/>
        <w:adjustRightInd w:val="0"/>
        <w:spacing w:after="0" w:line="240" w:lineRule="auto"/>
        <w:rPr>
          <w:rFonts w:ascii="Times New Roman" w:hAnsi="Times New Roman" w:cs="Times New Roman"/>
          <w:i/>
          <w:sz w:val="24"/>
          <w:szCs w:val="24"/>
          <w:lang w:val="nl-BE"/>
        </w:rPr>
      </w:pPr>
    </w:p>
    <w:p w14:paraId="0638BCB5" w14:textId="77777777" w:rsidR="00171720" w:rsidRDefault="00171720" w:rsidP="00171720">
      <w:pPr>
        <w:autoSpaceDE w:val="0"/>
        <w:autoSpaceDN w:val="0"/>
        <w:adjustRightInd w:val="0"/>
        <w:spacing w:after="0" w:line="240" w:lineRule="auto"/>
        <w:rPr>
          <w:rFonts w:ascii="Times New Roman" w:hAnsi="Times New Roman" w:cs="Times New Roman"/>
          <w:i/>
          <w:sz w:val="24"/>
          <w:szCs w:val="24"/>
          <w:lang w:val="nl-BE"/>
        </w:rPr>
      </w:pPr>
    </w:p>
    <w:p w14:paraId="0638BCB6" w14:textId="77777777" w:rsidR="00171720" w:rsidRDefault="00171720" w:rsidP="00171720">
      <w:pPr>
        <w:autoSpaceDE w:val="0"/>
        <w:autoSpaceDN w:val="0"/>
        <w:adjustRightInd w:val="0"/>
        <w:spacing w:after="0" w:line="240" w:lineRule="auto"/>
        <w:rPr>
          <w:rFonts w:ascii="Times New Roman" w:hAnsi="Times New Roman" w:cs="Times New Roman"/>
          <w:i/>
          <w:sz w:val="24"/>
          <w:szCs w:val="24"/>
          <w:lang w:val="nl-BE"/>
        </w:rPr>
      </w:pPr>
    </w:p>
    <w:p w14:paraId="0638BCB7"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8"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9"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A"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B"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C"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D"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E"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BF"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C0"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C1"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C2"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C3"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C4" w14:textId="77777777" w:rsidR="002D1750" w:rsidRDefault="002D1750" w:rsidP="00171720">
      <w:pPr>
        <w:autoSpaceDE w:val="0"/>
        <w:autoSpaceDN w:val="0"/>
        <w:adjustRightInd w:val="0"/>
        <w:spacing w:after="0" w:line="240" w:lineRule="auto"/>
        <w:rPr>
          <w:rFonts w:ascii="Times New Roman" w:hAnsi="Times New Roman" w:cs="Times New Roman"/>
          <w:i/>
          <w:sz w:val="24"/>
          <w:szCs w:val="24"/>
          <w:lang w:val="nl-BE"/>
        </w:rPr>
      </w:pPr>
    </w:p>
    <w:p w14:paraId="0638BCC5" w14:textId="77777777" w:rsidR="00171720" w:rsidRDefault="00171720" w:rsidP="00171720">
      <w:pPr>
        <w:autoSpaceDE w:val="0"/>
        <w:autoSpaceDN w:val="0"/>
        <w:adjustRightInd w:val="0"/>
        <w:spacing w:after="0" w:line="240" w:lineRule="auto"/>
        <w:rPr>
          <w:rFonts w:ascii="Times New Roman" w:hAnsi="Times New Roman" w:cs="Times New Roman"/>
          <w:i/>
          <w:sz w:val="24"/>
          <w:szCs w:val="24"/>
          <w:lang w:val="nl-BE"/>
        </w:rPr>
      </w:pPr>
    </w:p>
    <w:p w14:paraId="0638BCC6" w14:textId="77777777" w:rsidR="00171720" w:rsidRDefault="00171720" w:rsidP="00171720">
      <w:pPr>
        <w:autoSpaceDE w:val="0"/>
        <w:autoSpaceDN w:val="0"/>
        <w:adjustRightInd w:val="0"/>
        <w:spacing w:after="0" w:line="240" w:lineRule="auto"/>
        <w:rPr>
          <w:rFonts w:ascii="Times New Roman" w:hAnsi="Times New Roman" w:cs="Times New Roman"/>
          <w:i/>
          <w:sz w:val="24"/>
          <w:szCs w:val="24"/>
          <w:lang w:val="nl-BE"/>
        </w:rPr>
      </w:pPr>
    </w:p>
    <w:p w14:paraId="0638BCC7" w14:textId="77777777" w:rsidR="00171720" w:rsidRPr="00031B51" w:rsidRDefault="00171720" w:rsidP="00171720">
      <w:pPr>
        <w:autoSpaceDE w:val="0"/>
        <w:autoSpaceDN w:val="0"/>
        <w:adjustRightInd w:val="0"/>
        <w:spacing w:after="0" w:line="240" w:lineRule="auto"/>
        <w:rPr>
          <w:rFonts w:ascii="Times New Roman" w:hAnsi="Times New Roman" w:cs="Times New Roman"/>
          <w:i/>
          <w:sz w:val="24"/>
          <w:szCs w:val="24"/>
          <w:lang w:val="nl-BE"/>
        </w:rPr>
      </w:pPr>
      <w:r>
        <w:rPr>
          <w:rFonts w:ascii="Times New Roman" w:hAnsi="Times New Roman" w:cs="Times New Roman"/>
          <w:i/>
          <w:sz w:val="24"/>
          <w:szCs w:val="24"/>
          <w:lang w:val="nl-BE"/>
        </w:rPr>
        <w:lastRenderedPageBreak/>
        <w:t>T</w:t>
      </w:r>
      <w:r w:rsidR="00A939CB">
        <w:rPr>
          <w:rFonts w:ascii="Times New Roman" w:hAnsi="Times New Roman" w:cs="Times New Roman"/>
          <w:i/>
          <w:sz w:val="24"/>
          <w:szCs w:val="24"/>
          <w:lang w:val="nl-BE"/>
        </w:rPr>
        <w:t xml:space="preserve">abel 4: Kruistabel veelpleger naar </w:t>
      </w:r>
      <w:r>
        <w:rPr>
          <w:rFonts w:ascii="Times New Roman" w:hAnsi="Times New Roman" w:cs="Times New Roman"/>
          <w:i/>
          <w:sz w:val="24"/>
          <w:szCs w:val="24"/>
          <w:lang w:val="nl-BE"/>
        </w:rPr>
        <w:t>gezinsstructuur (éénouder – twee-ouders) en familiale controle (laag – hoog)</w:t>
      </w:r>
    </w:p>
    <w:tbl>
      <w:tblPr>
        <w:tblW w:w="9526"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3"/>
        <w:gridCol w:w="1755"/>
        <w:gridCol w:w="1648"/>
        <w:gridCol w:w="1865"/>
        <w:gridCol w:w="1031"/>
        <w:gridCol w:w="1186"/>
        <w:gridCol w:w="878"/>
      </w:tblGrid>
      <w:tr w:rsidR="00171720" w:rsidRPr="008251B1" w14:paraId="0638BCC9" w14:textId="77777777" w:rsidTr="002D1750">
        <w:trPr>
          <w:cantSplit/>
          <w:trHeight w:val="313"/>
        </w:trPr>
        <w:tc>
          <w:tcPr>
            <w:tcW w:w="9526" w:type="dxa"/>
            <w:gridSpan w:val="7"/>
            <w:tcBorders>
              <w:top w:val="nil"/>
              <w:left w:val="nil"/>
              <w:bottom w:val="nil"/>
              <w:right w:val="nil"/>
            </w:tcBorders>
            <w:shd w:val="clear" w:color="auto" w:fill="FFFFFF"/>
            <w:vAlign w:val="center"/>
          </w:tcPr>
          <w:p w14:paraId="0638BCC8" w14:textId="77777777" w:rsidR="00171720" w:rsidRPr="00D019E7" w:rsidRDefault="0074417F" w:rsidP="00107ADA">
            <w:pPr>
              <w:autoSpaceDE w:val="0"/>
              <w:autoSpaceDN w:val="0"/>
              <w:adjustRightInd w:val="0"/>
              <w:spacing w:after="0" w:line="320" w:lineRule="atLeast"/>
              <w:ind w:left="60" w:right="60"/>
              <w:jc w:val="center"/>
              <w:rPr>
                <w:rFonts w:ascii="Arial" w:hAnsi="Arial" w:cs="Arial"/>
                <w:color w:val="010205"/>
                <w:lang w:val="nl-BE"/>
              </w:rPr>
            </w:pPr>
            <w:r>
              <w:rPr>
                <w:rFonts w:ascii="Arial" w:hAnsi="Arial" w:cs="Arial"/>
                <w:b/>
                <w:bCs/>
                <w:color w:val="010205"/>
                <w:lang w:val="nl-BE"/>
              </w:rPr>
              <w:t xml:space="preserve">Veelpleger naar gezinsstructuur en </w:t>
            </w:r>
            <w:r w:rsidR="00171720">
              <w:rPr>
                <w:rFonts w:ascii="Arial" w:hAnsi="Arial" w:cs="Arial"/>
                <w:b/>
                <w:bCs/>
                <w:color w:val="010205"/>
                <w:lang w:val="nl-BE"/>
              </w:rPr>
              <w:t>familiale controle</w:t>
            </w:r>
          </w:p>
        </w:tc>
      </w:tr>
      <w:tr w:rsidR="00171720" w:rsidRPr="00D019E7" w14:paraId="0638BCCD" w14:textId="77777777" w:rsidTr="00910D71">
        <w:trPr>
          <w:cantSplit/>
          <w:trHeight w:val="327"/>
        </w:trPr>
        <w:tc>
          <w:tcPr>
            <w:tcW w:w="6431" w:type="dxa"/>
            <w:gridSpan w:val="4"/>
            <w:vMerge w:val="restart"/>
            <w:tcBorders>
              <w:top w:val="nil"/>
              <w:left w:val="nil"/>
              <w:bottom w:val="nil"/>
              <w:right w:val="nil"/>
            </w:tcBorders>
            <w:shd w:val="clear" w:color="auto" w:fill="FFFFFF"/>
            <w:vAlign w:val="bottom"/>
          </w:tcPr>
          <w:p w14:paraId="0638BCCA"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FAMILIALE CONTROLE</w:t>
            </w:r>
          </w:p>
        </w:tc>
        <w:tc>
          <w:tcPr>
            <w:tcW w:w="2217" w:type="dxa"/>
            <w:gridSpan w:val="2"/>
            <w:tcBorders>
              <w:top w:val="nil"/>
              <w:left w:val="nil"/>
              <w:bottom w:val="nil"/>
              <w:right w:val="single" w:sz="8" w:space="0" w:color="E0E0E0"/>
            </w:tcBorders>
            <w:shd w:val="clear" w:color="auto" w:fill="FFFFFF"/>
            <w:vAlign w:val="bottom"/>
          </w:tcPr>
          <w:p w14:paraId="0638BCCB" w14:textId="77777777" w:rsidR="00171720" w:rsidRPr="00D019E7" w:rsidRDefault="0074417F"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G</w:t>
            </w:r>
            <w:r w:rsidR="00171720">
              <w:rPr>
                <w:rFonts w:ascii="Arial" w:hAnsi="Arial" w:cs="Arial"/>
                <w:color w:val="264A60"/>
                <w:sz w:val="18"/>
                <w:szCs w:val="18"/>
                <w:lang w:val="nl-BE"/>
              </w:rPr>
              <w:t>ezinsstructuur</w:t>
            </w:r>
          </w:p>
        </w:tc>
        <w:tc>
          <w:tcPr>
            <w:tcW w:w="878" w:type="dxa"/>
            <w:vMerge w:val="restart"/>
            <w:tcBorders>
              <w:top w:val="nil"/>
              <w:left w:val="single" w:sz="8" w:space="0" w:color="E0E0E0"/>
              <w:bottom w:val="nil"/>
              <w:right w:val="nil"/>
            </w:tcBorders>
            <w:shd w:val="clear" w:color="auto" w:fill="FFFFFF"/>
            <w:vAlign w:val="bottom"/>
          </w:tcPr>
          <w:p w14:paraId="0638BCCC" w14:textId="77777777" w:rsidR="00171720" w:rsidRPr="00D019E7" w:rsidRDefault="00171720" w:rsidP="00107ADA">
            <w:pPr>
              <w:autoSpaceDE w:val="0"/>
              <w:autoSpaceDN w:val="0"/>
              <w:adjustRightInd w:val="0"/>
              <w:spacing w:after="0" w:line="320" w:lineRule="atLeast"/>
              <w:ind w:left="60" w:right="60"/>
              <w:jc w:val="center"/>
              <w:rPr>
                <w:rFonts w:ascii="Arial" w:hAnsi="Arial" w:cs="Arial"/>
                <w:color w:val="264A60"/>
                <w:sz w:val="18"/>
                <w:szCs w:val="18"/>
                <w:lang w:val="nl-BE"/>
              </w:rPr>
            </w:pPr>
            <w:r w:rsidRPr="00D019E7">
              <w:rPr>
                <w:rFonts w:ascii="Arial" w:hAnsi="Arial" w:cs="Arial"/>
                <w:color w:val="264A60"/>
                <w:sz w:val="18"/>
                <w:szCs w:val="18"/>
                <w:lang w:val="nl-BE"/>
              </w:rPr>
              <w:t>Tota</w:t>
            </w:r>
            <w:r w:rsidR="00A939CB">
              <w:rPr>
                <w:rFonts w:ascii="Arial" w:hAnsi="Arial" w:cs="Arial"/>
                <w:color w:val="264A60"/>
                <w:sz w:val="18"/>
                <w:szCs w:val="18"/>
                <w:lang w:val="nl-BE"/>
              </w:rPr>
              <w:t>a</w:t>
            </w:r>
            <w:r w:rsidRPr="00D019E7">
              <w:rPr>
                <w:rFonts w:ascii="Arial" w:hAnsi="Arial" w:cs="Arial"/>
                <w:color w:val="264A60"/>
                <w:sz w:val="18"/>
                <w:szCs w:val="18"/>
                <w:lang w:val="nl-BE"/>
              </w:rPr>
              <w:t>l</w:t>
            </w:r>
          </w:p>
        </w:tc>
      </w:tr>
      <w:tr w:rsidR="00171720" w:rsidRPr="008251B1" w14:paraId="0638BCD3" w14:textId="77777777" w:rsidTr="00910D71">
        <w:trPr>
          <w:cantSplit/>
          <w:trHeight w:val="626"/>
        </w:trPr>
        <w:tc>
          <w:tcPr>
            <w:tcW w:w="6431" w:type="dxa"/>
            <w:gridSpan w:val="4"/>
            <w:vMerge/>
            <w:tcBorders>
              <w:top w:val="nil"/>
              <w:left w:val="nil"/>
              <w:bottom w:val="nil"/>
              <w:right w:val="nil"/>
            </w:tcBorders>
            <w:shd w:val="clear" w:color="auto" w:fill="FFFFFF"/>
            <w:vAlign w:val="bottom"/>
          </w:tcPr>
          <w:p w14:paraId="0638BCCE" w14:textId="77777777" w:rsidR="00171720" w:rsidRPr="00D019E7" w:rsidRDefault="00171720" w:rsidP="00107ADA">
            <w:pPr>
              <w:autoSpaceDE w:val="0"/>
              <w:autoSpaceDN w:val="0"/>
              <w:adjustRightInd w:val="0"/>
              <w:spacing w:after="0" w:line="240" w:lineRule="auto"/>
              <w:rPr>
                <w:rFonts w:ascii="Arial" w:hAnsi="Arial" w:cs="Arial"/>
                <w:color w:val="264A60"/>
                <w:sz w:val="18"/>
                <w:szCs w:val="18"/>
                <w:lang w:val="nl-BE"/>
              </w:rPr>
            </w:pPr>
          </w:p>
        </w:tc>
        <w:tc>
          <w:tcPr>
            <w:tcW w:w="1031" w:type="dxa"/>
            <w:tcBorders>
              <w:top w:val="nil"/>
              <w:left w:val="nil"/>
              <w:bottom w:val="single" w:sz="8" w:space="0" w:color="152935"/>
              <w:right w:val="single" w:sz="8" w:space="0" w:color="E0E0E0"/>
            </w:tcBorders>
            <w:shd w:val="clear" w:color="auto" w:fill="FFFFFF"/>
            <w:vAlign w:val="bottom"/>
          </w:tcPr>
          <w:p w14:paraId="0638BCCF" w14:textId="77777777" w:rsidR="0074417F" w:rsidRDefault="00910D71" w:rsidP="00910D71">
            <w:pPr>
              <w:autoSpaceDE w:val="0"/>
              <w:autoSpaceDN w:val="0"/>
              <w:adjustRightInd w:val="0"/>
              <w:spacing w:after="0" w:line="320" w:lineRule="atLeast"/>
              <w:ind w:right="60"/>
              <w:jc w:val="center"/>
              <w:rPr>
                <w:rFonts w:ascii="Arial" w:hAnsi="Arial" w:cs="Arial"/>
                <w:color w:val="264A60"/>
                <w:sz w:val="18"/>
                <w:szCs w:val="18"/>
                <w:lang w:val="nl-BE"/>
              </w:rPr>
            </w:pPr>
            <w:r>
              <w:rPr>
                <w:rFonts w:ascii="Arial" w:hAnsi="Arial" w:cs="Arial"/>
                <w:color w:val="264A60"/>
                <w:sz w:val="18"/>
                <w:szCs w:val="18"/>
                <w:lang w:val="nl-BE"/>
              </w:rPr>
              <w:t xml:space="preserve">Woont </w:t>
            </w:r>
            <w:r w:rsidR="0074417F">
              <w:rPr>
                <w:rFonts w:ascii="Arial" w:hAnsi="Arial" w:cs="Arial"/>
                <w:color w:val="264A60"/>
                <w:sz w:val="18"/>
                <w:szCs w:val="18"/>
                <w:lang w:val="nl-BE"/>
              </w:rPr>
              <w:t xml:space="preserve"> in éé</w:t>
            </w:r>
            <w:r w:rsidR="00171720">
              <w:rPr>
                <w:rFonts w:ascii="Arial" w:hAnsi="Arial" w:cs="Arial"/>
                <w:color w:val="264A60"/>
                <w:sz w:val="18"/>
                <w:szCs w:val="18"/>
                <w:lang w:val="nl-BE"/>
              </w:rPr>
              <w:t>nouder</w:t>
            </w:r>
          </w:p>
          <w:p w14:paraId="0638BCD0" w14:textId="77777777" w:rsidR="00171720" w:rsidRPr="00D019E7" w:rsidRDefault="0074417F" w:rsidP="00107ADA">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gezin</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0638BCD1" w14:textId="77777777" w:rsidR="00171720" w:rsidRPr="00D019E7" w:rsidRDefault="00910D71" w:rsidP="0074417F">
            <w:pPr>
              <w:autoSpaceDE w:val="0"/>
              <w:autoSpaceDN w:val="0"/>
              <w:adjustRightInd w:val="0"/>
              <w:spacing w:after="0" w:line="320" w:lineRule="atLeast"/>
              <w:ind w:left="60" w:right="60"/>
              <w:jc w:val="center"/>
              <w:rPr>
                <w:rFonts w:ascii="Arial" w:hAnsi="Arial" w:cs="Arial"/>
                <w:color w:val="264A60"/>
                <w:sz w:val="18"/>
                <w:szCs w:val="18"/>
                <w:lang w:val="nl-BE"/>
              </w:rPr>
            </w:pPr>
            <w:r>
              <w:rPr>
                <w:rFonts w:ascii="Arial" w:hAnsi="Arial" w:cs="Arial"/>
                <w:color w:val="264A60"/>
                <w:sz w:val="18"/>
                <w:szCs w:val="18"/>
                <w:lang w:val="nl-BE"/>
              </w:rPr>
              <w:t xml:space="preserve">Woont </w:t>
            </w:r>
            <w:r w:rsidR="0074417F">
              <w:rPr>
                <w:rFonts w:ascii="Arial" w:hAnsi="Arial" w:cs="Arial"/>
                <w:color w:val="264A60"/>
                <w:sz w:val="18"/>
                <w:szCs w:val="18"/>
                <w:lang w:val="nl-BE"/>
              </w:rPr>
              <w:t xml:space="preserve"> in twee-</w:t>
            </w:r>
            <w:r w:rsidR="00A939CB">
              <w:rPr>
                <w:rFonts w:ascii="Arial" w:hAnsi="Arial" w:cs="Arial"/>
                <w:color w:val="264A60"/>
                <w:sz w:val="18"/>
                <w:szCs w:val="18"/>
                <w:lang w:val="nl-BE"/>
              </w:rPr>
              <w:t xml:space="preserve">ouder </w:t>
            </w:r>
            <w:r w:rsidR="0074417F">
              <w:rPr>
                <w:rFonts w:ascii="Arial" w:hAnsi="Arial" w:cs="Arial"/>
                <w:color w:val="264A60"/>
                <w:sz w:val="18"/>
                <w:szCs w:val="18"/>
                <w:lang w:val="nl-BE"/>
              </w:rPr>
              <w:t>gezin</w:t>
            </w:r>
          </w:p>
        </w:tc>
        <w:tc>
          <w:tcPr>
            <w:tcW w:w="878" w:type="dxa"/>
            <w:vMerge/>
            <w:tcBorders>
              <w:top w:val="nil"/>
              <w:left w:val="single" w:sz="8" w:space="0" w:color="E0E0E0"/>
              <w:bottom w:val="nil"/>
              <w:right w:val="nil"/>
            </w:tcBorders>
            <w:shd w:val="clear" w:color="auto" w:fill="FFFFFF"/>
            <w:vAlign w:val="bottom"/>
          </w:tcPr>
          <w:p w14:paraId="0638BCD2" w14:textId="77777777" w:rsidR="00171720" w:rsidRPr="00D019E7" w:rsidRDefault="00171720" w:rsidP="00107ADA">
            <w:pPr>
              <w:autoSpaceDE w:val="0"/>
              <w:autoSpaceDN w:val="0"/>
              <w:adjustRightInd w:val="0"/>
              <w:spacing w:after="0" w:line="240" w:lineRule="auto"/>
              <w:rPr>
                <w:rFonts w:ascii="Arial" w:hAnsi="Arial" w:cs="Arial"/>
                <w:color w:val="264A60"/>
                <w:sz w:val="18"/>
                <w:szCs w:val="18"/>
                <w:lang w:val="nl-BE"/>
              </w:rPr>
            </w:pPr>
          </w:p>
        </w:tc>
      </w:tr>
      <w:tr w:rsidR="00171720" w:rsidRPr="00D019E7" w14:paraId="0638BCDC" w14:textId="77777777" w:rsidTr="00910D71">
        <w:trPr>
          <w:cantSplit/>
          <w:trHeight w:val="327"/>
        </w:trPr>
        <w:tc>
          <w:tcPr>
            <w:tcW w:w="1163" w:type="dxa"/>
            <w:vMerge w:val="restart"/>
            <w:tcBorders>
              <w:top w:val="single" w:sz="8" w:space="0" w:color="152935"/>
              <w:left w:val="nil"/>
              <w:bottom w:val="nil"/>
              <w:right w:val="nil"/>
            </w:tcBorders>
            <w:shd w:val="clear" w:color="auto" w:fill="E0E0E0"/>
          </w:tcPr>
          <w:p w14:paraId="0638BCD4"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LAGE FAMILIALE CONTROLE</w:t>
            </w:r>
          </w:p>
        </w:tc>
        <w:tc>
          <w:tcPr>
            <w:tcW w:w="1755" w:type="dxa"/>
            <w:vMerge w:val="restart"/>
            <w:tcBorders>
              <w:top w:val="single" w:sz="8" w:space="0" w:color="152935"/>
              <w:left w:val="nil"/>
              <w:bottom w:val="nil"/>
              <w:right w:val="nil"/>
            </w:tcBorders>
            <w:shd w:val="clear" w:color="auto" w:fill="E0E0E0"/>
          </w:tcPr>
          <w:p w14:paraId="0638BCD5" w14:textId="77777777" w:rsidR="00171720"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VEELPLEGER</w:t>
            </w:r>
          </w:p>
          <w:p w14:paraId="0638BCD6"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(minstens 4 feiten)</w:t>
            </w:r>
          </w:p>
        </w:tc>
        <w:tc>
          <w:tcPr>
            <w:tcW w:w="1648" w:type="dxa"/>
            <w:vMerge w:val="restart"/>
            <w:tcBorders>
              <w:top w:val="single" w:sz="8" w:space="0" w:color="152935"/>
              <w:left w:val="nil"/>
              <w:bottom w:val="nil"/>
              <w:right w:val="nil"/>
            </w:tcBorders>
            <w:shd w:val="clear" w:color="auto" w:fill="E0E0E0"/>
          </w:tcPr>
          <w:p w14:paraId="0638BCD7"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GEEN VEELPLEGER</w:t>
            </w:r>
          </w:p>
        </w:tc>
        <w:tc>
          <w:tcPr>
            <w:tcW w:w="1865" w:type="dxa"/>
            <w:tcBorders>
              <w:top w:val="single" w:sz="8" w:space="0" w:color="152935"/>
              <w:left w:val="nil"/>
              <w:bottom w:val="single" w:sz="8" w:space="0" w:color="AEAEAE"/>
              <w:right w:val="nil"/>
            </w:tcBorders>
            <w:shd w:val="clear" w:color="auto" w:fill="E0E0E0"/>
          </w:tcPr>
          <w:p w14:paraId="0638BCD8" w14:textId="77777777" w:rsidR="00171720" w:rsidRPr="00D019E7"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Absolute aantal</w:t>
            </w:r>
          </w:p>
        </w:tc>
        <w:tc>
          <w:tcPr>
            <w:tcW w:w="1031" w:type="dxa"/>
            <w:tcBorders>
              <w:top w:val="single" w:sz="8" w:space="0" w:color="152935"/>
              <w:left w:val="nil"/>
              <w:bottom w:val="single" w:sz="8" w:space="0" w:color="AEAEAE"/>
              <w:right w:val="single" w:sz="8" w:space="0" w:color="E0E0E0"/>
            </w:tcBorders>
            <w:shd w:val="clear" w:color="auto" w:fill="FFFFFF"/>
          </w:tcPr>
          <w:p w14:paraId="0638BCD9"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997</w:t>
            </w:r>
          </w:p>
        </w:tc>
        <w:tc>
          <w:tcPr>
            <w:tcW w:w="1186" w:type="dxa"/>
            <w:tcBorders>
              <w:top w:val="single" w:sz="8" w:space="0" w:color="152935"/>
              <w:left w:val="single" w:sz="8" w:space="0" w:color="E0E0E0"/>
              <w:bottom w:val="single" w:sz="8" w:space="0" w:color="AEAEAE"/>
              <w:right w:val="single" w:sz="8" w:space="0" w:color="E0E0E0"/>
            </w:tcBorders>
            <w:shd w:val="clear" w:color="auto" w:fill="FFFFFF"/>
          </w:tcPr>
          <w:p w14:paraId="0638BCDA"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159</w:t>
            </w:r>
          </w:p>
        </w:tc>
        <w:tc>
          <w:tcPr>
            <w:tcW w:w="878" w:type="dxa"/>
            <w:tcBorders>
              <w:top w:val="single" w:sz="8" w:space="0" w:color="152935"/>
              <w:left w:val="single" w:sz="8" w:space="0" w:color="E0E0E0"/>
              <w:bottom w:val="single" w:sz="8" w:space="0" w:color="AEAEAE"/>
              <w:right w:val="nil"/>
            </w:tcBorders>
            <w:shd w:val="clear" w:color="auto" w:fill="FFFFFF"/>
          </w:tcPr>
          <w:p w14:paraId="0638BCDB"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1156</w:t>
            </w:r>
          </w:p>
        </w:tc>
      </w:tr>
      <w:tr w:rsidR="00171720" w:rsidRPr="00D019E7" w14:paraId="0638BCE4" w14:textId="77777777" w:rsidTr="00910D71">
        <w:trPr>
          <w:cantSplit/>
          <w:trHeight w:val="342"/>
        </w:trPr>
        <w:tc>
          <w:tcPr>
            <w:tcW w:w="1163" w:type="dxa"/>
            <w:vMerge/>
            <w:tcBorders>
              <w:top w:val="single" w:sz="8" w:space="0" w:color="152935"/>
              <w:left w:val="nil"/>
              <w:bottom w:val="nil"/>
              <w:right w:val="nil"/>
            </w:tcBorders>
            <w:shd w:val="clear" w:color="auto" w:fill="E0E0E0"/>
          </w:tcPr>
          <w:p w14:paraId="0638BCDD"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152935"/>
              <w:left w:val="nil"/>
              <w:bottom w:val="nil"/>
              <w:right w:val="nil"/>
            </w:tcBorders>
            <w:shd w:val="clear" w:color="auto" w:fill="E0E0E0"/>
          </w:tcPr>
          <w:p w14:paraId="0638BCDE"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152935"/>
              <w:left w:val="nil"/>
              <w:bottom w:val="nil"/>
              <w:right w:val="nil"/>
            </w:tcBorders>
            <w:shd w:val="clear" w:color="auto" w:fill="E0E0E0"/>
          </w:tcPr>
          <w:p w14:paraId="0638BCDF"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single" w:sz="8" w:space="0" w:color="AEAEAE"/>
              <w:right w:val="nil"/>
            </w:tcBorders>
            <w:shd w:val="clear" w:color="auto" w:fill="E0E0E0"/>
          </w:tcPr>
          <w:p w14:paraId="0638BCE0" w14:textId="77777777" w:rsidR="00171720" w:rsidRPr="00D019E7"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kolompercentage</w:t>
            </w:r>
          </w:p>
        </w:tc>
        <w:tc>
          <w:tcPr>
            <w:tcW w:w="1031" w:type="dxa"/>
            <w:tcBorders>
              <w:top w:val="single" w:sz="8" w:space="0" w:color="AEAEAE"/>
              <w:left w:val="nil"/>
              <w:bottom w:val="single" w:sz="8" w:space="0" w:color="AEAEAE"/>
              <w:right w:val="single" w:sz="8" w:space="0" w:color="E0E0E0"/>
            </w:tcBorders>
            <w:shd w:val="clear" w:color="auto" w:fill="FFFFFF"/>
          </w:tcPr>
          <w:p w14:paraId="0638BCE1"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82.0%</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CE2"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73.6%</w:t>
            </w:r>
          </w:p>
        </w:tc>
        <w:tc>
          <w:tcPr>
            <w:tcW w:w="878" w:type="dxa"/>
            <w:tcBorders>
              <w:top w:val="single" w:sz="8" w:space="0" w:color="AEAEAE"/>
              <w:left w:val="single" w:sz="8" w:space="0" w:color="E0E0E0"/>
              <w:bottom w:val="single" w:sz="8" w:space="0" w:color="AEAEAE"/>
              <w:right w:val="nil"/>
            </w:tcBorders>
            <w:shd w:val="clear" w:color="auto" w:fill="FFFFFF"/>
          </w:tcPr>
          <w:p w14:paraId="0638BCE3"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80.7%</w:t>
            </w:r>
          </w:p>
        </w:tc>
      </w:tr>
      <w:tr w:rsidR="00171720" w:rsidRPr="00D019E7" w14:paraId="0638BCEC" w14:textId="77777777" w:rsidTr="00910D71">
        <w:trPr>
          <w:cantSplit/>
          <w:trHeight w:val="327"/>
        </w:trPr>
        <w:tc>
          <w:tcPr>
            <w:tcW w:w="1163" w:type="dxa"/>
            <w:vMerge/>
            <w:tcBorders>
              <w:top w:val="single" w:sz="8" w:space="0" w:color="152935"/>
              <w:left w:val="nil"/>
              <w:bottom w:val="nil"/>
              <w:right w:val="nil"/>
            </w:tcBorders>
            <w:shd w:val="clear" w:color="auto" w:fill="E0E0E0"/>
          </w:tcPr>
          <w:p w14:paraId="0638BCE5"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152935"/>
              <w:left w:val="nil"/>
              <w:bottom w:val="nil"/>
              <w:right w:val="nil"/>
            </w:tcBorders>
            <w:shd w:val="clear" w:color="auto" w:fill="E0E0E0"/>
          </w:tcPr>
          <w:p w14:paraId="0638BCE6"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152935"/>
              <w:left w:val="nil"/>
              <w:bottom w:val="nil"/>
              <w:right w:val="nil"/>
            </w:tcBorders>
            <w:shd w:val="clear" w:color="auto" w:fill="E0E0E0"/>
          </w:tcPr>
          <w:p w14:paraId="0638BCE7"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nil"/>
              <w:right w:val="nil"/>
            </w:tcBorders>
            <w:shd w:val="clear" w:color="auto" w:fill="E0E0E0"/>
          </w:tcPr>
          <w:p w14:paraId="0638BCE8"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31" w:type="dxa"/>
            <w:tcBorders>
              <w:top w:val="single" w:sz="8" w:space="0" w:color="AEAEAE"/>
              <w:left w:val="nil"/>
              <w:bottom w:val="nil"/>
              <w:right w:val="single" w:sz="8" w:space="0" w:color="E0E0E0"/>
            </w:tcBorders>
            <w:shd w:val="clear" w:color="auto" w:fill="FFFFFF"/>
          </w:tcPr>
          <w:p w14:paraId="0638BCE9"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186" w:type="dxa"/>
            <w:tcBorders>
              <w:top w:val="single" w:sz="8" w:space="0" w:color="AEAEAE"/>
              <w:left w:val="single" w:sz="8" w:space="0" w:color="E0E0E0"/>
              <w:bottom w:val="nil"/>
              <w:right w:val="single" w:sz="8" w:space="0" w:color="E0E0E0"/>
            </w:tcBorders>
            <w:shd w:val="clear" w:color="auto" w:fill="FFFFFF"/>
          </w:tcPr>
          <w:p w14:paraId="0638BCEA"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78" w:type="dxa"/>
            <w:tcBorders>
              <w:top w:val="single" w:sz="8" w:space="0" w:color="AEAEAE"/>
              <w:left w:val="single" w:sz="8" w:space="0" w:color="E0E0E0"/>
              <w:bottom w:val="nil"/>
              <w:right w:val="nil"/>
            </w:tcBorders>
            <w:shd w:val="clear" w:color="auto" w:fill="FFFFFF"/>
          </w:tcPr>
          <w:p w14:paraId="0638BCEB"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CF4" w14:textId="77777777" w:rsidTr="00910D71">
        <w:trPr>
          <w:cantSplit/>
          <w:trHeight w:val="342"/>
        </w:trPr>
        <w:tc>
          <w:tcPr>
            <w:tcW w:w="1163" w:type="dxa"/>
            <w:vMerge/>
            <w:tcBorders>
              <w:top w:val="single" w:sz="8" w:space="0" w:color="152935"/>
              <w:left w:val="nil"/>
              <w:bottom w:val="nil"/>
              <w:right w:val="nil"/>
            </w:tcBorders>
            <w:shd w:val="clear" w:color="auto" w:fill="E0E0E0"/>
          </w:tcPr>
          <w:p w14:paraId="0638BCED"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152935"/>
              <w:left w:val="nil"/>
              <w:bottom w:val="nil"/>
              <w:right w:val="nil"/>
            </w:tcBorders>
            <w:shd w:val="clear" w:color="auto" w:fill="E0E0E0"/>
          </w:tcPr>
          <w:p w14:paraId="0638BCEE"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val="restart"/>
            <w:tcBorders>
              <w:top w:val="single" w:sz="8" w:space="0" w:color="AEAEAE"/>
              <w:left w:val="nil"/>
              <w:bottom w:val="nil"/>
              <w:right w:val="nil"/>
            </w:tcBorders>
            <w:shd w:val="clear" w:color="auto" w:fill="E0E0E0"/>
          </w:tcPr>
          <w:p w14:paraId="0638BCEF"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VEELPLEGER</w:t>
            </w:r>
          </w:p>
        </w:tc>
        <w:tc>
          <w:tcPr>
            <w:tcW w:w="1865" w:type="dxa"/>
            <w:tcBorders>
              <w:top w:val="single" w:sz="8" w:space="0" w:color="AEAEAE"/>
              <w:left w:val="nil"/>
              <w:bottom w:val="single" w:sz="8" w:space="0" w:color="AEAEAE"/>
              <w:right w:val="nil"/>
            </w:tcBorders>
            <w:shd w:val="clear" w:color="auto" w:fill="E0E0E0"/>
          </w:tcPr>
          <w:p w14:paraId="0638BCF0"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31" w:type="dxa"/>
            <w:tcBorders>
              <w:top w:val="single" w:sz="8" w:space="0" w:color="AEAEAE"/>
              <w:left w:val="nil"/>
              <w:bottom w:val="single" w:sz="8" w:space="0" w:color="AEAEAE"/>
              <w:right w:val="single" w:sz="8" w:space="0" w:color="E0E0E0"/>
            </w:tcBorders>
            <w:shd w:val="clear" w:color="auto" w:fill="FFFFFF"/>
          </w:tcPr>
          <w:p w14:paraId="0638BCF1"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219</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CF2"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57</w:t>
            </w:r>
          </w:p>
        </w:tc>
        <w:tc>
          <w:tcPr>
            <w:tcW w:w="878" w:type="dxa"/>
            <w:tcBorders>
              <w:top w:val="single" w:sz="8" w:space="0" w:color="AEAEAE"/>
              <w:left w:val="single" w:sz="8" w:space="0" w:color="E0E0E0"/>
              <w:bottom w:val="single" w:sz="8" w:space="0" w:color="AEAEAE"/>
              <w:right w:val="nil"/>
            </w:tcBorders>
            <w:shd w:val="clear" w:color="auto" w:fill="FFFFFF"/>
          </w:tcPr>
          <w:p w14:paraId="0638BCF3"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276</w:t>
            </w:r>
          </w:p>
        </w:tc>
      </w:tr>
      <w:tr w:rsidR="00171720" w:rsidRPr="00D019E7" w14:paraId="0638BCFC" w14:textId="77777777" w:rsidTr="00910D71">
        <w:trPr>
          <w:cantSplit/>
          <w:trHeight w:val="342"/>
        </w:trPr>
        <w:tc>
          <w:tcPr>
            <w:tcW w:w="1163" w:type="dxa"/>
            <w:vMerge/>
            <w:tcBorders>
              <w:top w:val="single" w:sz="8" w:space="0" w:color="152935"/>
              <w:left w:val="nil"/>
              <w:bottom w:val="nil"/>
              <w:right w:val="nil"/>
            </w:tcBorders>
            <w:shd w:val="clear" w:color="auto" w:fill="E0E0E0"/>
          </w:tcPr>
          <w:p w14:paraId="0638BCF5"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152935"/>
              <w:left w:val="nil"/>
              <w:bottom w:val="nil"/>
              <w:right w:val="nil"/>
            </w:tcBorders>
            <w:shd w:val="clear" w:color="auto" w:fill="E0E0E0"/>
          </w:tcPr>
          <w:p w14:paraId="0638BCF6"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AEAEAE"/>
              <w:left w:val="nil"/>
              <w:bottom w:val="nil"/>
              <w:right w:val="nil"/>
            </w:tcBorders>
            <w:shd w:val="clear" w:color="auto" w:fill="E0E0E0"/>
          </w:tcPr>
          <w:p w14:paraId="0638BCF7"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single" w:sz="8" w:space="0" w:color="AEAEAE"/>
              <w:right w:val="nil"/>
            </w:tcBorders>
            <w:shd w:val="clear" w:color="auto" w:fill="E0E0E0"/>
          </w:tcPr>
          <w:p w14:paraId="0638BCF8"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31" w:type="dxa"/>
            <w:tcBorders>
              <w:top w:val="single" w:sz="8" w:space="0" w:color="AEAEAE"/>
              <w:left w:val="nil"/>
              <w:bottom w:val="single" w:sz="8" w:space="0" w:color="AEAEAE"/>
              <w:right w:val="single" w:sz="8" w:space="0" w:color="E0E0E0"/>
            </w:tcBorders>
            <w:shd w:val="clear" w:color="auto" w:fill="FFFFFF"/>
          </w:tcPr>
          <w:p w14:paraId="0638BCF9" w14:textId="77777777" w:rsidR="00171720" w:rsidRPr="00A939CB"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A939CB">
              <w:rPr>
                <w:rFonts w:ascii="Arial" w:hAnsi="Arial" w:cs="Arial"/>
                <w:b/>
                <w:color w:val="010205"/>
                <w:sz w:val="18"/>
                <w:szCs w:val="18"/>
                <w:lang w:val="nl-BE"/>
              </w:rPr>
              <w:t>18.0%</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CFA" w14:textId="77777777" w:rsidR="00171720" w:rsidRPr="00A939CB"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A939CB">
              <w:rPr>
                <w:rFonts w:ascii="Arial" w:hAnsi="Arial" w:cs="Arial"/>
                <w:b/>
                <w:color w:val="010205"/>
                <w:sz w:val="18"/>
                <w:szCs w:val="18"/>
                <w:lang w:val="nl-BE"/>
              </w:rPr>
              <w:t>26.4%</w:t>
            </w:r>
          </w:p>
        </w:tc>
        <w:tc>
          <w:tcPr>
            <w:tcW w:w="878" w:type="dxa"/>
            <w:tcBorders>
              <w:top w:val="single" w:sz="8" w:space="0" w:color="AEAEAE"/>
              <w:left w:val="single" w:sz="8" w:space="0" w:color="E0E0E0"/>
              <w:bottom w:val="single" w:sz="8" w:space="0" w:color="AEAEAE"/>
              <w:right w:val="nil"/>
            </w:tcBorders>
            <w:shd w:val="clear" w:color="auto" w:fill="FFFFFF"/>
          </w:tcPr>
          <w:p w14:paraId="0638BCFB"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19.3%</w:t>
            </w:r>
          </w:p>
        </w:tc>
      </w:tr>
      <w:tr w:rsidR="00171720" w:rsidRPr="00D019E7" w14:paraId="0638BD04" w14:textId="77777777" w:rsidTr="00910D71">
        <w:trPr>
          <w:cantSplit/>
          <w:trHeight w:val="327"/>
        </w:trPr>
        <w:tc>
          <w:tcPr>
            <w:tcW w:w="1163" w:type="dxa"/>
            <w:vMerge/>
            <w:tcBorders>
              <w:top w:val="single" w:sz="8" w:space="0" w:color="152935"/>
              <w:left w:val="nil"/>
              <w:bottom w:val="nil"/>
              <w:right w:val="nil"/>
            </w:tcBorders>
            <w:shd w:val="clear" w:color="auto" w:fill="E0E0E0"/>
          </w:tcPr>
          <w:p w14:paraId="0638BCFD"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152935"/>
              <w:left w:val="nil"/>
              <w:bottom w:val="nil"/>
              <w:right w:val="nil"/>
            </w:tcBorders>
            <w:shd w:val="clear" w:color="auto" w:fill="E0E0E0"/>
          </w:tcPr>
          <w:p w14:paraId="0638BCFE"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AEAEAE"/>
              <w:left w:val="nil"/>
              <w:bottom w:val="nil"/>
              <w:right w:val="nil"/>
            </w:tcBorders>
            <w:shd w:val="clear" w:color="auto" w:fill="E0E0E0"/>
          </w:tcPr>
          <w:p w14:paraId="0638BCFF"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nil"/>
              <w:right w:val="nil"/>
            </w:tcBorders>
            <w:shd w:val="clear" w:color="auto" w:fill="E0E0E0"/>
          </w:tcPr>
          <w:p w14:paraId="0638BD00"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31" w:type="dxa"/>
            <w:tcBorders>
              <w:top w:val="single" w:sz="8" w:space="0" w:color="AEAEAE"/>
              <w:left w:val="nil"/>
              <w:bottom w:val="nil"/>
              <w:right w:val="single" w:sz="8" w:space="0" w:color="E0E0E0"/>
            </w:tcBorders>
            <w:shd w:val="clear" w:color="auto" w:fill="FFFFFF"/>
          </w:tcPr>
          <w:p w14:paraId="0638BD01"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186" w:type="dxa"/>
            <w:tcBorders>
              <w:top w:val="single" w:sz="8" w:space="0" w:color="AEAEAE"/>
              <w:left w:val="single" w:sz="8" w:space="0" w:color="E0E0E0"/>
              <w:bottom w:val="nil"/>
              <w:right w:val="single" w:sz="8" w:space="0" w:color="E0E0E0"/>
            </w:tcBorders>
            <w:shd w:val="clear" w:color="auto" w:fill="FFFFFF"/>
          </w:tcPr>
          <w:p w14:paraId="0638BD02"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78" w:type="dxa"/>
            <w:tcBorders>
              <w:top w:val="single" w:sz="8" w:space="0" w:color="AEAEAE"/>
              <w:left w:val="single" w:sz="8" w:space="0" w:color="E0E0E0"/>
              <w:bottom w:val="nil"/>
              <w:right w:val="nil"/>
            </w:tcBorders>
            <w:shd w:val="clear" w:color="auto" w:fill="FFFFFF"/>
          </w:tcPr>
          <w:p w14:paraId="0638BD03"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D0B" w14:textId="77777777" w:rsidTr="00910D71">
        <w:trPr>
          <w:cantSplit/>
          <w:trHeight w:val="342"/>
        </w:trPr>
        <w:tc>
          <w:tcPr>
            <w:tcW w:w="1163" w:type="dxa"/>
            <w:vMerge/>
            <w:tcBorders>
              <w:top w:val="single" w:sz="8" w:space="0" w:color="152935"/>
              <w:left w:val="nil"/>
              <w:bottom w:val="nil"/>
              <w:right w:val="nil"/>
            </w:tcBorders>
            <w:shd w:val="clear" w:color="auto" w:fill="E0E0E0"/>
          </w:tcPr>
          <w:p w14:paraId="0638BD05"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403" w:type="dxa"/>
            <w:gridSpan w:val="2"/>
            <w:vMerge w:val="restart"/>
            <w:tcBorders>
              <w:top w:val="single" w:sz="8" w:space="0" w:color="AEAEAE"/>
              <w:left w:val="nil"/>
              <w:bottom w:val="nil"/>
              <w:right w:val="nil"/>
            </w:tcBorders>
            <w:shd w:val="clear" w:color="auto" w:fill="E0E0E0"/>
          </w:tcPr>
          <w:p w14:paraId="0638BD06"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sidRPr="00D019E7">
              <w:rPr>
                <w:rFonts w:ascii="Arial" w:hAnsi="Arial" w:cs="Arial"/>
                <w:color w:val="264A60"/>
                <w:sz w:val="18"/>
                <w:szCs w:val="18"/>
                <w:lang w:val="nl-BE"/>
              </w:rPr>
              <w:t>Total</w:t>
            </w:r>
          </w:p>
        </w:tc>
        <w:tc>
          <w:tcPr>
            <w:tcW w:w="1865" w:type="dxa"/>
            <w:tcBorders>
              <w:top w:val="single" w:sz="8" w:space="0" w:color="AEAEAE"/>
              <w:left w:val="nil"/>
              <w:bottom w:val="single" w:sz="8" w:space="0" w:color="AEAEAE"/>
              <w:right w:val="nil"/>
            </w:tcBorders>
            <w:shd w:val="clear" w:color="auto" w:fill="E0E0E0"/>
          </w:tcPr>
          <w:p w14:paraId="0638BD07"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31" w:type="dxa"/>
            <w:tcBorders>
              <w:top w:val="single" w:sz="8" w:space="0" w:color="AEAEAE"/>
              <w:left w:val="nil"/>
              <w:bottom w:val="single" w:sz="8" w:space="0" w:color="AEAEAE"/>
              <w:right w:val="single" w:sz="8" w:space="0" w:color="E0E0E0"/>
            </w:tcBorders>
            <w:shd w:val="clear" w:color="auto" w:fill="FFFFFF"/>
          </w:tcPr>
          <w:p w14:paraId="0638BD0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1216</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09"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216</w:t>
            </w:r>
          </w:p>
        </w:tc>
        <w:tc>
          <w:tcPr>
            <w:tcW w:w="878" w:type="dxa"/>
            <w:tcBorders>
              <w:top w:val="single" w:sz="8" w:space="0" w:color="AEAEAE"/>
              <w:left w:val="single" w:sz="8" w:space="0" w:color="E0E0E0"/>
              <w:bottom w:val="single" w:sz="8" w:space="0" w:color="AEAEAE"/>
              <w:right w:val="nil"/>
            </w:tcBorders>
            <w:shd w:val="clear" w:color="auto" w:fill="FFFFFF"/>
          </w:tcPr>
          <w:p w14:paraId="0638BD0A"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1432</w:t>
            </w:r>
          </w:p>
        </w:tc>
      </w:tr>
      <w:tr w:rsidR="00171720" w:rsidRPr="00D019E7" w14:paraId="0638BD12" w14:textId="77777777" w:rsidTr="00910D71">
        <w:trPr>
          <w:cantSplit/>
          <w:trHeight w:val="342"/>
        </w:trPr>
        <w:tc>
          <w:tcPr>
            <w:tcW w:w="1163" w:type="dxa"/>
            <w:vMerge/>
            <w:tcBorders>
              <w:top w:val="single" w:sz="8" w:space="0" w:color="152935"/>
              <w:left w:val="nil"/>
              <w:bottom w:val="nil"/>
              <w:right w:val="nil"/>
            </w:tcBorders>
            <w:shd w:val="clear" w:color="auto" w:fill="E0E0E0"/>
          </w:tcPr>
          <w:p w14:paraId="0638BD0C"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403" w:type="dxa"/>
            <w:gridSpan w:val="2"/>
            <w:vMerge/>
            <w:tcBorders>
              <w:top w:val="single" w:sz="8" w:space="0" w:color="AEAEAE"/>
              <w:left w:val="nil"/>
              <w:bottom w:val="nil"/>
              <w:right w:val="nil"/>
            </w:tcBorders>
            <w:shd w:val="clear" w:color="auto" w:fill="E0E0E0"/>
          </w:tcPr>
          <w:p w14:paraId="0638BD0D"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single" w:sz="8" w:space="0" w:color="AEAEAE"/>
              <w:right w:val="nil"/>
            </w:tcBorders>
            <w:shd w:val="clear" w:color="auto" w:fill="E0E0E0"/>
          </w:tcPr>
          <w:p w14:paraId="0638BD0E"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31" w:type="dxa"/>
            <w:tcBorders>
              <w:top w:val="single" w:sz="8" w:space="0" w:color="AEAEAE"/>
              <w:left w:val="nil"/>
              <w:bottom w:val="single" w:sz="8" w:space="0" w:color="AEAEAE"/>
              <w:right w:val="single" w:sz="8" w:space="0" w:color="E0E0E0"/>
            </w:tcBorders>
            <w:shd w:val="clear" w:color="auto" w:fill="FFFFFF"/>
          </w:tcPr>
          <w:p w14:paraId="0638BD0F"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10"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c>
          <w:tcPr>
            <w:tcW w:w="878" w:type="dxa"/>
            <w:tcBorders>
              <w:top w:val="single" w:sz="8" w:space="0" w:color="AEAEAE"/>
              <w:left w:val="single" w:sz="8" w:space="0" w:color="E0E0E0"/>
              <w:bottom w:val="single" w:sz="8" w:space="0" w:color="AEAEAE"/>
              <w:right w:val="nil"/>
            </w:tcBorders>
            <w:shd w:val="clear" w:color="auto" w:fill="FFFFFF"/>
          </w:tcPr>
          <w:p w14:paraId="0638BD11"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r>
      <w:tr w:rsidR="00171720" w:rsidRPr="00D019E7" w14:paraId="0638BD19" w14:textId="77777777" w:rsidTr="00910D71">
        <w:trPr>
          <w:cantSplit/>
          <w:trHeight w:val="327"/>
        </w:trPr>
        <w:tc>
          <w:tcPr>
            <w:tcW w:w="1163" w:type="dxa"/>
            <w:vMerge/>
            <w:tcBorders>
              <w:top w:val="single" w:sz="8" w:space="0" w:color="152935"/>
              <w:left w:val="nil"/>
              <w:bottom w:val="nil"/>
              <w:right w:val="nil"/>
            </w:tcBorders>
            <w:shd w:val="clear" w:color="auto" w:fill="E0E0E0"/>
          </w:tcPr>
          <w:p w14:paraId="0638BD13"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403" w:type="dxa"/>
            <w:gridSpan w:val="2"/>
            <w:vMerge/>
            <w:tcBorders>
              <w:top w:val="single" w:sz="8" w:space="0" w:color="AEAEAE"/>
              <w:left w:val="nil"/>
              <w:bottom w:val="nil"/>
              <w:right w:val="nil"/>
            </w:tcBorders>
            <w:shd w:val="clear" w:color="auto" w:fill="E0E0E0"/>
          </w:tcPr>
          <w:p w14:paraId="0638BD14"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nil"/>
              <w:right w:val="nil"/>
            </w:tcBorders>
            <w:shd w:val="clear" w:color="auto" w:fill="E0E0E0"/>
          </w:tcPr>
          <w:p w14:paraId="0638BD15"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31" w:type="dxa"/>
            <w:tcBorders>
              <w:top w:val="single" w:sz="8" w:space="0" w:color="AEAEAE"/>
              <w:left w:val="nil"/>
              <w:bottom w:val="nil"/>
              <w:right w:val="single" w:sz="8" w:space="0" w:color="E0E0E0"/>
            </w:tcBorders>
            <w:shd w:val="clear" w:color="auto" w:fill="FFFFFF"/>
          </w:tcPr>
          <w:p w14:paraId="0638BD1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186" w:type="dxa"/>
            <w:tcBorders>
              <w:top w:val="single" w:sz="8" w:space="0" w:color="AEAEAE"/>
              <w:left w:val="single" w:sz="8" w:space="0" w:color="E0E0E0"/>
              <w:bottom w:val="nil"/>
              <w:right w:val="single" w:sz="8" w:space="0" w:color="E0E0E0"/>
            </w:tcBorders>
            <w:shd w:val="clear" w:color="auto" w:fill="FFFFFF"/>
          </w:tcPr>
          <w:p w14:paraId="0638BD1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78" w:type="dxa"/>
            <w:tcBorders>
              <w:top w:val="single" w:sz="8" w:space="0" w:color="AEAEAE"/>
              <w:left w:val="single" w:sz="8" w:space="0" w:color="E0E0E0"/>
              <w:bottom w:val="nil"/>
              <w:right w:val="nil"/>
            </w:tcBorders>
            <w:shd w:val="clear" w:color="auto" w:fill="FFFFFF"/>
          </w:tcPr>
          <w:p w14:paraId="0638BD1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D21" w14:textId="77777777" w:rsidTr="00910D71">
        <w:trPr>
          <w:cantSplit/>
          <w:trHeight w:val="327"/>
        </w:trPr>
        <w:tc>
          <w:tcPr>
            <w:tcW w:w="1163" w:type="dxa"/>
            <w:vMerge w:val="restart"/>
            <w:tcBorders>
              <w:top w:val="single" w:sz="8" w:space="0" w:color="AEAEAE"/>
              <w:left w:val="nil"/>
              <w:bottom w:val="nil"/>
              <w:right w:val="nil"/>
            </w:tcBorders>
            <w:shd w:val="clear" w:color="auto" w:fill="E0E0E0"/>
          </w:tcPr>
          <w:p w14:paraId="0638BD1A"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HOGE FAMILIALE CONTROLE</w:t>
            </w:r>
          </w:p>
        </w:tc>
        <w:tc>
          <w:tcPr>
            <w:tcW w:w="1755" w:type="dxa"/>
            <w:vMerge w:val="restart"/>
            <w:tcBorders>
              <w:top w:val="single" w:sz="8" w:space="0" w:color="AEAEAE"/>
              <w:left w:val="nil"/>
              <w:bottom w:val="nil"/>
              <w:right w:val="nil"/>
            </w:tcBorders>
            <w:shd w:val="clear" w:color="auto" w:fill="E0E0E0"/>
          </w:tcPr>
          <w:p w14:paraId="0638BD1B"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VEELPLEGER (minstens 4 feiten)</w:t>
            </w:r>
          </w:p>
        </w:tc>
        <w:tc>
          <w:tcPr>
            <w:tcW w:w="1648" w:type="dxa"/>
            <w:vMerge w:val="restart"/>
            <w:tcBorders>
              <w:top w:val="single" w:sz="8" w:space="0" w:color="AEAEAE"/>
              <w:left w:val="nil"/>
              <w:bottom w:val="nil"/>
              <w:right w:val="nil"/>
            </w:tcBorders>
            <w:shd w:val="clear" w:color="auto" w:fill="E0E0E0"/>
          </w:tcPr>
          <w:p w14:paraId="0638BD1C"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GEEN VEELPLEGER</w:t>
            </w:r>
          </w:p>
        </w:tc>
        <w:tc>
          <w:tcPr>
            <w:tcW w:w="1865" w:type="dxa"/>
            <w:tcBorders>
              <w:top w:val="single" w:sz="8" w:space="0" w:color="AEAEAE"/>
              <w:left w:val="nil"/>
              <w:bottom w:val="single" w:sz="8" w:space="0" w:color="AEAEAE"/>
              <w:right w:val="nil"/>
            </w:tcBorders>
            <w:shd w:val="clear" w:color="auto" w:fill="E0E0E0"/>
          </w:tcPr>
          <w:p w14:paraId="0638BD1D"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31" w:type="dxa"/>
            <w:tcBorders>
              <w:top w:val="single" w:sz="8" w:space="0" w:color="AEAEAE"/>
              <w:left w:val="nil"/>
              <w:bottom w:val="single" w:sz="8" w:space="0" w:color="AEAEAE"/>
              <w:right w:val="single" w:sz="8" w:space="0" w:color="E0E0E0"/>
            </w:tcBorders>
            <w:shd w:val="clear" w:color="auto" w:fill="FFFFFF"/>
          </w:tcPr>
          <w:p w14:paraId="0638BD1E"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797</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1F"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138</w:t>
            </w:r>
          </w:p>
        </w:tc>
        <w:tc>
          <w:tcPr>
            <w:tcW w:w="878" w:type="dxa"/>
            <w:tcBorders>
              <w:top w:val="single" w:sz="8" w:space="0" w:color="AEAEAE"/>
              <w:left w:val="single" w:sz="8" w:space="0" w:color="E0E0E0"/>
              <w:bottom w:val="single" w:sz="8" w:space="0" w:color="AEAEAE"/>
              <w:right w:val="nil"/>
            </w:tcBorders>
            <w:shd w:val="clear" w:color="auto" w:fill="FFFFFF"/>
          </w:tcPr>
          <w:p w14:paraId="0638BD20"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935</w:t>
            </w:r>
          </w:p>
        </w:tc>
      </w:tr>
      <w:tr w:rsidR="00171720" w:rsidRPr="00D019E7" w14:paraId="0638BD29" w14:textId="77777777" w:rsidTr="00910D71">
        <w:trPr>
          <w:cantSplit/>
          <w:trHeight w:val="342"/>
        </w:trPr>
        <w:tc>
          <w:tcPr>
            <w:tcW w:w="1163" w:type="dxa"/>
            <w:vMerge/>
            <w:tcBorders>
              <w:top w:val="single" w:sz="8" w:space="0" w:color="AEAEAE"/>
              <w:left w:val="nil"/>
              <w:bottom w:val="nil"/>
              <w:right w:val="nil"/>
            </w:tcBorders>
            <w:shd w:val="clear" w:color="auto" w:fill="E0E0E0"/>
          </w:tcPr>
          <w:p w14:paraId="0638BD22"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AEAEAE"/>
              <w:left w:val="nil"/>
              <w:bottom w:val="nil"/>
              <w:right w:val="nil"/>
            </w:tcBorders>
            <w:shd w:val="clear" w:color="auto" w:fill="E0E0E0"/>
          </w:tcPr>
          <w:p w14:paraId="0638BD23"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AEAEAE"/>
              <w:left w:val="nil"/>
              <w:bottom w:val="nil"/>
              <w:right w:val="nil"/>
            </w:tcBorders>
            <w:shd w:val="clear" w:color="auto" w:fill="E0E0E0"/>
          </w:tcPr>
          <w:p w14:paraId="0638BD24"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single" w:sz="8" w:space="0" w:color="AEAEAE"/>
              <w:right w:val="nil"/>
            </w:tcBorders>
            <w:shd w:val="clear" w:color="auto" w:fill="E0E0E0"/>
          </w:tcPr>
          <w:p w14:paraId="0638BD25"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31" w:type="dxa"/>
            <w:tcBorders>
              <w:top w:val="single" w:sz="8" w:space="0" w:color="AEAEAE"/>
              <w:left w:val="nil"/>
              <w:bottom w:val="single" w:sz="8" w:space="0" w:color="AEAEAE"/>
              <w:right w:val="single" w:sz="8" w:space="0" w:color="E0E0E0"/>
            </w:tcBorders>
            <w:shd w:val="clear" w:color="auto" w:fill="FFFFFF"/>
          </w:tcPr>
          <w:p w14:paraId="0638BD2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95.9%</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2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95.2%</w:t>
            </w:r>
          </w:p>
        </w:tc>
        <w:tc>
          <w:tcPr>
            <w:tcW w:w="878" w:type="dxa"/>
            <w:tcBorders>
              <w:top w:val="single" w:sz="8" w:space="0" w:color="AEAEAE"/>
              <w:left w:val="single" w:sz="8" w:space="0" w:color="E0E0E0"/>
              <w:bottom w:val="single" w:sz="8" w:space="0" w:color="AEAEAE"/>
              <w:right w:val="nil"/>
            </w:tcBorders>
            <w:shd w:val="clear" w:color="auto" w:fill="FFFFFF"/>
          </w:tcPr>
          <w:p w14:paraId="0638BD2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95.8%</w:t>
            </w:r>
          </w:p>
        </w:tc>
      </w:tr>
      <w:tr w:rsidR="00171720" w:rsidRPr="00D019E7" w14:paraId="0638BD31" w14:textId="77777777" w:rsidTr="00910D71">
        <w:trPr>
          <w:cantSplit/>
          <w:trHeight w:val="327"/>
        </w:trPr>
        <w:tc>
          <w:tcPr>
            <w:tcW w:w="1163" w:type="dxa"/>
            <w:vMerge/>
            <w:tcBorders>
              <w:top w:val="single" w:sz="8" w:space="0" w:color="AEAEAE"/>
              <w:left w:val="nil"/>
              <w:bottom w:val="nil"/>
              <w:right w:val="nil"/>
            </w:tcBorders>
            <w:shd w:val="clear" w:color="auto" w:fill="E0E0E0"/>
          </w:tcPr>
          <w:p w14:paraId="0638BD2A"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AEAEAE"/>
              <w:left w:val="nil"/>
              <w:bottom w:val="nil"/>
              <w:right w:val="nil"/>
            </w:tcBorders>
            <w:shd w:val="clear" w:color="auto" w:fill="E0E0E0"/>
          </w:tcPr>
          <w:p w14:paraId="0638BD2B"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AEAEAE"/>
              <w:left w:val="nil"/>
              <w:bottom w:val="nil"/>
              <w:right w:val="nil"/>
            </w:tcBorders>
            <w:shd w:val="clear" w:color="auto" w:fill="E0E0E0"/>
          </w:tcPr>
          <w:p w14:paraId="0638BD2C"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nil"/>
              <w:right w:val="nil"/>
            </w:tcBorders>
            <w:shd w:val="clear" w:color="auto" w:fill="E0E0E0"/>
          </w:tcPr>
          <w:p w14:paraId="0638BD2D"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31" w:type="dxa"/>
            <w:tcBorders>
              <w:top w:val="single" w:sz="8" w:space="0" w:color="AEAEAE"/>
              <w:left w:val="nil"/>
              <w:bottom w:val="nil"/>
              <w:right w:val="single" w:sz="8" w:space="0" w:color="E0E0E0"/>
            </w:tcBorders>
            <w:shd w:val="clear" w:color="auto" w:fill="FFFFFF"/>
          </w:tcPr>
          <w:p w14:paraId="0638BD2E"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186" w:type="dxa"/>
            <w:tcBorders>
              <w:top w:val="single" w:sz="8" w:space="0" w:color="AEAEAE"/>
              <w:left w:val="single" w:sz="8" w:space="0" w:color="E0E0E0"/>
              <w:bottom w:val="nil"/>
              <w:right w:val="single" w:sz="8" w:space="0" w:color="E0E0E0"/>
            </w:tcBorders>
            <w:shd w:val="clear" w:color="auto" w:fill="FFFFFF"/>
          </w:tcPr>
          <w:p w14:paraId="0638BD2F"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78" w:type="dxa"/>
            <w:tcBorders>
              <w:top w:val="single" w:sz="8" w:space="0" w:color="AEAEAE"/>
              <w:left w:val="single" w:sz="8" w:space="0" w:color="E0E0E0"/>
              <w:bottom w:val="nil"/>
              <w:right w:val="nil"/>
            </w:tcBorders>
            <w:shd w:val="clear" w:color="auto" w:fill="FFFFFF"/>
          </w:tcPr>
          <w:p w14:paraId="0638BD30"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D39" w14:textId="77777777" w:rsidTr="00910D71">
        <w:trPr>
          <w:cantSplit/>
          <w:trHeight w:val="342"/>
        </w:trPr>
        <w:tc>
          <w:tcPr>
            <w:tcW w:w="1163" w:type="dxa"/>
            <w:vMerge/>
            <w:tcBorders>
              <w:top w:val="single" w:sz="8" w:space="0" w:color="AEAEAE"/>
              <w:left w:val="nil"/>
              <w:bottom w:val="nil"/>
              <w:right w:val="nil"/>
            </w:tcBorders>
            <w:shd w:val="clear" w:color="auto" w:fill="E0E0E0"/>
          </w:tcPr>
          <w:p w14:paraId="0638BD32"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AEAEAE"/>
              <w:left w:val="nil"/>
              <w:bottom w:val="nil"/>
              <w:right w:val="nil"/>
            </w:tcBorders>
            <w:shd w:val="clear" w:color="auto" w:fill="E0E0E0"/>
          </w:tcPr>
          <w:p w14:paraId="0638BD33"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val="restart"/>
            <w:tcBorders>
              <w:top w:val="single" w:sz="8" w:space="0" w:color="AEAEAE"/>
              <w:left w:val="nil"/>
              <w:bottom w:val="nil"/>
              <w:right w:val="nil"/>
            </w:tcBorders>
            <w:shd w:val="clear" w:color="auto" w:fill="E0E0E0"/>
          </w:tcPr>
          <w:p w14:paraId="0638BD34"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VEELPLEGER</w:t>
            </w:r>
          </w:p>
        </w:tc>
        <w:tc>
          <w:tcPr>
            <w:tcW w:w="1865" w:type="dxa"/>
            <w:tcBorders>
              <w:top w:val="single" w:sz="8" w:space="0" w:color="AEAEAE"/>
              <w:left w:val="nil"/>
              <w:bottom w:val="single" w:sz="8" w:space="0" w:color="AEAEAE"/>
              <w:right w:val="nil"/>
            </w:tcBorders>
            <w:shd w:val="clear" w:color="auto" w:fill="E0E0E0"/>
          </w:tcPr>
          <w:p w14:paraId="0638BD35"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31" w:type="dxa"/>
            <w:tcBorders>
              <w:top w:val="single" w:sz="8" w:space="0" w:color="AEAEAE"/>
              <w:left w:val="nil"/>
              <w:bottom w:val="single" w:sz="8" w:space="0" w:color="AEAEAE"/>
              <w:right w:val="single" w:sz="8" w:space="0" w:color="E0E0E0"/>
            </w:tcBorders>
            <w:shd w:val="clear" w:color="auto" w:fill="FFFFFF"/>
          </w:tcPr>
          <w:p w14:paraId="0638BD3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34</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3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7</w:t>
            </w:r>
          </w:p>
        </w:tc>
        <w:tc>
          <w:tcPr>
            <w:tcW w:w="878" w:type="dxa"/>
            <w:tcBorders>
              <w:top w:val="single" w:sz="8" w:space="0" w:color="AEAEAE"/>
              <w:left w:val="single" w:sz="8" w:space="0" w:color="E0E0E0"/>
              <w:bottom w:val="single" w:sz="8" w:space="0" w:color="AEAEAE"/>
              <w:right w:val="nil"/>
            </w:tcBorders>
            <w:shd w:val="clear" w:color="auto" w:fill="FFFFFF"/>
          </w:tcPr>
          <w:p w14:paraId="0638BD3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41</w:t>
            </w:r>
          </w:p>
        </w:tc>
      </w:tr>
      <w:tr w:rsidR="00171720" w:rsidRPr="00D019E7" w14:paraId="0638BD41" w14:textId="77777777" w:rsidTr="00910D71">
        <w:trPr>
          <w:cantSplit/>
          <w:trHeight w:val="342"/>
        </w:trPr>
        <w:tc>
          <w:tcPr>
            <w:tcW w:w="1163" w:type="dxa"/>
            <w:vMerge/>
            <w:tcBorders>
              <w:top w:val="single" w:sz="8" w:space="0" w:color="AEAEAE"/>
              <w:left w:val="nil"/>
              <w:bottom w:val="nil"/>
              <w:right w:val="nil"/>
            </w:tcBorders>
            <w:shd w:val="clear" w:color="auto" w:fill="E0E0E0"/>
          </w:tcPr>
          <w:p w14:paraId="0638BD3A"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AEAEAE"/>
              <w:left w:val="nil"/>
              <w:bottom w:val="nil"/>
              <w:right w:val="nil"/>
            </w:tcBorders>
            <w:shd w:val="clear" w:color="auto" w:fill="E0E0E0"/>
          </w:tcPr>
          <w:p w14:paraId="0638BD3B"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AEAEAE"/>
              <w:left w:val="nil"/>
              <w:bottom w:val="nil"/>
              <w:right w:val="nil"/>
            </w:tcBorders>
            <w:shd w:val="clear" w:color="auto" w:fill="E0E0E0"/>
          </w:tcPr>
          <w:p w14:paraId="0638BD3C"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single" w:sz="8" w:space="0" w:color="AEAEAE"/>
              <w:right w:val="nil"/>
            </w:tcBorders>
            <w:shd w:val="clear" w:color="auto" w:fill="E0E0E0"/>
          </w:tcPr>
          <w:p w14:paraId="0638BD3D" w14:textId="77777777" w:rsidR="00171720" w:rsidRPr="00D019E7" w:rsidRDefault="00171720" w:rsidP="00107ADA">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kolompercentage</w:t>
            </w:r>
          </w:p>
        </w:tc>
        <w:tc>
          <w:tcPr>
            <w:tcW w:w="1031" w:type="dxa"/>
            <w:tcBorders>
              <w:top w:val="single" w:sz="8" w:space="0" w:color="AEAEAE"/>
              <w:left w:val="nil"/>
              <w:bottom w:val="single" w:sz="8" w:space="0" w:color="AEAEAE"/>
              <w:right w:val="single" w:sz="8" w:space="0" w:color="E0E0E0"/>
            </w:tcBorders>
            <w:shd w:val="clear" w:color="auto" w:fill="FFFFFF"/>
          </w:tcPr>
          <w:p w14:paraId="0638BD3E" w14:textId="77777777" w:rsidR="00171720" w:rsidRPr="00A939CB"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A939CB">
              <w:rPr>
                <w:rFonts w:ascii="Arial" w:hAnsi="Arial" w:cs="Arial"/>
                <w:b/>
                <w:color w:val="010205"/>
                <w:sz w:val="18"/>
                <w:szCs w:val="18"/>
                <w:lang w:val="nl-BE"/>
              </w:rPr>
              <w:t>4.1%</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3F" w14:textId="77777777" w:rsidR="00171720" w:rsidRPr="00A939CB" w:rsidRDefault="00171720" w:rsidP="00107ADA">
            <w:pPr>
              <w:autoSpaceDE w:val="0"/>
              <w:autoSpaceDN w:val="0"/>
              <w:adjustRightInd w:val="0"/>
              <w:spacing w:after="0" w:line="320" w:lineRule="atLeast"/>
              <w:ind w:left="60" w:right="60"/>
              <w:jc w:val="right"/>
              <w:rPr>
                <w:rFonts w:ascii="Arial" w:hAnsi="Arial" w:cs="Arial"/>
                <w:b/>
                <w:color w:val="010205"/>
                <w:sz w:val="18"/>
                <w:szCs w:val="18"/>
                <w:lang w:val="nl-BE"/>
              </w:rPr>
            </w:pPr>
            <w:r w:rsidRPr="00A939CB">
              <w:rPr>
                <w:rFonts w:ascii="Arial" w:hAnsi="Arial" w:cs="Arial"/>
                <w:b/>
                <w:color w:val="010205"/>
                <w:sz w:val="18"/>
                <w:szCs w:val="18"/>
                <w:lang w:val="nl-BE"/>
              </w:rPr>
              <w:t>4.8%</w:t>
            </w:r>
          </w:p>
        </w:tc>
        <w:tc>
          <w:tcPr>
            <w:tcW w:w="878" w:type="dxa"/>
            <w:tcBorders>
              <w:top w:val="single" w:sz="8" w:space="0" w:color="AEAEAE"/>
              <w:left w:val="single" w:sz="8" w:space="0" w:color="E0E0E0"/>
              <w:bottom w:val="single" w:sz="8" w:space="0" w:color="AEAEAE"/>
              <w:right w:val="nil"/>
            </w:tcBorders>
            <w:shd w:val="clear" w:color="auto" w:fill="FFFFFF"/>
          </w:tcPr>
          <w:p w14:paraId="0638BD40"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4.2%</w:t>
            </w:r>
          </w:p>
        </w:tc>
      </w:tr>
      <w:tr w:rsidR="00171720" w:rsidRPr="00D019E7" w14:paraId="0638BD49" w14:textId="77777777" w:rsidTr="00910D71">
        <w:trPr>
          <w:cantSplit/>
          <w:trHeight w:val="327"/>
        </w:trPr>
        <w:tc>
          <w:tcPr>
            <w:tcW w:w="1163" w:type="dxa"/>
            <w:vMerge/>
            <w:tcBorders>
              <w:top w:val="single" w:sz="8" w:space="0" w:color="AEAEAE"/>
              <w:left w:val="nil"/>
              <w:bottom w:val="nil"/>
              <w:right w:val="nil"/>
            </w:tcBorders>
            <w:shd w:val="clear" w:color="auto" w:fill="E0E0E0"/>
          </w:tcPr>
          <w:p w14:paraId="0638BD42"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755" w:type="dxa"/>
            <w:vMerge/>
            <w:tcBorders>
              <w:top w:val="single" w:sz="8" w:space="0" w:color="AEAEAE"/>
              <w:left w:val="nil"/>
              <w:bottom w:val="nil"/>
              <w:right w:val="nil"/>
            </w:tcBorders>
            <w:shd w:val="clear" w:color="auto" w:fill="E0E0E0"/>
          </w:tcPr>
          <w:p w14:paraId="0638BD43"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648" w:type="dxa"/>
            <w:vMerge/>
            <w:tcBorders>
              <w:top w:val="single" w:sz="8" w:space="0" w:color="AEAEAE"/>
              <w:left w:val="nil"/>
              <w:bottom w:val="nil"/>
              <w:right w:val="nil"/>
            </w:tcBorders>
            <w:shd w:val="clear" w:color="auto" w:fill="E0E0E0"/>
          </w:tcPr>
          <w:p w14:paraId="0638BD44"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nil"/>
              <w:right w:val="nil"/>
            </w:tcBorders>
            <w:shd w:val="clear" w:color="auto" w:fill="E0E0E0"/>
          </w:tcPr>
          <w:p w14:paraId="0638BD45"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31" w:type="dxa"/>
            <w:tcBorders>
              <w:top w:val="single" w:sz="8" w:space="0" w:color="AEAEAE"/>
              <w:left w:val="nil"/>
              <w:bottom w:val="nil"/>
              <w:right w:val="single" w:sz="8" w:space="0" w:color="E0E0E0"/>
            </w:tcBorders>
            <w:shd w:val="clear" w:color="auto" w:fill="FFFFFF"/>
          </w:tcPr>
          <w:p w14:paraId="0638BD4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186" w:type="dxa"/>
            <w:tcBorders>
              <w:top w:val="single" w:sz="8" w:space="0" w:color="AEAEAE"/>
              <w:left w:val="single" w:sz="8" w:space="0" w:color="E0E0E0"/>
              <w:bottom w:val="nil"/>
              <w:right w:val="single" w:sz="8" w:space="0" w:color="E0E0E0"/>
            </w:tcBorders>
            <w:shd w:val="clear" w:color="auto" w:fill="FFFFFF"/>
          </w:tcPr>
          <w:p w14:paraId="0638BD47"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78" w:type="dxa"/>
            <w:tcBorders>
              <w:top w:val="single" w:sz="8" w:space="0" w:color="AEAEAE"/>
              <w:left w:val="single" w:sz="8" w:space="0" w:color="E0E0E0"/>
              <w:bottom w:val="nil"/>
              <w:right w:val="nil"/>
            </w:tcBorders>
            <w:shd w:val="clear" w:color="auto" w:fill="FFFFFF"/>
          </w:tcPr>
          <w:p w14:paraId="0638BD48"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r w:rsidR="00171720" w:rsidRPr="00D019E7" w14:paraId="0638BD50" w14:textId="77777777" w:rsidTr="00910D71">
        <w:trPr>
          <w:cantSplit/>
          <w:trHeight w:val="342"/>
        </w:trPr>
        <w:tc>
          <w:tcPr>
            <w:tcW w:w="1163" w:type="dxa"/>
            <w:vMerge/>
            <w:tcBorders>
              <w:top w:val="single" w:sz="8" w:space="0" w:color="AEAEAE"/>
              <w:left w:val="nil"/>
              <w:bottom w:val="nil"/>
              <w:right w:val="nil"/>
            </w:tcBorders>
            <w:shd w:val="clear" w:color="auto" w:fill="E0E0E0"/>
          </w:tcPr>
          <w:p w14:paraId="0638BD4A"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403" w:type="dxa"/>
            <w:gridSpan w:val="2"/>
            <w:vMerge w:val="restart"/>
            <w:tcBorders>
              <w:top w:val="single" w:sz="8" w:space="0" w:color="AEAEAE"/>
              <w:left w:val="nil"/>
              <w:bottom w:val="nil"/>
              <w:right w:val="nil"/>
            </w:tcBorders>
            <w:shd w:val="clear" w:color="auto" w:fill="E0E0E0"/>
          </w:tcPr>
          <w:p w14:paraId="0638BD4B"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sidRPr="00D019E7">
              <w:rPr>
                <w:rFonts w:ascii="Arial" w:hAnsi="Arial" w:cs="Arial"/>
                <w:color w:val="264A60"/>
                <w:sz w:val="18"/>
                <w:szCs w:val="18"/>
                <w:lang w:val="nl-BE"/>
              </w:rPr>
              <w:t>Total</w:t>
            </w:r>
          </w:p>
        </w:tc>
        <w:tc>
          <w:tcPr>
            <w:tcW w:w="1865" w:type="dxa"/>
            <w:tcBorders>
              <w:top w:val="single" w:sz="8" w:space="0" w:color="AEAEAE"/>
              <w:left w:val="nil"/>
              <w:bottom w:val="single" w:sz="8" w:space="0" w:color="AEAEAE"/>
              <w:right w:val="nil"/>
            </w:tcBorders>
            <w:shd w:val="clear" w:color="auto" w:fill="E0E0E0"/>
          </w:tcPr>
          <w:p w14:paraId="0638BD4C"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Absolute aantal</w:t>
            </w:r>
          </w:p>
        </w:tc>
        <w:tc>
          <w:tcPr>
            <w:tcW w:w="1031" w:type="dxa"/>
            <w:tcBorders>
              <w:top w:val="single" w:sz="8" w:space="0" w:color="AEAEAE"/>
              <w:left w:val="nil"/>
              <w:bottom w:val="single" w:sz="8" w:space="0" w:color="AEAEAE"/>
              <w:right w:val="single" w:sz="8" w:space="0" w:color="E0E0E0"/>
            </w:tcBorders>
            <w:shd w:val="clear" w:color="auto" w:fill="FFFFFF"/>
          </w:tcPr>
          <w:p w14:paraId="0638BD4D"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831</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4E"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145</w:t>
            </w:r>
          </w:p>
        </w:tc>
        <w:tc>
          <w:tcPr>
            <w:tcW w:w="878" w:type="dxa"/>
            <w:tcBorders>
              <w:top w:val="single" w:sz="8" w:space="0" w:color="AEAEAE"/>
              <w:left w:val="single" w:sz="8" w:space="0" w:color="E0E0E0"/>
              <w:bottom w:val="single" w:sz="8" w:space="0" w:color="AEAEAE"/>
              <w:right w:val="nil"/>
            </w:tcBorders>
            <w:shd w:val="clear" w:color="auto" w:fill="FFFFFF"/>
          </w:tcPr>
          <w:p w14:paraId="0638BD4F"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976</w:t>
            </w:r>
          </w:p>
        </w:tc>
      </w:tr>
      <w:tr w:rsidR="00171720" w:rsidRPr="00D019E7" w14:paraId="0638BD57" w14:textId="77777777" w:rsidTr="00910D71">
        <w:trPr>
          <w:cantSplit/>
          <w:trHeight w:val="342"/>
        </w:trPr>
        <w:tc>
          <w:tcPr>
            <w:tcW w:w="1163" w:type="dxa"/>
            <w:vMerge/>
            <w:tcBorders>
              <w:top w:val="single" w:sz="8" w:space="0" w:color="AEAEAE"/>
              <w:left w:val="nil"/>
              <w:bottom w:val="nil"/>
              <w:right w:val="nil"/>
            </w:tcBorders>
            <w:shd w:val="clear" w:color="auto" w:fill="E0E0E0"/>
          </w:tcPr>
          <w:p w14:paraId="0638BD51"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403" w:type="dxa"/>
            <w:gridSpan w:val="2"/>
            <w:vMerge/>
            <w:tcBorders>
              <w:top w:val="single" w:sz="8" w:space="0" w:color="AEAEAE"/>
              <w:left w:val="nil"/>
              <w:bottom w:val="nil"/>
              <w:right w:val="nil"/>
            </w:tcBorders>
            <w:shd w:val="clear" w:color="auto" w:fill="E0E0E0"/>
          </w:tcPr>
          <w:p w14:paraId="0638BD52"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single" w:sz="8" w:space="0" w:color="AEAEAE"/>
              <w:right w:val="nil"/>
            </w:tcBorders>
            <w:shd w:val="clear" w:color="auto" w:fill="E0E0E0"/>
          </w:tcPr>
          <w:p w14:paraId="0638BD53"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kolompercentage</w:t>
            </w:r>
          </w:p>
        </w:tc>
        <w:tc>
          <w:tcPr>
            <w:tcW w:w="1031" w:type="dxa"/>
            <w:tcBorders>
              <w:top w:val="single" w:sz="8" w:space="0" w:color="AEAEAE"/>
              <w:left w:val="nil"/>
              <w:bottom w:val="single" w:sz="8" w:space="0" w:color="AEAEAE"/>
              <w:right w:val="single" w:sz="8" w:space="0" w:color="E0E0E0"/>
            </w:tcBorders>
            <w:shd w:val="clear" w:color="auto" w:fill="FFFFFF"/>
          </w:tcPr>
          <w:p w14:paraId="0638BD54"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c>
          <w:tcPr>
            <w:tcW w:w="1186" w:type="dxa"/>
            <w:tcBorders>
              <w:top w:val="single" w:sz="8" w:space="0" w:color="AEAEAE"/>
              <w:left w:val="single" w:sz="8" w:space="0" w:color="E0E0E0"/>
              <w:bottom w:val="single" w:sz="8" w:space="0" w:color="AEAEAE"/>
              <w:right w:val="single" w:sz="8" w:space="0" w:color="E0E0E0"/>
            </w:tcBorders>
            <w:shd w:val="clear" w:color="auto" w:fill="FFFFFF"/>
          </w:tcPr>
          <w:p w14:paraId="0638BD55"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c>
          <w:tcPr>
            <w:tcW w:w="878" w:type="dxa"/>
            <w:tcBorders>
              <w:top w:val="single" w:sz="8" w:space="0" w:color="AEAEAE"/>
              <w:left w:val="single" w:sz="8" w:space="0" w:color="E0E0E0"/>
              <w:bottom w:val="single" w:sz="8" w:space="0" w:color="AEAEAE"/>
              <w:right w:val="nil"/>
            </w:tcBorders>
            <w:shd w:val="clear" w:color="auto" w:fill="FFFFFF"/>
          </w:tcPr>
          <w:p w14:paraId="0638BD56"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r w:rsidRPr="00D019E7">
              <w:rPr>
                <w:rFonts w:ascii="Arial" w:hAnsi="Arial" w:cs="Arial"/>
                <w:color w:val="010205"/>
                <w:sz w:val="18"/>
                <w:szCs w:val="18"/>
                <w:lang w:val="nl-BE"/>
              </w:rPr>
              <w:t>100.0%</w:t>
            </w:r>
          </w:p>
        </w:tc>
      </w:tr>
      <w:tr w:rsidR="00171720" w:rsidRPr="00D019E7" w14:paraId="0638BD5E" w14:textId="77777777" w:rsidTr="00910D71">
        <w:trPr>
          <w:cantSplit/>
          <w:trHeight w:val="327"/>
        </w:trPr>
        <w:tc>
          <w:tcPr>
            <w:tcW w:w="1163" w:type="dxa"/>
            <w:vMerge/>
            <w:tcBorders>
              <w:top w:val="single" w:sz="8" w:space="0" w:color="AEAEAE"/>
              <w:left w:val="nil"/>
              <w:bottom w:val="nil"/>
              <w:right w:val="nil"/>
            </w:tcBorders>
            <w:shd w:val="clear" w:color="auto" w:fill="E0E0E0"/>
          </w:tcPr>
          <w:p w14:paraId="0638BD58"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3403" w:type="dxa"/>
            <w:gridSpan w:val="2"/>
            <w:vMerge/>
            <w:tcBorders>
              <w:top w:val="single" w:sz="8" w:space="0" w:color="AEAEAE"/>
              <w:left w:val="nil"/>
              <w:bottom w:val="nil"/>
              <w:right w:val="nil"/>
            </w:tcBorders>
            <w:shd w:val="clear" w:color="auto" w:fill="E0E0E0"/>
          </w:tcPr>
          <w:p w14:paraId="0638BD59" w14:textId="77777777" w:rsidR="00171720" w:rsidRPr="00D019E7" w:rsidRDefault="00171720" w:rsidP="00107ADA">
            <w:pPr>
              <w:autoSpaceDE w:val="0"/>
              <w:autoSpaceDN w:val="0"/>
              <w:adjustRightInd w:val="0"/>
              <w:spacing w:after="0" w:line="240" w:lineRule="auto"/>
              <w:rPr>
                <w:rFonts w:ascii="Arial" w:hAnsi="Arial" w:cs="Arial"/>
                <w:color w:val="010205"/>
                <w:sz w:val="18"/>
                <w:szCs w:val="18"/>
                <w:lang w:val="nl-BE"/>
              </w:rPr>
            </w:pPr>
          </w:p>
        </w:tc>
        <w:tc>
          <w:tcPr>
            <w:tcW w:w="1865" w:type="dxa"/>
            <w:tcBorders>
              <w:top w:val="single" w:sz="8" w:space="0" w:color="AEAEAE"/>
              <w:left w:val="nil"/>
              <w:bottom w:val="nil"/>
              <w:right w:val="nil"/>
            </w:tcBorders>
            <w:shd w:val="clear" w:color="auto" w:fill="E0E0E0"/>
          </w:tcPr>
          <w:p w14:paraId="0638BD5A" w14:textId="77777777" w:rsidR="00171720" w:rsidRPr="00D019E7" w:rsidRDefault="00171720" w:rsidP="00107ADA">
            <w:pPr>
              <w:autoSpaceDE w:val="0"/>
              <w:autoSpaceDN w:val="0"/>
              <w:adjustRightInd w:val="0"/>
              <w:spacing w:after="0" w:line="320" w:lineRule="atLeast"/>
              <w:ind w:left="60" w:right="60"/>
              <w:rPr>
                <w:rFonts w:ascii="Arial" w:hAnsi="Arial" w:cs="Arial"/>
                <w:color w:val="264A60"/>
                <w:sz w:val="18"/>
                <w:szCs w:val="18"/>
                <w:lang w:val="nl-BE"/>
              </w:rPr>
            </w:pPr>
          </w:p>
        </w:tc>
        <w:tc>
          <w:tcPr>
            <w:tcW w:w="1031" w:type="dxa"/>
            <w:tcBorders>
              <w:top w:val="single" w:sz="8" w:space="0" w:color="AEAEAE"/>
              <w:left w:val="nil"/>
              <w:bottom w:val="nil"/>
              <w:right w:val="single" w:sz="8" w:space="0" w:color="E0E0E0"/>
            </w:tcBorders>
            <w:shd w:val="clear" w:color="auto" w:fill="FFFFFF"/>
          </w:tcPr>
          <w:p w14:paraId="0638BD5B"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1186" w:type="dxa"/>
            <w:tcBorders>
              <w:top w:val="single" w:sz="8" w:space="0" w:color="AEAEAE"/>
              <w:left w:val="single" w:sz="8" w:space="0" w:color="E0E0E0"/>
              <w:bottom w:val="nil"/>
              <w:right w:val="single" w:sz="8" w:space="0" w:color="E0E0E0"/>
            </w:tcBorders>
            <w:shd w:val="clear" w:color="auto" w:fill="FFFFFF"/>
          </w:tcPr>
          <w:p w14:paraId="0638BD5C"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c>
          <w:tcPr>
            <w:tcW w:w="878" w:type="dxa"/>
            <w:tcBorders>
              <w:top w:val="single" w:sz="8" w:space="0" w:color="AEAEAE"/>
              <w:left w:val="single" w:sz="8" w:space="0" w:color="E0E0E0"/>
              <w:bottom w:val="nil"/>
              <w:right w:val="nil"/>
            </w:tcBorders>
            <w:shd w:val="clear" w:color="auto" w:fill="FFFFFF"/>
          </w:tcPr>
          <w:p w14:paraId="0638BD5D" w14:textId="77777777" w:rsidR="00171720" w:rsidRPr="00D019E7" w:rsidRDefault="00171720" w:rsidP="00107ADA">
            <w:pPr>
              <w:autoSpaceDE w:val="0"/>
              <w:autoSpaceDN w:val="0"/>
              <w:adjustRightInd w:val="0"/>
              <w:spacing w:after="0" w:line="320" w:lineRule="atLeast"/>
              <w:ind w:left="60" w:right="60"/>
              <w:jc w:val="right"/>
              <w:rPr>
                <w:rFonts w:ascii="Arial" w:hAnsi="Arial" w:cs="Arial"/>
                <w:color w:val="010205"/>
                <w:sz w:val="18"/>
                <w:szCs w:val="18"/>
                <w:lang w:val="nl-BE"/>
              </w:rPr>
            </w:pPr>
          </w:p>
        </w:tc>
      </w:tr>
    </w:tbl>
    <w:p w14:paraId="0638BD5F" w14:textId="77777777" w:rsidR="002D1750" w:rsidRDefault="002D1750" w:rsidP="00171720">
      <w:pPr>
        <w:autoSpaceDE w:val="0"/>
        <w:autoSpaceDN w:val="0"/>
        <w:adjustRightInd w:val="0"/>
        <w:spacing w:after="0" w:line="400" w:lineRule="atLeast"/>
        <w:rPr>
          <w:rFonts w:ascii="Times New Roman" w:hAnsi="Times New Roman" w:cs="Times New Roman"/>
          <w:sz w:val="20"/>
          <w:szCs w:val="20"/>
          <w:lang w:val="it-IT"/>
        </w:rPr>
      </w:pPr>
      <w:r w:rsidRPr="002D1750">
        <w:rPr>
          <w:rFonts w:ascii="Times New Roman" w:hAnsi="Times New Roman" w:cs="Times New Roman"/>
          <w:sz w:val="20"/>
          <w:szCs w:val="20"/>
          <w:lang w:val="it-IT"/>
        </w:rPr>
        <w:t xml:space="preserve">Lage familiale controle: Chi²= 8,277; df=1; p&lt;.01  </w:t>
      </w:r>
      <w:r>
        <w:rPr>
          <w:rFonts w:ascii="Times New Roman" w:hAnsi="Times New Roman" w:cs="Times New Roman"/>
          <w:sz w:val="20"/>
          <w:szCs w:val="20"/>
          <w:lang w:val="it-IT"/>
        </w:rPr>
        <w:t xml:space="preserve">     Hoge familiale controle: Chi²= </w:t>
      </w:r>
      <w:r w:rsidR="0074417F">
        <w:rPr>
          <w:rFonts w:ascii="Times New Roman" w:hAnsi="Times New Roman" w:cs="Times New Roman"/>
          <w:sz w:val="20"/>
          <w:szCs w:val="20"/>
          <w:lang w:val="it-IT"/>
        </w:rPr>
        <w:t>0</w:t>
      </w:r>
      <w:r>
        <w:rPr>
          <w:rFonts w:ascii="Times New Roman" w:hAnsi="Times New Roman" w:cs="Times New Roman"/>
          <w:sz w:val="20"/>
          <w:szCs w:val="20"/>
          <w:lang w:val="it-IT"/>
        </w:rPr>
        <w:t>,166; df = &amp;; p=.683</w:t>
      </w:r>
    </w:p>
    <w:p w14:paraId="0638BD60" w14:textId="77777777" w:rsidR="002D1750" w:rsidRPr="002D1750" w:rsidRDefault="002D1750" w:rsidP="00171720">
      <w:pPr>
        <w:autoSpaceDE w:val="0"/>
        <w:autoSpaceDN w:val="0"/>
        <w:adjustRightInd w:val="0"/>
        <w:spacing w:after="0" w:line="400" w:lineRule="atLeast"/>
        <w:rPr>
          <w:rFonts w:ascii="Times New Roman" w:hAnsi="Times New Roman" w:cs="Times New Roman"/>
          <w:sz w:val="20"/>
          <w:szCs w:val="20"/>
          <w:lang w:val="it-IT"/>
        </w:rPr>
      </w:pPr>
    </w:p>
    <w:p w14:paraId="0638BD61"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Uit tabel 4 lezen we af dat van de respondenten die opgroeien binnen een éénoudergezin met een lage familiale controle 18.0% veelpleger blijkt te zijn.  Deze proportie ligt veel lager voor respondenten uit een éénoudergezin met hoge familiale controle, namelijk 4.1%.  Kijken we naar de categorie </w:t>
      </w:r>
      <w:proofErr w:type="spellStart"/>
      <w:r>
        <w:rPr>
          <w:rFonts w:ascii="Times New Roman" w:hAnsi="Times New Roman" w:cs="Times New Roman"/>
          <w:sz w:val="24"/>
          <w:szCs w:val="24"/>
          <w:lang w:val="nl-BE"/>
        </w:rPr>
        <w:t>twee-oudergezin</w:t>
      </w:r>
      <w:proofErr w:type="spellEnd"/>
      <w:r>
        <w:rPr>
          <w:rFonts w:ascii="Times New Roman" w:hAnsi="Times New Roman" w:cs="Times New Roman"/>
          <w:sz w:val="24"/>
          <w:szCs w:val="24"/>
          <w:lang w:val="nl-BE"/>
        </w:rPr>
        <w:t xml:space="preserve"> dan merken we dat binnen deze groep 26.4% veelpleger is wanneer er sprake is van een lage familiale controle terwijl slechts 4.8% van de respondenten veelpleger is wanneer er sprake is van hoge familiale controle.  We merken duidelijk dat er verschillen zijn in de samenhang tussen gezinsstructuur en veelpleger naargelang de mate van familiale controle.</w:t>
      </w:r>
    </w:p>
    <w:p w14:paraId="0638BD62" w14:textId="77777777" w:rsidR="00171720" w:rsidRDefault="00171720" w:rsidP="00171720">
      <w:pPr>
        <w:autoSpaceDE w:val="0"/>
        <w:autoSpaceDN w:val="0"/>
        <w:adjustRightInd w:val="0"/>
        <w:spacing w:after="0" w:line="400" w:lineRule="atLeast"/>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In figuur 3 presenteren we terug de resultaten aan de hand van een drie-dimensionele bar </w:t>
      </w:r>
      <w:proofErr w:type="spellStart"/>
      <w:r>
        <w:rPr>
          <w:rFonts w:ascii="Times New Roman" w:hAnsi="Times New Roman" w:cs="Times New Roman"/>
          <w:sz w:val="24"/>
          <w:szCs w:val="24"/>
          <w:lang w:val="nl-BE"/>
        </w:rPr>
        <w:t>chart</w:t>
      </w:r>
      <w:proofErr w:type="spellEnd"/>
      <w:r>
        <w:rPr>
          <w:rFonts w:ascii="Times New Roman" w:hAnsi="Times New Roman" w:cs="Times New Roman"/>
          <w:sz w:val="24"/>
          <w:szCs w:val="24"/>
          <w:lang w:val="nl-BE"/>
        </w:rPr>
        <w:t xml:space="preserve"> waarbij de proportie respondenten die aangeeft veelpleger  te zijn duidelijk kan worden afgelezen voor de twee categorieën gezinsstructuur en mate van familiale controle(hoog/laag). </w:t>
      </w:r>
      <w:r>
        <w:rPr>
          <w:rFonts w:ascii="Times New Roman" w:hAnsi="Times New Roman" w:cs="Times New Roman"/>
          <w:sz w:val="24"/>
          <w:szCs w:val="24"/>
          <w:lang w:val="nl-BE"/>
        </w:rPr>
        <w:lastRenderedPageBreak/>
        <w:t xml:space="preserve">De visuele voorstelling is zeer duidelijk: de proportie respondenten die aangeeft veelpleger te zijn is het laagst binnen de één- en tweeouder gezinsstructuur met hoge familiale controle en overduidelijk het hoogst binnen de categorie éénoudergezin met een lage familiale controle. </w:t>
      </w:r>
    </w:p>
    <w:p w14:paraId="0638BD63" w14:textId="77777777" w:rsidR="00171720" w:rsidRDefault="00171720" w:rsidP="00171720">
      <w:pPr>
        <w:autoSpaceDE w:val="0"/>
        <w:autoSpaceDN w:val="0"/>
        <w:adjustRightInd w:val="0"/>
        <w:spacing w:after="0" w:line="360" w:lineRule="auto"/>
        <w:jc w:val="both"/>
        <w:rPr>
          <w:rFonts w:ascii="Times New Roman" w:hAnsi="Times New Roman" w:cs="Times New Roman"/>
          <w:sz w:val="24"/>
          <w:szCs w:val="24"/>
          <w:lang w:val="nl-BE"/>
        </w:rPr>
      </w:pPr>
    </w:p>
    <w:p w14:paraId="0638BD64" w14:textId="77777777" w:rsidR="00171720" w:rsidRPr="00523A27" w:rsidRDefault="00171720" w:rsidP="00171720">
      <w:pPr>
        <w:autoSpaceDE w:val="0"/>
        <w:autoSpaceDN w:val="0"/>
        <w:adjustRightInd w:val="0"/>
        <w:spacing w:after="0" w:line="240" w:lineRule="auto"/>
        <w:rPr>
          <w:rFonts w:ascii="Times New Roman" w:hAnsi="Times New Roman" w:cs="Times New Roman"/>
          <w:i/>
          <w:sz w:val="24"/>
          <w:szCs w:val="24"/>
          <w:lang w:val="nl-BE"/>
        </w:rPr>
      </w:pPr>
      <w:r>
        <w:rPr>
          <w:rFonts w:ascii="Times New Roman" w:hAnsi="Times New Roman" w:cs="Times New Roman"/>
          <w:i/>
          <w:sz w:val="24"/>
          <w:szCs w:val="24"/>
          <w:lang w:val="nl-BE"/>
        </w:rPr>
        <w:t>Figuur 3: 3D-voorstelling van interactie tus</w:t>
      </w:r>
      <w:r w:rsidR="00910D71">
        <w:rPr>
          <w:rFonts w:ascii="Times New Roman" w:hAnsi="Times New Roman" w:cs="Times New Roman"/>
          <w:i/>
          <w:sz w:val="24"/>
          <w:szCs w:val="24"/>
          <w:lang w:val="nl-BE"/>
        </w:rPr>
        <w:t>sen gezinsstructuur en familiale</w:t>
      </w:r>
      <w:r>
        <w:rPr>
          <w:rFonts w:ascii="Times New Roman" w:hAnsi="Times New Roman" w:cs="Times New Roman"/>
          <w:i/>
          <w:sz w:val="24"/>
          <w:szCs w:val="24"/>
          <w:lang w:val="nl-BE"/>
        </w:rPr>
        <w:t xml:space="preserve"> controle</w:t>
      </w:r>
    </w:p>
    <w:p w14:paraId="0638BD65" w14:textId="77777777" w:rsidR="00A939CB" w:rsidRDefault="00A939CB" w:rsidP="00A939CB">
      <w:pPr>
        <w:autoSpaceDE w:val="0"/>
        <w:autoSpaceDN w:val="0"/>
        <w:adjustRightInd w:val="0"/>
        <w:spacing w:after="0" w:line="240" w:lineRule="auto"/>
        <w:rPr>
          <w:rFonts w:ascii="Times New Roman" w:hAnsi="Times New Roman" w:cs="Times New Roman"/>
          <w:sz w:val="24"/>
          <w:szCs w:val="24"/>
          <w:lang w:val="nl-BE"/>
        </w:rPr>
      </w:pPr>
    </w:p>
    <w:p w14:paraId="0638BD66" w14:textId="77777777" w:rsidR="00910D71" w:rsidRDefault="00910D71" w:rsidP="00910D71">
      <w:pPr>
        <w:autoSpaceDE w:val="0"/>
        <w:autoSpaceDN w:val="0"/>
        <w:adjustRightInd w:val="0"/>
        <w:spacing w:after="0" w:line="240" w:lineRule="auto"/>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62" wp14:editId="0638BF63">
            <wp:extent cx="5972175" cy="35147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0638BD67" w14:textId="77777777" w:rsidR="00910D71" w:rsidRDefault="00910D71" w:rsidP="00910D71">
      <w:pPr>
        <w:autoSpaceDE w:val="0"/>
        <w:autoSpaceDN w:val="0"/>
        <w:adjustRightInd w:val="0"/>
        <w:spacing w:after="0" w:line="240" w:lineRule="auto"/>
        <w:rPr>
          <w:rFonts w:ascii="Times New Roman" w:hAnsi="Times New Roman" w:cs="Times New Roman"/>
          <w:sz w:val="24"/>
          <w:szCs w:val="24"/>
          <w:lang w:val="nl-BE"/>
        </w:rPr>
      </w:pPr>
    </w:p>
    <w:p w14:paraId="0638BD68" w14:textId="77777777" w:rsidR="00171720" w:rsidRDefault="00171720" w:rsidP="00171720">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Tot slot nog een laatste voorbeeld met een moderatorvariabele van het ordinale meetniveau: delinquente vrienden (laag – medium – hoog).  We onderzoeken de relatie tussen gezinsstructuur, delinquente vrienden en veelpleger.  Laat ons de veronderstelde samenhang eerst conceptueel voorstellen. We veronderstellen een hoofdeffect van gezinsstructuur op de afhankelijke variabele veelpleger.  Daarnaast verwachten we dat deze samenhang verschillend zal zijn naar de mate waarin respondenten delinquente vrienden hebben.  We veronderstellen dat delinquente vrienden een moderator is in de relatie tussen gezinsstructuur en veelpleger.</w:t>
      </w:r>
    </w:p>
    <w:p w14:paraId="0638BD69" w14:textId="77777777" w:rsidR="00171720"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Onafhankelijke variabele                                          afhankelijke variabele</w:t>
      </w:r>
    </w:p>
    <w:p w14:paraId="0638BD6A" w14:textId="77777777" w:rsidR="00171720" w:rsidRDefault="00171720" w:rsidP="00171720">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mc:AlternateContent>
          <mc:Choice Requires="wps">
            <w:drawing>
              <wp:anchor distT="0" distB="0" distL="114300" distR="114300" simplePos="0" relativeHeight="251666432" behindDoc="0" locked="0" layoutInCell="1" allowOverlap="1" wp14:anchorId="0638BF64" wp14:editId="0638BF65">
                <wp:simplePos x="0" y="0"/>
                <wp:positionH relativeFrom="column">
                  <wp:posOffset>2164039</wp:posOffset>
                </wp:positionH>
                <wp:positionV relativeFrom="paragraph">
                  <wp:posOffset>158519</wp:posOffset>
                </wp:positionV>
                <wp:extent cx="11875" cy="819397"/>
                <wp:effectExtent l="76200" t="38100" r="64770" b="1905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11875" cy="819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E542D" id="Rechte verbindingslijn met pijl 13" o:spid="_x0000_s1026" type="#_x0000_t32" style="position:absolute;margin-left:170.4pt;margin-top:12.5pt;width:.95pt;height:64.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" strokecolor="#4579b8 [3044]">
                <v:stroke endarrow="block"/>
              </v:shape>
            </w:pict>
          </mc:Fallback>
        </mc:AlternateContent>
      </w:r>
      <w:r>
        <w:rPr>
          <w:rFonts w:ascii="Times New Roman" w:hAnsi="Times New Roman" w:cs="Times New Roman"/>
          <w:noProof/>
          <w:sz w:val="24"/>
          <w:szCs w:val="24"/>
          <w:lang w:val="nl-BE" w:eastAsia="nl-BE"/>
        </w:rPr>
        <mc:AlternateContent>
          <mc:Choice Requires="wps">
            <w:drawing>
              <wp:anchor distT="0" distB="0" distL="114300" distR="114300" simplePos="0" relativeHeight="251665408" behindDoc="0" locked="0" layoutInCell="1" allowOverlap="1" wp14:anchorId="0638BF66" wp14:editId="0638BF67">
                <wp:simplePos x="0" y="0"/>
                <wp:positionH relativeFrom="column">
                  <wp:posOffset>1288498</wp:posOffset>
                </wp:positionH>
                <wp:positionV relativeFrom="paragraph">
                  <wp:posOffset>77470</wp:posOffset>
                </wp:positionV>
                <wp:extent cx="2075935" cy="0"/>
                <wp:effectExtent l="0" t="76200" r="19685" b="95250"/>
                <wp:wrapNone/>
                <wp:docPr id="25" name="Rechte verbindingslijn met pijl 25"/>
                <wp:cNvGraphicFramePr/>
                <a:graphic xmlns:a="http://schemas.openxmlformats.org/drawingml/2006/main">
                  <a:graphicData uri="http://schemas.microsoft.com/office/word/2010/wordprocessingShape">
                    <wps:wsp>
                      <wps:cNvCnPr/>
                      <wps:spPr>
                        <a:xfrm>
                          <a:off x="0" y="0"/>
                          <a:ext cx="2075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94D20" id="Rechte verbindingslijn met pijl 25" o:spid="_x0000_s1026" type="#_x0000_t32" style="position:absolute;margin-left:101.45pt;margin-top:6.1pt;width:16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" strokecolor="#4579b8 [3044]">
                <v:stroke endarrow="block"/>
              </v:shape>
            </w:pict>
          </mc:Fallback>
        </mc:AlternateContent>
      </w:r>
      <w:r>
        <w:rPr>
          <w:rFonts w:ascii="Times New Roman" w:hAnsi="Times New Roman" w:cs="Times New Roman"/>
          <w:sz w:val="24"/>
          <w:szCs w:val="24"/>
          <w:lang w:val="nl-BE"/>
        </w:rPr>
        <w:t xml:space="preserve">       Gezinsstructuur</w:t>
      </w: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t xml:space="preserve">        veelpleger</w:t>
      </w:r>
    </w:p>
    <w:p w14:paraId="0638BD6B" w14:textId="77777777" w:rsidR="00171720" w:rsidRDefault="00171720" w:rsidP="00171720">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ab/>
      </w:r>
      <w:r>
        <w:rPr>
          <w:rFonts w:ascii="Times New Roman" w:hAnsi="Times New Roman" w:cs="Times New Roman"/>
          <w:sz w:val="24"/>
          <w:szCs w:val="24"/>
          <w:lang w:val="nl-BE"/>
        </w:rPr>
        <w:tab/>
      </w:r>
      <w:r>
        <w:rPr>
          <w:rFonts w:ascii="Times New Roman" w:hAnsi="Times New Roman" w:cs="Times New Roman"/>
          <w:sz w:val="24"/>
          <w:szCs w:val="24"/>
          <w:lang w:val="nl-BE"/>
        </w:rPr>
        <w:tab/>
        <w:t xml:space="preserve">  </w:t>
      </w:r>
    </w:p>
    <w:p w14:paraId="0638BD6C" w14:textId="77777777" w:rsidR="00171720" w:rsidRDefault="00171720" w:rsidP="00171720">
      <w:pPr>
        <w:spacing w:after="0" w:line="360" w:lineRule="auto"/>
        <w:ind w:left="2124"/>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          </w:t>
      </w:r>
    </w:p>
    <w:p w14:paraId="0638BD6D" w14:textId="77777777" w:rsidR="00171720" w:rsidRDefault="00171720" w:rsidP="00171720">
      <w:pPr>
        <w:spacing w:after="0" w:line="360" w:lineRule="auto"/>
        <w:ind w:left="2124"/>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              Moderator</w:t>
      </w:r>
      <w:r>
        <w:rPr>
          <w:rFonts w:ascii="Times New Roman" w:hAnsi="Times New Roman" w:cs="Times New Roman"/>
          <w:sz w:val="24"/>
          <w:szCs w:val="24"/>
          <w:lang w:val="nl-BE"/>
        </w:rPr>
        <w:tab/>
      </w:r>
      <w:r>
        <w:rPr>
          <w:rFonts w:ascii="Times New Roman" w:hAnsi="Times New Roman" w:cs="Times New Roman"/>
          <w:sz w:val="24"/>
          <w:szCs w:val="24"/>
          <w:lang w:val="nl-BE"/>
        </w:rPr>
        <w:tab/>
        <w:t xml:space="preserve">              </w:t>
      </w:r>
    </w:p>
    <w:p w14:paraId="0638BD6E" w14:textId="77777777" w:rsidR="00171720" w:rsidRDefault="00171720" w:rsidP="00171720">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                                          Delinquente vrienden</w:t>
      </w:r>
    </w:p>
    <w:p w14:paraId="0638BD6F" w14:textId="77777777" w:rsidR="00171720" w:rsidRDefault="00171720" w:rsidP="00171720">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Tabel 5 presenteert de frequentieverdelingen van de twee categorieën gezinsstructuur (éénouder en twee-ouders) naar GEEN/WEL veelpleger en drie categorieën delinquente vrienden (laag – medium – hoog).  Helemaal onderaan de kruistabel lezen we de totale frequenties af voor wat betreft de samenhang tussen gezinsstructuur en veelpleger (totaal). </w:t>
      </w:r>
    </w:p>
    <w:p w14:paraId="0638BD70" w14:textId="77777777" w:rsidR="00171720" w:rsidRPr="000049F0" w:rsidRDefault="00171720" w:rsidP="00171720">
      <w:pPr>
        <w:spacing w:line="360" w:lineRule="auto"/>
        <w:jc w:val="both"/>
        <w:rPr>
          <w:rFonts w:ascii="Times New Roman" w:eastAsia="Times New Roman" w:hAnsi="Times New Roman" w:cs="Times New Roman"/>
          <w:sz w:val="24"/>
          <w:szCs w:val="24"/>
          <w:lang w:val="nl-BE" w:eastAsia="nl-NL"/>
        </w:rPr>
      </w:pPr>
      <w:r w:rsidRPr="000049F0">
        <w:rPr>
          <w:rFonts w:ascii="Times New Roman" w:eastAsia="Times New Roman" w:hAnsi="Times New Roman" w:cs="Times New Roman"/>
          <w:sz w:val="24"/>
          <w:szCs w:val="24"/>
          <w:lang w:val="nl-BE" w:eastAsia="nl-NL"/>
        </w:rPr>
        <w:t>12.1% van de respo</w:t>
      </w:r>
      <w:r w:rsidR="00D73264">
        <w:rPr>
          <w:rFonts w:ascii="Times New Roman" w:eastAsia="Times New Roman" w:hAnsi="Times New Roman" w:cs="Times New Roman"/>
          <w:sz w:val="24"/>
          <w:szCs w:val="24"/>
          <w:lang w:val="nl-BE" w:eastAsia="nl-NL"/>
        </w:rPr>
        <w:t>ndenten die opgroeien in een twee</w:t>
      </w:r>
      <w:r w:rsidRPr="000049F0">
        <w:rPr>
          <w:rFonts w:ascii="Times New Roman" w:eastAsia="Times New Roman" w:hAnsi="Times New Roman" w:cs="Times New Roman"/>
          <w:sz w:val="24"/>
          <w:szCs w:val="24"/>
          <w:lang w:val="nl-BE" w:eastAsia="nl-NL"/>
        </w:rPr>
        <w:t>oudergezin zijn veelpleger tegenover 17.8% van de respon</w:t>
      </w:r>
      <w:r w:rsidR="00D73264">
        <w:rPr>
          <w:rFonts w:ascii="Times New Roman" w:eastAsia="Times New Roman" w:hAnsi="Times New Roman" w:cs="Times New Roman"/>
          <w:sz w:val="24"/>
          <w:szCs w:val="24"/>
          <w:lang w:val="nl-BE" w:eastAsia="nl-NL"/>
        </w:rPr>
        <w:t>denten die opgroeien in een één</w:t>
      </w:r>
      <w:r w:rsidRPr="000049F0">
        <w:rPr>
          <w:rFonts w:ascii="Times New Roman" w:eastAsia="Times New Roman" w:hAnsi="Times New Roman" w:cs="Times New Roman"/>
          <w:sz w:val="24"/>
          <w:szCs w:val="24"/>
          <w:lang w:val="nl-BE" w:eastAsia="nl-NL"/>
        </w:rPr>
        <w:t xml:space="preserve">oudergezin. </w:t>
      </w:r>
      <w:r>
        <w:rPr>
          <w:rFonts w:ascii="Times New Roman" w:eastAsia="Times New Roman" w:hAnsi="Times New Roman" w:cs="Times New Roman"/>
          <w:sz w:val="24"/>
          <w:szCs w:val="24"/>
          <w:lang w:val="nl-BE" w:eastAsia="nl-NL"/>
        </w:rPr>
        <w:t xml:space="preserve"> Het verband tussen de variabelen ‘veelpleger’ en ‘gezinsstructuur’ is significant (Chi²= 8.743; p&lt;.01).  Vervolgens gaan we na of de samenhang tussen gezinsstructuur en veelpleger verschillend is naargelang het hebben van delinquente vrienden. ‘Delinquente vrienden’ is een variabele van het ordinale meetniveau en bestaat uit drie categorieën: laag – medium – hoog.  Voor wat betreft de categorie: laag niveau van delinquente vrienden zien we geen verschil tussen respondenten uit een éénouder of tweeoudergezin met betrekkin</w:t>
      </w:r>
      <w:r w:rsidR="00D73264">
        <w:rPr>
          <w:rFonts w:ascii="Times New Roman" w:eastAsia="Times New Roman" w:hAnsi="Times New Roman" w:cs="Times New Roman"/>
          <w:sz w:val="24"/>
          <w:szCs w:val="24"/>
          <w:lang w:val="nl-BE" w:eastAsia="nl-NL"/>
        </w:rPr>
        <w:t>g tot veelpleger zijn (resp. 1.2% en 1.3</w:t>
      </w:r>
      <w:r>
        <w:rPr>
          <w:rFonts w:ascii="Times New Roman" w:eastAsia="Times New Roman" w:hAnsi="Times New Roman" w:cs="Times New Roman"/>
          <w:sz w:val="24"/>
          <w:szCs w:val="24"/>
          <w:lang w:val="nl-BE" w:eastAsia="nl-NL"/>
        </w:rPr>
        <w:t>%).   Voor de categorie: medium niveau van delinquente vrienden zien we dat 7.0%</w:t>
      </w:r>
      <w:r w:rsidR="00D73264">
        <w:rPr>
          <w:rFonts w:ascii="Times New Roman" w:eastAsia="Times New Roman" w:hAnsi="Times New Roman" w:cs="Times New Roman"/>
          <w:sz w:val="24"/>
          <w:szCs w:val="24"/>
          <w:lang w:val="nl-BE" w:eastAsia="nl-NL"/>
        </w:rPr>
        <w:t xml:space="preserve"> van de respondenten uit een twee</w:t>
      </w:r>
      <w:r>
        <w:rPr>
          <w:rFonts w:ascii="Times New Roman" w:eastAsia="Times New Roman" w:hAnsi="Times New Roman" w:cs="Times New Roman"/>
          <w:sz w:val="24"/>
          <w:szCs w:val="24"/>
          <w:lang w:val="nl-BE" w:eastAsia="nl-NL"/>
        </w:rPr>
        <w:t xml:space="preserve">oudergezin veelpleger zijn tegenover 10.4% </w:t>
      </w:r>
      <w:r w:rsidR="00D73264">
        <w:rPr>
          <w:rFonts w:ascii="Times New Roman" w:eastAsia="Times New Roman" w:hAnsi="Times New Roman" w:cs="Times New Roman"/>
          <w:sz w:val="24"/>
          <w:szCs w:val="24"/>
          <w:lang w:val="nl-BE" w:eastAsia="nl-NL"/>
        </w:rPr>
        <w:t>van de respondenten uit een één</w:t>
      </w:r>
      <w:r>
        <w:rPr>
          <w:rFonts w:ascii="Times New Roman" w:eastAsia="Times New Roman" w:hAnsi="Times New Roman" w:cs="Times New Roman"/>
          <w:sz w:val="24"/>
          <w:szCs w:val="24"/>
          <w:lang w:val="nl-BE" w:eastAsia="nl-NL"/>
        </w:rPr>
        <w:t>oudergezin.  Het verschil bedraagt hier 3.4 procentpunten.  In de categorie: hoog niveau van delinquente vrienden is het verschil tussen veelpleger in een één</w:t>
      </w:r>
      <w:r w:rsidR="00D73264">
        <w:rPr>
          <w:rFonts w:ascii="Times New Roman" w:eastAsia="Times New Roman" w:hAnsi="Times New Roman" w:cs="Times New Roman"/>
          <w:sz w:val="24"/>
          <w:szCs w:val="24"/>
          <w:lang w:val="nl-BE" w:eastAsia="nl-NL"/>
        </w:rPr>
        <w:t>ouder- en een tweeoudergezin 4.1</w:t>
      </w:r>
      <w:r>
        <w:rPr>
          <w:rFonts w:ascii="Times New Roman" w:eastAsia="Times New Roman" w:hAnsi="Times New Roman" w:cs="Times New Roman"/>
          <w:sz w:val="24"/>
          <w:szCs w:val="24"/>
          <w:lang w:val="nl-BE" w:eastAsia="nl-NL"/>
        </w:rPr>
        <w:t xml:space="preserve"> procentp</w:t>
      </w:r>
      <w:r w:rsidR="00D73264">
        <w:rPr>
          <w:rFonts w:ascii="Times New Roman" w:eastAsia="Times New Roman" w:hAnsi="Times New Roman" w:cs="Times New Roman"/>
          <w:sz w:val="24"/>
          <w:szCs w:val="24"/>
          <w:lang w:val="nl-BE" w:eastAsia="nl-NL"/>
        </w:rPr>
        <w:t>unten (resp. 42.9% en 38.8</w:t>
      </w:r>
      <w:r>
        <w:rPr>
          <w:rFonts w:ascii="Times New Roman" w:eastAsia="Times New Roman" w:hAnsi="Times New Roman" w:cs="Times New Roman"/>
          <w:sz w:val="24"/>
          <w:szCs w:val="24"/>
          <w:lang w:val="nl-BE" w:eastAsia="nl-NL"/>
        </w:rPr>
        <w:t>%).  Besluit: we merken dat de samenhang tussen gezinsstructuur en veelpleger verschillend is naar de mate waarin respondenten delinquente vrienden hebben.</w:t>
      </w:r>
    </w:p>
    <w:p w14:paraId="0638BD71" w14:textId="77777777" w:rsidR="00171720" w:rsidRDefault="00171720" w:rsidP="00171720">
      <w:pPr>
        <w:spacing w:line="360" w:lineRule="auto"/>
        <w:jc w:val="both"/>
        <w:rPr>
          <w:rFonts w:ascii="Times New Roman" w:hAnsi="Times New Roman" w:cs="Times New Roman"/>
          <w:sz w:val="24"/>
          <w:szCs w:val="24"/>
          <w:lang w:val="nl-BE"/>
        </w:rPr>
      </w:pPr>
    </w:p>
    <w:p w14:paraId="0638BD72" w14:textId="77777777" w:rsidR="00171720" w:rsidRDefault="00171720" w:rsidP="00171720">
      <w:pPr>
        <w:spacing w:line="360" w:lineRule="auto"/>
        <w:jc w:val="both"/>
        <w:rPr>
          <w:rFonts w:ascii="Times New Roman" w:hAnsi="Times New Roman" w:cs="Times New Roman"/>
          <w:sz w:val="24"/>
          <w:szCs w:val="24"/>
          <w:lang w:val="nl-BE"/>
        </w:rPr>
      </w:pPr>
    </w:p>
    <w:p w14:paraId="0638BD73" w14:textId="77777777" w:rsidR="00171720" w:rsidRDefault="00171720" w:rsidP="00171720">
      <w:pPr>
        <w:spacing w:line="360" w:lineRule="auto"/>
        <w:jc w:val="both"/>
        <w:rPr>
          <w:rFonts w:ascii="Times New Roman" w:hAnsi="Times New Roman" w:cs="Times New Roman"/>
          <w:sz w:val="24"/>
          <w:szCs w:val="24"/>
          <w:lang w:val="nl-BE"/>
        </w:rPr>
      </w:pPr>
    </w:p>
    <w:p w14:paraId="0638BD74" w14:textId="77777777" w:rsidR="00171720" w:rsidRDefault="00171720" w:rsidP="00171720">
      <w:pPr>
        <w:spacing w:line="360" w:lineRule="auto"/>
        <w:jc w:val="both"/>
        <w:rPr>
          <w:rFonts w:ascii="Times New Roman" w:hAnsi="Times New Roman" w:cs="Times New Roman"/>
          <w:sz w:val="24"/>
          <w:szCs w:val="24"/>
          <w:lang w:val="nl-BE"/>
        </w:rPr>
      </w:pPr>
    </w:p>
    <w:p w14:paraId="0638BD75" w14:textId="77777777" w:rsidR="00171720" w:rsidRDefault="00171720" w:rsidP="00171720">
      <w:pPr>
        <w:spacing w:line="360" w:lineRule="auto"/>
        <w:jc w:val="both"/>
        <w:rPr>
          <w:rFonts w:ascii="Times New Roman" w:hAnsi="Times New Roman" w:cs="Times New Roman"/>
          <w:sz w:val="24"/>
          <w:szCs w:val="24"/>
          <w:lang w:val="nl-BE"/>
        </w:rPr>
      </w:pPr>
    </w:p>
    <w:p w14:paraId="0638BD76" w14:textId="77777777" w:rsidR="00171720" w:rsidRDefault="00171720" w:rsidP="00171720">
      <w:pPr>
        <w:spacing w:line="360" w:lineRule="auto"/>
        <w:jc w:val="both"/>
        <w:rPr>
          <w:rFonts w:ascii="Times New Roman" w:hAnsi="Times New Roman" w:cs="Times New Roman"/>
          <w:sz w:val="24"/>
          <w:szCs w:val="24"/>
          <w:lang w:val="nl-BE"/>
        </w:rPr>
      </w:pPr>
    </w:p>
    <w:p w14:paraId="0638BD77" w14:textId="77777777" w:rsidR="00171720" w:rsidRDefault="00171720" w:rsidP="00171720">
      <w:pPr>
        <w:spacing w:line="360" w:lineRule="auto"/>
        <w:jc w:val="both"/>
        <w:rPr>
          <w:rFonts w:ascii="Times New Roman" w:hAnsi="Times New Roman" w:cs="Times New Roman"/>
          <w:sz w:val="24"/>
          <w:szCs w:val="24"/>
          <w:lang w:val="nl-BE"/>
        </w:rPr>
      </w:pPr>
    </w:p>
    <w:p w14:paraId="0638BD78" w14:textId="77777777" w:rsidR="00171720" w:rsidRDefault="00171720" w:rsidP="00171720">
      <w:pPr>
        <w:spacing w:line="360" w:lineRule="auto"/>
        <w:jc w:val="both"/>
        <w:rPr>
          <w:rFonts w:ascii="Times New Roman" w:hAnsi="Times New Roman" w:cs="Times New Roman"/>
          <w:sz w:val="24"/>
          <w:szCs w:val="24"/>
          <w:lang w:val="nl-BE"/>
        </w:rPr>
      </w:pPr>
    </w:p>
    <w:p w14:paraId="0638BD79" w14:textId="77777777" w:rsidR="00171720" w:rsidRDefault="00171720" w:rsidP="00171720">
      <w:pPr>
        <w:autoSpaceDE w:val="0"/>
        <w:autoSpaceDN w:val="0"/>
        <w:adjustRightInd w:val="0"/>
        <w:spacing w:after="0" w:line="240" w:lineRule="auto"/>
        <w:rPr>
          <w:rFonts w:ascii="Times New Roman" w:hAnsi="Times New Roman" w:cs="Times New Roman"/>
          <w:sz w:val="24"/>
          <w:szCs w:val="24"/>
          <w:lang w:val="nl-BE"/>
        </w:rPr>
      </w:pPr>
    </w:p>
    <w:p w14:paraId="0638BD7A" w14:textId="77777777" w:rsidR="002D1750" w:rsidRDefault="002D1750" w:rsidP="00171720">
      <w:pPr>
        <w:autoSpaceDE w:val="0"/>
        <w:autoSpaceDN w:val="0"/>
        <w:adjustRightInd w:val="0"/>
        <w:spacing w:after="0" w:line="240" w:lineRule="auto"/>
        <w:rPr>
          <w:rFonts w:ascii="Times New Roman" w:hAnsi="Times New Roman" w:cs="Times New Roman"/>
          <w:sz w:val="24"/>
          <w:szCs w:val="24"/>
          <w:lang w:val="nl-BE"/>
        </w:rPr>
      </w:pPr>
    </w:p>
    <w:p w14:paraId="0638BD7B" w14:textId="77777777" w:rsidR="00171720" w:rsidRPr="00F7443C" w:rsidRDefault="00171720" w:rsidP="00171720">
      <w:pPr>
        <w:autoSpaceDE w:val="0"/>
        <w:autoSpaceDN w:val="0"/>
        <w:adjustRightInd w:val="0"/>
        <w:spacing w:after="0" w:line="240" w:lineRule="auto"/>
        <w:rPr>
          <w:rFonts w:ascii="Times New Roman" w:hAnsi="Times New Roman" w:cs="Times New Roman"/>
          <w:i/>
          <w:sz w:val="24"/>
          <w:szCs w:val="24"/>
          <w:lang w:val="nl-BE"/>
        </w:rPr>
      </w:pPr>
      <w:r>
        <w:rPr>
          <w:rFonts w:ascii="Times New Roman" w:hAnsi="Times New Roman" w:cs="Times New Roman"/>
          <w:i/>
          <w:sz w:val="24"/>
          <w:szCs w:val="24"/>
          <w:lang w:val="nl-BE"/>
        </w:rPr>
        <w:lastRenderedPageBreak/>
        <w:t>Ta</w:t>
      </w:r>
      <w:r w:rsidR="0074417F">
        <w:rPr>
          <w:rFonts w:ascii="Times New Roman" w:hAnsi="Times New Roman" w:cs="Times New Roman"/>
          <w:i/>
          <w:sz w:val="24"/>
          <w:szCs w:val="24"/>
          <w:lang w:val="nl-BE"/>
        </w:rPr>
        <w:t>bel 5 : Kruistabel veelpleger naar delinquente vrienden en g</w:t>
      </w:r>
      <w:r>
        <w:rPr>
          <w:rFonts w:ascii="Times New Roman" w:hAnsi="Times New Roman" w:cs="Times New Roman"/>
          <w:i/>
          <w:sz w:val="24"/>
          <w:szCs w:val="24"/>
          <w:lang w:val="nl-BE"/>
        </w:rPr>
        <w:t>ezinsstructuur</w:t>
      </w:r>
    </w:p>
    <w:p w14:paraId="0638BD7C" w14:textId="77777777" w:rsidR="00171720" w:rsidRPr="00F7443C" w:rsidRDefault="00171720" w:rsidP="00171720">
      <w:pPr>
        <w:autoSpaceDE w:val="0"/>
        <w:autoSpaceDN w:val="0"/>
        <w:adjustRightInd w:val="0"/>
        <w:spacing w:after="0" w:line="240" w:lineRule="auto"/>
        <w:rPr>
          <w:rFonts w:ascii="Times New Roman" w:hAnsi="Times New Roman" w:cs="Times New Roman"/>
          <w:sz w:val="24"/>
          <w:szCs w:val="24"/>
          <w:lang w:val="nl-BE"/>
        </w:rPr>
      </w:pPr>
    </w:p>
    <w:tbl>
      <w:tblPr>
        <w:tblW w:w="10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41"/>
        <w:gridCol w:w="1666"/>
        <w:gridCol w:w="1564"/>
        <w:gridCol w:w="1772"/>
        <w:gridCol w:w="1359"/>
        <w:gridCol w:w="1198"/>
        <w:gridCol w:w="980"/>
      </w:tblGrid>
      <w:tr w:rsidR="00171720" w:rsidRPr="008251B1" w14:paraId="0638BD7E" w14:textId="77777777" w:rsidTr="00107ADA">
        <w:trPr>
          <w:cantSplit/>
          <w:trHeight w:val="335"/>
        </w:trPr>
        <w:tc>
          <w:tcPr>
            <w:tcW w:w="10280" w:type="dxa"/>
            <w:gridSpan w:val="7"/>
            <w:tcBorders>
              <w:top w:val="nil"/>
              <w:left w:val="nil"/>
              <w:bottom w:val="nil"/>
              <w:right w:val="nil"/>
            </w:tcBorders>
            <w:shd w:val="clear" w:color="auto" w:fill="FFFFFF"/>
            <w:vAlign w:val="center"/>
          </w:tcPr>
          <w:p w14:paraId="0638BD7D" w14:textId="77777777" w:rsidR="00171720" w:rsidRPr="002D1750" w:rsidRDefault="0074417F" w:rsidP="00107ADA">
            <w:pPr>
              <w:autoSpaceDE w:val="0"/>
              <w:autoSpaceDN w:val="0"/>
              <w:adjustRightInd w:val="0"/>
              <w:spacing w:after="0" w:line="320" w:lineRule="atLeast"/>
              <w:ind w:left="60" w:right="60"/>
              <w:jc w:val="center"/>
              <w:rPr>
                <w:rFonts w:ascii="Arial" w:hAnsi="Arial" w:cs="Arial"/>
                <w:color w:val="010205"/>
                <w:sz w:val="20"/>
                <w:szCs w:val="20"/>
                <w:lang w:val="nl-BE"/>
              </w:rPr>
            </w:pPr>
            <w:r>
              <w:rPr>
                <w:rFonts w:ascii="Arial" w:hAnsi="Arial" w:cs="Arial"/>
                <w:b/>
                <w:bCs/>
                <w:color w:val="010205"/>
                <w:sz w:val="20"/>
                <w:szCs w:val="20"/>
                <w:lang w:val="nl-BE"/>
              </w:rPr>
              <w:t>Veelpleger naar</w:t>
            </w:r>
            <w:r w:rsidR="00171720" w:rsidRPr="002D1750">
              <w:rPr>
                <w:rFonts w:ascii="Arial" w:hAnsi="Arial" w:cs="Arial"/>
                <w:b/>
                <w:bCs/>
                <w:color w:val="010205"/>
                <w:sz w:val="20"/>
                <w:szCs w:val="20"/>
                <w:lang w:val="nl-BE"/>
              </w:rPr>
              <w:t xml:space="preserve"> delinquente vr</w:t>
            </w:r>
            <w:r>
              <w:rPr>
                <w:rFonts w:ascii="Arial" w:hAnsi="Arial" w:cs="Arial"/>
                <w:b/>
                <w:bCs/>
                <w:color w:val="010205"/>
                <w:sz w:val="20"/>
                <w:szCs w:val="20"/>
                <w:lang w:val="nl-BE"/>
              </w:rPr>
              <w:t>ienden (laag – medium – hoog) en gezinsstructuur (éé</w:t>
            </w:r>
            <w:r w:rsidR="00171720" w:rsidRPr="002D1750">
              <w:rPr>
                <w:rFonts w:ascii="Arial" w:hAnsi="Arial" w:cs="Arial"/>
                <w:b/>
                <w:bCs/>
                <w:color w:val="010205"/>
                <w:sz w:val="20"/>
                <w:szCs w:val="20"/>
                <w:lang w:val="nl-BE"/>
              </w:rPr>
              <w:t>nouder – tweeouders)</w:t>
            </w:r>
          </w:p>
        </w:tc>
      </w:tr>
      <w:tr w:rsidR="00171720" w:rsidRPr="002D1750" w14:paraId="0638BD82" w14:textId="77777777" w:rsidTr="00107ADA">
        <w:trPr>
          <w:cantSplit/>
          <w:trHeight w:val="335"/>
        </w:trPr>
        <w:tc>
          <w:tcPr>
            <w:tcW w:w="6743" w:type="dxa"/>
            <w:gridSpan w:val="4"/>
            <w:vMerge w:val="restart"/>
            <w:tcBorders>
              <w:top w:val="nil"/>
              <w:left w:val="nil"/>
              <w:bottom w:val="nil"/>
              <w:right w:val="nil"/>
            </w:tcBorders>
            <w:shd w:val="clear" w:color="auto" w:fill="FFFFFF"/>
            <w:vAlign w:val="bottom"/>
          </w:tcPr>
          <w:p w14:paraId="0638BD7F"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 xml:space="preserve">DELINQUENTE VRIENDEN </w:t>
            </w:r>
          </w:p>
        </w:tc>
        <w:tc>
          <w:tcPr>
            <w:tcW w:w="2557" w:type="dxa"/>
            <w:gridSpan w:val="2"/>
            <w:tcBorders>
              <w:top w:val="nil"/>
              <w:left w:val="nil"/>
              <w:bottom w:val="nil"/>
              <w:right w:val="single" w:sz="8" w:space="0" w:color="E0E0E0"/>
            </w:tcBorders>
            <w:shd w:val="clear" w:color="auto" w:fill="FFFFFF"/>
            <w:vAlign w:val="bottom"/>
          </w:tcPr>
          <w:p w14:paraId="0638BD80" w14:textId="77777777" w:rsidR="00171720" w:rsidRPr="002D1750" w:rsidRDefault="0074417F" w:rsidP="00107ADA">
            <w:pPr>
              <w:autoSpaceDE w:val="0"/>
              <w:autoSpaceDN w:val="0"/>
              <w:adjustRightInd w:val="0"/>
              <w:spacing w:after="0" w:line="320" w:lineRule="atLeast"/>
              <w:ind w:left="60" w:right="60"/>
              <w:jc w:val="center"/>
              <w:rPr>
                <w:rFonts w:ascii="Arial" w:hAnsi="Arial" w:cs="Arial"/>
                <w:color w:val="264A60"/>
                <w:sz w:val="20"/>
                <w:szCs w:val="20"/>
                <w:lang w:val="nl-BE"/>
              </w:rPr>
            </w:pPr>
            <w:r>
              <w:rPr>
                <w:rFonts w:ascii="Arial" w:hAnsi="Arial" w:cs="Arial"/>
                <w:color w:val="264A60"/>
                <w:sz w:val="20"/>
                <w:szCs w:val="20"/>
                <w:lang w:val="nl-BE"/>
              </w:rPr>
              <w:t>G</w:t>
            </w:r>
            <w:r w:rsidR="00171720" w:rsidRPr="002D1750">
              <w:rPr>
                <w:rFonts w:ascii="Arial" w:hAnsi="Arial" w:cs="Arial"/>
                <w:color w:val="264A60"/>
                <w:sz w:val="20"/>
                <w:szCs w:val="20"/>
                <w:lang w:val="nl-BE"/>
              </w:rPr>
              <w:t>ezinsstructuur</w:t>
            </w:r>
          </w:p>
        </w:tc>
        <w:tc>
          <w:tcPr>
            <w:tcW w:w="980" w:type="dxa"/>
            <w:vMerge w:val="restart"/>
            <w:tcBorders>
              <w:top w:val="nil"/>
              <w:left w:val="single" w:sz="8" w:space="0" w:color="E0E0E0"/>
              <w:bottom w:val="nil"/>
              <w:right w:val="nil"/>
            </w:tcBorders>
            <w:shd w:val="clear" w:color="auto" w:fill="FFFFFF"/>
            <w:vAlign w:val="bottom"/>
          </w:tcPr>
          <w:p w14:paraId="0638BD81" w14:textId="77777777" w:rsidR="00171720" w:rsidRPr="002D1750" w:rsidRDefault="00171720" w:rsidP="00107ADA">
            <w:pPr>
              <w:autoSpaceDE w:val="0"/>
              <w:autoSpaceDN w:val="0"/>
              <w:adjustRightInd w:val="0"/>
              <w:spacing w:after="0" w:line="320" w:lineRule="atLeast"/>
              <w:ind w:left="60" w:right="60"/>
              <w:jc w:val="center"/>
              <w:rPr>
                <w:rFonts w:ascii="Arial" w:hAnsi="Arial" w:cs="Arial"/>
                <w:color w:val="264A60"/>
                <w:sz w:val="20"/>
                <w:szCs w:val="20"/>
                <w:lang w:val="nl-BE"/>
              </w:rPr>
            </w:pPr>
            <w:r w:rsidRPr="002D1750">
              <w:rPr>
                <w:rFonts w:ascii="Arial" w:hAnsi="Arial" w:cs="Arial"/>
                <w:color w:val="264A60"/>
                <w:sz w:val="20"/>
                <w:szCs w:val="20"/>
                <w:lang w:val="nl-BE"/>
              </w:rPr>
              <w:t>Tota</w:t>
            </w:r>
            <w:r w:rsidR="0074417F">
              <w:rPr>
                <w:rFonts w:ascii="Arial" w:hAnsi="Arial" w:cs="Arial"/>
                <w:color w:val="264A60"/>
                <w:sz w:val="20"/>
                <w:szCs w:val="20"/>
                <w:lang w:val="nl-BE"/>
              </w:rPr>
              <w:t>a</w:t>
            </w:r>
            <w:r w:rsidRPr="002D1750">
              <w:rPr>
                <w:rFonts w:ascii="Arial" w:hAnsi="Arial" w:cs="Arial"/>
                <w:color w:val="264A60"/>
                <w:sz w:val="20"/>
                <w:szCs w:val="20"/>
                <w:lang w:val="nl-BE"/>
              </w:rPr>
              <w:t>l</w:t>
            </w:r>
          </w:p>
        </w:tc>
      </w:tr>
      <w:tr w:rsidR="00171720" w:rsidRPr="002D1750" w14:paraId="0638BD88" w14:textId="77777777" w:rsidTr="00107ADA">
        <w:trPr>
          <w:cantSplit/>
          <w:trHeight w:val="335"/>
        </w:trPr>
        <w:tc>
          <w:tcPr>
            <w:tcW w:w="6743" w:type="dxa"/>
            <w:gridSpan w:val="4"/>
            <w:vMerge/>
            <w:tcBorders>
              <w:top w:val="nil"/>
              <w:left w:val="nil"/>
              <w:bottom w:val="nil"/>
              <w:right w:val="nil"/>
            </w:tcBorders>
            <w:shd w:val="clear" w:color="auto" w:fill="FFFFFF"/>
            <w:vAlign w:val="bottom"/>
          </w:tcPr>
          <w:p w14:paraId="0638BD83" w14:textId="77777777" w:rsidR="00171720" w:rsidRPr="002D1750" w:rsidRDefault="00171720" w:rsidP="00107ADA">
            <w:pPr>
              <w:autoSpaceDE w:val="0"/>
              <w:autoSpaceDN w:val="0"/>
              <w:adjustRightInd w:val="0"/>
              <w:spacing w:after="0" w:line="240" w:lineRule="auto"/>
              <w:rPr>
                <w:rFonts w:ascii="Arial" w:hAnsi="Arial" w:cs="Arial"/>
                <w:color w:val="264A60"/>
                <w:sz w:val="20"/>
                <w:szCs w:val="20"/>
                <w:lang w:val="nl-BE"/>
              </w:rPr>
            </w:pPr>
          </w:p>
        </w:tc>
        <w:tc>
          <w:tcPr>
            <w:tcW w:w="1359" w:type="dxa"/>
            <w:tcBorders>
              <w:top w:val="nil"/>
              <w:left w:val="nil"/>
              <w:bottom w:val="single" w:sz="8" w:space="0" w:color="152935"/>
              <w:right w:val="single" w:sz="8" w:space="0" w:color="E0E0E0"/>
            </w:tcBorders>
            <w:shd w:val="clear" w:color="auto" w:fill="FFFFFF"/>
            <w:vAlign w:val="bottom"/>
          </w:tcPr>
          <w:p w14:paraId="0638BD84" w14:textId="77777777" w:rsidR="0074417F" w:rsidRDefault="00910D71" w:rsidP="00107ADA">
            <w:pPr>
              <w:autoSpaceDE w:val="0"/>
              <w:autoSpaceDN w:val="0"/>
              <w:adjustRightInd w:val="0"/>
              <w:spacing w:after="0" w:line="320" w:lineRule="atLeast"/>
              <w:ind w:left="60" w:right="60"/>
              <w:jc w:val="center"/>
              <w:rPr>
                <w:rFonts w:ascii="Arial" w:hAnsi="Arial" w:cs="Arial"/>
                <w:color w:val="264A60"/>
                <w:sz w:val="20"/>
                <w:szCs w:val="20"/>
                <w:lang w:val="nl-BE"/>
              </w:rPr>
            </w:pPr>
            <w:r>
              <w:rPr>
                <w:rFonts w:ascii="Arial" w:hAnsi="Arial" w:cs="Arial"/>
                <w:color w:val="264A60"/>
                <w:sz w:val="20"/>
                <w:szCs w:val="20"/>
                <w:lang w:val="nl-BE"/>
              </w:rPr>
              <w:t>Woont</w:t>
            </w:r>
            <w:r w:rsidR="0074417F">
              <w:rPr>
                <w:rFonts w:ascii="Arial" w:hAnsi="Arial" w:cs="Arial"/>
                <w:color w:val="264A60"/>
                <w:sz w:val="20"/>
                <w:szCs w:val="20"/>
                <w:lang w:val="nl-BE"/>
              </w:rPr>
              <w:t xml:space="preserve"> in </w:t>
            </w:r>
          </w:p>
          <w:p w14:paraId="0638BD85" w14:textId="77777777" w:rsidR="00171720" w:rsidRPr="002D1750" w:rsidRDefault="0074417F" w:rsidP="00107ADA">
            <w:pPr>
              <w:autoSpaceDE w:val="0"/>
              <w:autoSpaceDN w:val="0"/>
              <w:adjustRightInd w:val="0"/>
              <w:spacing w:after="0" w:line="320" w:lineRule="atLeast"/>
              <w:ind w:left="60" w:right="60"/>
              <w:jc w:val="center"/>
              <w:rPr>
                <w:rFonts w:ascii="Arial" w:hAnsi="Arial" w:cs="Arial"/>
                <w:color w:val="264A60"/>
                <w:sz w:val="20"/>
                <w:szCs w:val="20"/>
                <w:lang w:val="nl-BE"/>
              </w:rPr>
            </w:pPr>
            <w:proofErr w:type="spellStart"/>
            <w:r>
              <w:rPr>
                <w:rFonts w:ascii="Arial" w:hAnsi="Arial" w:cs="Arial"/>
                <w:color w:val="264A60"/>
                <w:sz w:val="20"/>
                <w:szCs w:val="20"/>
                <w:lang w:val="nl-BE"/>
              </w:rPr>
              <w:t>Twee-oudergezin</w:t>
            </w:r>
            <w:proofErr w:type="spellEnd"/>
          </w:p>
        </w:tc>
        <w:tc>
          <w:tcPr>
            <w:tcW w:w="1198" w:type="dxa"/>
            <w:tcBorders>
              <w:top w:val="nil"/>
              <w:left w:val="single" w:sz="8" w:space="0" w:color="E0E0E0"/>
              <w:bottom w:val="single" w:sz="8" w:space="0" w:color="152935"/>
              <w:right w:val="single" w:sz="8" w:space="0" w:color="E0E0E0"/>
            </w:tcBorders>
            <w:shd w:val="clear" w:color="auto" w:fill="FFFFFF"/>
            <w:vAlign w:val="bottom"/>
          </w:tcPr>
          <w:p w14:paraId="0638BD86" w14:textId="77777777" w:rsidR="00171720" w:rsidRPr="002D1750" w:rsidRDefault="00910D71" w:rsidP="00107ADA">
            <w:pPr>
              <w:autoSpaceDE w:val="0"/>
              <w:autoSpaceDN w:val="0"/>
              <w:adjustRightInd w:val="0"/>
              <w:spacing w:after="0" w:line="320" w:lineRule="atLeast"/>
              <w:ind w:left="60" w:right="60"/>
              <w:jc w:val="center"/>
              <w:rPr>
                <w:rFonts w:ascii="Arial" w:hAnsi="Arial" w:cs="Arial"/>
                <w:color w:val="264A60"/>
                <w:sz w:val="20"/>
                <w:szCs w:val="20"/>
                <w:lang w:val="nl-BE"/>
              </w:rPr>
            </w:pPr>
            <w:r>
              <w:rPr>
                <w:rFonts w:ascii="Arial" w:hAnsi="Arial" w:cs="Arial"/>
                <w:color w:val="264A60"/>
                <w:sz w:val="20"/>
                <w:szCs w:val="20"/>
                <w:lang w:val="nl-BE"/>
              </w:rPr>
              <w:t>Woont</w:t>
            </w:r>
            <w:r w:rsidR="0074417F">
              <w:rPr>
                <w:rFonts w:ascii="Arial" w:hAnsi="Arial" w:cs="Arial"/>
                <w:color w:val="264A60"/>
                <w:sz w:val="20"/>
                <w:szCs w:val="20"/>
                <w:lang w:val="nl-BE"/>
              </w:rPr>
              <w:t xml:space="preserve"> in </w:t>
            </w:r>
            <w:r w:rsidR="00D73264" w:rsidRPr="002D1750">
              <w:rPr>
                <w:rFonts w:ascii="Arial" w:hAnsi="Arial" w:cs="Arial"/>
                <w:color w:val="264A60"/>
                <w:sz w:val="20"/>
                <w:szCs w:val="20"/>
                <w:lang w:val="nl-BE"/>
              </w:rPr>
              <w:t>één ouder</w:t>
            </w:r>
            <w:r w:rsidR="0074417F">
              <w:rPr>
                <w:rFonts w:ascii="Arial" w:hAnsi="Arial" w:cs="Arial"/>
                <w:color w:val="264A60"/>
                <w:sz w:val="20"/>
                <w:szCs w:val="20"/>
                <w:lang w:val="nl-BE"/>
              </w:rPr>
              <w:t>gezin</w:t>
            </w:r>
          </w:p>
        </w:tc>
        <w:tc>
          <w:tcPr>
            <w:tcW w:w="980" w:type="dxa"/>
            <w:vMerge/>
            <w:tcBorders>
              <w:top w:val="nil"/>
              <w:left w:val="single" w:sz="8" w:space="0" w:color="E0E0E0"/>
              <w:bottom w:val="nil"/>
              <w:right w:val="nil"/>
            </w:tcBorders>
            <w:shd w:val="clear" w:color="auto" w:fill="FFFFFF"/>
            <w:vAlign w:val="bottom"/>
          </w:tcPr>
          <w:p w14:paraId="0638BD87" w14:textId="77777777" w:rsidR="00171720" w:rsidRPr="002D1750" w:rsidRDefault="00171720" w:rsidP="00107ADA">
            <w:pPr>
              <w:autoSpaceDE w:val="0"/>
              <w:autoSpaceDN w:val="0"/>
              <w:adjustRightInd w:val="0"/>
              <w:spacing w:after="0" w:line="240" w:lineRule="auto"/>
              <w:rPr>
                <w:rFonts w:ascii="Arial" w:hAnsi="Arial" w:cs="Arial"/>
                <w:color w:val="264A60"/>
                <w:sz w:val="20"/>
                <w:szCs w:val="20"/>
                <w:lang w:val="nl-BE"/>
              </w:rPr>
            </w:pPr>
          </w:p>
        </w:tc>
      </w:tr>
      <w:tr w:rsidR="00171720" w:rsidRPr="002D1750" w14:paraId="0638BD90" w14:textId="77777777" w:rsidTr="00107ADA">
        <w:trPr>
          <w:cantSplit/>
          <w:trHeight w:val="354"/>
        </w:trPr>
        <w:tc>
          <w:tcPr>
            <w:tcW w:w="1741" w:type="dxa"/>
            <w:vMerge w:val="restart"/>
            <w:tcBorders>
              <w:top w:val="single" w:sz="8" w:space="0" w:color="152935"/>
              <w:left w:val="nil"/>
              <w:bottom w:val="nil"/>
              <w:right w:val="nil"/>
            </w:tcBorders>
            <w:shd w:val="clear" w:color="auto" w:fill="E0E0E0"/>
          </w:tcPr>
          <w:p w14:paraId="0638BD89" w14:textId="77777777" w:rsidR="00171720" w:rsidRPr="002D1750" w:rsidRDefault="00171720" w:rsidP="00107ADA">
            <w:pPr>
              <w:autoSpaceDE w:val="0"/>
              <w:autoSpaceDN w:val="0"/>
              <w:adjustRightInd w:val="0"/>
              <w:spacing w:after="0" w:line="320" w:lineRule="atLeast"/>
              <w:ind w:right="60"/>
              <w:rPr>
                <w:rFonts w:ascii="Arial" w:hAnsi="Arial" w:cs="Arial"/>
                <w:color w:val="264A60"/>
                <w:sz w:val="20"/>
                <w:szCs w:val="20"/>
                <w:lang w:val="nl-BE"/>
              </w:rPr>
            </w:pPr>
            <w:r w:rsidRPr="002D1750">
              <w:rPr>
                <w:rFonts w:ascii="Arial" w:hAnsi="Arial" w:cs="Arial"/>
                <w:color w:val="264A60"/>
                <w:sz w:val="20"/>
                <w:szCs w:val="20"/>
                <w:lang w:val="nl-BE"/>
              </w:rPr>
              <w:t>Delinquente vrienden : LAAG</w:t>
            </w:r>
          </w:p>
        </w:tc>
        <w:tc>
          <w:tcPr>
            <w:tcW w:w="1666" w:type="dxa"/>
            <w:vMerge w:val="restart"/>
            <w:tcBorders>
              <w:top w:val="single" w:sz="8" w:space="0" w:color="152935"/>
              <w:left w:val="nil"/>
              <w:bottom w:val="nil"/>
              <w:right w:val="nil"/>
            </w:tcBorders>
            <w:shd w:val="clear" w:color="auto" w:fill="E0E0E0"/>
          </w:tcPr>
          <w:p w14:paraId="0638BD8A"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VEELPLEGER (minstens 4 feiten)</w:t>
            </w:r>
          </w:p>
        </w:tc>
        <w:tc>
          <w:tcPr>
            <w:tcW w:w="1564" w:type="dxa"/>
            <w:vMerge w:val="restart"/>
            <w:tcBorders>
              <w:top w:val="single" w:sz="8" w:space="0" w:color="152935"/>
              <w:left w:val="nil"/>
              <w:bottom w:val="nil"/>
              <w:right w:val="nil"/>
            </w:tcBorders>
            <w:shd w:val="clear" w:color="auto" w:fill="E0E0E0"/>
          </w:tcPr>
          <w:p w14:paraId="0638BD8B"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GEEN VEELPLEGER</w:t>
            </w:r>
          </w:p>
        </w:tc>
        <w:tc>
          <w:tcPr>
            <w:tcW w:w="1772" w:type="dxa"/>
            <w:tcBorders>
              <w:top w:val="single" w:sz="8" w:space="0" w:color="152935"/>
              <w:left w:val="nil"/>
              <w:bottom w:val="single" w:sz="8" w:space="0" w:color="AEAEAE"/>
              <w:right w:val="nil"/>
            </w:tcBorders>
            <w:shd w:val="clear" w:color="auto" w:fill="E0E0E0"/>
          </w:tcPr>
          <w:p w14:paraId="0638BD8C" w14:textId="77777777" w:rsidR="00171720" w:rsidRPr="002D1750" w:rsidRDefault="00171720" w:rsidP="00107ADA">
            <w:pPr>
              <w:autoSpaceDE w:val="0"/>
              <w:autoSpaceDN w:val="0"/>
              <w:adjustRightInd w:val="0"/>
              <w:spacing w:after="0" w:line="320" w:lineRule="atLeast"/>
              <w:ind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152935"/>
              <w:left w:val="nil"/>
              <w:bottom w:val="single" w:sz="8" w:space="0" w:color="AEAEAE"/>
              <w:right w:val="single" w:sz="8" w:space="0" w:color="E0E0E0"/>
            </w:tcBorders>
            <w:shd w:val="clear" w:color="auto" w:fill="FFFFFF"/>
          </w:tcPr>
          <w:p w14:paraId="0638BD8D"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468</w:t>
            </w:r>
          </w:p>
        </w:tc>
        <w:tc>
          <w:tcPr>
            <w:tcW w:w="1198" w:type="dxa"/>
            <w:tcBorders>
              <w:top w:val="single" w:sz="8" w:space="0" w:color="152935"/>
              <w:left w:val="single" w:sz="8" w:space="0" w:color="E0E0E0"/>
              <w:bottom w:val="single" w:sz="8" w:space="0" w:color="AEAEAE"/>
              <w:right w:val="single" w:sz="8" w:space="0" w:color="E0E0E0"/>
            </w:tcBorders>
            <w:shd w:val="clear" w:color="auto" w:fill="FFFFFF"/>
          </w:tcPr>
          <w:p w14:paraId="0638BD8E"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83</w:t>
            </w:r>
          </w:p>
        </w:tc>
        <w:tc>
          <w:tcPr>
            <w:tcW w:w="980" w:type="dxa"/>
            <w:tcBorders>
              <w:top w:val="single" w:sz="8" w:space="0" w:color="152935"/>
              <w:left w:val="single" w:sz="8" w:space="0" w:color="E0E0E0"/>
              <w:bottom w:val="single" w:sz="8" w:space="0" w:color="AEAEAE"/>
              <w:right w:val="nil"/>
            </w:tcBorders>
            <w:shd w:val="clear" w:color="auto" w:fill="FFFFFF"/>
          </w:tcPr>
          <w:p w14:paraId="0638BD8F"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551</w:t>
            </w:r>
          </w:p>
        </w:tc>
      </w:tr>
      <w:tr w:rsidR="00171720" w:rsidRPr="002D1750" w14:paraId="0638BD98"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91"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152935"/>
              <w:left w:val="nil"/>
              <w:bottom w:val="nil"/>
              <w:right w:val="nil"/>
            </w:tcBorders>
            <w:shd w:val="clear" w:color="auto" w:fill="E0E0E0"/>
          </w:tcPr>
          <w:p w14:paraId="0638BD92"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152935"/>
              <w:left w:val="nil"/>
              <w:bottom w:val="nil"/>
              <w:right w:val="nil"/>
            </w:tcBorders>
            <w:shd w:val="clear" w:color="auto" w:fill="E0E0E0"/>
          </w:tcPr>
          <w:p w14:paraId="0638BD93"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D94"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D95"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98.7%</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96"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98.8%</w:t>
            </w:r>
          </w:p>
        </w:tc>
        <w:tc>
          <w:tcPr>
            <w:tcW w:w="980" w:type="dxa"/>
            <w:tcBorders>
              <w:top w:val="single" w:sz="8" w:space="0" w:color="AEAEAE"/>
              <w:left w:val="single" w:sz="8" w:space="0" w:color="E0E0E0"/>
              <w:bottom w:val="single" w:sz="8" w:space="0" w:color="AEAEAE"/>
              <w:right w:val="nil"/>
            </w:tcBorders>
            <w:shd w:val="clear" w:color="auto" w:fill="FFFFFF"/>
          </w:tcPr>
          <w:p w14:paraId="0638BD97"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98.7%</w:t>
            </w:r>
          </w:p>
        </w:tc>
      </w:tr>
      <w:tr w:rsidR="00171720" w:rsidRPr="002D1750" w14:paraId="0638BDA0"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99"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152935"/>
              <w:left w:val="nil"/>
              <w:bottom w:val="nil"/>
              <w:right w:val="nil"/>
            </w:tcBorders>
            <w:shd w:val="clear" w:color="auto" w:fill="E0E0E0"/>
          </w:tcPr>
          <w:p w14:paraId="0638BD9A"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152935"/>
              <w:left w:val="nil"/>
              <w:bottom w:val="nil"/>
              <w:right w:val="nil"/>
            </w:tcBorders>
            <w:shd w:val="clear" w:color="auto" w:fill="E0E0E0"/>
          </w:tcPr>
          <w:p w14:paraId="0638BD9B"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D9C"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D9D"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D9E"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D9F"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DA8"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A1"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152935"/>
              <w:left w:val="nil"/>
              <w:bottom w:val="nil"/>
              <w:right w:val="nil"/>
            </w:tcBorders>
            <w:shd w:val="clear" w:color="auto" w:fill="E0E0E0"/>
          </w:tcPr>
          <w:p w14:paraId="0638BDA2"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val="restart"/>
            <w:tcBorders>
              <w:top w:val="single" w:sz="8" w:space="0" w:color="AEAEAE"/>
              <w:left w:val="nil"/>
              <w:bottom w:val="nil"/>
              <w:right w:val="nil"/>
            </w:tcBorders>
            <w:shd w:val="clear" w:color="auto" w:fill="E0E0E0"/>
          </w:tcPr>
          <w:p w14:paraId="0638BDA3"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VEELPLEGER</w:t>
            </w:r>
          </w:p>
        </w:tc>
        <w:tc>
          <w:tcPr>
            <w:tcW w:w="1772" w:type="dxa"/>
            <w:tcBorders>
              <w:top w:val="single" w:sz="8" w:space="0" w:color="AEAEAE"/>
              <w:left w:val="nil"/>
              <w:bottom w:val="single" w:sz="8" w:space="0" w:color="AEAEAE"/>
              <w:right w:val="nil"/>
            </w:tcBorders>
            <w:shd w:val="clear" w:color="auto" w:fill="E0E0E0"/>
          </w:tcPr>
          <w:p w14:paraId="0638BDA4"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DA5"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6</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A6"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w:t>
            </w:r>
          </w:p>
        </w:tc>
        <w:tc>
          <w:tcPr>
            <w:tcW w:w="980" w:type="dxa"/>
            <w:tcBorders>
              <w:top w:val="single" w:sz="8" w:space="0" w:color="AEAEAE"/>
              <w:left w:val="single" w:sz="8" w:space="0" w:color="E0E0E0"/>
              <w:bottom w:val="single" w:sz="8" w:space="0" w:color="AEAEAE"/>
              <w:right w:val="nil"/>
            </w:tcBorders>
            <w:shd w:val="clear" w:color="auto" w:fill="FFFFFF"/>
          </w:tcPr>
          <w:p w14:paraId="0638BDA7"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7</w:t>
            </w:r>
          </w:p>
        </w:tc>
      </w:tr>
      <w:tr w:rsidR="00171720" w:rsidRPr="002D1750" w14:paraId="0638BDB0"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A9"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152935"/>
              <w:left w:val="nil"/>
              <w:bottom w:val="nil"/>
              <w:right w:val="nil"/>
            </w:tcBorders>
            <w:shd w:val="clear" w:color="auto" w:fill="E0E0E0"/>
          </w:tcPr>
          <w:p w14:paraId="0638BDAA"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DAB"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DAC"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DAD" w14:textId="77777777" w:rsidR="00171720" w:rsidRPr="0074417F" w:rsidRDefault="00171720" w:rsidP="00107ADA">
            <w:pPr>
              <w:autoSpaceDE w:val="0"/>
              <w:autoSpaceDN w:val="0"/>
              <w:adjustRightInd w:val="0"/>
              <w:spacing w:after="0" w:line="320" w:lineRule="atLeast"/>
              <w:ind w:left="60" w:right="60"/>
              <w:jc w:val="right"/>
              <w:rPr>
                <w:rFonts w:ascii="Arial" w:hAnsi="Arial" w:cs="Arial"/>
                <w:b/>
                <w:color w:val="010205"/>
                <w:sz w:val="20"/>
                <w:szCs w:val="20"/>
                <w:lang w:val="nl-BE"/>
              </w:rPr>
            </w:pPr>
            <w:r w:rsidRPr="0074417F">
              <w:rPr>
                <w:rFonts w:ascii="Arial" w:hAnsi="Arial" w:cs="Arial"/>
                <w:b/>
                <w:color w:val="010205"/>
                <w:sz w:val="20"/>
                <w:szCs w:val="20"/>
                <w:lang w:val="nl-BE"/>
              </w:rPr>
              <w:t>1.3%</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AE" w14:textId="77777777" w:rsidR="00171720" w:rsidRPr="0074417F" w:rsidRDefault="00171720" w:rsidP="00107ADA">
            <w:pPr>
              <w:autoSpaceDE w:val="0"/>
              <w:autoSpaceDN w:val="0"/>
              <w:adjustRightInd w:val="0"/>
              <w:spacing w:after="0" w:line="320" w:lineRule="atLeast"/>
              <w:ind w:left="60" w:right="60"/>
              <w:jc w:val="right"/>
              <w:rPr>
                <w:rFonts w:ascii="Arial" w:hAnsi="Arial" w:cs="Arial"/>
                <w:b/>
                <w:color w:val="010205"/>
                <w:sz w:val="20"/>
                <w:szCs w:val="20"/>
                <w:lang w:val="nl-BE"/>
              </w:rPr>
            </w:pPr>
            <w:r w:rsidRPr="0074417F">
              <w:rPr>
                <w:rFonts w:ascii="Arial" w:hAnsi="Arial" w:cs="Arial"/>
                <w:b/>
                <w:color w:val="010205"/>
                <w:sz w:val="20"/>
                <w:szCs w:val="20"/>
                <w:lang w:val="nl-BE"/>
              </w:rPr>
              <w:t>1.2%</w:t>
            </w:r>
          </w:p>
        </w:tc>
        <w:tc>
          <w:tcPr>
            <w:tcW w:w="980" w:type="dxa"/>
            <w:tcBorders>
              <w:top w:val="single" w:sz="8" w:space="0" w:color="AEAEAE"/>
              <w:left w:val="single" w:sz="8" w:space="0" w:color="E0E0E0"/>
              <w:bottom w:val="single" w:sz="8" w:space="0" w:color="AEAEAE"/>
              <w:right w:val="nil"/>
            </w:tcBorders>
            <w:shd w:val="clear" w:color="auto" w:fill="FFFFFF"/>
          </w:tcPr>
          <w:p w14:paraId="0638BDAF"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1.3%</w:t>
            </w:r>
          </w:p>
        </w:tc>
      </w:tr>
      <w:tr w:rsidR="00171720" w:rsidRPr="002D1750" w14:paraId="0638BDB8"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B1"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152935"/>
              <w:left w:val="nil"/>
              <w:bottom w:val="nil"/>
              <w:right w:val="nil"/>
            </w:tcBorders>
            <w:shd w:val="clear" w:color="auto" w:fill="E0E0E0"/>
          </w:tcPr>
          <w:p w14:paraId="0638BDB2"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DB3"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DB4"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DB5"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DB6"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DB7"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DBF" w14:textId="77777777" w:rsidTr="00107ADA">
        <w:trPr>
          <w:cantSplit/>
          <w:trHeight w:val="373"/>
        </w:trPr>
        <w:tc>
          <w:tcPr>
            <w:tcW w:w="1741" w:type="dxa"/>
            <w:vMerge/>
            <w:tcBorders>
              <w:top w:val="single" w:sz="8" w:space="0" w:color="152935"/>
              <w:left w:val="nil"/>
              <w:bottom w:val="nil"/>
              <w:right w:val="nil"/>
            </w:tcBorders>
            <w:shd w:val="clear" w:color="auto" w:fill="E0E0E0"/>
          </w:tcPr>
          <w:p w14:paraId="0638BDB9"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val="restart"/>
            <w:tcBorders>
              <w:top w:val="single" w:sz="8" w:space="0" w:color="AEAEAE"/>
              <w:left w:val="nil"/>
              <w:bottom w:val="nil"/>
              <w:right w:val="nil"/>
            </w:tcBorders>
            <w:shd w:val="clear" w:color="auto" w:fill="E0E0E0"/>
          </w:tcPr>
          <w:p w14:paraId="0638BDBA"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Total</w:t>
            </w:r>
          </w:p>
        </w:tc>
        <w:tc>
          <w:tcPr>
            <w:tcW w:w="1772" w:type="dxa"/>
            <w:tcBorders>
              <w:top w:val="single" w:sz="8" w:space="0" w:color="AEAEAE"/>
              <w:left w:val="nil"/>
              <w:bottom w:val="single" w:sz="8" w:space="0" w:color="AEAEAE"/>
              <w:right w:val="nil"/>
            </w:tcBorders>
            <w:shd w:val="clear" w:color="auto" w:fill="E0E0E0"/>
          </w:tcPr>
          <w:p w14:paraId="0638BDBB"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DBC"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474</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BD"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84</w:t>
            </w:r>
          </w:p>
        </w:tc>
        <w:tc>
          <w:tcPr>
            <w:tcW w:w="980" w:type="dxa"/>
            <w:tcBorders>
              <w:top w:val="single" w:sz="8" w:space="0" w:color="AEAEAE"/>
              <w:left w:val="single" w:sz="8" w:space="0" w:color="E0E0E0"/>
              <w:bottom w:val="single" w:sz="8" w:space="0" w:color="AEAEAE"/>
              <w:right w:val="nil"/>
            </w:tcBorders>
            <w:shd w:val="clear" w:color="auto" w:fill="FFFFFF"/>
          </w:tcPr>
          <w:p w14:paraId="0638BDBE"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558</w:t>
            </w:r>
          </w:p>
        </w:tc>
      </w:tr>
      <w:tr w:rsidR="00171720" w:rsidRPr="002D1750" w14:paraId="0638BDC6"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C0"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tcBorders>
              <w:top w:val="single" w:sz="8" w:space="0" w:color="AEAEAE"/>
              <w:left w:val="nil"/>
              <w:bottom w:val="nil"/>
              <w:right w:val="nil"/>
            </w:tcBorders>
            <w:shd w:val="clear" w:color="auto" w:fill="E0E0E0"/>
          </w:tcPr>
          <w:p w14:paraId="0638BDC1"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DC2"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DC3"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C4"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c>
          <w:tcPr>
            <w:tcW w:w="980" w:type="dxa"/>
            <w:tcBorders>
              <w:top w:val="single" w:sz="8" w:space="0" w:color="AEAEAE"/>
              <w:left w:val="single" w:sz="8" w:space="0" w:color="E0E0E0"/>
              <w:bottom w:val="single" w:sz="8" w:space="0" w:color="AEAEAE"/>
              <w:right w:val="nil"/>
            </w:tcBorders>
            <w:shd w:val="clear" w:color="auto" w:fill="FFFFFF"/>
          </w:tcPr>
          <w:p w14:paraId="0638BDC5"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r>
      <w:tr w:rsidR="00171720" w:rsidRPr="002D1750" w14:paraId="0638BDCD" w14:textId="77777777" w:rsidTr="00107ADA">
        <w:trPr>
          <w:cantSplit/>
          <w:trHeight w:val="354"/>
        </w:trPr>
        <w:tc>
          <w:tcPr>
            <w:tcW w:w="1741" w:type="dxa"/>
            <w:vMerge/>
            <w:tcBorders>
              <w:top w:val="single" w:sz="8" w:space="0" w:color="152935"/>
              <w:left w:val="nil"/>
              <w:bottom w:val="nil"/>
              <w:right w:val="nil"/>
            </w:tcBorders>
            <w:shd w:val="clear" w:color="auto" w:fill="E0E0E0"/>
          </w:tcPr>
          <w:p w14:paraId="0638BDC7"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tcBorders>
              <w:top w:val="single" w:sz="8" w:space="0" w:color="AEAEAE"/>
              <w:left w:val="nil"/>
              <w:bottom w:val="nil"/>
              <w:right w:val="nil"/>
            </w:tcBorders>
            <w:shd w:val="clear" w:color="auto" w:fill="E0E0E0"/>
          </w:tcPr>
          <w:p w14:paraId="0638BDC8"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DC9"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DC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DCB"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DCC"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DD5" w14:textId="77777777" w:rsidTr="00107ADA">
        <w:trPr>
          <w:cantSplit/>
          <w:trHeight w:val="335"/>
        </w:trPr>
        <w:tc>
          <w:tcPr>
            <w:tcW w:w="1741" w:type="dxa"/>
            <w:vMerge w:val="restart"/>
            <w:tcBorders>
              <w:top w:val="single" w:sz="8" w:space="0" w:color="AEAEAE"/>
              <w:left w:val="nil"/>
              <w:bottom w:val="nil"/>
              <w:right w:val="nil"/>
            </w:tcBorders>
            <w:shd w:val="clear" w:color="auto" w:fill="E0E0E0"/>
          </w:tcPr>
          <w:p w14:paraId="0638BDCE" w14:textId="77777777" w:rsidR="00171720" w:rsidRPr="002D1750" w:rsidRDefault="00171720" w:rsidP="00107ADA">
            <w:pPr>
              <w:autoSpaceDE w:val="0"/>
              <w:autoSpaceDN w:val="0"/>
              <w:adjustRightInd w:val="0"/>
              <w:spacing w:after="0" w:line="320" w:lineRule="atLeast"/>
              <w:ind w:right="60"/>
              <w:rPr>
                <w:rFonts w:ascii="Arial" w:hAnsi="Arial" w:cs="Arial"/>
                <w:color w:val="264A60"/>
                <w:sz w:val="20"/>
                <w:szCs w:val="20"/>
                <w:lang w:val="nl-BE"/>
              </w:rPr>
            </w:pPr>
            <w:r w:rsidRPr="002D1750">
              <w:rPr>
                <w:rFonts w:ascii="Arial" w:hAnsi="Arial" w:cs="Arial"/>
                <w:color w:val="264A60"/>
                <w:sz w:val="20"/>
                <w:szCs w:val="20"/>
                <w:lang w:val="nl-BE"/>
              </w:rPr>
              <w:t>Delinquente vrienden: MEDIUM</w:t>
            </w:r>
          </w:p>
        </w:tc>
        <w:tc>
          <w:tcPr>
            <w:tcW w:w="1666" w:type="dxa"/>
            <w:vMerge w:val="restart"/>
            <w:tcBorders>
              <w:top w:val="single" w:sz="8" w:space="0" w:color="AEAEAE"/>
              <w:left w:val="nil"/>
              <w:bottom w:val="nil"/>
              <w:right w:val="nil"/>
            </w:tcBorders>
            <w:shd w:val="clear" w:color="auto" w:fill="E0E0E0"/>
          </w:tcPr>
          <w:p w14:paraId="0638BDCF"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VEELPLEGER (minstens 4 feiten)</w:t>
            </w:r>
          </w:p>
        </w:tc>
        <w:tc>
          <w:tcPr>
            <w:tcW w:w="1564" w:type="dxa"/>
            <w:vMerge w:val="restart"/>
            <w:tcBorders>
              <w:top w:val="single" w:sz="8" w:space="0" w:color="AEAEAE"/>
              <w:left w:val="nil"/>
              <w:bottom w:val="nil"/>
              <w:right w:val="nil"/>
            </w:tcBorders>
            <w:shd w:val="clear" w:color="auto" w:fill="E0E0E0"/>
          </w:tcPr>
          <w:p w14:paraId="0638BDD0"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GEEN VEELPLEGER</w:t>
            </w:r>
          </w:p>
        </w:tc>
        <w:tc>
          <w:tcPr>
            <w:tcW w:w="1772" w:type="dxa"/>
            <w:tcBorders>
              <w:top w:val="single" w:sz="8" w:space="0" w:color="AEAEAE"/>
              <w:left w:val="nil"/>
              <w:bottom w:val="single" w:sz="8" w:space="0" w:color="AEAEAE"/>
              <w:right w:val="nil"/>
            </w:tcBorders>
            <w:shd w:val="clear" w:color="auto" w:fill="E0E0E0"/>
          </w:tcPr>
          <w:p w14:paraId="0638BDD1"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DD2"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1057</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D3"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147</w:t>
            </w:r>
          </w:p>
        </w:tc>
        <w:tc>
          <w:tcPr>
            <w:tcW w:w="980" w:type="dxa"/>
            <w:tcBorders>
              <w:top w:val="single" w:sz="8" w:space="0" w:color="AEAEAE"/>
              <w:left w:val="single" w:sz="8" w:space="0" w:color="E0E0E0"/>
              <w:bottom w:val="single" w:sz="8" w:space="0" w:color="AEAEAE"/>
              <w:right w:val="nil"/>
            </w:tcBorders>
            <w:shd w:val="clear" w:color="auto" w:fill="FFFFFF"/>
          </w:tcPr>
          <w:p w14:paraId="0638BDD4"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1204</w:t>
            </w:r>
          </w:p>
        </w:tc>
      </w:tr>
      <w:tr w:rsidR="00171720" w:rsidRPr="002D1750" w14:paraId="0638BDDD"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DD6"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DD7"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DD8"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DD9"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DD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93.0%</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DB"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89.6%</w:t>
            </w:r>
          </w:p>
        </w:tc>
        <w:tc>
          <w:tcPr>
            <w:tcW w:w="980" w:type="dxa"/>
            <w:tcBorders>
              <w:top w:val="single" w:sz="8" w:space="0" w:color="AEAEAE"/>
              <w:left w:val="single" w:sz="8" w:space="0" w:color="E0E0E0"/>
              <w:bottom w:val="single" w:sz="8" w:space="0" w:color="AEAEAE"/>
              <w:right w:val="nil"/>
            </w:tcBorders>
            <w:shd w:val="clear" w:color="auto" w:fill="FFFFFF"/>
          </w:tcPr>
          <w:p w14:paraId="0638BDDC"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92.6%</w:t>
            </w:r>
          </w:p>
        </w:tc>
      </w:tr>
      <w:tr w:rsidR="00171720" w:rsidRPr="002D1750" w14:paraId="0638BDE5" w14:textId="77777777" w:rsidTr="00107ADA">
        <w:trPr>
          <w:cantSplit/>
          <w:trHeight w:val="373"/>
        </w:trPr>
        <w:tc>
          <w:tcPr>
            <w:tcW w:w="1741" w:type="dxa"/>
            <w:vMerge/>
            <w:tcBorders>
              <w:top w:val="single" w:sz="8" w:space="0" w:color="AEAEAE"/>
              <w:left w:val="nil"/>
              <w:bottom w:val="nil"/>
              <w:right w:val="nil"/>
            </w:tcBorders>
            <w:shd w:val="clear" w:color="auto" w:fill="E0E0E0"/>
          </w:tcPr>
          <w:p w14:paraId="0638BDDE"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DDF"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DE0"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DE1"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DE2"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DE3"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DE4"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DED"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DE6"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DE7"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val="restart"/>
            <w:tcBorders>
              <w:top w:val="single" w:sz="8" w:space="0" w:color="AEAEAE"/>
              <w:left w:val="nil"/>
              <w:bottom w:val="nil"/>
              <w:right w:val="nil"/>
            </w:tcBorders>
            <w:shd w:val="clear" w:color="auto" w:fill="E0E0E0"/>
          </w:tcPr>
          <w:p w14:paraId="0638BDE8"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VEELPLEGER</w:t>
            </w:r>
          </w:p>
        </w:tc>
        <w:tc>
          <w:tcPr>
            <w:tcW w:w="1772" w:type="dxa"/>
            <w:tcBorders>
              <w:top w:val="single" w:sz="8" w:space="0" w:color="AEAEAE"/>
              <w:left w:val="nil"/>
              <w:bottom w:val="single" w:sz="8" w:space="0" w:color="AEAEAE"/>
              <w:right w:val="nil"/>
            </w:tcBorders>
            <w:shd w:val="clear" w:color="auto" w:fill="E0E0E0"/>
          </w:tcPr>
          <w:p w14:paraId="0638BDE9" w14:textId="77777777" w:rsidR="00171720" w:rsidRPr="002D1750" w:rsidRDefault="00171720" w:rsidP="00107ADA">
            <w:pPr>
              <w:autoSpaceDE w:val="0"/>
              <w:autoSpaceDN w:val="0"/>
              <w:adjustRightInd w:val="0"/>
              <w:spacing w:after="0" w:line="320" w:lineRule="atLeast"/>
              <w:ind w:right="60"/>
              <w:rPr>
                <w:rFonts w:ascii="Arial" w:hAnsi="Arial" w:cs="Arial"/>
                <w:color w:val="264A60"/>
                <w:sz w:val="20"/>
                <w:szCs w:val="20"/>
                <w:lang w:val="nl-BE"/>
              </w:rPr>
            </w:pPr>
            <w:r w:rsidRPr="002D1750">
              <w:rPr>
                <w:rFonts w:ascii="Arial" w:hAnsi="Arial" w:cs="Arial"/>
                <w:color w:val="264A60"/>
                <w:sz w:val="20"/>
                <w:szCs w:val="20"/>
                <w:lang w:val="nl-BE"/>
              </w:rPr>
              <w:t xml:space="preserve"> 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DE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79</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EB"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17</w:t>
            </w:r>
          </w:p>
        </w:tc>
        <w:tc>
          <w:tcPr>
            <w:tcW w:w="980" w:type="dxa"/>
            <w:tcBorders>
              <w:top w:val="single" w:sz="8" w:space="0" w:color="AEAEAE"/>
              <w:left w:val="single" w:sz="8" w:space="0" w:color="E0E0E0"/>
              <w:bottom w:val="single" w:sz="8" w:space="0" w:color="AEAEAE"/>
              <w:right w:val="nil"/>
            </w:tcBorders>
            <w:shd w:val="clear" w:color="auto" w:fill="FFFFFF"/>
          </w:tcPr>
          <w:p w14:paraId="0638BDEC"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96</w:t>
            </w:r>
          </w:p>
        </w:tc>
      </w:tr>
      <w:tr w:rsidR="00171720" w:rsidRPr="002D1750" w14:paraId="0638BDF5"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DEE"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DEF"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DF0"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DF1"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DF2" w14:textId="77777777" w:rsidR="00171720" w:rsidRPr="0074417F" w:rsidRDefault="00171720" w:rsidP="00107ADA">
            <w:pPr>
              <w:autoSpaceDE w:val="0"/>
              <w:autoSpaceDN w:val="0"/>
              <w:adjustRightInd w:val="0"/>
              <w:spacing w:after="0" w:line="320" w:lineRule="atLeast"/>
              <w:ind w:left="60" w:right="60"/>
              <w:jc w:val="right"/>
              <w:rPr>
                <w:rFonts w:ascii="Arial" w:hAnsi="Arial" w:cs="Arial"/>
                <w:b/>
                <w:color w:val="010205"/>
                <w:sz w:val="20"/>
                <w:szCs w:val="20"/>
                <w:lang w:val="nl-BE"/>
              </w:rPr>
            </w:pPr>
            <w:r w:rsidRPr="0074417F">
              <w:rPr>
                <w:rFonts w:ascii="Arial" w:hAnsi="Arial" w:cs="Arial"/>
                <w:b/>
                <w:color w:val="010205"/>
                <w:sz w:val="20"/>
                <w:szCs w:val="20"/>
                <w:lang w:val="nl-BE"/>
              </w:rPr>
              <w:t>7.0%</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DF3" w14:textId="77777777" w:rsidR="00171720" w:rsidRPr="0074417F" w:rsidRDefault="00171720" w:rsidP="00107ADA">
            <w:pPr>
              <w:autoSpaceDE w:val="0"/>
              <w:autoSpaceDN w:val="0"/>
              <w:adjustRightInd w:val="0"/>
              <w:spacing w:after="0" w:line="320" w:lineRule="atLeast"/>
              <w:ind w:left="60" w:right="60"/>
              <w:jc w:val="right"/>
              <w:rPr>
                <w:rFonts w:ascii="Arial" w:hAnsi="Arial" w:cs="Arial"/>
                <w:b/>
                <w:color w:val="010205"/>
                <w:sz w:val="20"/>
                <w:szCs w:val="20"/>
                <w:lang w:val="nl-BE"/>
              </w:rPr>
            </w:pPr>
            <w:r w:rsidRPr="0074417F">
              <w:rPr>
                <w:rFonts w:ascii="Arial" w:hAnsi="Arial" w:cs="Arial"/>
                <w:b/>
                <w:color w:val="010205"/>
                <w:sz w:val="20"/>
                <w:szCs w:val="20"/>
                <w:lang w:val="nl-BE"/>
              </w:rPr>
              <w:t>10.4%</w:t>
            </w:r>
          </w:p>
        </w:tc>
        <w:tc>
          <w:tcPr>
            <w:tcW w:w="980" w:type="dxa"/>
            <w:tcBorders>
              <w:top w:val="single" w:sz="8" w:space="0" w:color="AEAEAE"/>
              <w:left w:val="single" w:sz="8" w:space="0" w:color="E0E0E0"/>
              <w:bottom w:val="single" w:sz="8" w:space="0" w:color="AEAEAE"/>
              <w:right w:val="nil"/>
            </w:tcBorders>
            <w:shd w:val="clear" w:color="auto" w:fill="FFFFFF"/>
          </w:tcPr>
          <w:p w14:paraId="0638BDF4"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7.4%</w:t>
            </w:r>
          </w:p>
        </w:tc>
      </w:tr>
      <w:tr w:rsidR="00171720" w:rsidRPr="002D1750" w14:paraId="0638BDFD"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DF6"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DF7"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DF8"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DF9"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DF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DFB"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DFC"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E04" w14:textId="77777777" w:rsidTr="00107ADA">
        <w:trPr>
          <w:cantSplit/>
          <w:trHeight w:val="335"/>
        </w:trPr>
        <w:tc>
          <w:tcPr>
            <w:tcW w:w="1741" w:type="dxa"/>
            <w:vMerge/>
            <w:tcBorders>
              <w:top w:val="single" w:sz="8" w:space="0" w:color="AEAEAE"/>
              <w:left w:val="nil"/>
              <w:bottom w:val="nil"/>
              <w:right w:val="nil"/>
            </w:tcBorders>
            <w:shd w:val="clear" w:color="auto" w:fill="E0E0E0"/>
          </w:tcPr>
          <w:p w14:paraId="0638BDFE"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val="restart"/>
            <w:tcBorders>
              <w:top w:val="single" w:sz="8" w:space="0" w:color="AEAEAE"/>
              <w:left w:val="nil"/>
              <w:bottom w:val="nil"/>
              <w:right w:val="nil"/>
            </w:tcBorders>
            <w:shd w:val="clear" w:color="auto" w:fill="E0E0E0"/>
          </w:tcPr>
          <w:p w14:paraId="0638BDFF"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Total</w:t>
            </w:r>
          </w:p>
        </w:tc>
        <w:tc>
          <w:tcPr>
            <w:tcW w:w="1772" w:type="dxa"/>
            <w:tcBorders>
              <w:top w:val="single" w:sz="8" w:space="0" w:color="AEAEAE"/>
              <w:left w:val="nil"/>
              <w:bottom w:val="single" w:sz="8" w:space="0" w:color="AEAEAE"/>
              <w:right w:val="nil"/>
            </w:tcBorders>
            <w:shd w:val="clear" w:color="auto" w:fill="E0E0E0"/>
          </w:tcPr>
          <w:p w14:paraId="0638BE00"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E01"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1136</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02"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164</w:t>
            </w:r>
          </w:p>
        </w:tc>
        <w:tc>
          <w:tcPr>
            <w:tcW w:w="980" w:type="dxa"/>
            <w:tcBorders>
              <w:top w:val="single" w:sz="8" w:space="0" w:color="AEAEAE"/>
              <w:left w:val="single" w:sz="8" w:space="0" w:color="E0E0E0"/>
              <w:bottom w:val="single" w:sz="8" w:space="0" w:color="AEAEAE"/>
              <w:right w:val="nil"/>
            </w:tcBorders>
            <w:shd w:val="clear" w:color="auto" w:fill="FFFFFF"/>
          </w:tcPr>
          <w:p w14:paraId="0638BE03"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1300</w:t>
            </w:r>
          </w:p>
        </w:tc>
      </w:tr>
      <w:tr w:rsidR="00171720" w:rsidRPr="002D1750" w14:paraId="0638BE0B" w14:textId="77777777" w:rsidTr="00107ADA">
        <w:trPr>
          <w:cantSplit/>
          <w:trHeight w:val="335"/>
        </w:trPr>
        <w:tc>
          <w:tcPr>
            <w:tcW w:w="1741" w:type="dxa"/>
            <w:vMerge/>
            <w:tcBorders>
              <w:top w:val="single" w:sz="8" w:space="0" w:color="AEAEAE"/>
              <w:left w:val="nil"/>
              <w:bottom w:val="nil"/>
              <w:right w:val="nil"/>
            </w:tcBorders>
            <w:shd w:val="clear" w:color="auto" w:fill="E0E0E0"/>
          </w:tcPr>
          <w:p w14:paraId="0638BE05"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tcBorders>
              <w:top w:val="single" w:sz="8" w:space="0" w:color="AEAEAE"/>
              <w:left w:val="nil"/>
              <w:bottom w:val="nil"/>
              <w:right w:val="nil"/>
            </w:tcBorders>
            <w:shd w:val="clear" w:color="auto" w:fill="E0E0E0"/>
          </w:tcPr>
          <w:p w14:paraId="0638BE06"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E07"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E08"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09"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c>
          <w:tcPr>
            <w:tcW w:w="980" w:type="dxa"/>
            <w:tcBorders>
              <w:top w:val="single" w:sz="8" w:space="0" w:color="AEAEAE"/>
              <w:left w:val="single" w:sz="8" w:space="0" w:color="E0E0E0"/>
              <w:bottom w:val="single" w:sz="8" w:space="0" w:color="AEAEAE"/>
              <w:right w:val="nil"/>
            </w:tcBorders>
            <w:shd w:val="clear" w:color="auto" w:fill="FFFFFF"/>
          </w:tcPr>
          <w:p w14:paraId="0638BE0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r>
      <w:tr w:rsidR="00171720" w:rsidRPr="002D1750" w14:paraId="0638BE12" w14:textId="77777777" w:rsidTr="00107ADA">
        <w:trPr>
          <w:cantSplit/>
          <w:trHeight w:val="335"/>
        </w:trPr>
        <w:tc>
          <w:tcPr>
            <w:tcW w:w="1741" w:type="dxa"/>
            <w:vMerge/>
            <w:tcBorders>
              <w:top w:val="single" w:sz="8" w:space="0" w:color="AEAEAE"/>
              <w:left w:val="nil"/>
              <w:bottom w:val="nil"/>
              <w:right w:val="nil"/>
            </w:tcBorders>
            <w:shd w:val="clear" w:color="auto" w:fill="E0E0E0"/>
          </w:tcPr>
          <w:p w14:paraId="0638BE0C"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tcBorders>
              <w:top w:val="single" w:sz="8" w:space="0" w:color="AEAEAE"/>
              <w:left w:val="nil"/>
              <w:bottom w:val="nil"/>
              <w:right w:val="nil"/>
            </w:tcBorders>
            <w:shd w:val="clear" w:color="auto" w:fill="E0E0E0"/>
          </w:tcPr>
          <w:p w14:paraId="0638BE0D"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E0E"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E0F"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E10"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E11"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E1B" w14:textId="77777777" w:rsidTr="00107ADA">
        <w:trPr>
          <w:cantSplit/>
          <w:trHeight w:val="335"/>
        </w:trPr>
        <w:tc>
          <w:tcPr>
            <w:tcW w:w="1741" w:type="dxa"/>
            <w:vMerge w:val="restart"/>
            <w:tcBorders>
              <w:top w:val="single" w:sz="8" w:space="0" w:color="AEAEAE"/>
              <w:left w:val="nil"/>
              <w:bottom w:val="nil"/>
              <w:right w:val="nil"/>
            </w:tcBorders>
            <w:shd w:val="clear" w:color="auto" w:fill="E0E0E0"/>
          </w:tcPr>
          <w:p w14:paraId="0638BE13" w14:textId="77777777" w:rsidR="00171720" w:rsidRPr="002D1750" w:rsidRDefault="00171720" w:rsidP="00107ADA">
            <w:pPr>
              <w:autoSpaceDE w:val="0"/>
              <w:autoSpaceDN w:val="0"/>
              <w:adjustRightInd w:val="0"/>
              <w:spacing w:after="0" w:line="320" w:lineRule="atLeast"/>
              <w:ind w:right="60"/>
              <w:rPr>
                <w:rFonts w:ascii="Arial" w:hAnsi="Arial" w:cs="Arial"/>
                <w:color w:val="264A60"/>
                <w:sz w:val="20"/>
                <w:szCs w:val="20"/>
                <w:lang w:val="nl-BE"/>
              </w:rPr>
            </w:pPr>
            <w:r w:rsidRPr="002D1750">
              <w:rPr>
                <w:rFonts w:ascii="Arial" w:hAnsi="Arial" w:cs="Arial"/>
                <w:color w:val="264A60"/>
                <w:sz w:val="20"/>
                <w:szCs w:val="20"/>
                <w:lang w:val="nl-BE"/>
              </w:rPr>
              <w:t>Delinquente vrienden: HOOG</w:t>
            </w:r>
          </w:p>
        </w:tc>
        <w:tc>
          <w:tcPr>
            <w:tcW w:w="1666" w:type="dxa"/>
            <w:vMerge w:val="restart"/>
            <w:tcBorders>
              <w:top w:val="single" w:sz="8" w:space="0" w:color="AEAEAE"/>
              <w:left w:val="nil"/>
              <w:bottom w:val="nil"/>
              <w:right w:val="nil"/>
            </w:tcBorders>
            <w:shd w:val="clear" w:color="auto" w:fill="E0E0E0"/>
          </w:tcPr>
          <w:p w14:paraId="0638BE14"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VEELPLEGER</w:t>
            </w:r>
          </w:p>
          <w:p w14:paraId="0638BE15"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(minstens 4 feiten)</w:t>
            </w:r>
          </w:p>
        </w:tc>
        <w:tc>
          <w:tcPr>
            <w:tcW w:w="1564" w:type="dxa"/>
            <w:vMerge w:val="restart"/>
            <w:tcBorders>
              <w:top w:val="single" w:sz="8" w:space="0" w:color="AEAEAE"/>
              <w:left w:val="nil"/>
              <w:bottom w:val="nil"/>
              <w:right w:val="nil"/>
            </w:tcBorders>
            <w:shd w:val="clear" w:color="auto" w:fill="E0E0E0"/>
          </w:tcPr>
          <w:p w14:paraId="0638BE16"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GEEN VEELPLEGER</w:t>
            </w:r>
          </w:p>
        </w:tc>
        <w:tc>
          <w:tcPr>
            <w:tcW w:w="1772" w:type="dxa"/>
            <w:tcBorders>
              <w:top w:val="single" w:sz="8" w:space="0" w:color="AEAEAE"/>
              <w:left w:val="nil"/>
              <w:bottom w:val="single" w:sz="8" w:space="0" w:color="AEAEAE"/>
              <w:right w:val="nil"/>
            </w:tcBorders>
            <w:shd w:val="clear" w:color="auto" w:fill="E0E0E0"/>
          </w:tcPr>
          <w:p w14:paraId="0638BE17"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E18"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252</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19"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60</w:t>
            </w:r>
          </w:p>
        </w:tc>
        <w:tc>
          <w:tcPr>
            <w:tcW w:w="980" w:type="dxa"/>
            <w:tcBorders>
              <w:top w:val="single" w:sz="8" w:space="0" w:color="AEAEAE"/>
              <w:left w:val="single" w:sz="8" w:space="0" w:color="E0E0E0"/>
              <w:bottom w:val="single" w:sz="8" w:space="0" w:color="AEAEAE"/>
              <w:right w:val="nil"/>
            </w:tcBorders>
            <w:shd w:val="clear" w:color="auto" w:fill="FFFFFF"/>
          </w:tcPr>
          <w:p w14:paraId="0638BE1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312</w:t>
            </w:r>
          </w:p>
        </w:tc>
      </w:tr>
      <w:tr w:rsidR="00171720" w:rsidRPr="002D1750" w14:paraId="0638BE23"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1C"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E1D"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E1E"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E1F"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E20"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61.2%</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21"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57.1%</w:t>
            </w:r>
          </w:p>
        </w:tc>
        <w:tc>
          <w:tcPr>
            <w:tcW w:w="980" w:type="dxa"/>
            <w:tcBorders>
              <w:top w:val="single" w:sz="8" w:space="0" w:color="AEAEAE"/>
              <w:left w:val="single" w:sz="8" w:space="0" w:color="E0E0E0"/>
              <w:bottom w:val="single" w:sz="8" w:space="0" w:color="AEAEAE"/>
              <w:right w:val="nil"/>
            </w:tcBorders>
            <w:shd w:val="clear" w:color="auto" w:fill="FFFFFF"/>
          </w:tcPr>
          <w:p w14:paraId="0638BE22"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60.3%</w:t>
            </w:r>
          </w:p>
        </w:tc>
      </w:tr>
      <w:tr w:rsidR="00171720" w:rsidRPr="002D1750" w14:paraId="0638BE2B"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24"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E25"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E26"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E27"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E28"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E29"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E2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E33"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2C"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E2D"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val="restart"/>
            <w:tcBorders>
              <w:top w:val="single" w:sz="8" w:space="0" w:color="AEAEAE"/>
              <w:left w:val="nil"/>
              <w:bottom w:val="nil"/>
              <w:right w:val="nil"/>
            </w:tcBorders>
            <w:shd w:val="clear" w:color="auto" w:fill="E0E0E0"/>
          </w:tcPr>
          <w:p w14:paraId="0638BE2E"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VEELPLEGER</w:t>
            </w:r>
          </w:p>
        </w:tc>
        <w:tc>
          <w:tcPr>
            <w:tcW w:w="1772" w:type="dxa"/>
            <w:tcBorders>
              <w:top w:val="single" w:sz="8" w:space="0" w:color="AEAEAE"/>
              <w:left w:val="nil"/>
              <w:bottom w:val="single" w:sz="8" w:space="0" w:color="AEAEAE"/>
              <w:right w:val="nil"/>
            </w:tcBorders>
            <w:shd w:val="clear" w:color="auto" w:fill="E0E0E0"/>
          </w:tcPr>
          <w:p w14:paraId="0638BE2F"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E30"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160</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31"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45</w:t>
            </w:r>
          </w:p>
        </w:tc>
        <w:tc>
          <w:tcPr>
            <w:tcW w:w="980" w:type="dxa"/>
            <w:tcBorders>
              <w:top w:val="single" w:sz="8" w:space="0" w:color="AEAEAE"/>
              <w:left w:val="single" w:sz="8" w:space="0" w:color="E0E0E0"/>
              <w:bottom w:val="single" w:sz="8" w:space="0" w:color="AEAEAE"/>
              <w:right w:val="nil"/>
            </w:tcBorders>
            <w:shd w:val="clear" w:color="auto" w:fill="FFFFFF"/>
          </w:tcPr>
          <w:p w14:paraId="0638BE32"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205</w:t>
            </w:r>
          </w:p>
        </w:tc>
      </w:tr>
      <w:tr w:rsidR="00171720" w:rsidRPr="002D1750" w14:paraId="0638BE3B"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34"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666" w:type="dxa"/>
            <w:vMerge/>
            <w:tcBorders>
              <w:top w:val="single" w:sz="8" w:space="0" w:color="AEAEAE"/>
              <w:left w:val="nil"/>
              <w:bottom w:val="nil"/>
              <w:right w:val="nil"/>
            </w:tcBorders>
            <w:shd w:val="clear" w:color="auto" w:fill="E0E0E0"/>
          </w:tcPr>
          <w:p w14:paraId="0638BE35"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564" w:type="dxa"/>
            <w:vMerge/>
            <w:tcBorders>
              <w:top w:val="single" w:sz="8" w:space="0" w:color="AEAEAE"/>
              <w:left w:val="nil"/>
              <w:bottom w:val="nil"/>
              <w:right w:val="nil"/>
            </w:tcBorders>
            <w:shd w:val="clear" w:color="auto" w:fill="E0E0E0"/>
          </w:tcPr>
          <w:p w14:paraId="0638BE36"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E37"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E38" w14:textId="77777777" w:rsidR="00171720" w:rsidRPr="0074417F" w:rsidRDefault="00171720" w:rsidP="00107ADA">
            <w:pPr>
              <w:autoSpaceDE w:val="0"/>
              <w:autoSpaceDN w:val="0"/>
              <w:adjustRightInd w:val="0"/>
              <w:spacing w:after="0" w:line="320" w:lineRule="atLeast"/>
              <w:ind w:left="60" w:right="60"/>
              <w:jc w:val="right"/>
              <w:rPr>
                <w:rFonts w:ascii="Arial" w:hAnsi="Arial" w:cs="Arial"/>
                <w:b/>
                <w:color w:val="010205"/>
                <w:sz w:val="20"/>
                <w:szCs w:val="20"/>
                <w:lang w:val="nl-BE"/>
              </w:rPr>
            </w:pPr>
            <w:r w:rsidRPr="0074417F">
              <w:rPr>
                <w:rFonts w:ascii="Arial" w:hAnsi="Arial" w:cs="Arial"/>
                <w:b/>
                <w:color w:val="010205"/>
                <w:sz w:val="20"/>
                <w:szCs w:val="20"/>
                <w:lang w:val="nl-BE"/>
              </w:rPr>
              <w:t>38.8%</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39" w14:textId="77777777" w:rsidR="00171720" w:rsidRPr="0074417F" w:rsidRDefault="00171720" w:rsidP="00107ADA">
            <w:pPr>
              <w:autoSpaceDE w:val="0"/>
              <w:autoSpaceDN w:val="0"/>
              <w:adjustRightInd w:val="0"/>
              <w:spacing w:after="0" w:line="320" w:lineRule="atLeast"/>
              <w:ind w:left="60" w:right="60"/>
              <w:jc w:val="right"/>
              <w:rPr>
                <w:rFonts w:ascii="Arial" w:hAnsi="Arial" w:cs="Arial"/>
                <w:b/>
                <w:color w:val="010205"/>
                <w:sz w:val="20"/>
                <w:szCs w:val="20"/>
                <w:lang w:val="nl-BE"/>
              </w:rPr>
            </w:pPr>
            <w:r w:rsidRPr="0074417F">
              <w:rPr>
                <w:rFonts w:ascii="Arial" w:hAnsi="Arial" w:cs="Arial"/>
                <w:b/>
                <w:color w:val="010205"/>
                <w:sz w:val="20"/>
                <w:szCs w:val="20"/>
                <w:lang w:val="nl-BE"/>
              </w:rPr>
              <w:t>42.9%</w:t>
            </w:r>
          </w:p>
        </w:tc>
        <w:tc>
          <w:tcPr>
            <w:tcW w:w="980" w:type="dxa"/>
            <w:tcBorders>
              <w:top w:val="single" w:sz="8" w:space="0" w:color="AEAEAE"/>
              <w:left w:val="single" w:sz="8" w:space="0" w:color="E0E0E0"/>
              <w:bottom w:val="single" w:sz="8" w:space="0" w:color="AEAEAE"/>
              <w:right w:val="nil"/>
            </w:tcBorders>
            <w:shd w:val="clear" w:color="auto" w:fill="FFFFFF"/>
          </w:tcPr>
          <w:p w14:paraId="0638BE3A"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39.7%</w:t>
            </w:r>
          </w:p>
        </w:tc>
      </w:tr>
      <w:tr w:rsidR="0074417F" w:rsidRPr="002D1750" w14:paraId="0638BE43"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3C" w14:textId="77777777" w:rsidR="0074417F" w:rsidRPr="002D1750" w:rsidRDefault="0074417F" w:rsidP="00107ADA">
            <w:pPr>
              <w:autoSpaceDE w:val="0"/>
              <w:autoSpaceDN w:val="0"/>
              <w:adjustRightInd w:val="0"/>
              <w:spacing w:after="0" w:line="240" w:lineRule="auto"/>
              <w:rPr>
                <w:rFonts w:ascii="Arial" w:hAnsi="Arial" w:cs="Arial"/>
                <w:color w:val="010205"/>
                <w:sz w:val="20"/>
                <w:szCs w:val="20"/>
                <w:lang w:val="nl-BE"/>
              </w:rPr>
            </w:pPr>
          </w:p>
        </w:tc>
        <w:tc>
          <w:tcPr>
            <w:tcW w:w="1666" w:type="dxa"/>
            <w:tcBorders>
              <w:top w:val="single" w:sz="8" w:space="0" w:color="AEAEAE"/>
              <w:left w:val="nil"/>
              <w:bottom w:val="nil"/>
              <w:right w:val="nil"/>
            </w:tcBorders>
            <w:shd w:val="clear" w:color="auto" w:fill="E0E0E0"/>
          </w:tcPr>
          <w:p w14:paraId="0638BE3D" w14:textId="77777777" w:rsidR="0074417F" w:rsidRPr="002D1750" w:rsidRDefault="0074417F" w:rsidP="00107ADA">
            <w:pPr>
              <w:autoSpaceDE w:val="0"/>
              <w:autoSpaceDN w:val="0"/>
              <w:adjustRightInd w:val="0"/>
              <w:spacing w:after="0" w:line="240" w:lineRule="auto"/>
              <w:rPr>
                <w:rFonts w:ascii="Arial" w:hAnsi="Arial" w:cs="Arial"/>
                <w:color w:val="010205"/>
                <w:sz w:val="20"/>
                <w:szCs w:val="20"/>
                <w:lang w:val="nl-BE"/>
              </w:rPr>
            </w:pPr>
          </w:p>
        </w:tc>
        <w:tc>
          <w:tcPr>
            <w:tcW w:w="1564" w:type="dxa"/>
            <w:tcBorders>
              <w:top w:val="single" w:sz="8" w:space="0" w:color="AEAEAE"/>
              <w:left w:val="nil"/>
              <w:bottom w:val="nil"/>
              <w:right w:val="nil"/>
            </w:tcBorders>
            <w:shd w:val="clear" w:color="auto" w:fill="E0E0E0"/>
          </w:tcPr>
          <w:p w14:paraId="0638BE3E" w14:textId="77777777" w:rsidR="0074417F" w:rsidRPr="002D1750" w:rsidRDefault="0074417F"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E3F" w14:textId="77777777" w:rsidR="0074417F" w:rsidRPr="002D1750" w:rsidRDefault="0074417F"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single" w:sz="8" w:space="0" w:color="AEAEAE"/>
              <w:right w:val="single" w:sz="8" w:space="0" w:color="E0E0E0"/>
            </w:tcBorders>
            <w:shd w:val="clear" w:color="auto" w:fill="FFFFFF"/>
          </w:tcPr>
          <w:p w14:paraId="0638BE40" w14:textId="77777777" w:rsidR="0074417F" w:rsidRPr="0074417F" w:rsidRDefault="0074417F" w:rsidP="00107ADA">
            <w:pPr>
              <w:autoSpaceDE w:val="0"/>
              <w:autoSpaceDN w:val="0"/>
              <w:adjustRightInd w:val="0"/>
              <w:spacing w:after="0" w:line="320" w:lineRule="atLeast"/>
              <w:ind w:left="60" w:right="60"/>
              <w:jc w:val="right"/>
              <w:rPr>
                <w:rFonts w:ascii="Arial" w:hAnsi="Arial" w:cs="Arial"/>
                <w:b/>
                <w:color w:val="010205"/>
                <w:sz w:val="20"/>
                <w:szCs w:val="20"/>
                <w:lang w:val="nl-BE"/>
              </w:rPr>
            </w:pP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41" w14:textId="77777777" w:rsidR="0074417F" w:rsidRPr="0074417F" w:rsidRDefault="0074417F" w:rsidP="00107ADA">
            <w:pPr>
              <w:autoSpaceDE w:val="0"/>
              <w:autoSpaceDN w:val="0"/>
              <w:adjustRightInd w:val="0"/>
              <w:spacing w:after="0" w:line="320" w:lineRule="atLeast"/>
              <w:ind w:left="60" w:right="60"/>
              <w:jc w:val="right"/>
              <w:rPr>
                <w:rFonts w:ascii="Arial" w:hAnsi="Arial" w:cs="Arial"/>
                <w:b/>
                <w:color w:val="010205"/>
                <w:sz w:val="20"/>
                <w:szCs w:val="20"/>
                <w:lang w:val="nl-BE"/>
              </w:rPr>
            </w:pPr>
          </w:p>
        </w:tc>
        <w:tc>
          <w:tcPr>
            <w:tcW w:w="980" w:type="dxa"/>
            <w:tcBorders>
              <w:top w:val="single" w:sz="8" w:space="0" w:color="AEAEAE"/>
              <w:left w:val="single" w:sz="8" w:space="0" w:color="E0E0E0"/>
              <w:bottom w:val="single" w:sz="8" w:space="0" w:color="AEAEAE"/>
              <w:right w:val="nil"/>
            </w:tcBorders>
            <w:shd w:val="clear" w:color="auto" w:fill="FFFFFF"/>
          </w:tcPr>
          <w:p w14:paraId="0638BE42" w14:textId="77777777" w:rsidR="0074417F" w:rsidRPr="002D1750" w:rsidRDefault="0074417F"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r w:rsidR="00171720" w:rsidRPr="002D1750" w14:paraId="0638BE4A"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44"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val="restart"/>
            <w:tcBorders>
              <w:top w:val="single" w:sz="8" w:space="0" w:color="AEAEAE"/>
              <w:left w:val="nil"/>
              <w:bottom w:val="nil"/>
              <w:right w:val="nil"/>
            </w:tcBorders>
            <w:shd w:val="clear" w:color="auto" w:fill="E0E0E0"/>
          </w:tcPr>
          <w:p w14:paraId="0638BE45"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Total</w:t>
            </w:r>
          </w:p>
        </w:tc>
        <w:tc>
          <w:tcPr>
            <w:tcW w:w="1772" w:type="dxa"/>
            <w:tcBorders>
              <w:top w:val="single" w:sz="8" w:space="0" w:color="AEAEAE"/>
              <w:left w:val="nil"/>
              <w:bottom w:val="single" w:sz="8" w:space="0" w:color="AEAEAE"/>
              <w:right w:val="nil"/>
            </w:tcBorders>
            <w:shd w:val="clear" w:color="auto" w:fill="E0E0E0"/>
          </w:tcPr>
          <w:p w14:paraId="0638BE46"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Absolute aantal</w:t>
            </w:r>
          </w:p>
        </w:tc>
        <w:tc>
          <w:tcPr>
            <w:tcW w:w="1359" w:type="dxa"/>
            <w:tcBorders>
              <w:top w:val="single" w:sz="8" w:space="0" w:color="AEAEAE"/>
              <w:left w:val="nil"/>
              <w:bottom w:val="single" w:sz="8" w:space="0" w:color="AEAEAE"/>
              <w:right w:val="single" w:sz="8" w:space="0" w:color="E0E0E0"/>
            </w:tcBorders>
            <w:shd w:val="clear" w:color="auto" w:fill="FFFFFF"/>
          </w:tcPr>
          <w:p w14:paraId="0638BE47"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412</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48"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105</w:t>
            </w:r>
          </w:p>
        </w:tc>
        <w:tc>
          <w:tcPr>
            <w:tcW w:w="980" w:type="dxa"/>
            <w:tcBorders>
              <w:top w:val="single" w:sz="8" w:space="0" w:color="AEAEAE"/>
              <w:left w:val="single" w:sz="8" w:space="0" w:color="E0E0E0"/>
              <w:bottom w:val="single" w:sz="8" w:space="0" w:color="AEAEAE"/>
              <w:right w:val="nil"/>
            </w:tcBorders>
            <w:shd w:val="clear" w:color="auto" w:fill="FFFFFF"/>
          </w:tcPr>
          <w:p w14:paraId="0638BE49"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517</w:t>
            </w:r>
          </w:p>
        </w:tc>
      </w:tr>
      <w:tr w:rsidR="00171720" w:rsidRPr="002D1750" w14:paraId="0638BE51"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4B"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tcBorders>
              <w:top w:val="single" w:sz="8" w:space="0" w:color="AEAEAE"/>
              <w:left w:val="nil"/>
              <w:bottom w:val="nil"/>
              <w:right w:val="nil"/>
            </w:tcBorders>
            <w:shd w:val="clear" w:color="auto" w:fill="E0E0E0"/>
          </w:tcPr>
          <w:p w14:paraId="0638BE4C"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single" w:sz="8" w:space="0" w:color="AEAEAE"/>
              <w:right w:val="nil"/>
            </w:tcBorders>
            <w:shd w:val="clear" w:color="auto" w:fill="E0E0E0"/>
          </w:tcPr>
          <w:p w14:paraId="0638BE4D"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r w:rsidRPr="002D1750">
              <w:rPr>
                <w:rFonts w:ascii="Arial" w:hAnsi="Arial" w:cs="Arial"/>
                <w:color w:val="264A60"/>
                <w:sz w:val="20"/>
                <w:szCs w:val="20"/>
                <w:lang w:val="nl-BE"/>
              </w:rPr>
              <w:t>kolompercentage</w:t>
            </w:r>
          </w:p>
        </w:tc>
        <w:tc>
          <w:tcPr>
            <w:tcW w:w="1359" w:type="dxa"/>
            <w:tcBorders>
              <w:top w:val="single" w:sz="8" w:space="0" w:color="AEAEAE"/>
              <w:left w:val="nil"/>
              <w:bottom w:val="single" w:sz="8" w:space="0" w:color="AEAEAE"/>
              <w:right w:val="single" w:sz="8" w:space="0" w:color="E0E0E0"/>
            </w:tcBorders>
            <w:shd w:val="clear" w:color="auto" w:fill="FFFFFF"/>
          </w:tcPr>
          <w:p w14:paraId="0638BE4E"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c>
          <w:tcPr>
            <w:tcW w:w="1198" w:type="dxa"/>
            <w:tcBorders>
              <w:top w:val="single" w:sz="8" w:space="0" w:color="AEAEAE"/>
              <w:left w:val="single" w:sz="8" w:space="0" w:color="E0E0E0"/>
              <w:bottom w:val="single" w:sz="8" w:space="0" w:color="AEAEAE"/>
              <w:right w:val="single" w:sz="8" w:space="0" w:color="E0E0E0"/>
            </w:tcBorders>
            <w:shd w:val="clear" w:color="auto" w:fill="FFFFFF"/>
          </w:tcPr>
          <w:p w14:paraId="0638BE4F"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c>
          <w:tcPr>
            <w:tcW w:w="980" w:type="dxa"/>
            <w:tcBorders>
              <w:top w:val="single" w:sz="8" w:space="0" w:color="AEAEAE"/>
              <w:left w:val="single" w:sz="8" w:space="0" w:color="E0E0E0"/>
              <w:bottom w:val="single" w:sz="8" w:space="0" w:color="AEAEAE"/>
              <w:right w:val="nil"/>
            </w:tcBorders>
            <w:shd w:val="clear" w:color="auto" w:fill="FFFFFF"/>
          </w:tcPr>
          <w:p w14:paraId="0638BE50"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r w:rsidRPr="002D1750">
              <w:rPr>
                <w:rFonts w:ascii="Arial" w:hAnsi="Arial" w:cs="Arial"/>
                <w:color w:val="010205"/>
                <w:sz w:val="20"/>
                <w:szCs w:val="20"/>
                <w:lang w:val="nl-BE"/>
              </w:rPr>
              <w:t>100.0%</w:t>
            </w:r>
          </w:p>
        </w:tc>
      </w:tr>
      <w:tr w:rsidR="00171720" w:rsidRPr="002D1750" w14:paraId="0638BE58" w14:textId="77777777" w:rsidTr="00107ADA">
        <w:trPr>
          <w:cantSplit/>
          <w:trHeight w:val="354"/>
        </w:trPr>
        <w:tc>
          <w:tcPr>
            <w:tcW w:w="1741" w:type="dxa"/>
            <w:vMerge/>
            <w:tcBorders>
              <w:top w:val="single" w:sz="8" w:space="0" w:color="AEAEAE"/>
              <w:left w:val="nil"/>
              <w:bottom w:val="nil"/>
              <w:right w:val="nil"/>
            </w:tcBorders>
            <w:shd w:val="clear" w:color="auto" w:fill="E0E0E0"/>
          </w:tcPr>
          <w:p w14:paraId="0638BE52"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3230" w:type="dxa"/>
            <w:gridSpan w:val="2"/>
            <w:vMerge/>
            <w:tcBorders>
              <w:top w:val="single" w:sz="8" w:space="0" w:color="AEAEAE"/>
              <w:left w:val="nil"/>
              <w:bottom w:val="nil"/>
              <w:right w:val="nil"/>
            </w:tcBorders>
            <w:shd w:val="clear" w:color="auto" w:fill="E0E0E0"/>
          </w:tcPr>
          <w:p w14:paraId="0638BE53" w14:textId="77777777" w:rsidR="00171720" w:rsidRPr="002D1750" w:rsidRDefault="00171720" w:rsidP="00107ADA">
            <w:pPr>
              <w:autoSpaceDE w:val="0"/>
              <w:autoSpaceDN w:val="0"/>
              <w:adjustRightInd w:val="0"/>
              <w:spacing w:after="0" w:line="240" w:lineRule="auto"/>
              <w:rPr>
                <w:rFonts w:ascii="Arial" w:hAnsi="Arial" w:cs="Arial"/>
                <w:color w:val="010205"/>
                <w:sz w:val="20"/>
                <w:szCs w:val="20"/>
                <w:lang w:val="nl-BE"/>
              </w:rPr>
            </w:pPr>
          </w:p>
        </w:tc>
        <w:tc>
          <w:tcPr>
            <w:tcW w:w="1772" w:type="dxa"/>
            <w:tcBorders>
              <w:top w:val="single" w:sz="8" w:space="0" w:color="AEAEAE"/>
              <w:left w:val="nil"/>
              <w:bottom w:val="nil"/>
              <w:right w:val="nil"/>
            </w:tcBorders>
            <w:shd w:val="clear" w:color="auto" w:fill="E0E0E0"/>
          </w:tcPr>
          <w:p w14:paraId="0638BE54" w14:textId="77777777" w:rsidR="00171720" w:rsidRPr="002D1750" w:rsidRDefault="00171720" w:rsidP="00107ADA">
            <w:pPr>
              <w:autoSpaceDE w:val="0"/>
              <w:autoSpaceDN w:val="0"/>
              <w:adjustRightInd w:val="0"/>
              <w:spacing w:after="0" w:line="320" w:lineRule="atLeast"/>
              <w:ind w:left="60" w:right="60"/>
              <w:rPr>
                <w:rFonts w:ascii="Arial" w:hAnsi="Arial" w:cs="Arial"/>
                <w:color w:val="264A60"/>
                <w:sz w:val="20"/>
                <w:szCs w:val="20"/>
                <w:lang w:val="nl-BE"/>
              </w:rPr>
            </w:pPr>
          </w:p>
        </w:tc>
        <w:tc>
          <w:tcPr>
            <w:tcW w:w="1359" w:type="dxa"/>
            <w:tcBorders>
              <w:top w:val="single" w:sz="8" w:space="0" w:color="AEAEAE"/>
              <w:left w:val="nil"/>
              <w:bottom w:val="nil"/>
              <w:right w:val="single" w:sz="8" w:space="0" w:color="E0E0E0"/>
            </w:tcBorders>
            <w:shd w:val="clear" w:color="auto" w:fill="FFFFFF"/>
          </w:tcPr>
          <w:p w14:paraId="0638BE55"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1198" w:type="dxa"/>
            <w:tcBorders>
              <w:top w:val="single" w:sz="8" w:space="0" w:color="AEAEAE"/>
              <w:left w:val="single" w:sz="8" w:space="0" w:color="E0E0E0"/>
              <w:bottom w:val="nil"/>
              <w:right w:val="single" w:sz="8" w:space="0" w:color="E0E0E0"/>
            </w:tcBorders>
            <w:shd w:val="clear" w:color="auto" w:fill="FFFFFF"/>
          </w:tcPr>
          <w:p w14:paraId="0638BE56"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c>
          <w:tcPr>
            <w:tcW w:w="980" w:type="dxa"/>
            <w:tcBorders>
              <w:top w:val="single" w:sz="8" w:space="0" w:color="AEAEAE"/>
              <w:left w:val="single" w:sz="8" w:space="0" w:color="E0E0E0"/>
              <w:bottom w:val="nil"/>
              <w:right w:val="nil"/>
            </w:tcBorders>
            <w:shd w:val="clear" w:color="auto" w:fill="FFFFFF"/>
          </w:tcPr>
          <w:p w14:paraId="0638BE57" w14:textId="77777777" w:rsidR="00171720" w:rsidRPr="002D1750" w:rsidRDefault="00171720" w:rsidP="00107ADA">
            <w:pPr>
              <w:autoSpaceDE w:val="0"/>
              <w:autoSpaceDN w:val="0"/>
              <w:adjustRightInd w:val="0"/>
              <w:spacing w:after="0" w:line="320" w:lineRule="atLeast"/>
              <w:ind w:left="60" w:right="60"/>
              <w:jc w:val="right"/>
              <w:rPr>
                <w:rFonts w:ascii="Arial" w:hAnsi="Arial" w:cs="Arial"/>
                <w:color w:val="010205"/>
                <w:sz w:val="20"/>
                <w:szCs w:val="20"/>
                <w:lang w:val="nl-BE"/>
              </w:rPr>
            </w:pPr>
          </w:p>
        </w:tc>
      </w:tr>
    </w:tbl>
    <w:p w14:paraId="0638BE59" w14:textId="77777777" w:rsidR="0074417F" w:rsidRDefault="0074417F" w:rsidP="00171720">
      <w:pPr>
        <w:spacing w:after="0" w:line="360" w:lineRule="auto"/>
        <w:jc w:val="both"/>
        <w:rPr>
          <w:rFonts w:ascii="Times New Roman" w:eastAsia="Times New Roman" w:hAnsi="Times New Roman" w:cs="Times New Roman"/>
          <w:sz w:val="20"/>
          <w:szCs w:val="20"/>
          <w:lang w:val="nl-NL" w:eastAsia="nl-NL"/>
        </w:rPr>
      </w:pPr>
      <w:r>
        <w:rPr>
          <w:rFonts w:ascii="Times New Roman" w:eastAsia="Times New Roman" w:hAnsi="Times New Roman" w:cs="Times New Roman"/>
          <w:sz w:val="20"/>
          <w:szCs w:val="20"/>
          <w:lang w:val="nl-NL" w:eastAsia="nl-NL"/>
        </w:rPr>
        <w:t xml:space="preserve">Delinquente vrienden laag: Chi²= 0,003; </w:t>
      </w:r>
      <w:proofErr w:type="spellStart"/>
      <w:r>
        <w:rPr>
          <w:rFonts w:ascii="Times New Roman" w:eastAsia="Times New Roman" w:hAnsi="Times New Roman" w:cs="Times New Roman"/>
          <w:sz w:val="20"/>
          <w:szCs w:val="20"/>
          <w:lang w:val="nl-NL" w:eastAsia="nl-NL"/>
        </w:rPr>
        <w:t>df</w:t>
      </w:r>
      <w:proofErr w:type="spellEnd"/>
      <w:r>
        <w:rPr>
          <w:rFonts w:ascii="Times New Roman" w:eastAsia="Times New Roman" w:hAnsi="Times New Roman" w:cs="Times New Roman"/>
          <w:sz w:val="20"/>
          <w:szCs w:val="20"/>
          <w:lang w:val="nl-NL" w:eastAsia="nl-NL"/>
        </w:rPr>
        <w:t xml:space="preserve">=1; p= .954 </w:t>
      </w:r>
    </w:p>
    <w:p w14:paraId="0638BE5A" w14:textId="77777777" w:rsidR="0074417F" w:rsidRDefault="0074417F" w:rsidP="00171720">
      <w:pPr>
        <w:spacing w:after="0" w:line="360" w:lineRule="auto"/>
        <w:jc w:val="both"/>
        <w:rPr>
          <w:rFonts w:ascii="Times New Roman" w:eastAsia="Times New Roman" w:hAnsi="Times New Roman" w:cs="Times New Roman"/>
          <w:sz w:val="20"/>
          <w:szCs w:val="20"/>
          <w:lang w:val="nl-NL" w:eastAsia="nl-NL"/>
        </w:rPr>
      </w:pPr>
      <w:r>
        <w:rPr>
          <w:rFonts w:ascii="Times New Roman" w:eastAsia="Times New Roman" w:hAnsi="Times New Roman" w:cs="Times New Roman"/>
          <w:sz w:val="20"/>
          <w:szCs w:val="20"/>
          <w:lang w:val="nl-NL" w:eastAsia="nl-NL"/>
        </w:rPr>
        <w:t xml:space="preserve">Delinquente vrienden medium: Chi²= 2,439; </w:t>
      </w:r>
      <w:proofErr w:type="spellStart"/>
      <w:r>
        <w:rPr>
          <w:rFonts w:ascii="Times New Roman" w:eastAsia="Times New Roman" w:hAnsi="Times New Roman" w:cs="Times New Roman"/>
          <w:sz w:val="20"/>
          <w:szCs w:val="20"/>
          <w:lang w:val="nl-NL" w:eastAsia="nl-NL"/>
        </w:rPr>
        <w:t>df</w:t>
      </w:r>
      <w:proofErr w:type="spellEnd"/>
      <w:r>
        <w:rPr>
          <w:rFonts w:ascii="Times New Roman" w:eastAsia="Times New Roman" w:hAnsi="Times New Roman" w:cs="Times New Roman"/>
          <w:sz w:val="20"/>
          <w:szCs w:val="20"/>
          <w:lang w:val="nl-NL" w:eastAsia="nl-NL"/>
        </w:rPr>
        <w:t xml:space="preserve">=1; p= .118  </w:t>
      </w:r>
    </w:p>
    <w:p w14:paraId="0638BE5B" w14:textId="77777777" w:rsidR="0074417F" w:rsidRDefault="0074417F" w:rsidP="00171720">
      <w:pPr>
        <w:spacing w:after="0" w:line="360" w:lineRule="auto"/>
        <w:jc w:val="both"/>
        <w:rPr>
          <w:rFonts w:ascii="Times New Roman" w:eastAsia="Times New Roman" w:hAnsi="Times New Roman" w:cs="Times New Roman"/>
          <w:sz w:val="20"/>
          <w:szCs w:val="20"/>
          <w:lang w:val="nl-NL" w:eastAsia="nl-NL"/>
        </w:rPr>
      </w:pPr>
      <w:r>
        <w:rPr>
          <w:rFonts w:ascii="Times New Roman" w:eastAsia="Times New Roman" w:hAnsi="Times New Roman" w:cs="Times New Roman"/>
          <w:sz w:val="20"/>
          <w:szCs w:val="20"/>
          <w:lang w:val="nl-NL" w:eastAsia="nl-NL"/>
        </w:rPr>
        <w:t xml:space="preserve">Delinquente vrienden hoog: Chi²= 0,566; </w:t>
      </w:r>
      <w:proofErr w:type="spellStart"/>
      <w:r>
        <w:rPr>
          <w:rFonts w:ascii="Times New Roman" w:eastAsia="Times New Roman" w:hAnsi="Times New Roman" w:cs="Times New Roman"/>
          <w:sz w:val="20"/>
          <w:szCs w:val="20"/>
          <w:lang w:val="nl-NL" w:eastAsia="nl-NL"/>
        </w:rPr>
        <w:t>df</w:t>
      </w:r>
      <w:proofErr w:type="spellEnd"/>
      <w:r>
        <w:rPr>
          <w:rFonts w:ascii="Times New Roman" w:eastAsia="Times New Roman" w:hAnsi="Times New Roman" w:cs="Times New Roman"/>
          <w:sz w:val="20"/>
          <w:szCs w:val="20"/>
          <w:lang w:val="nl-NL" w:eastAsia="nl-NL"/>
        </w:rPr>
        <w:t>=1; p=.452</w:t>
      </w:r>
    </w:p>
    <w:p w14:paraId="0638BE5C" w14:textId="77777777" w:rsidR="0074417F" w:rsidRDefault="0074417F" w:rsidP="00171720">
      <w:pPr>
        <w:spacing w:after="0" w:line="360" w:lineRule="auto"/>
        <w:jc w:val="both"/>
        <w:rPr>
          <w:rFonts w:ascii="Times New Roman" w:eastAsia="Times New Roman" w:hAnsi="Times New Roman" w:cs="Times New Roman"/>
          <w:sz w:val="20"/>
          <w:szCs w:val="20"/>
          <w:lang w:val="nl-NL" w:eastAsia="nl-NL"/>
        </w:rPr>
      </w:pPr>
    </w:p>
    <w:p w14:paraId="0638BE5D" w14:textId="77777777" w:rsidR="0074417F" w:rsidRDefault="0074417F" w:rsidP="00171720">
      <w:pPr>
        <w:spacing w:after="0" w:line="360" w:lineRule="auto"/>
        <w:jc w:val="both"/>
        <w:rPr>
          <w:rFonts w:ascii="Times New Roman" w:eastAsia="Times New Roman" w:hAnsi="Times New Roman" w:cs="Times New Roman"/>
          <w:sz w:val="20"/>
          <w:szCs w:val="20"/>
          <w:lang w:val="nl-NL" w:eastAsia="nl-NL"/>
        </w:rPr>
      </w:pPr>
    </w:p>
    <w:p w14:paraId="0638BE5E" w14:textId="77777777" w:rsidR="00171720" w:rsidRPr="007E0E45" w:rsidRDefault="00171720" w:rsidP="00171720">
      <w:pPr>
        <w:spacing w:after="0" w:line="360" w:lineRule="auto"/>
        <w:jc w:val="both"/>
        <w:rPr>
          <w:rFonts w:ascii="Times New Roman" w:eastAsia="Times New Roman" w:hAnsi="Times New Roman" w:cs="Times New Roman"/>
          <w:b/>
          <w:i/>
          <w:sz w:val="24"/>
          <w:szCs w:val="24"/>
          <w:lang w:val="nl-NL" w:eastAsia="nl-NL"/>
        </w:rPr>
      </w:pPr>
      <w:r>
        <w:rPr>
          <w:rFonts w:ascii="Times New Roman" w:eastAsia="Times New Roman" w:hAnsi="Times New Roman" w:cs="Times New Roman"/>
          <w:b/>
          <w:i/>
          <w:sz w:val="24"/>
          <w:szCs w:val="24"/>
          <w:lang w:val="nl-NL" w:eastAsia="nl-NL"/>
        </w:rPr>
        <w:lastRenderedPageBreak/>
        <w:t>Interactie in een meervoudige lineaire regressie</w:t>
      </w:r>
    </w:p>
    <w:p w14:paraId="0638BE5F" w14:textId="77777777" w:rsidR="00171720" w:rsidRDefault="00171720" w:rsidP="00171720">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Het gebruik van kruistabellen met verschillende niveaus om interactie-effecten op te sporen heeft beperkingen wanneer we het effect van meerdere onafhankelijke variabelen op één afhankelijke variabele onderzoeken, zeker als één of meerdere onafhankelijke variabelen van het metrisch meetniveau zijn.  </w:t>
      </w:r>
    </w:p>
    <w:p w14:paraId="0638BE60" w14:textId="77777777" w:rsidR="00171720" w:rsidRDefault="00171720" w:rsidP="00171720">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Een regressiemodel laat toe het effect van verschillende onafhankelijke variabelen op één afhankelijke variabele gelijktijdig te onderzoeken. Als er twee onafhankelijke variabelen zijn dan is de regressievergelijking als volgt:</w:t>
      </w:r>
    </w:p>
    <w:p w14:paraId="0638BE61" w14:textId="77777777" w:rsidR="00171720" w:rsidRDefault="00171720" w:rsidP="00171720">
      <w:pPr>
        <w:spacing w:after="0"/>
        <w:rPr>
          <w:rFonts w:ascii="Times New Roman" w:eastAsia="Times New Roman" w:hAnsi="Times New Roman" w:cs="Times New Roman"/>
          <w:sz w:val="24"/>
          <w:szCs w:val="24"/>
          <w:lang w:val="nl-NL" w:eastAsia="nl-NL"/>
        </w:rPr>
      </w:pPr>
    </w:p>
    <w:p w14:paraId="0638BE62" w14:textId="77777777" w:rsidR="00171720" w:rsidRDefault="00171720" w:rsidP="00171720">
      <w:pPr>
        <w:spacing w:after="0"/>
        <w:jc w:val="center"/>
        <w:rPr>
          <w:rFonts w:ascii="Times New Roman" w:eastAsia="Times New Roman" w:hAnsi="Times New Roman" w:cs="Times New Roman"/>
          <w:sz w:val="28"/>
          <w:szCs w:val="28"/>
          <w:lang w:val="nl-NL" w:eastAsia="nl-NL"/>
        </w:rPr>
      </w:pPr>
      <w:proofErr w:type="spellStart"/>
      <w:r w:rsidRPr="006927CF">
        <w:rPr>
          <w:rFonts w:ascii="Times New Roman" w:eastAsia="Times New Roman" w:hAnsi="Times New Roman" w:cs="Times New Roman"/>
          <w:sz w:val="28"/>
          <w:szCs w:val="28"/>
          <w:lang w:val="nl-NL" w:eastAsia="nl-NL"/>
        </w:rPr>
        <w:t>Yhat</w:t>
      </w:r>
      <w:proofErr w:type="spellEnd"/>
      <w:r w:rsidRPr="006927CF">
        <w:rPr>
          <w:rFonts w:ascii="Times New Roman" w:eastAsia="Times New Roman" w:hAnsi="Times New Roman" w:cs="Times New Roman"/>
          <w:sz w:val="28"/>
          <w:szCs w:val="28"/>
          <w:lang w:val="nl-NL" w:eastAsia="nl-NL"/>
        </w:rPr>
        <w:t xml:space="preserve"> = α + β1X1 + β2X2 </w:t>
      </w:r>
    </w:p>
    <w:p w14:paraId="0638BE63" w14:textId="77777777" w:rsidR="00171720" w:rsidRDefault="00171720" w:rsidP="00171720">
      <w:pPr>
        <w:spacing w:after="0"/>
        <w:jc w:val="center"/>
        <w:rPr>
          <w:rFonts w:ascii="Times New Roman" w:eastAsia="Times New Roman" w:hAnsi="Times New Roman" w:cs="Times New Roman"/>
          <w:sz w:val="28"/>
          <w:szCs w:val="28"/>
          <w:lang w:val="nl-NL" w:eastAsia="nl-NL"/>
        </w:rPr>
      </w:pPr>
    </w:p>
    <w:p w14:paraId="0638BE64" w14:textId="77777777" w:rsidR="00171720" w:rsidRDefault="00171720" w:rsidP="00171720">
      <w:pPr>
        <w:spacing w:after="0"/>
        <w:jc w:val="center"/>
        <w:rPr>
          <w:rFonts w:ascii="Times New Roman" w:eastAsia="Times New Roman" w:hAnsi="Times New Roman" w:cs="Times New Roman"/>
          <w:sz w:val="28"/>
          <w:szCs w:val="28"/>
          <w:lang w:val="nl-NL" w:eastAsia="nl-NL"/>
        </w:rPr>
      </w:pPr>
    </w:p>
    <w:p w14:paraId="0638BE65"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r w:rsidRPr="009378F2">
        <w:rPr>
          <w:rFonts w:ascii="Times New Roman" w:eastAsia="Times New Roman" w:hAnsi="Times New Roman" w:cs="Times New Roman"/>
          <w:sz w:val="24"/>
          <w:szCs w:val="24"/>
          <w:lang w:val="nl-NL" w:eastAsia="nl-NL"/>
        </w:rPr>
        <w:t>Herhaling van de algemene interpretatie van de regressievergelijking:</w:t>
      </w:r>
    </w:p>
    <w:p w14:paraId="0638BE66"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proofErr w:type="spellStart"/>
      <w:r w:rsidRPr="009378F2">
        <w:rPr>
          <w:rFonts w:ascii="Times New Roman" w:eastAsia="Times New Roman" w:hAnsi="Times New Roman" w:cs="Times New Roman"/>
          <w:sz w:val="24"/>
          <w:szCs w:val="24"/>
          <w:lang w:val="nl-NL" w:eastAsia="nl-NL"/>
        </w:rPr>
        <w:t>Yhat</w:t>
      </w:r>
      <w:proofErr w:type="spellEnd"/>
      <w:r w:rsidRPr="009378F2">
        <w:rPr>
          <w:rFonts w:ascii="Times New Roman" w:eastAsia="Times New Roman" w:hAnsi="Times New Roman" w:cs="Times New Roman"/>
          <w:sz w:val="24"/>
          <w:szCs w:val="24"/>
          <w:lang w:val="nl-NL" w:eastAsia="nl-NL"/>
        </w:rPr>
        <w:t xml:space="preserve"> is de voorspelde waarde van de afhankelijke variabele, α is het </w:t>
      </w:r>
      <w:proofErr w:type="spellStart"/>
      <w:r w:rsidRPr="009378F2">
        <w:rPr>
          <w:rFonts w:ascii="Times New Roman" w:eastAsia="Times New Roman" w:hAnsi="Times New Roman" w:cs="Times New Roman"/>
          <w:sz w:val="24"/>
          <w:szCs w:val="24"/>
          <w:lang w:val="nl-NL" w:eastAsia="nl-NL"/>
        </w:rPr>
        <w:t>intercept</w:t>
      </w:r>
      <w:proofErr w:type="spellEnd"/>
      <w:r w:rsidRPr="009378F2">
        <w:rPr>
          <w:rFonts w:ascii="Times New Roman" w:eastAsia="Times New Roman" w:hAnsi="Times New Roman" w:cs="Times New Roman"/>
          <w:sz w:val="24"/>
          <w:szCs w:val="24"/>
          <w:lang w:val="nl-NL" w:eastAsia="nl-NL"/>
        </w:rPr>
        <w:t xml:space="preserve"> of de voorspelde waarde voor de afhankelijke variabele als alle onafhankelijke variabelen gelijk zijn aan 0.  De richtingscoëfficiënten of regressiecoëfficiënten (β1 en β2) geven het effect aan van de onafhankelijke variabelen X1 en X2 op de afhankelijke variabele.  In een meervoudige regressievergelijking (met meerdere onafhankelijke variabelen) is dat het effect van X op Y gecontroleerd voor de effecten van alle andere onafhankelijke variabelen in het model.  Letterlijk is β1 dan de voorspelde wijziging in Y bij één eenheid wijziging in X1 onder controle van de effecten van X2 op Y.</w:t>
      </w:r>
    </w:p>
    <w:p w14:paraId="0638BE67"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p>
    <w:p w14:paraId="0638BE68"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r w:rsidRPr="009378F2">
        <w:rPr>
          <w:rFonts w:ascii="Times New Roman" w:eastAsia="Times New Roman" w:hAnsi="Times New Roman" w:cs="Times New Roman"/>
          <w:sz w:val="24"/>
          <w:szCs w:val="24"/>
          <w:lang w:val="nl-NL" w:eastAsia="nl-NL"/>
        </w:rPr>
        <w:t xml:space="preserve">Om een interactie-effect in een regressiemodel te schatten wordt in het model een productterm van de </w:t>
      </w:r>
      <w:proofErr w:type="spellStart"/>
      <w:r w:rsidRPr="009378F2">
        <w:rPr>
          <w:rFonts w:ascii="Times New Roman" w:eastAsia="Times New Roman" w:hAnsi="Times New Roman" w:cs="Times New Roman"/>
          <w:sz w:val="24"/>
          <w:szCs w:val="24"/>
          <w:lang w:val="nl-NL" w:eastAsia="nl-NL"/>
        </w:rPr>
        <w:t>inter</w:t>
      </w:r>
      <w:proofErr w:type="spellEnd"/>
      <w:r>
        <w:rPr>
          <w:rFonts w:ascii="Times New Roman" w:eastAsia="Times New Roman" w:hAnsi="Times New Roman" w:cs="Times New Roman"/>
          <w:sz w:val="24"/>
          <w:szCs w:val="24"/>
          <w:lang w:val="nl-NL" w:eastAsia="nl-NL"/>
        </w:rPr>
        <w:t>-</w:t>
      </w:r>
      <w:r w:rsidRPr="009378F2">
        <w:rPr>
          <w:rFonts w:ascii="Times New Roman" w:eastAsia="Times New Roman" w:hAnsi="Times New Roman" w:cs="Times New Roman"/>
          <w:sz w:val="24"/>
          <w:szCs w:val="24"/>
          <w:lang w:val="nl-NL" w:eastAsia="nl-NL"/>
        </w:rPr>
        <w:t xml:space="preserve">agerende variabelen opgenomen.  Als er twee onafhankelijke variabelen zijn, dan ziet de vergelijking eruit als volgt: </w:t>
      </w:r>
    </w:p>
    <w:p w14:paraId="0638BE69" w14:textId="77777777" w:rsidR="00171720" w:rsidRDefault="00171720" w:rsidP="00171720">
      <w:pPr>
        <w:spacing w:after="0"/>
        <w:jc w:val="center"/>
        <w:rPr>
          <w:rFonts w:ascii="Times New Roman" w:eastAsia="Times New Roman" w:hAnsi="Times New Roman" w:cs="Times New Roman"/>
          <w:sz w:val="28"/>
          <w:szCs w:val="28"/>
          <w:lang w:val="nl-NL" w:eastAsia="nl-NL"/>
        </w:rPr>
      </w:pPr>
    </w:p>
    <w:p w14:paraId="0638BE6A" w14:textId="77777777" w:rsidR="00171720" w:rsidRDefault="00171720" w:rsidP="00171720">
      <w:pPr>
        <w:spacing w:after="0"/>
        <w:jc w:val="center"/>
        <w:rPr>
          <w:rFonts w:ascii="Times New Roman" w:eastAsia="Times New Roman" w:hAnsi="Times New Roman" w:cs="Times New Roman"/>
          <w:sz w:val="28"/>
          <w:szCs w:val="28"/>
          <w:lang w:val="nl-NL" w:eastAsia="nl-NL"/>
        </w:rPr>
      </w:pPr>
      <w:proofErr w:type="spellStart"/>
      <w:r w:rsidRPr="006927CF">
        <w:rPr>
          <w:rFonts w:ascii="Times New Roman" w:eastAsia="Times New Roman" w:hAnsi="Times New Roman" w:cs="Times New Roman"/>
          <w:sz w:val="28"/>
          <w:szCs w:val="28"/>
          <w:lang w:val="nl-NL" w:eastAsia="nl-NL"/>
        </w:rPr>
        <w:t>Yhat</w:t>
      </w:r>
      <w:proofErr w:type="spellEnd"/>
      <w:r w:rsidRPr="006927CF">
        <w:rPr>
          <w:rFonts w:ascii="Times New Roman" w:eastAsia="Times New Roman" w:hAnsi="Times New Roman" w:cs="Times New Roman"/>
          <w:sz w:val="28"/>
          <w:szCs w:val="28"/>
          <w:lang w:val="nl-NL" w:eastAsia="nl-NL"/>
        </w:rPr>
        <w:t xml:space="preserve"> = α + β1X1 + β2X2 + β3X1X2</w:t>
      </w:r>
    </w:p>
    <w:p w14:paraId="0638BE6B" w14:textId="77777777" w:rsidR="00171720" w:rsidRDefault="00171720" w:rsidP="00171720">
      <w:pPr>
        <w:spacing w:after="0"/>
        <w:jc w:val="center"/>
        <w:rPr>
          <w:rFonts w:ascii="Times New Roman" w:eastAsia="Times New Roman" w:hAnsi="Times New Roman" w:cs="Times New Roman"/>
          <w:sz w:val="28"/>
          <w:szCs w:val="28"/>
          <w:lang w:val="nl-NL" w:eastAsia="nl-NL"/>
        </w:rPr>
      </w:pPr>
    </w:p>
    <w:p w14:paraId="0638BE6C"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r w:rsidRPr="009378F2">
        <w:rPr>
          <w:rFonts w:ascii="Times New Roman" w:eastAsia="Times New Roman" w:hAnsi="Times New Roman" w:cs="Times New Roman"/>
          <w:sz w:val="24"/>
          <w:szCs w:val="24"/>
          <w:lang w:val="nl-NL" w:eastAsia="nl-NL"/>
        </w:rPr>
        <w:t>In deze vergelijking worden β1 en β2 wel eens hoofdeffecten (</w:t>
      </w:r>
      <w:proofErr w:type="spellStart"/>
      <w:r w:rsidRPr="009378F2">
        <w:rPr>
          <w:rFonts w:ascii="Times New Roman" w:eastAsia="Times New Roman" w:hAnsi="Times New Roman" w:cs="Times New Roman"/>
          <w:i/>
          <w:sz w:val="24"/>
          <w:szCs w:val="24"/>
          <w:lang w:val="nl-NL" w:eastAsia="nl-NL"/>
        </w:rPr>
        <w:t>main</w:t>
      </w:r>
      <w:proofErr w:type="spellEnd"/>
      <w:r w:rsidRPr="009378F2">
        <w:rPr>
          <w:rFonts w:ascii="Times New Roman" w:eastAsia="Times New Roman" w:hAnsi="Times New Roman" w:cs="Times New Roman"/>
          <w:i/>
          <w:sz w:val="24"/>
          <w:szCs w:val="24"/>
          <w:lang w:val="nl-NL" w:eastAsia="nl-NL"/>
        </w:rPr>
        <w:t xml:space="preserve"> </w:t>
      </w:r>
      <w:proofErr w:type="spellStart"/>
      <w:r w:rsidRPr="009378F2">
        <w:rPr>
          <w:rFonts w:ascii="Times New Roman" w:eastAsia="Times New Roman" w:hAnsi="Times New Roman" w:cs="Times New Roman"/>
          <w:i/>
          <w:sz w:val="24"/>
          <w:szCs w:val="24"/>
          <w:lang w:val="nl-NL" w:eastAsia="nl-NL"/>
        </w:rPr>
        <w:t>effects</w:t>
      </w:r>
      <w:proofErr w:type="spellEnd"/>
      <w:r w:rsidRPr="009378F2">
        <w:rPr>
          <w:rFonts w:ascii="Times New Roman" w:eastAsia="Times New Roman" w:hAnsi="Times New Roman" w:cs="Times New Roman"/>
          <w:sz w:val="24"/>
          <w:szCs w:val="24"/>
          <w:lang w:val="nl-NL" w:eastAsia="nl-NL"/>
        </w:rPr>
        <w:t>) genoemd en β3 het interactie effect.</w:t>
      </w:r>
    </w:p>
    <w:p w14:paraId="0638BE6D"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r w:rsidRPr="009378F2">
        <w:rPr>
          <w:rFonts w:ascii="Times New Roman" w:eastAsia="Times New Roman" w:hAnsi="Times New Roman" w:cs="Times New Roman"/>
          <w:sz w:val="24"/>
          <w:szCs w:val="24"/>
          <w:lang w:val="nl-NL" w:eastAsia="nl-NL"/>
        </w:rPr>
        <w:t xml:space="preserve">De interpretatie van het </w:t>
      </w:r>
      <w:proofErr w:type="spellStart"/>
      <w:r w:rsidRPr="009378F2">
        <w:rPr>
          <w:rFonts w:ascii="Times New Roman" w:eastAsia="Times New Roman" w:hAnsi="Times New Roman" w:cs="Times New Roman"/>
          <w:sz w:val="24"/>
          <w:szCs w:val="24"/>
          <w:lang w:val="nl-NL" w:eastAsia="nl-NL"/>
        </w:rPr>
        <w:t>intercept</w:t>
      </w:r>
      <w:proofErr w:type="spellEnd"/>
      <w:r w:rsidRPr="009378F2">
        <w:rPr>
          <w:rFonts w:ascii="Times New Roman" w:eastAsia="Times New Roman" w:hAnsi="Times New Roman" w:cs="Times New Roman"/>
          <w:sz w:val="24"/>
          <w:szCs w:val="24"/>
          <w:lang w:val="nl-NL" w:eastAsia="nl-NL"/>
        </w:rPr>
        <w:t xml:space="preserve"> is in deze vergelijking dezelfde: de voorspelde waarde voor de afhankelijke variabele als alle onafhankelijke variabelen gelijk zijn aan 0.  </w:t>
      </w:r>
    </w:p>
    <w:p w14:paraId="0638BE6E" w14:textId="77777777" w:rsidR="00171720" w:rsidRDefault="00171720" w:rsidP="00171720">
      <w:pPr>
        <w:spacing w:after="0" w:line="360" w:lineRule="auto"/>
        <w:jc w:val="both"/>
        <w:rPr>
          <w:rFonts w:ascii="Times New Roman" w:eastAsia="Times New Roman" w:hAnsi="Times New Roman" w:cs="Times New Roman"/>
          <w:sz w:val="24"/>
          <w:szCs w:val="24"/>
          <w:lang w:val="nl-NL" w:eastAsia="nl-NL"/>
        </w:rPr>
      </w:pPr>
      <w:r w:rsidRPr="009378F2">
        <w:rPr>
          <w:rFonts w:ascii="Times New Roman" w:eastAsia="Times New Roman" w:hAnsi="Times New Roman" w:cs="Times New Roman"/>
          <w:sz w:val="24"/>
          <w:szCs w:val="24"/>
          <w:lang w:val="nl-NL" w:eastAsia="nl-NL"/>
        </w:rPr>
        <w:t xml:space="preserve">β1 is het effect van X1 op Y als X2 gelijk is aan 0 en β2 is het effect van X2 op Y als X1 gelijk is aan 0.  Het is dus duidelijk dat het effect van X1 op Y afhankelijk is van X2 en omgekeerd.  Tot slot: β3 geeft het effect weer van de interactieterm.  </w:t>
      </w:r>
    </w:p>
    <w:p w14:paraId="0638BE6F" w14:textId="77777777" w:rsidR="00171720" w:rsidRPr="009378F2" w:rsidRDefault="00171720" w:rsidP="00171720">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lastRenderedPageBreak/>
        <w:t>Laat ons een voorbeeld geven van een meervoudig regressiemodel met als afhankelijke variabele zelf gerapporteerde criminaliteit en als onafhankelijke variabelen geslacht, immigratieachtergrond en cohorte (als controlevariabelen), criminele geneigdheid en lifestyle risk en de interactieterm tussen deze laatste als onafhankelijke variabelen.</w:t>
      </w:r>
    </w:p>
    <w:p w14:paraId="0638BE70" w14:textId="77777777" w:rsidR="00171720" w:rsidRPr="00C31E80" w:rsidRDefault="00171720" w:rsidP="00171720">
      <w:pPr>
        <w:spacing w:after="0"/>
        <w:rPr>
          <w:rFonts w:ascii="Times New Roman" w:eastAsia="Times New Roman" w:hAnsi="Times New Roman" w:cs="Times New Roman"/>
          <w:b/>
          <w:i/>
          <w:sz w:val="24"/>
          <w:szCs w:val="24"/>
          <w:lang w:val="nl-NL" w:eastAsia="nl-NL"/>
        </w:rPr>
      </w:pPr>
    </w:p>
    <w:p w14:paraId="0638BE71" w14:textId="77777777" w:rsidR="00171720" w:rsidRPr="00513DB6" w:rsidRDefault="00171720" w:rsidP="00171720">
      <w:pPr>
        <w:spacing w:after="0"/>
        <w:rPr>
          <w:rFonts w:ascii="Times New Roman" w:eastAsia="Times New Roman" w:hAnsi="Times New Roman" w:cs="Times New Roman"/>
          <w:i/>
          <w:sz w:val="24"/>
          <w:szCs w:val="24"/>
          <w:lang w:val="nl-NL" w:eastAsia="nl-NL"/>
        </w:rPr>
      </w:pPr>
      <w:r w:rsidRPr="006927CF">
        <w:rPr>
          <w:rFonts w:ascii="Times New Roman" w:eastAsia="Times New Roman" w:hAnsi="Times New Roman" w:cs="Times New Roman"/>
          <w:i/>
          <w:sz w:val="24"/>
          <w:szCs w:val="24"/>
          <w:lang w:val="nl-NL" w:eastAsia="nl-NL"/>
        </w:rPr>
        <w:t>Tabel 6:</w:t>
      </w:r>
      <w:r>
        <w:rPr>
          <w:rFonts w:ascii="Times New Roman" w:eastAsia="Times New Roman" w:hAnsi="Times New Roman" w:cs="Times New Roman"/>
          <w:i/>
          <w:sz w:val="24"/>
          <w:szCs w:val="24"/>
          <w:lang w:val="nl-NL" w:eastAsia="nl-NL"/>
        </w:rPr>
        <w:t xml:space="preserve"> regressiemodel met zelf gerapporteerde criminaliteit als afhankelijke variabele en geslacht, immigratie achtergrond, cohorte, criminele geneigdheid, lifestyle risk en de interactie tussen de laatste twee variabelen als onafhankelijke variabelen.</w:t>
      </w:r>
    </w:p>
    <w:tbl>
      <w:tblPr>
        <w:tblStyle w:val="Tabelraster1"/>
        <w:tblW w:w="0" w:type="auto"/>
        <w:tblLook w:val="04A0" w:firstRow="1" w:lastRow="0" w:firstColumn="1" w:lastColumn="0" w:noHBand="0" w:noVBand="1"/>
      </w:tblPr>
      <w:tblGrid>
        <w:gridCol w:w="2430"/>
        <w:gridCol w:w="1826"/>
        <w:gridCol w:w="1826"/>
        <w:gridCol w:w="1603"/>
        <w:gridCol w:w="1603"/>
      </w:tblGrid>
      <w:tr w:rsidR="00171720" w:rsidRPr="000049F0" w14:paraId="0638BE77" w14:textId="77777777" w:rsidTr="00107ADA">
        <w:tc>
          <w:tcPr>
            <w:tcW w:w="2430" w:type="dxa"/>
            <w:tcBorders>
              <w:bottom w:val="nil"/>
              <w:right w:val="nil"/>
            </w:tcBorders>
          </w:tcPr>
          <w:p w14:paraId="0638BE72" w14:textId="77777777" w:rsidR="00171720" w:rsidRPr="00633670" w:rsidRDefault="00171720" w:rsidP="00107ADA">
            <w:pPr>
              <w:rPr>
                <w:rFonts w:ascii="Times New Roman" w:hAnsi="Times New Roman" w:cs="Times New Roman"/>
                <w:sz w:val="24"/>
                <w:szCs w:val="24"/>
                <w:lang w:val="nl-NL" w:eastAsia="nl-NL"/>
              </w:rPr>
            </w:pPr>
          </w:p>
        </w:tc>
        <w:tc>
          <w:tcPr>
            <w:tcW w:w="1826" w:type="dxa"/>
            <w:tcBorders>
              <w:left w:val="nil"/>
              <w:bottom w:val="nil"/>
              <w:right w:val="nil"/>
            </w:tcBorders>
          </w:tcPr>
          <w:p w14:paraId="0638BE73" w14:textId="77777777" w:rsidR="00171720" w:rsidRPr="000049F0" w:rsidRDefault="00171720" w:rsidP="00107ADA">
            <w:pPr>
              <w:jc w:val="center"/>
              <w:rPr>
                <w:rFonts w:ascii="Times New Roman" w:hAnsi="Times New Roman" w:cs="Times New Roman"/>
                <w:b/>
                <w:sz w:val="24"/>
                <w:szCs w:val="24"/>
                <w:lang w:val="nl-BE" w:eastAsia="nl-NL"/>
              </w:rPr>
            </w:pPr>
            <w:r w:rsidRPr="000049F0">
              <w:rPr>
                <w:rFonts w:ascii="Times New Roman" w:hAnsi="Times New Roman" w:cs="Times New Roman"/>
                <w:b/>
                <w:sz w:val="24"/>
                <w:szCs w:val="24"/>
                <w:lang w:val="nl-BE" w:eastAsia="nl-NL"/>
              </w:rPr>
              <w:t>Model 1</w:t>
            </w:r>
          </w:p>
        </w:tc>
        <w:tc>
          <w:tcPr>
            <w:tcW w:w="1826" w:type="dxa"/>
            <w:tcBorders>
              <w:left w:val="nil"/>
              <w:bottom w:val="nil"/>
              <w:right w:val="single" w:sz="4" w:space="0" w:color="auto"/>
            </w:tcBorders>
          </w:tcPr>
          <w:p w14:paraId="0638BE74" w14:textId="77777777" w:rsidR="00171720" w:rsidRPr="000049F0" w:rsidRDefault="00171720" w:rsidP="00107ADA">
            <w:pPr>
              <w:jc w:val="center"/>
              <w:rPr>
                <w:rFonts w:ascii="Times New Roman" w:hAnsi="Times New Roman" w:cs="Times New Roman"/>
                <w:b/>
                <w:sz w:val="24"/>
                <w:szCs w:val="24"/>
                <w:lang w:val="nl-BE" w:eastAsia="nl-NL"/>
              </w:rPr>
            </w:pPr>
            <w:r w:rsidRPr="000049F0">
              <w:rPr>
                <w:rFonts w:ascii="Times New Roman" w:hAnsi="Times New Roman" w:cs="Times New Roman"/>
                <w:b/>
                <w:sz w:val="24"/>
                <w:szCs w:val="24"/>
                <w:lang w:val="nl-BE" w:eastAsia="nl-NL"/>
              </w:rPr>
              <w:t>Model 2</w:t>
            </w:r>
          </w:p>
        </w:tc>
        <w:tc>
          <w:tcPr>
            <w:tcW w:w="1603" w:type="dxa"/>
            <w:tcBorders>
              <w:left w:val="nil"/>
              <w:bottom w:val="nil"/>
              <w:right w:val="single" w:sz="4" w:space="0" w:color="auto"/>
            </w:tcBorders>
          </w:tcPr>
          <w:p w14:paraId="0638BE75" w14:textId="77777777" w:rsidR="00171720" w:rsidRPr="000049F0" w:rsidRDefault="00171720" w:rsidP="00107ADA">
            <w:pPr>
              <w:jc w:val="center"/>
              <w:rPr>
                <w:rFonts w:ascii="Times New Roman" w:hAnsi="Times New Roman" w:cs="Times New Roman"/>
                <w:b/>
                <w:sz w:val="24"/>
                <w:szCs w:val="24"/>
                <w:lang w:val="nl-BE" w:eastAsia="nl-NL"/>
              </w:rPr>
            </w:pPr>
            <w:r w:rsidRPr="000049F0">
              <w:rPr>
                <w:rFonts w:ascii="Times New Roman" w:hAnsi="Times New Roman" w:cs="Times New Roman"/>
                <w:b/>
                <w:sz w:val="24"/>
                <w:szCs w:val="24"/>
                <w:lang w:val="nl-BE" w:eastAsia="nl-NL"/>
              </w:rPr>
              <w:t>Model 3</w:t>
            </w:r>
          </w:p>
        </w:tc>
        <w:tc>
          <w:tcPr>
            <w:tcW w:w="1603" w:type="dxa"/>
            <w:tcBorders>
              <w:left w:val="nil"/>
              <w:bottom w:val="nil"/>
              <w:right w:val="single" w:sz="4" w:space="0" w:color="auto"/>
            </w:tcBorders>
          </w:tcPr>
          <w:p w14:paraId="0638BE76" w14:textId="77777777" w:rsidR="00171720" w:rsidRPr="000049F0" w:rsidRDefault="00171720" w:rsidP="00107ADA">
            <w:pPr>
              <w:jc w:val="center"/>
              <w:rPr>
                <w:rFonts w:ascii="Times New Roman" w:hAnsi="Times New Roman" w:cs="Times New Roman"/>
                <w:b/>
                <w:sz w:val="24"/>
                <w:szCs w:val="24"/>
                <w:lang w:val="nl-BE" w:eastAsia="nl-NL"/>
              </w:rPr>
            </w:pPr>
            <w:r w:rsidRPr="000049F0">
              <w:rPr>
                <w:rFonts w:ascii="Times New Roman" w:hAnsi="Times New Roman" w:cs="Times New Roman"/>
                <w:b/>
                <w:sz w:val="24"/>
                <w:szCs w:val="24"/>
                <w:lang w:val="nl-BE" w:eastAsia="nl-NL"/>
              </w:rPr>
              <w:t>Model 4</w:t>
            </w:r>
          </w:p>
        </w:tc>
      </w:tr>
      <w:tr w:rsidR="00171720" w:rsidRPr="00633670" w14:paraId="0638BE81" w14:textId="77777777" w:rsidTr="00107ADA">
        <w:tc>
          <w:tcPr>
            <w:tcW w:w="2430" w:type="dxa"/>
            <w:tcBorders>
              <w:top w:val="nil"/>
              <w:bottom w:val="single" w:sz="4" w:space="0" w:color="auto"/>
              <w:right w:val="nil"/>
            </w:tcBorders>
          </w:tcPr>
          <w:p w14:paraId="0638BE78" w14:textId="77777777" w:rsidR="00171720" w:rsidRPr="000049F0" w:rsidRDefault="00171720" w:rsidP="00107ADA">
            <w:pPr>
              <w:rPr>
                <w:rFonts w:ascii="Times New Roman" w:hAnsi="Times New Roman" w:cs="Times New Roman"/>
                <w:sz w:val="24"/>
                <w:szCs w:val="24"/>
                <w:lang w:val="nl-BE" w:eastAsia="nl-NL"/>
              </w:rPr>
            </w:pPr>
          </w:p>
        </w:tc>
        <w:tc>
          <w:tcPr>
            <w:tcW w:w="1826" w:type="dxa"/>
            <w:tcBorders>
              <w:top w:val="nil"/>
              <w:left w:val="nil"/>
              <w:bottom w:val="single" w:sz="4" w:space="0" w:color="auto"/>
              <w:right w:val="nil"/>
            </w:tcBorders>
          </w:tcPr>
          <w:p w14:paraId="0638BE79" w14:textId="77777777" w:rsidR="00171720" w:rsidRPr="00633670" w:rsidRDefault="00171720" w:rsidP="00107ADA">
            <w:pPr>
              <w:jc w:val="center"/>
              <w:rPr>
                <w:rFonts w:ascii="Times New Roman" w:hAnsi="Times New Roman" w:cs="Times New Roman"/>
                <w:sz w:val="24"/>
                <w:szCs w:val="24"/>
                <w:lang w:eastAsia="nl-NL"/>
              </w:rPr>
            </w:pPr>
            <w:r w:rsidRPr="000049F0">
              <w:rPr>
                <w:rFonts w:ascii="Times New Roman" w:hAnsi="Times New Roman" w:cs="Times New Roman"/>
                <w:sz w:val="24"/>
                <w:szCs w:val="24"/>
                <w:lang w:val="nl-BE" w:eastAsia="nl-NL"/>
              </w:rPr>
              <w:t>b</w:t>
            </w:r>
            <w:r w:rsidRPr="00633670">
              <w:rPr>
                <w:rFonts w:ascii="Times New Roman" w:hAnsi="Times New Roman" w:cs="Times New Roman"/>
                <w:sz w:val="24"/>
                <w:szCs w:val="24"/>
                <w:lang w:eastAsia="nl-NL"/>
              </w:rPr>
              <w:t>/beta</w:t>
            </w:r>
          </w:p>
          <w:p w14:paraId="0638BE7A"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(S.E.)</w:t>
            </w:r>
          </w:p>
        </w:tc>
        <w:tc>
          <w:tcPr>
            <w:tcW w:w="1826" w:type="dxa"/>
            <w:tcBorders>
              <w:top w:val="nil"/>
              <w:left w:val="nil"/>
              <w:bottom w:val="single" w:sz="4" w:space="0" w:color="auto"/>
              <w:right w:val="single" w:sz="4" w:space="0" w:color="auto"/>
            </w:tcBorders>
          </w:tcPr>
          <w:p w14:paraId="0638BE7B"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b/beta</w:t>
            </w:r>
          </w:p>
          <w:p w14:paraId="0638BE7C"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(S.E.)</w:t>
            </w:r>
          </w:p>
        </w:tc>
        <w:tc>
          <w:tcPr>
            <w:tcW w:w="1603" w:type="dxa"/>
            <w:tcBorders>
              <w:top w:val="nil"/>
              <w:left w:val="nil"/>
              <w:bottom w:val="single" w:sz="4" w:space="0" w:color="auto"/>
              <w:right w:val="single" w:sz="4" w:space="0" w:color="auto"/>
            </w:tcBorders>
          </w:tcPr>
          <w:p w14:paraId="0638BE7D"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b/beta</w:t>
            </w:r>
          </w:p>
          <w:p w14:paraId="0638BE7E"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(S.E.)</w:t>
            </w:r>
          </w:p>
        </w:tc>
        <w:tc>
          <w:tcPr>
            <w:tcW w:w="1603" w:type="dxa"/>
            <w:tcBorders>
              <w:top w:val="nil"/>
              <w:left w:val="nil"/>
              <w:bottom w:val="single" w:sz="4" w:space="0" w:color="auto"/>
              <w:right w:val="single" w:sz="4" w:space="0" w:color="auto"/>
            </w:tcBorders>
          </w:tcPr>
          <w:p w14:paraId="0638BE7F"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b/beta</w:t>
            </w:r>
          </w:p>
          <w:p w14:paraId="0638BE80"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(S.E.)</w:t>
            </w:r>
          </w:p>
        </w:tc>
      </w:tr>
      <w:tr w:rsidR="00171720" w:rsidRPr="00633670" w14:paraId="0638BE8B" w14:textId="77777777" w:rsidTr="00107ADA">
        <w:tc>
          <w:tcPr>
            <w:tcW w:w="2430" w:type="dxa"/>
            <w:tcBorders>
              <w:bottom w:val="nil"/>
              <w:right w:val="nil"/>
            </w:tcBorders>
          </w:tcPr>
          <w:p w14:paraId="0638BE82" w14:textId="77777777" w:rsidR="00171720" w:rsidRPr="00633670" w:rsidRDefault="00171720" w:rsidP="00107ADA">
            <w:pPr>
              <w:rPr>
                <w:rFonts w:ascii="Times New Roman" w:hAnsi="Times New Roman" w:cs="Times New Roman"/>
                <w:sz w:val="24"/>
                <w:szCs w:val="24"/>
                <w:lang w:eastAsia="nl-NL"/>
              </w:rPr>
            </w:pPr>
            <w:r w:rsidRPr="00633670">
              <w:rPr>
                <w:rFonts w:ascii="Times New Roman" w:hAnsi="Times New Roman" w:cs="Times New Roman"/>
                <w:sz w:val="24"/>
                <w:szCs w:val="24"/>
                <w:lang w:eastAsia="nl-NL"/>
              </w:rPr>
              <w:t>Intercept</w:t>
            </w:r>
          </w:p>
        </w:tc>
        <w:tc>
          <w:tcPr>
            <w:tcW w:w="1826" w:type="dxa"/>
            <w:tcBorders>
              <w:left w:val="nil"/>
              <w:bottom w:val="nil"/>
              <w:right w:val="nil"/>
            </w:tcBorders>
          </w:tcPr>
          <w:p w14:paraId="0638BE83"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7.026***</w:t>
            </w:r>
          </w:p>
          <w:p w14:paraId="0638BE84"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(.690)</w:t>
            </w:r>
          </w:p>
        </w:tc>
        <w:tc>
          <w:tcPr>
            <w:tcW w:w="1826" w:type="dxa"/>
            <w:tcBorders>
              <w:left w:val="nil"/>
              <w:bottom w:val="nil"/>
              <w:right w:val="single" w:sz="4" w:space="0" w:color="auto"/>
            </w:tcBorders>
          </w:tcPr>
          <w:p w14:paraId="0638BE85"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6.485***</w:t>
            </w:r>
          </w:p>
          <w:p w14:paraId="0638BE86"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(.582)</w:t>
            </w:r>
          </w:p>
        </w:tc>
        <w:tc>
          <w:tcPr>
            <w:tcW w:w="1603" w:type="dxa"/>
            <w:tcBorders>
              <w:left w:val="nil"/>
              <w:bottom w:val="nil"/>
              <w:right w:val="single" w:sz="4" w:space="0" w:color="auto"/>
            </w:tcBorders>
          </w:tcPr>
          <w:p w14:paraId="0638BE87"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6.607***</w:t>
            </w:r>
          </w:p>
          <w:p w14:paraId="0638BE88"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(.545)</w:t>
            </w:r>
          </w:p>
        </w:tc>
        <w:tc>
          <w:tcPr>
            <w:tcW w:w="1603" w:type="dxa"/>
            <w:tcBorders>
              <w:left w:val="nil"/>
              <w:bottom w:val="nil"/>
              <w:right w:val="single" w:sz="4" w:space="0" w:color="auto"/>
            </w:tcBorders>
          </w:tcPr>
          <w:p w14:paraId="0638BE89"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5.535***</w:t>
            </w:r>
          </w:p>
          <w:p w14:paraId="0638BE8A"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(.518)</w:t>
            </w:r>
          </w:p>
        </w:tc>
      </w:tr>
      <w:tr w:rsidR="00171720" w:rsidRPr="00633670" w14:paraId="0638BE95" w14:textId="77777777" w:rsidTr="00107ADA">
        <w:tc>
          <w:tcPr>
            <w:tcW w:w="2430" w:type="dxa"/>
            <w:tcBorders>
              <w:top w:val="nil"/>
              <w:bottom w:val="nil"/>
              <w:right w:val="nil"/>
            </w:tcBorders>
          </w:tcPr>
          <w:p w14:paraId="0638BE8C" w14:textId="77777777" w:rsidR="00171720" w:rsidRPr="00633670" w:rsidRDefault="00171720" w:rsidP="00107ADA">
            <w:pPr>
              <w:rPr>
                <w:rFonts w:ascii="Times New Roman" w:hAnsi="Times New Roman" w:cs="Times New Roman"/>
                <w:sz w:val="24"/>
                <w:szCs w:val="24"/>
                <w:lang w:eastAsia="nl-NL"/>
              </w:rPr>
            </w:pPr>
            <w:proofErr w:type="spellStart"/>
            <w:r w:rsidRPr="00633670">
              <w:rPr>
                <w:rFonts w:ascii="Times New Roman" w:hAnsi="Times New Roman" w:cs="Times New Roman"/>
                <w:sz w:val="24"/>
                <w:szCs w:val="24"/>
                <w:lang w:eastAsia="nl-NL"/>
              </w:rPr>
              <w:t>Geslacht</w:t>
            </w:r>
            <w:proofErr w:type="spellEnd"/>
          </w:p>
        </w:tc>
        <w:tc>
          <w:tcPr>
            <w:tcW w:w="1826" w:type="dxa"/>
            <w:tcBorders>
              <w:top w:val="nil"/>
              <w:left w:val="nil"/>
              <w:bottom w:val="nil"/>
              <w:right w:val="nil"/>
            </w:tcBorders>
          </w:tcPr>
          <w:p w14:paraId="0638BE8D"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-5.471/-.253***</w:t>
            </w:r>
          </w:p>
          <w:p w14:paraId="0638BE8E"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(.718)</w:t>
            </w:r>
          </w:p>
        </w:tc>
        <w:tc>
          <w:tcPr>
            <w:tcW w:w="1826" w:type="dxa"/>
            <w:tcBorders>
              <w:top w:val="nil"/>
              <w:left w:val="nil"/>
              <w:bottom w:val="nil"/>
              <w:right w:val="single" w:sz="4" w:space="0" w:color="auto"/>
            </w:tcBorders>
          </w:tcPr>
          <w:p w14:paraId="0638BE8F"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-2.770/-.128***</w:t>
            </w:r>
          </w:p>
          <w:p w14:paraId="0638BE90"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(.623)</w:t>
            </w:r>
          </w:p>
        </w:tc>
        <w:tc>
          <w:tcPr>
            <w:tcW w:w="1603" w:type="dxa"/>
            <w:tcBorders>
              <w:top w:val="nil"/>
              <w:left w:val="nil"/>
              <w:bottom w:val="nil"/>
              <w:right w:val="single" w:sz="4" w:space="0" w:color="auto"/>
            </w:tcBorders>
          </w:tcPr>
          <w:p w14:paraId="0638BE91"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-1.265/-.058*</w:t>
            </w:r>
          </w:p>
          <w:p w14:paraId="0638BE92"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(.599)</w:t>
            </w:r>
          </w:p>
        </w:tc>
        <w:tc>
          <w:tcPr>
            <w:tcW w:w="1603" w:type="dxa"/>
            <w:tcBorders>
              <w:top w:val="nil"/>
              <w:left w:val="nil"/>
              <w:bottom w:val="nil"/>
              <w:right w:val="single" w:sz="4" w:space="0" w:color="auto"/>
            </w:tcBorders>
          </w:tcPr>
          <w:p w14:paraId="0638BE93"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-1.868/-.086***</w:t>
            </w:r>
          </w:p>
          <w:p w14:paraId="0638BE94" w14:textId="77777777" w:rsidR="00171720" w:rsidRPr="00633670" w:rsidRDefault="00171720" w:rsidP="00107ADA">
            <w:pPr>
              <w:jc w:val="center"/>
              <w:rPr>
                <w:rFonts w:ascii="Times New Roman" w:hAnsi="Times New Roman" w:cs="Times New Roman"/>
                <w:sz w:val="24"/>
                <w:szCs w:val="24"/>
                <w:lang w:eastAsia="nl-NL"/>
              </w:rPr>
            </w:pPr>
            <w:r w:rsidRPr="00825F7E">
              <w:rPr>
                <w:rFonts w:ascii="Times New Roman" w:hAnsi="Times New Roman" w:cs="Times New Roman"/>
                <w:sz w:val="24"/>
                <w:szCs w:val="24"/>
                <w:lang w:eastAsia="nl-NL"/>
              </w:rPr>
              <w:t xml:space="preserve">     </w:t>
            </w:r>
            <w:r w:rsidRPr="00633670">
              <w:rPr>
                <w:rFonts w:ascii="Times New Roman" w:hAnsi="Times New Roman" w:cs="Times New Roman"/>
                <w:sz w:val="24"/>
                <w:szCs w:val="24"/>
                <w:lang w:eastAsia="nl-NL"/>
              </w:rPr>
              <w:t>(.562)</w:t>
            </w:r>
          </w:p>
        </w:tc>
      </w:tr>
      <w:tr w:rsidR="00171720" w:rsidRPr="00633670" w14:paraId="0638BE9F" w14:textId="77777777" w:rsidTr="00107ADA">
        <w:tc>
          <w:tcPr>
            <w:tcW w:w="2430" w:type="dxa"/>
            <w:tcBorders>
              <w:top w:val="nil"/>
              <w:bottom w:val="nil"/>
              <w:right w:val="nil"/>
            </w:tcBorders>
          </w:tcPr>
          <w:p w14:paraId="0638BE96" w14:textId="77777777" w:rsidR="00171720" w:rsidRPr="00633670" w:rsidRDefault="00171720" w:rsidP="00107ADA">
            <w:pPr>
              <w:rPr>
                <w:rFonts w:ascii="Times New Roman" w:hAnsi="Times New Roman" w:cs="Times New Roman"/>
                <w:sz w:val="24"/>
                <w:szCs w:val="24"/>
                <w:lang w:eastAsia="nl-NL"/>
              </w:rPr>
            </w:pPr>
            <w:proofErr w:type="spellStart"/>
            <w:r w:rsidRPr="00633670">
              <w:rPr>
                <w:rFonts w:ascii="Times New Roman" w:hAnsi="Times New Roman" w:cs="Times New Roman"/>
                <w:sz w:val="24"/>
                <w:szCs w:val="24"/>
                <w:lang w:eastAsia="nl-NL"/>
              </w:rPr>
              <w:t>Immigratieachtergrond</w:t>
            </w:r>
            <w:proofErr w:type="spellEnd"/>
          </w:p>
        </w:tc>
        <w:tc>
          <w:tcPr>
            <w:tcW w:w="1826" w:type="dxa"/>
            <w:tcBorders>
              <w:top w:val="nil"/>
              <w:left w:val="nil"/>
              <w:bottom w:val="nil"/>
              <w:right w:val="nil"/>
            </w:tcBorders>
          </w:tcPr>
          <w:p w14:paraId="0638BE97"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1.314/.061</w:t>
            </w:r>
          </w:p>
          <w:p w14:paraId="0638BE98"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(.721)</w:t>
            </w:r>
          </w:p>
        </w:tc>
        <w:tc>
          <w:tcPr>
            <w:tcW w:w="1826" w:type="dxa"/>
            <w:tcBorders>
              <w:top w:val="nil"/>
              <w:left w:val="nil"/>
              <w:bottom w:val="nil"/>
              <w:right w:val="single" w:sz="4" w:space="0" w:color="auto"/>
            </w:tcBorders>
          </w:tcPr>
          <w:p w14:paraId="0638BE99"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2.448/.113***</w:t>
            </w:r>
          </w:p>
          <w:p w14:paraId="0638BE9A"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(.611)</w:t>
            </w:r>
          </w:p>
        </w:tc>
        <w:tc>
          <w:tcPr>
            <w:tcW w:w="1603" w:type="dxa"/>
            <w:tcBorders>
              <w:top w:val="nil"/>
              <w:left w:val="nil"/>
              <w:bottom w:val="nil"/>
              <w:right w:val="single" w:sz="4" w:space="0" w:color="auto"/>
            </w:tcBorders>
          </w:tcPr>
          <w:p w14:paraId="0638BE9B"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2.248/.104***</w:t>
            </w:r>
          </w:p>
          <w:p w14:paraId="0638BE9C"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(.572)</w:t>
            </w:r>
          </w:p>
        </w:tc>
        <w:tc>
          <w:tcPr>
            <w:tcW w:w="1603" w:type="dxa"/>
            <w:tcBorders>
              <w:top w:val="nil"/>
              <w:left w:val="nil"/>
              <w:bottom w:val="nil"/>
              <w:right w:val="single" w:sz="4" w:space="0" w:color="auto"/>
            </w:tcBorders>
          </w:tcPr>
          <w:p w14:paraId="0638BE9D"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2.416/.112***</w:t>
            </w:r>
          </w:p>
          <w:p w14:paraId="0638BE9E"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(.534)</w:t>
            </w:r>
          </w:p>
        </w:tc>
      </w:tr>
      <w:tr w:rsidR="00171720" w:rsidRPr="00633670" w14:paraId="0638BEA9" w14:textId="77777777" w:rsidTr="00107ADA">
        <w:tc>
          <w:tcPr>
            <w:tcW w:w="2430" w:type="dxa"/>
            <w:tcBorders>
              <w:top w:val="nil"/>
              <w:bottom w:val="single" w:sz="4" w:space="0" w:color="auto"/>
              <w:right w:val="nil"/>
            </w:tcBorders>
          </w:tcPr>
          <w:p w14:paraId="0638BEA0" w14:textId="77777777" w:rsidR="00171720" w:rsidRPr="00633670" w:rsidRDefault="00171720" w:rsidP="00107ADA">
            <w:pPr>
              <w:rPr>
                <w:rFonts w:ascii="Times New Roman" w:hAnsi="Times New Roman" w:cs="Times New Roman"/>
                <w:sz w:val="24"/>
                <w:szCs w:val="24"/>
                <w:lang w:eastAsia="nl-NL"/>
              </w:rPr>
            </w:pPr>
            <w:proofErr w:type="spellStart"/>
            <w:r w:rsidRPr="00633670">
              <w:rPr>
                <w:rFonts w:ascii="Times New Roman" w:hAnsi="Times New Roman" w:cs="Times New Roman"/>
                <w:sz w:val="24"/>
                <w:szCs w:val="24"/>
                <w:lang w:eastAsia="nl-NL"/>
              </w:rPr>
              <w:t>Cohorte</w:t>
            </w:r>
            <w:proofErr w:type="spellEnd"/>
          </w:p>
        </w:tc>
        <w:tc>
          <w:tcPr>
            <w:tcW w:w="1826" w:type="dxa"/>
            <w:tcBorders>
              <w:top w:val="nil"/>
              <w:left w:val="nil"/>
              <w:bottom w:val="single" w:sz="4" w:space="0" w:color="auto"/>
              <w:right w:val="nil"/>
            </w:tcBorders>
          </w:tcPr>
          <w:p w14:paraId="0638BEA1"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3.088/.143***</w:t>
            </w:r>
          </w:p>
          <w:p w14:paraId="0638BEA2"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(.716)</w:t>
            </w:r>
          </w:p>
        </w:tc>
        <w:tc>
          <w:tcPr>
            <w:tcW w:w="1826" w:type="dxa"/>
            <w:tcBorders>
              <w:top w:val="nil"/>
              <w:left w:val="nil"/>
              <w:bottom w:val="single" w:sz="4" w:space="0" w:color="auto"/>
              <w:right w:val="single" w:sz="4" w:space="0" w:color="auto"/>
            </w:tcBorders>
          </w:tcPr>
          <w:p w14:paraId="0638BEA3"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.780/.036</w:t>
            </w:r>
          </w:p>
          <w:p w14:paraId="0638BEA4"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(.617)</w:t>
            </w:r>
          </w:p>
        </w:tc>
        <w:tc>
          <w:tcPr>
            <w:tcW w:w="1603" w:type="dxa"/>
            <w:tcBorders>
              <w:top w:val="nil"/>
              <w:left w:val="nil"/>
              <w:bottom w:val="single" w:sz="4" w:space="0" w:color="auto"/>
              <w:right w:val="single" w:sz="4" w:space="0" w:color="auto"/>
            </w:tcBorders>
          </w:tcPr>
          <w:p w14:paraId="0638BEA5"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-.647/-.030</w:t>
            </w:r>
          </w:p>
          <w:p w14:paraId="0638BEA6" w14:textId="77777777" w:rsidR="00171720" w:rsidRPr="00633670" w:rsidRDefault="00171720" w:rsidP="00107ADA">
            <w:pPr>
              <w:jc w:val="center"/>
              <w:rPr>
                <w:rFonts w:ascii="Times New Roman" w:hAnsi="Times New Roman" w:cs="Times New Roman"/>
                <w:sz w:val="24"/>
                <w:szCs w:val="24"/>
                <w:lang w:eastAsia="nl-NL"/>
              </w:rPr>
            </w:pPr>
            <w:r w:rsidRPr="00633670">
              <w:rPr>
                <w:rFonts w:ascii="Times New Roman" w:hAnsi="Times New Roman" w:cs="Times New Roman"/>
                <w:sz w:val="24"/>
                <w:szCs w:val="24"/>
                <w:lang w:eastAsia="nl-NL"/>
              </w:rPr>
              <w:t>(.591)</w:t>
            </w:r>
          </w:p>
        </w:tc>
        <w:tc>
          <w:tcPr>
            <w:tcW w:w="1603" w:type="dxa"/>
            <w:tcBorders>
              <w:top w:val="nil"/>
              <w:left w:val="nil"/>
              <w:bottom w:val="single" w:sz="4" w:space="0" w:color="auto"/>
              <w:right w:val="single" w:sz="4" w:space="0" w:color="auto"/>
            </w:tcBorders>
          </w:tcPr>
          <w:p w14:paraId="0638BEA7"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-.203/-.009</w:t>
            </w:r>
          </w:p>
          <w:p w14:paraId="0638BEA8"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(.554)</w:t>
            </w:r>
          </w:p>
        </w:tc>
      </w:tr>
      <w:tr w:rsidR="00171720" w:rsidRPr="00633670" w14:paraId="0638BEB3" w14:textId="77777777" w:rsidTr="00107ADA">
        <w:tc>
          <w:tcPr>
            <w:tcW w:w="2430" w:type="dxa"/>
            <w:tcBorders>
              <w:bottom w:val="nil"/>
              <w:right w:val="nil"/>
            </w:tcBorders>
          </w:tcPr>
          <w:p w14:paraId="0638BEAA" w14:textId="77777777" w:rsidR="00171720" w:rsidRPr="00633670" w:rsidRDefault="00171720" w:rsidP="00107ADA">
            <w:pPr>
              <w:rPr>
                <w:rFonts w:ascii="Times New Roman" w:hAnsi="Times New Roman" w:cs="Times New Roman"/>
                <w:sz w:val="24"/>
                <w:szCs w:val="24"/>
                <w:lang w:eastAsia="nl-NL"/>
              </w:rPr>
            </w:pPr>
            <w:proofErr w:type="spellStart"/>
            <w:r w:rsidRPr="00633670">
              <w:rPr>
                <w:rFonts w:ascii="Times New Roman" w:hAnsi="Times New Roman" w:cs="Times New Roman"/>
                <w:sz w:val="24"/>
                <w:szCs w:val="24"/>
                <w:lang w:eastAsia="nl-NL"/>
              </w:rPr>
              <w:t>Criminele</w:t>
            </w:r>
            <w:proofErr w:type="spellEnd"/>
            <w:r w:rsidRPr="00633670">
              <w:rPr>
                <w:rFonts w:ascii="Times New Roman" w:hAnsi="Times New Roman" w:cs="Times New Roman"/>
                <w:sz w:val="24"/>
                <w:szCs w:val="24"/>
                <w:lang w:eastAsia="nl-NL"/>
              </w:rPr>
              <w:t xml:space="preserve"> </w:t>
            </w:r>
            <w:proofErr w:type="spellStart"/>
            <w:r w:rsidRPr="00633670">
              <w:rPr>
                <w:rFonts w:ascii="Times New Roman" w:hAnsi="Times New Roman" w:cs="Times New Roman"/>
                <w:sz w:val="24"/>
                <w:szCs w:val="24"/>
                <w:lang w:eastAsia="nl-NL"/>
              </w:rPr>
              <w:t>geneigdheid</w:t>
            </w:r>
            <w:proofErr w:type="spellEnd"/>
          </w:p>
          <w:p w14:paraId="0638BEAB" w14:textId="77777777" w:rsidR="00171720" w:rsidRPr="00633670" w:rsidRDefault="00171720" w:rsidP="00107ADA">
            <w:pPr>
              <w:rPr>
                <w:rFonts w:ascii="Times New Roman" w:hAnsi="Times New Roman" w:cs="Times New Roman"/>
                <w:sz w:val="24"/>
                <w:szCs w:val="24"/>
                <w:lang w:eastAsia="nl-NL"/>
              </w:rPr>
            </w:pPr>
          </w:p>
        </w:tc>
        <w:tc>
          <w:tcPr>
            <w:tcW w:w="1826" w:type="dxa"/>
            <w:tcBorders>
              <w:left w:val="nil"/>
              <w:bottom w:val="nil"/>
              <w:right w:val="nil"/>
            </w:tcBorders>
          </w:tcPr>
          <w:p w14:paraId="0638BEAC" w14:textId="77777777" w:rsidR="00171720" w:rsidRPr="00633670" w:rsidRDefault="00171720" w:rsidP="00107ADA">
            <w:pPr>
              <w:jc w:val="right"/>
              <w:rPr>
                <w:rFonts w:ascii="Times New Roman" w:hAnsi="Times New Roman" w:cs="Times New Roman"/>
                <w:sz w:val="24"/>
                <w:szCs w:val="24"/>
                <w:lang w:eastAsia="nl-NL"/>
              </w:rPr>
            </w:pPr>
          </w:p>
        </w:tc>
        <w:tc>
          <w:tcPr>
            <w:tcW w:w="1826" w:type="dxa"/>
            <w:tcBorders>
              <w:left w:val="nil"/>
              <w:bottom w:val="nil"/>
              <w:right w:val="single" w:sz="4" w:space="0" w:color="auto"/>
            </w:tcBorders>
          </w:tcPr>
          <w:p w14:paraId="0638BEAD"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5.872/.545***</w:t>
            </w:r>
          </w:p>
          <w:p w14:paraId="0638BEAE"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(.319)</w:t>
            </w:r>
          </w:p>
        </w:tc>
        <w:tc>
          <w:tcPr>
            <w:tcW w:w="1603" w:type="dxa"/>
            <w:tcBorders>
              <w:left w:val="nil"/>
              <w:bottom w:val="nil"/>
              <w:right w:val="single" w:sz="4" w:space="0" w:color="auto"/>
            </w:tcBorders>
          </w:tcPr>
          <w:p w14:paraId="0638BEAF"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4.708/.437***</w:t>
            </w:r>
          </w:p>
          <w:p w14:paraId="0638BEB0"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(.317)</w:t>
            </w:r>
          </w:p>
        </w:tc>
        <w:tc>
          <w:tcPr>
            <w:tcW w:w="1603" w:type="dxa"/>
            <w:tcBorders>
              <w:left w:val="nil"/>
              <w:bottom w:val="nil"/>
              <w:right w:val="single" w:sz="4" w:space="0" w:color="auto"/>
            </w:tcBorders>
          </w:tcPr>
          <w:p w14:paraId="0638BEB1"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4.322/.401***</w:t>
            </w:r>
          </w:p>
          <w:p w14:paraId="0638BEB2"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(.298)</w:t>
            </w:r>
          </w:p>
        </w:tc>
      </w:tr>
      <w:tr w:rsidR="00171720" w:rsidRPr="00633670" w14:paraId="0638BEBB" w14:textId="77777777" w:rsidTr="00107ADA">
        <w:tc>
          <w:tcPr>
            <w:tcW w:w="2430" w:type="dxa"/>
            <w:tcBorders>
              <w:bottom w:val="single" w:sz="4" w:space="0" w:color="auto"/>
              <w:right w:val="nil"/>
            </w:tcBorders>
          </w:tcPr>
          <w:p w14:paraId="0638BEB4" w14:textId="77777777" w:rsidR="00171720" w:rsidRPr="00633670" w:rsidRDefault="00171720" w:rsidP="00107ADA">
            <w:pPr>
              <w:rPr>
                <w:rFonts w:ascii="Times New Roman" w:hAnsi="Times New Roman" w:cs="Times New Roman"/>
                <w:sz w:val="24"/>
                <w:szCs w:val="24"/>
                <w:lang w:val="nl-BE" w:eastAsia="nl-NL"/>
              </w:rPr>
            </w:pPr>
            <w:r>
              <w:rPr>
                <w:rFonts w:ascii="Times New Roman" w:hAnsi="Times New Roman" w:cs="Times New Roman"/>
                <w:sz w:val="24"/>
                <w:szCs w:val="24"/>
                <w:lang w:val="nl-BE" w:eastAsia="nl-NL"/>
              </w:rPr>
              <w:t xml:space="preserve">Lifestyle risk (Blootstelling aan criminogene </w:t>
            </w:r>
            <w:proofErr w:type="spellStart"/>
            <w:r>
              <w:rPr>
                <w:rFonts w:ascii="Times New Roman" w:hAnsi="Times New Roman" w:cs="Times New Roman"/>
                <w:sz w:val="24"/>
                <w:szCs w:val="24"/>
                <w:lang w:val="nl-BE" w:eastAsia="nl-NL"/>
              </w:rPr>
              <w:t>settings</w:t>
            </w:r>
            <w:proofErr w:type="spellEnd"/>
            <w:r>
              <w:rPr>
                <w:rFonts w:ascii="Times New Roman" w:hAnsi="Times New Roman" w:cs="Times New Roman"/>
                <w:sz w:val="24"/>
                <w:szCs w:val="24"/>
                <w:lang w:val="nl-BE" w:eastAsia="nl-NL"/>
              </w:rPr>
              <w:t>)</w:t>
            </w:r>
          </w:p>
        </w:tc>
        <w:tc>
          <w:tcPr>
            <w:tcW w:w="1826" w:type="dxa"/>
            <w:tcBorders>
              <w:left w:val="nil"/>
              <w:bottom w:val="single" w:sz="4" w:space="0" w:color="auto"/>
              <w:right w:val="nil"/>
            </w:tcBorders>
          </w:tcPr>
          <w:p w14:paraId="0638BEB5" w14:textId="77777777" w:rsidR="00171720" w:rsidRPr="00633670" w:rsidRDefault="00171720" w:rsidP="00107ADA">
            <w:pPr>
              <w:jc w:val="right"/>
              <w:rPr>
                <w:rFonts w:ascii="Times New Roman" w:hAnsi="Times New Roman" w:cs="Times New Roman"/>
                <w:sz w:val="24"/>
                <w:szCs w:val="24"/>
                <w:lang w:val="nl-BE" w:eastAsia="nl-NL"/>
              </w:rPr>
            </w:pPr>
          </w:p>
        </w:tc>
        <w:tc>
          <w:tcPr>
            <w:tcW w:w="1826" w:type="dxa"/>
            <w:tcBorders>
              <w:left w:val="nil"/>
              <w:bottom w:val="single" w:sz="4" w:space="0" w:color="auto"/>
              <w:right w:val="single" w:sz="4" w:space="0" w:color="auto"/>
            </w:tcBorders>
          </w:tcPr>
          <w:p w14:paraId="0638BEB6" w14:textId="77777777" w:rsidR="00171720" w:rsidRPr="00633670" w:rsidRDefault="00171720" w:rsidP="00107ADA">
            <w:pPr>
              <w:jc w:val="right"/>
              <w:rPr>
                <w:rFonts w:ascii="Times New Roman" w:hAnsi="Times New Roman" w:cs="Times New Roman"/>
                <w:sz w:val="24"/>
                <w:szCs w:val="24"/>
                <w:lang w:val="nl-BE" w:eastAsia="nl-NL"/>
              </w:rPr>
            </w:pPr>
          </w:p>
        </w:tc>
        <w:tc>
          <w:tcPr>
            <w:tcW w:w="1603" w:type="dxa"/>
            <w:tcBorders>
              <w:left w:val="nil"/>
              <w:bottom w:val="single" w:sz="4" w:space="0" w:color="auto"/>
              <w:right w:val="single" w:sz="4" w:space="0" w:color="auto"/>
            </w:tcBorders>
          </w:tcPr>
          <w:p w14:paraId="0638BEB7"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3.551/.330***</w:t>
            </w:r>
          </w:p>
          <w:p w14:paraId="0638BEB8"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(.324)</w:t>
            </w:r>
          </w:p>
        </w:tc>
        <w:tc>
          <w:tcPr>
            <w:tcW w:w="1603" w:type="dxa"/>
            <w:tcBorders>
              <w:left w:val="nil"/>
              <w:bottom w:val="single" w:sz="4" w:space="0" w:color="auto"/>
              <w:right w:val="single" w:sz="4" w:space="0" w:color="auto"/>
            </w:tcBorders>
          </w:tcPr>
          <w:p w14:paraId="0638BEB9"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2.412/.224***</w:t>
            </w:r>
          </w:p>
          <w:p w14:paraId="0638BEBA"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(.320)</w:t>
            </w:r>
          </w:p>
        </w:tc>
      </w:tr>
      <w:tr w:rsidR="00171720" w:rsidRPr="00633670" w14:paraId="0638BEC2" w14:textId="77777777" w:rsidTr="00107ADA">
        <w:tc>
          <w:tcPr>
            <w:tcW w:w="2430" w:type="dxa"/>
            <w:tcBorders>
              <w:bottom w:val="nil"/>
              <w:right w:val="nil"/>
            </w:tcBorders>
          </w:tcPr>
          <w:p w14:paraId="0638BEBC" w14:textId="77777777" w:rsidR="00171720" w:rsidRPr="00633670" w:rsidRDefault="00171720" w:rsidP="00107ADA">
            <w:pPr>
              <w:rPr>
                <w:rFonts w:ascii="Times New Roman" w:hAnsi="Times New Roman" w:cs="Times New Roman"/>
                <w:sz w:val="24"/>
                <w:szCs w:val="24"/>
                <w:lang w:val="nl-BE" w:eastAsia="nl-NL"/>
              </w:rPr>
            </w:pPr>
            <w:r>
              <w:rPr>
                <w:rFonts w:ascii="Times New Roman" w:hAnsi="Times New Roman" w:cs="Times New Roman"/>
                <w:sz w:val="24"/>
                <w:szCs w:val="24"/>
                <w:lang w:val="nl-BE" w:eastAsia="nl-NL"/>
              </w:rPr>
              <w:t>Criminele geneigdheid x lifestyle risk</w:t>
            </w:r>
            <w:r w:rsidRPr="00825F7E">
              <w:rPr>
                <w:rFonts w:ascii="Times New Roman" w:hAnsi="Times New Roman" w:cs="Times New Roman"/>
                <w:sz w:val="24"/>
                <w:szCs w:val="24"/>
                <w:lang w:val="nl-BE" w:eastAsia="nl-NL"/>
              </w:rPr>
              <w:t xml:space="preserve"> (interactieterm)</w:t>
            </w:r>
          </w:p>
        </w:tc>
        <w:tc>
          <w:tcPr>
            <w:tcW w:w="1826" w:type="dxa"/>
            <w:tcBorders>
              <w:left w:val="nil"/>
              <w:bottom w:val="nil"/>
              <w:right w:val="nil"/>
            </w:tcBorders>
          </w:tcPr>
          <w:p w14:paraId="0638BEBD" w14:textId="77777777" w:rsidR="00171720" w:rsidRPr="00633670" w:rsidRDefault="00171720" w:rsidP="00107ADA">
            <w:pPr>
              <w:jc w:val="right"/>
              <w:rPr>
                <w:rFonts w:ascii="Times New Roman" w:hAnsi="Times New Roman" w:cs="Times New Roman"/>
                <w:sz w:val="24"/>
                <w:szCs w:val="24"/>
                <w:lang w:val="nl-BE" w:eastAsia="nl-NL"/>
              </w:rPr>
            </w:pPr>
          </w:p>
        </w:tc>
        <w:tc>
          <w:tcPr>
            <w:tcW w:w="1826" w:type="dxa"/>
            <w:tcBorders>
              <w:left w:val="nil"/>
              <w:bottom w:val="nil"/>
              <w:right w:val="single" w:sz="4" w:space="0" w:color="auto"/>
            </w:tcBorders>
          </w:tcPr>
          <w:p w14:paraId="0638BEBE" w14:textId="77777777" w:rsidR="00171720" w:rsidRPr="00633670" w:rsidRDefault="00171720" w:rsidP="00107ADA">
            <w:pPr>
              <w:jc w:val="right"/>
              <w:rPr>
                <w:rFonts w:ascii="Times New Roman" w:hAnsi="Times New Roman" w:cs="Times New Roman"/>
                <w:sz w:val="24"/>
                <w:szCs w:val="24"/>
                <w:lang w:val="nl-BE" w:eastAsia="nl-NL"/>
              </w:rPr>
            </w:pPr>
          </w:p>
        </w:tc>
        <w:tc>
          <w:tcPr>
            <w:tcW w:w="1603" w:type="dxa"/>
            <w:tcBorders>
              <w:left w:val="nil"/>
              <w:bottom w:val="nil"/>
              <w:right w:val="single" w:sz="4" w:space="0" w:color="auto"/>
            </w:tcBorders>
          </w:tcPr>
          <w:p w14:paraId="0638BEBF" w14:textId="77777777" w:rsidR="00171720" w:rsidRPr="00633670" w:rsidRDefault="00171720" w:rsidP="00107ADA">
            <w:pPr>
              <w:jc w:val="right"/>
              <w:rPr>
                <w:rFonts w:ascii="Times New Roman" w:hAnsi="Times New Roman" w:cs="Times New Roman"/>
                <w:sz w:val="24"/>
                <w:szCs w:val="24"/>
                <w:lang w:val="nl-BE" w:eastAsia="nl-NL"/>
              </w:rPr>
            </w:pPr>
          </w:p>
        </w:tc>
        <w:tc>
          <w:tcPr>
            <w:tcW w:w="1603" w:type="dxa"/>
            <w:tcBorders>
              <w:left w:val="nil"/>
              <w:bottom w:val="nil"/>
              <w:right w:val="single" w:sz="4" w:space="0" w:color="auto"/>
            </w:tcBorders>
          </w:tcPr>
          <w:p w14:paraId="0638BEC0"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2.518/.294***</w:t>
            </w:r>
          </w:p>
          <w:p w14:paraId="0638BEC1"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(.227)</w:t>
            </w:r>
          </w:p>
        </w:tc>
      </w:tr>
      <w:tr w:rsidR="00171720" w:rsidRPr="00633670" w14:paraId="0638BEC8" w14:textId="77777777" w:rsidTr="00107ADA">
        <w:tc>
          <w:tcPr>
            <w:tcW w:w="2430" w:type="dxa"/>
            <w:tcBorders>
              <w:right w:val="nil"/>
            </w:tcBorders>
          </w:tcPr>
          <w:p w14:paraId="0638BEC3" w14:textId="77777777" w:rsidR="00171720" w:rsidRPr="00633670" w:rsidRDefault="00171720" w:rsidP="00107ADA">
            <w:pPr>
              <w:rPr>
                <w:rFonts w:ascii="Times New Roman" w:hAnsi="Times New Roman" w:cs="Times New Roman"/>
                <w:b/>
                <w:sz w:val="24"/>
                <w:szCs w:val="24"/>
                <w:lang w:eastAsia="nl-NL"/>
              </w:rPr>
            </w:pPr>
            <w:r w:rsidRPr="00633670">
              <w:rPr>
                <w:rFonts w:ascii="Times New Roman" w:hAnsi="Times New Roman" w:cs="Times New Roman"/>
                <w:b/>
                <w:sz w:val="24"/>
                <w:szCs w:val="24"/>
                <w:lang w:eastAsia="nl-NL"/>
              </w:rPr>
              <w:t>R</w:t>
            </w:r>
            <w:r w:rsidRPr="00633670">
              <w:rPr>
                <w:rFonts w:ascii="Times New Roman" w:hAnsi="Times New Roman" w:cs="Times New Roman"/>
                <w:b/>
                <w:sz w:val="24"/>
                <w:szCs w:val="24"/>
                <w:vertAlign w:val="superscript"/>
                <w:lang w:eastAsia="nl-NL"/>
              </w:rPr>
              <w:t>2</w:t>
            </w:r>
          </w:p>
        </w:tc>
        <w:tc>
          <w:tcPr>
            <w:tcW w:w="1826" w:type="dxa"/>
            <w:tcBorders>
              <w:left w:val="nil"/>
              <w:right w:val="nil"/>
            </w:tcBorders>
          </w:tcPr>
          <w:p w14:paraId="0638BEC4"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.086</w:t>
            </w:r>
          </w:p>
        </w:tc>
        <w:tc>
          <w:tcPr>
            <w:tcW w:w="1826" w:type="dxa"/>
            <w:tcBorders>
              <w:left w:val="nil"/>
              <w:right w:val="single" w:sz="4" w:space="0" w:color="auto"/>
            </w:tcBorders>
          </w:tcPr>
          <w:p w14:paraId="0638BEC5"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.351</w:t>
            </w:r>
          </w:p>
        </w:tc>
        <w:tc>
          <w:tcPr>
            <w:tcW w:w="1603" w:type="dxa"/>
            <w:tcBorders>
              <w:left w:val="nil"/>
              <w:right w:val="single" w:sz="4" w:space="0" w:color="auto"/>
            </w:tcBorders>
          </w:tcPr>
          <w:p w14:paraId="0638BEC6"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.433</w:t>
            </w:r>
          </w:p>
        </w:tc>
        <w:tc>
          <w:tcPr>
            <w:tcW w:w="1603" w:type="dxa"/>
            <w:tcBorders>
              <w:left w:val="nil"/>
              <w:right w:val="single" w:sz="4" w:space="0" w:color="auto"/>
            </w:tcBorders>
          </w:tcPr>
          <w:p w14:paraId="0638BEC7"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.506</w:t>
            </w:r>
          </w:p>
        </w:tc>
      </w:tr>
      <w:tr w:rsidR="00171720" w:rsidRPr="00633670" w14:paraId="0638BECE" w14:textId="77777777" w:rsidTr="00107ADA">
        <w:tc>
          <w:tcPr>
            <w:tcW w:w="2430" w:type="dxa"/>
            <w:tcBorders>
              <w:right w:val="nil"/>
            </w:tcBorders>
          </w:tcPr>
          <w:p w14:paraId="0638BEC9" w14:textId="77777777" w:rsidR="00171720" w:rsidRPr="00633670" w:rsidRDefault="00171720" w:rsidP="00107ADA">
            <w:pPr>
              <w:rPr>
                <w:rFonts w:ascii="Times New Roman" w:hAnsi="Times New Roman" w:cs="Times New Roman"/>
                <w:b/>
                <w:sz w:val="24"/>
                <w:szCs w:val="24"/>
                <w:lang w:eastAsia="nl-NL"/>
              </w:rPr>
            </w:pPr>
            <w:proofErr w:type="spellStart"/>
            <w:r w:rsidRPr="00633670">
              <w:rPr>
                <w:rFonts w:ascii="Times New Roman" w:hAnsi="Times New Roman" w:cs="Times New Roman"/>
                <w:b/>
                <w:sz w:val="24"/>
                <w:szCs w:val="24"/>
                <w:lang w:eastAsia="nl-NL"/>
              </w:rPr>
              <w:t>Verandering</w:t>
            </w:r>
            <w:proofErr w:type="spellEnd"/>
            <w:r w:rsidRPr="00633670">
              <w:rPr>
                <w:rFonts w:ascii="Times New Roman" w:hAnsi="Times New Roman" w:cs="Times New Roman"/>
                <w:b/>
                <w:sz w:val="24"/>
                <w:szCs w:val="24"/>
                <w:lang w:eastAsia="nl-NL"/>
              </w:rPr>
              <w:t xml:space="preserve"> in F-</w:t>
            </w:r>
            <w:proofErr w:type="spellStart"/>
            <w:r w:rsidRPr="00633670">
              <w:rPr>
                <w:rFonts w:ascii="Times New Roman" w:hAnsi="Times New Roman" w:cs="Times New Roman"/>
                <w:b/>
                <w:sz w:val="24"/>
                <w:szCs w:val="24"/>
                <w:lang w:eastAsia="nl-NL"/>
              </w:rPr>
              <w:t>waarde</w:t>
            </w:r>
            <w:proofErr w:type="spellEnd"/>
          </w:p>
        </w:tc>
        <w:tc>
          <w:tcPr>
            <w:tcW w:w="1826" w:type="dxa"/>
            <w:tcBorders>
              <w:left w:val="nil"/>
              <w:right w:val="nil"/>
            </w:tcBorders>
          </w:tcPr>
          <w:p w14:paraId="0638BECA"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26.147***</w:t>
            </w:r>
          </w:p>
        </w:tc>
        <w:tc>
          <w:tcPr>
            <w:tcW w:w="1826" w:type="dxa"/>
            <w:tcBorders>
              <w:left w:val="nil"/>
              <w:right w:val="single" w:sz="4" w:space="0" w:color="auto"/>
            </w:tcBorders>
          </w:tcPr>
          <w:p w14:paraId="0638BECB"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339.023***</w:t>
            </w:r>
          </w:p>
        </w:tc>
        <w:tc>
          <w:tcPr>
            <w:tcW w:w="1603" w:type="dxa"/>
            <w:tcBorders>
              <w:left w:val="nil"/>
              <w:right w:val="single" w:sz="4" w:space="0" w:color="auto"/>
            </w:tcBorders>
          </w:tcPr>
          <w:p w14:paraId="0638BECC"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119.768***</w:t>
            </w:r>
          </w:p>
        </w:tc>
        <w:tc>
          <w:tcPr>
            <w:tcW w:w="1603" w:type="dxa"/>
            <w:tcBorders>
              <w:left w:val="nil"/>
              <w:right w:val="single" w:sz="4" w:space="0" w:color="auto"/>
            </w:tcBorders>
          </w:tcPr>
          <w:p w14:paraId="0638BECD" w14:textId="77777777" w:rsidR="00171720" w:rsidRPr="00633670" w:rsidRDefault="00171720" w:rsidP="00107ADA">
            <w:pPr>
              <w:jc w:val="right"/>
              <w:rPr>
                <w:rFonts w:ascii="Times New Roman" w:hAnsi="Times New Roman" w:cs="Times New Roman"/>
                <w:sz w:val="24"/>
                <w:szCs w:val="24"/>
                <w:lang w:eastAsia="nl-NL"/>
              </w:rPr>
            </w:pPr>
            <w:r w:rsidRPr="00633670">
              <w:rPr>
                <w:rFonts w:ascii="Times New Roman" w:hAnsi="Times New Roman" w:cs="Times New Roman"/>
                <w:sz w:val="24"/>
                <w:szCs w:val="24"/>
                <w:lang w:eastAsia="nl-NL"/>
              </w:rPr>
              <w:t>123.005***</w:t>
            </w:r>
          </w:p>
        </w:tc>
      </w:tr>
    </w:tbl>
    <w:p w14:paraId="0638BECF" w14:textId="77777777" w:rsidR="00171720" w:rsidRPr="00633670" w:rsidRDefault="00171720" w:rsidP="00171720">
      <w:pPr>
        <w:spacing w:after="0"/>
        <w:rPr>
          <w:rFonts w:ascii="Times New Roman" w:eastAsia="Times New Roman" w:hAnsi="Times New Roman" w:cs="Times New Roman"/>
          <w:sz w:val="24"/>
          <w:szCs w:val="24"/>
          <w:lang w:eastAsia="nl-NL"/>
        </w:rPr>
      </w:pPr>
      <w:r w:rsidRPr="00633670">
        <w:rPr>
          <w:rFonts w:ascii="Times New Roman" w:eastAsia="Times New Roman" w:hAnsi="Times New Roman" w:cs="Times New Roman"/>
          <w:sz w:val="24"/>
          <w:szCs w:val="24"/>
          <w:lang w:eastAsia="nl-NL"/>
        </w:rPr>
        <w:t>* p = &lt; .05 ; ** = p &lt; .01 ; *** = p &lt; .001</w:t>
      </w:r>
    </w:p>
    <w:p w14:paraId="0638BED0" w14:textId="77777777" w:rsidR="00171720" w:rsidRDefault="00171720" w:rsidP="00171720">
      <w:pPr>
        <w:spacing w:after="0" w:line="360" w:lineRule="auto"/>
        <w:jc w:val="both"/>
        <w:rPr>
          <w:rFonts w:ascii="Times New Roman" w:eastAsia="Times New Roman" w:hAnsi="Times New Roman" w:cs="Times New Roman"/>
          <w:sz w:val="24"/>
          <w:szCs w:val="24"/>
          <w:lang w:val="nl-NL" w:eastAsia="nl-NL"/>
        </w:rPr>
      </w:pPr>
    </w:p>
    <w:p w14:paraId="0638BED1" w14:textId="77777777" w:rsidR="00171720" w:rsidRDefault="00171720" w:rsidP="00171720">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Tabel 6 toont de resultaten van een </w:t>
      </w:r>
      <w:proofErr w:type="spellStart"/>
      <w:r>
        <w:rPr>
          <w:rFonts w:ascii="Times New Roman" w:eastAsia="Times New Roman" w:hAnsi="Times New Roman" w:cs="Times New Roman"/>
          <w:sz w:val="24"/>
          <w:szCs w:val="24"/>
          <w:lang w:val="nl-NL" w:eastAsia="nl-NL"/>
        </w:rPr>
        <w:t>bloksgewijze</w:t>
      </w:r>
      <w:proofErr w:type="spellEnd"/>
      <w:r>
        <w:rPr>
          <w:rFonts w:ascii="Times New Roman" w:eastAsia="Times New Roman" w:hAnsi="Times New Roman" w:cs="Times New Roman"/>
          <w:sz w:val="24"/>
          <w:szCs w:val="24"/>
          <w:lang w:val="nl-NL" w:eastAsia="nl-NL"/>
        </w:rPr>
        <w:t xml:space="preserve"> regressieanalyse.  In model 1 worden  de coëfficiënten van een aantal controlevariabele</w:t>
      </w:r>
      <w:r w:rsidR="0005218C">
        <w:rPr>
          <w:rFonts w:ascii="Times New Roman" w:eastAsia="Times New Roman" w:hAnsi="Times New Roman" w:cs="Times New Roman"/>
          <w:sz w:val="24"/>
          <w:szCs w:val="24"/>
          <w:lang w:val="nl-NL" w:eastAsia="nl-NL"/>
        </w:rPr>
        <w:t>n</w:t>
      </w:r>
      <w:r>
        <w:rPr>
          <w:rFonts w:ascii="Times New Roman" w:eastAsia="Times New Roman" w:hAnsi="Times New Roman" w:cs="Times New Roman"/>
          <w:sz w:val="24"/>
          <w:szCs w:val="24"/>
          <w:lang w:val="nl-NL" w:eastAsia="nl-NL"/>
        </w:rPr>
        <w:t xml:space="preserve">  gepresenteerd (geslacht, immigratieachtergrond en cohorte waartoe men behoort).  In model twee wordt ‘criminele geneigdheid’ toegevoegd aan de analyse.  We zien dat criminele geneigdheid een sterk positief effect heeft op zelf gerapporteerde criminaliteit (</w:t>
      </w:r>
      <w:proofErr w:type="spellStart"/>
      <w:r>
        <w:rPr>
          <w:rFonts w:ascii="Times New Roman" w:eastAsia="Times New Roman" w:hAnsi="Times New Roman" w:cs="Times New Roman"/>
          <w:sz w:val="24"/>
          <w:szCs w:val="24"/>
          <w:lang w:val="nl-NL" w:eastAsia="nl-NL"/>
        </w:rPr>
        <w:t>Beta</w:t>
      </w:r>
      <w:proofErr w:type="spellEnd"/>
      <w:r>
        <w:rPr>
          <w:rFonts w:ascii="Times New Roman" w:eastAsia="Times New Roman" w:hAnsi="Times New Roman" w:cs="Times New Roman"/>
          <w:sz w:val="24"/>
          <w:szCs w:val="24"/>
          <w:lang w:val="nl-NL" w:eastAsia="nl-NL"/>
        </w:rPr>
        <w:t xml:space="preserve"> .545; p&lt;.001).  Model 3 voegt de onafhankelijke variabele lifestyle risk (of blootstelling aan criminogene </w:t>
      </w:r>
      <w:proofErr w:type="spellStart"/>
      <w:r>
        <w:rPr>
          <w:rFonts w:ascii="Times New Roman" w:eastAsia="Times New Roman" w:hAnsi="Times New Roman" w:cs="Times New Roman"/>
          <w:sz w:val="24"/>
          <w:szCs w:val="24"/>
          <w:lang w:val="nl-NL" w:eastAsia="nl-NL"/>
        </w:rPr>
        <w:t>settings</w:t>
      </w:r>
      <w:proofErr w:type="spellEnd"/>
      <w:r>
        <w:rPr>
          <w:rFonts w:ascii="Times New Roman" w:eastAsia="Times New Roman" w:hAnsi="Times New Roman" w:cs="Times New Roman"/>
          <w:sz w:val="24"/>
          <w:szCs w:val="24"/>
          <w:lang w:val="nl-NL" w:eastAsia="nl-NL"/>
        </w:rPr>
        <w:t>) toe.  Ook deze variabele heeft een sterk en positief netto-effect op zelf gerapporteerde criminaliteit (</w:t>
      </w:r>
      <w:proofErr w:type="spellStart"/>
      <w:r>
        <w:rPr>
          <w:rFonts w:ascii="Times New Roman" w:eastAsia="Times New Roman" w:hAnsi="Times New Roman" w:cs="Times New Roman"/>
          <w:sz w:val="24"/>
          <w:szCs w:val="24"/>
          <w:lang w:val="nl-NL" w:eastAsia="nl-NL"/>
        </w:rPr>
        <w:t>Beta</w:t>
      </w:r>
      <w:proofErr w:type="spellEnd"/>
      <w:r>
        <w:rPr>
          <w:rFonts w:ascii="Times New Roman" w:eastAsia="Times New Roman" w:hAnsi="Times New Roman" w:cs="Times New Roman"/>
          <w:sz w:val="24"/>
          <w:szCs w:val="24"/>
          <w:lang w:val="nl-NL" w:eastAsia="nl-NL"/>
        </w:rPr>
        <w:t xml:space="preserve"> ;330; p&lt;.001).  Merk op dat het effect van criminele geneigdheid in model 3 lichtjes daalt maar sterk positief en significant blijft (</w:t>
      </w:r>
      <w:proofErr w:type="spellStart"/>
      <w:r>
        <w:rPr>
          <w:rFonts w:ascii="Times New Roman" w:eastAsia="Times New Roman" w:hAnsi="Times New Roman" w:cs="Times New Roman"/>
          <w:sz w:val="24"/>
          <w:szCs w:val="24"/>
          <w:lang w:val="nl-NL" w:eastAsia="nl-NL"/>
        </w:rPr>
        <w:t>Beta</w:t>
      </w:r>
      <w:proofErr w:type="spellEnd"/>
      <w:r>
        <w:rPr>
          <w:rFonts w:ascii="Times New Roman" w:eastAsia="Times New Roman" w:hAnsi="Times New Roman" w:cs="Times New Roman"/>
          <w:sz w:val="24"/>
          <w:szCs w:val="24"/>
          <w:lang w:val="nl-NL" w:eastAsia="nl-NL"/>
        </w:rPr>
        <w:t xml:space="preserve"> .437; p&lt;.001).  Tot slot voegen we in model </w:t>
      </w:r>
      <w:r>
        <w:rPr>
          <w:rFonts w:ascii="Times New Roman" w:eastAsia="Times New Roman" w:hAnsi="Times New Roman" w:cs="Times New Roman"/>
          <w:sz w:val="24"/>
          <w:szCs w:val="24"/>
          <w:lang w:val="nl-NL" w:eastAsia="nl-NL"/>
        </w:rPr>
        <w:lastRenderedPageBreak/>
        <w:t>4 de interactieterm tussen criminele geneigdheid en lifestyle risk toe.  Het interactie-effect is sterk positief en bovendien significant (</w:t>
      </w:r>
      <w:proofErr w:type="spellStart"/>
      <w:r>
        <w:rPr>
          <w:rFonts w:ascii="Times New Roman" w:eastAsia="Times New Roman" w:hAnsi="Times New Roman" w:cs="Times New Roman"/>
          <w:sz w:val="24"/>
          <w:szCs w:val="24"/>
          <w:lang w:val="nl-NL" w:eastAsia="nl-NL"/>
        </w:rPr>
        <w:t>Beta</w:t>
      </w:r>
      <w:proofErr w:type="spellEnd"/>
      <w:r>
        <w:rPr>
          <w:rFonts w:ascii="Times New Roman" w:eastAsia="Times New Roman" w:hAnsi="Times New Roman" w:cs="Times New Roman"/>
          <w:sz w:val="24"/>
          <w:szCs w:val="24"/>
          <w:lang w:val="nl-NL" w:eastAsia="nl-NL"/>
        </w:rPr>
        <w:t xml:space="preserve"> .294; p&lt;.001).  Kijken we naar de determinatiecoëfficiënt dan zien we dat toevoeging van de interactieterm de verklaringswaarde van het model verhoogt met 7.3% (R² in model 4= .506 en R² in model 3= .433).  De verandering in de </w:t>
      </w:r>
      <w:proofErr w:type="spellStart"/>
      <w:r>
        <w:rPr>
          <w:rFonts w:ascii="Times New Roman" w:eastAsia="Times New Roman" w:hAnsi="Times New Roman" w:cs="Times New Roman"/>
          <w:sz w:val="24"/>
          <w:szCs w:val="24"/>
          <w:lang w:val="nl-NL" w:eastAsia="nl-NL"/>
        </w:rPr>
        <w:t>F-waarde</w:t>
      </w:r>
      <w:proofErr w:type="spellEnd"/>
      <w:r>
        <w:rPr>
          <w:rFonts w:ascii="Times New Roman" w:eastAsia="Times New Roman" w:hAnsi="Times New Roman" w:cs="Times New Roman"/>
          <w:sz w:val="24"/>
          <w:szCs w:val="24"/>
          <w:lang w:val="nl-NL" w:eastAsia="nl-NL"/>
        </w:rPr>
        <w:t xml:space="preserve"> die bij de determinatiecoëfficiënt hoort is eveneens significant, hetgeen wil zeggen dat het model met de interactieterm de data beter samenvat dan het statistische regressiemodel zonder de interactieterm. Alle variabelen in het volledige model verklaren 50.6% van de variantie in zelf gerapporteerde criminaliteit. Bemerk ook nog dat criminele geneigdheid (</w:t>
      </w:r>
      <w:proofErr w:type="spellStart"/>
      <w:r>
        <w:rPr>
          <w:rFonts w:ascii="Times New Roman" w:eastAsia="Times New Roman" w:hAnsi="Times New Roman" w:cs="Times New Roman"/>
          <w:sz w:val="24"/>
          <w:szCs w:val="24"/>
          <w:lang w:val="nl-NL" w:eastAsia="nl-NL"/>
        </w:rPr>
        <w:t>Beta</w:t>
      </w:r>
      <w:proofErr w:type="spellEnd"/>
      <w:r>
        <w:rPr>
          <w:rFonts w:ascii="Times New Roman" w:eastAsia="Times New Roman" w:hAnsi="Times New Roman" w:cs="Times New Roman"/>
          <w:sz w:val="24"/>
          <w:szCs w:val="24"/>
          <w:lang w:val="nl-NL" w:eastAsia="nl-NL"/>
        </w:rPr>
        <w:t xml:space="preserve"> .401; p&lt;.001) en lifestyle risk (</w:t>
      </w:r>
      <w:proofErr w:type="spellStart"/>
      <w:r>
        <w:rPr>
          <w:rFonts w:ascii="Times New Roman" w:eastAsia="Times New Roman" w:hAnsi="Times New Roman" w:cs="Times New Roman"/>
          <w:sz w:val="24"/>
          <w:szCs w:val="24"/>
          <w:lang w:val="nl-NL" w:eastAsia="nl-NL"/>
        </w:rPr>
        <w:t>Beta</w:t>
      </w:r>
      <w:proofErr w:type="spellEnd"/>
      <w:r>
        <w:rPr>
          <w:rFonts w:ascii="Times New Roman" w:eastAsia="Times New Roman" w:hAnsi="Times New Roman" w:cs="Times New Roman"/>
          <w:sz w:val="24"/>
          <w:szCs w:val="24"/>
          <w:lang w:val="nl-NL" w:eastAsia="nl-NL"/>
        </w:rPr>
        <w:t xml:space="preserve"> .224; p&lt;.001) wel een positief netto-effect op zelf gerapporteerde criminaliteit behouden. De netto effecten zijn weliswaar minder sterk maar ze blijven wel significant.  </w:t>
      </w:r>
    </w:p>
    <w:p w14:paraId="0638BED2" w14:textId="77777777" w:rsidR="00171720" w:rsidRDefault="00171720" w:rsidP="00171720">
      <w:pPr>
        <w:spacing w:after="0" w:line="360" w:lineRule="auto"/>
        <w:jc w:val="both"/>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We geven het interactie-effect ook grafisch weer in figuur 4.</w:t>
      </w:r>
    </w:p>
    <w:p w14:paraId="0638BED3" w14:textId="77777777" w:rsidR="00171720" w:rsidRDefault="00171720" w:rsidP="00171720">
      <w:pPr>
        <w:spacing w:after="0"/>
        <w:jc w:val="both"/>
        <w:rPr>
          <w:rFonts w:ascii="Times New Roman" w:eastAsia="Times New Roman" w:hAnsi="Times New Roman" w:cs="Times New Roman"/>
          <w:sz w:val="24"/>
          <w:szCs w:val="24"/>
          <w:lang w:val="nl-NL" w:eastAsia="nl-NL"/>
        </w:rPr>
      </w:pPr>
    </w:p>
    <w:p w14:paraId="0638BED4" w14:textId="77777777" w:rsidR="00171720" w:rsidRPr="008B4B39" w:rsidRDefault="00171720" w:rsidP="00171720">
      <w:pPr>
        <w:spacing w:after="0"/>
        <w:jc w:val="both"/>
        <w:rPr>
          <w:rFonts w:ascii="Times New Roman" w:eastAsia="Times New Roman" w:hAnsi="Times New Roman" w:cs="Times New Roman"/>
          <w:i/>
          <w:sz w:val="24"/>
          <w:szCs w:val="24"/>
          <w:lang w:val="nl-NL" w:eastAsia="nl-NL"/>
        </w:rPr>
      </w:pPr>
      <w:r w:rsidRPr="008B4B39">
        <w:rPr>
          <w:rFonts w:ascii="Times New Roman" w:eastAsia="Times New Roman" w:hAnsi="Times New Roman" w:cs="Times New Roman"/>
          <w:i/>
          <w:sz w:val="24"/>
          <w:szCs w:val="24"/>
          <w:lang w:val="nl-NL" w:eastAsia="nl-NL"/>
        </w:rPr>
        <w:t>Figuur 4: visuele weergave van de interactie tussen criminele geneigdheid (</w:t>
      </w:r>
      <w:proofErr w:type="spellStart"/>
      <w:r w:rsidRPr="008B4B39">
        <w:rPr>
          <w:rFonts w:ascii="Times New Roman" w:eastAsia="Times New Roman" w:hAnsi="Times New Roman" w:cs="Times New Roman"/>
          <w:i/>
          <w:sz w:val="24"/>
          <w:szCs w:val="24"/>
          <w:lang w:val="nl-NL" w:eastAsia="nl-NL"/>
        </w:rPr>
        <w:t>propensity</w:t>
      </w:r>
      <w:proofErr w:type="spellEnd"/>
      <w:r w:rsidRPr="008B4B39">
        <w:rPr>
          <w:rFonts w:ascii="Times New Roman" w:eastAsia="Times New Roman" w:hAnsi="Times New Roman" w:cs="Times New Roman"/>
          <w:i/>
          <w:sz w:val="24"/>
          <w:szCs w:val="24"/>
          <w:lang w:val="nl-NL" w:eastAsia="nl-NL"/>
        </w:rPr>
        <w:t xml:space="preserve"> </w:t>
      </w:r>
      <w:proofErr w:type="spellStart"/>
      <w:r w:rsidRPr="008B4B39">
        <w:rPr>
          <w:rFonts w:ascii="Times New Roman" w:eastAsia="Times New Roman" w:hAnsi="Times New Roman" w:cs="Times New Roman"/>
          <w:i/>
          <w:sz w:val="24"/>
          <w:szCs w:val="24"/>
          <w:lang w:val="nl-NL" w:eastAsia="nl-NL"/>
        </w:rPr>
        <w:t>to</w:t>
      </w:r>
      <w:proofErr w:type="spellEnd"/>
      <w:r w:rsidRPr="008B4B39">
        <w:rPr>
          <w:rFonts w:ascii="Times New Roman" w:eastAsia="Times New Roman" w:hAnsi="Times New Roman" w:cs="Times New Roman"/>
          <w:i/>
          <w:sz w:val="24"/>
          <w:szCs w:val="24"/>
          <w:lang w:val="nl-NL" w:eastAsia="nl-NL"/>
        </w:rPr>
        <w:t xml:space="preserve"> </w:t>
      </w:r>
      <w:proofErr w:type="spellStart"/>
      <w:r w:rsidRPr="008B4B39">
        <w:rPr>
          <w:rFonts w:ascii="Times New Roman" w:eastAsia="Times New Roman" w:hAnsi="Times New Roman" w:cs="Times New Roman"/>
          <w:i/>
          <w:sz w:val="24"/>
          <w:szCs w:val="24"/>
          <w:lang w:val="nl-NL" w:eastAsia="nl-NL"/>
        </w:rPr>
        <w:t>offend</w:t>
      </w:r>
      <w:proofErr w:type="spellEnd"/>
      <w:r w:rsidRPr="008B4B39">
        <w:rPr>
          <w:rFonts w:ascii="Times New Roman" w:eastAsia="Times New Roman" w:hAnsi="Times New Roman" w:cs="Times New Roman"/>
          <w:i/>
          <w:sz w:val="24"/>
          <w:szCs w:val="24"/>
          <w:lang w:val="nl-NL" w:eastAsia="nl-NL"/>
        </w:rPr>
        <w:t>) en lifestyle risk</w:t>
      </w:r>
    </w:p>
    <w:p w14:paraId="0638BED5" w14:textId="77777777" w:rsidR="00171720" w:rsidRPr="00633670" w:rsidRDefault="00171720" w:rsidP="00171720">
      <w:pPr>
        <w:autoSpaceDE w:val="0"/>
        <w:autoSpaceDN w:val="0"/>
        <w:adjustRightInd w:val="0"/>
        <w:spacing w:after="0" w:line="240" w:lineRule="auto"/>
        <w:rPr>
          <w:rFonts w:ascii="Times New Roman" w:eastAsia="Times New Roman" w:hAnsi="Times New Roman" w:cs="Times New Roman"/>
          <w:sz w:val="24"/>
          <w:szCs w:val="24"/>
          <w:lang w:val="nl-NL" w:eastAsia="nl-BE"/>
        </w:rPr>
      </w:pPr>
      <w:r w:rsidRPr="00633670">
        <w:rPr>
          <w:rFonts w:ascii="Times New Roman" w:eastAsia="Times New Roman" w:hAnsi="Times New Roman" w:cs="Times New Roman"/>
          <w:noProof/>
          <w:sz w:val="24"/>
          <w:szCs w:val="24"/>
          <w:lang w:val="nl-BE" w:eastAsia="nl-BE"/>
        </w:rPr>
        <w:drawing>
          <wp:inline distT="0" distB="0" distL="0" distR="0" wp14:anchorId="0638BF68" wp14:editId="0638BF69">
            <wp:extent cx="5734050" cy="4581525"/>
            <wp:effectExtent l="1905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4050" cy="4581525"/>
                    </a:xfrm>
                    <a:prstGeom prst="rect">
                      <a:avLst/>
                    </a:prstGeom>
                    <a:noFill/>
                    <a:ln w="9525">
                      <a:noFill/>
                      <a:miter lim="800000"/>
                      <a:headEnd/>
                      <a:tailEnd/>
                    </a:ln>
                  </pic:spPr>
                </pic:pic>
              </a:graphicData>
            </a:graphic>
          </wp:inline>
        </w:drawing>
      </w:r>
    </w:p>
    <w:p w14:paraId="0638BED6" w14:textId="77777777" w:rsidR="00171720" w:rsidRPr="00633670" w:rsidRDefault="00171720" w:rsidP="00171720">
      <w:pPr>
        <w:autoSpaceDE w:val="0"/>
        <w:autoSpaceDN w:val="0"/>
        <w:adjustRightInd w:val="0"/>
        <w:spacing w:after="0" w:line="240" w:lineRule="auto"/>
        <w:rPr>
          <w:rFonts w:ascii="Times New Roman" w:eastAsia="Times New Roman" w:hAnsi="Times New Roman" w:cs="Times New Roman"/>
          <w:sz w:val="24"/>
          <w:szCs w:val="24"/>
          <w:lang w:val="nl-NL" w:eastAsia="nl-BE"/>
        </w:rPr>
      </w:pPr>
    </w:p>
    <w:p w14:paraId="0638BED7" w14:textId="77777777" w:rsidR="00171720" w:rsidRPr="00957510" w:rsidRDefault="00171720" w:rsidP="00171720">
      <w:pPr>
        <w:spacing w:line="360" w:lineRule="auto"/>
        <w:jc w:val="both"/>
        <w:rPr>
          <w:rFonts w:ascii="Times New Roman" w:eastAsia="Times New Roman" w:hAnsi="Times New Roman" w:cs="Times New Roman"/>
          <w:sz w:val="24"/>
          <w:szCs w:val="24"/>
          <w:lang w:val="nl-BE" w:eastAsia="nl-NL"/>
        </w:rPr>
      </w:pPr>
    </w:p>
    <w:p w14:paraId="0638BED8" w14:textId="77777777" w:rsidR="00171720"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Figuur 4 geeft het verband weer tussen blootstelling aan criminogene </w:t>
      </w:r>
      <w:proofErr w:type="spellStart"/>
      <w:r>
        <w:rPr>
          <w:rFonts w:ascii="Times New Roman" w:hAnsi="Times New Roman" w:cs="Times New Roman"/>
          <w:sz w:val="24"/>
          <w:szCs w:val="24"/>
          <w:lang w:val="nl-BE"/>
        </w:rPr>
        <w:t>settings</w:t>
      </w:r>
      <w:proofErr w:type="spellEnd"/>
      <w:r>
        <w:rPr>
          <w:rFonts w:ascii="Times New Roman" w:hAnsi="Times New Roman" w:cs="Times New Roman"/>
          <w:sz w:val="24"/>
          <w:szCs w:val="24"/>
          <w:lang w:val="nl-BE"/>
        </w:rPr>
        <w:t xml:space="preserve"> (het aantal uur aanwezig op plaatsen met lage sociale cohesie en delinquente vrienden) en het aantal delicten per uur (totale som). Dit voorbeeld is afkomstig uit een unieke studie waarbij de kenmerken van de omgeving werden gemeten aan de hand van een bijzondere methode: de STB- </w:t>
      </w:r>
      <w:proofErr w:type="spellStart"/>
      <w:r>
        <w:rPr>
          <w:rFonts w:ascii="Times New Roman" w:hAnsi="Times New Roman" w:cs="Times New Roman"/>
          <w:sz w:val="24"/>
          <w:szCs w:val="24"/>
          <w:lang w:val="nl-BE"/>
        </w:rPr>
        <w:t>space</w:t>
      </w:r>
      <w:proofErr w:type="spellEnd"/>
      <w:r>
        <w:rPr>
          <w:rFonts w:ascii="Times New Roman" w:hAnsi="Times New Roman" w:cs="Times New Roman"/>
          <w:sz w:val="24"/>
          <w:szCs w:val="24"/>
          <w:lang w:val="nl-BE"/>
        </w:rPr>
        <w:t xml:space="preserve"> time budget methode.  Dit is een soort van dagboek waarin uur per uur de blootstelling van de respondent aan kenmerken in geografische micro-plaatsen wordt voorgesteld. </w:t>
      </w:r>
    </w:p>
    <w:p w14:paraId="0638BED9" w14:textId="77777777" w:rsidR="00171720" w:rsidRDefault="00171720" w:rsidP="00171720">
      <w:p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We zien dat er een heel duidelijke link is tussen lifestyle risk (of het aanwezig zijn op plaatsen met lage sociale cohesie en delinquente vrienden)  en het aantal delicten </w:t>
      </w:r>
      <w:r w:rsidR="00CA0C8A">
        <w:rPr>
          <w:rFonts w:ascii="Times New Roman" w:hAnsi="Times New Roman" w:cs="Times New Roman"/>
          <w:sz w:val="24"/>
          <w:szCs w:val="24"/>
          <w:lang w:val="nl-BE"/>
        </w:rPr>
        <w:t xml:space="preserve">dat </w:t>
      </w:r>
      <w:r>
        <w:rPr>
          <w:rFonts w:ascii="Times New Roman" w:hAnsi="Times New Roman" w:cs="Times New Roman"/>
          <w:sz w:val="24"/>
          <w:szCs w:val="24"/>
          <w:lang w:val="nl-BE"/>
        </w:rPr>
        <w:t xml:space="preserve">men pleegt, maar we zien ook dat het verband niet voor iedereen hetzelfde is.  De regressie-of voorspellingslijnen lopen niet parallel.  Voor respondenten met een hoge criminele geneigdheid (high </w:t>
      </w:r>
      <w:proofErr w:type="spellStart"/>
      <w:r>
        <w:rPr>
          <w:rFonts w:ascii="Times New Roman" w:hAnsi="Times New Roman" w:cs="Times New Roman"/>
          <w:sz w:val="24"/>
          <w:szCs w:val="24"/>
          <w:lang w:val="nl-BE"/>
        </w:rPr>
        <w:t>propensity</w:t>
      </w:r>
      <w:proofErr w:type="spellEnd"/>
      <w:r>
        <w:rPr>
          <w:rFonts w:ascii="Times New Roman" w:hAnsi="Times New Roman" w:cs="Times New Roman"/>
          <w:sz w:val="24"/>
          <w:szCs w:val="24"/>
          <w:lang w:val="nl-BE"/>
        </w:rPr>
        <w:t xml:space="preserve">) is de regressierechte veel steiler dan voor de respondenten met medium en lage criminele geneigdheid (medium en low </w:t>
      </w:r>
      <w:proofErr w:type="spellStart"/>
      <w:r>
        <w:rPr>
          <w:rFonts w:ascii="Times New Roman" w:hAnsi="Times New Roman" w:cs="Times New Roman"/>
          <w:sz w:val="24"/>
          <w:szCs w:val="24"/>
          <w:lang w:val="nl-BE"/>
        </w:rPr>
        <w:t>propensity</w:t>
      </w:r>
      <w:proofErr w:type="spellEnd"/>
      <w:r>
        <w:rPr>
          <w:rFonts w:ascii="Times New Roman" w:hAnsi="Times New Roman" w:cs="Times New Roman"/>
          <w:sz w:val="24"/>
          <w:szCs w:val="24"/>
          <w:lang w:val="nl-BE"/>
        </w:rPr>
        <w:t xml:space="preserve">). Voor respondenten met lage criminele geneigdheid is de voorspellingsrechte veel vlakker. De hellingsgraad toont dus de sterkte van het effect van lifestyle risk dat veel sterker is voor respondenten met hoge criminele geneigdheid en zwakker voor respondenten met lage criminele geneigdheid.  Concreet betekent dit dat jongeren die laag scoren op het kenmerk ‘geneigdheid tot regelovertreding’ nauwelijks beïnvloed worden door een criminogene omgeving, maar je ziet ook dat onder jongeren die hoog scoren op </w:t>
      </w:r>
      <w:proofErr w:type="spellStart"/>
      <w:r w:rsidRPr="00460832">
        <w:rPr>
          <w:rFonts w:ascii="Times New Roman" w:hAnsi="Times New Roman" w:cs="Times New Roman"/>
          <w:i/>
          <w:sz w:val="24"/>
          <w:szCs w:val="24"/>
          <w:lang w:val="nl-BE"/>
        </w:rPr>
        <w:t>propensity</w:t>
      </w:r>
      <w:proofErr w:type="spellEnd"/>
      <w:r w:rsidRPr="00460832">
        <w:rPr>
          <w:rFonts w:ascii="Times New Roman" w:hAnsi="Times New Roman" w:cs="Times New Roman"/>
          <w:i/>
          <w:sz w:val="24"/>
          <w:szCs w:val="24"/>
          <w:lang w:val="nl-BE"/>
        </w:rPr>
        <w:t xml:space="preserve"> </w:t>
      </w:r>
      <w:proofErr w:type="spellStart"/>
      <w:r w:rsidRPr="00460832">
        <w:rPr>
          <w:rFonts w:ascii="Times New Roman" w:hAnsi="Times New Roman" w:cs="Times New Roman"/>
          <w:i/>
          <w:sz w:val="24"/>
          <w:szCs w:val="24"/>
          <w:lang w:val="nl-BE"/>
        </w:rPr>
        <w:t>to</w:t>
      </w:r>
      <w:proofErr w:type="spellEnd"/>
      <w:r w:rsidRPr="00460832">
        <w:rPr>
          <w:rFonts w:ascii="Times New Roman" w:hAnsi="Times New Roman" w:cs="Times New Roman"/>
          <w:i/>
          <w:sz w:val="24"/>
          <w:szCs w:val="24"/>
          <w:lang w:val="nl-BE"/>
        </w:rPr>
        <w:t xml:space="preserve"> </w:t>
      </w:r>
      <w:proofErr w:type="spellStart"/>
      <w:r w:rsidRPr="00460832">
        <w:rPr>
          <w:rFonts w:ascii="Times New Roman" w:hAnsi="Times New Roman" w:cs="Times New Roman"/>
          <w:i/>
          <w:sz w:val="24"/>
          <w:szCs w:val="24"/>
          <w:lang w:val="nl-BE"/>
        </w:rPr>
        <w:t>offend</w:t>
      </w:r>
      <w:proofErr w:type="spellEnd"/>
      <w:r>
        <w:rPr>
          <w:rFonts w:ascii="Times New Roman" w:hAnsi="Times New Roman" w:cs="Times New Roman"/>
          <w:i/>
          <w:sz w:val="24"/>
          <w:szCs w:val="24"/>
          <w:lang w:val="nl-BE"/>
        </w:rPr>
        <w:t xml:space="preserve"> </w:t>
      </w:r>
      <w:r>
        <w:rPr>
          <w:rFonts w:ascii="Times New Roman" w:hAnsi="Times New Roman" w:cs="Times New Roman"/>
          <w:sz w:val="24"/>
          <w:szCs w:val="24"/>
          <w:lang w:val="nl-BE"/>
        </w:rPr>
        <w:t xml:space="preserve">(dit betekent: sterk geneigd zijn regelovertreding als alternatief te zien) een sterke relatie bestaat tussen blootstelling aan criminogene </w:t>
      </w:r>
      <w:proofErr w:type="spellStart"/>
      <w:r>
        <w:rPr>
          <w:rFonts w:ascii="Times New Roman" w:hAnsi="Times New Roman" w:cs="Times New Roman"/>
          <w:sz w:val="24"/>
          <w:szCs w:val="24"/>
          <w:lang w:val="nl-BE"/>
        </w:rPr>
        <w:t>settings</w:t>
      </w:r>
      <w:proofErr w:type="spellEnd"/>
      <w:r>
        <w:rPr>
          <w:rFonts w:ascii="Times New Roman" w:hAnsi="Times New Roman" w:cs="Times New Roman"/>
          <w:sz w:val="24"/>
          <w:szCs w:val="24"/>
          <w:lang w:val="nl-BE"/>
        </w:rPr>
        <w:t xml:space="preserve"> en het aantal delicten dat men pleegt per uur in criminogene </w:t>
      </w:r>
      <w:proofErr w:type="spellStart"/>
      <w:r>
        <w:rPr>
          <w:rFonts w:ascii="Times New Roman" w:hAnsi="Times New Roman" w:cs="Times New Roman"/>
          <w:sz w:val="24"/>
          <w:szCs w:val="24"/>
          <w:lang w:val="nl-BE"/>
        </w:rPr>
        <w:t>settings</w:t>
      </w:r>
      <w:proofErr w:type="spellEnd"/>
      <w:r>
        <w:rPr>
          <w:rFonts w:ascii="Times New Roman" w:hAnsi="Times New Roman" w:cs="Times New Roman"/>
          <w:sz w:val="24"/>
          <w:szCs w:val="24"/>
          <w:lang w:val="nl-BE"/>
        </w:rPr>
        <w:t xml:space="preserve">. </w:t>
      </w:r>
    </w:p>
    <w:p w14:paraId="0638BEDA" w14:textId="77777777" w:rsidR="00171720" w:rsidRPr="00171720" w:rsidRDefault="00171720" w:rsidP="00065F00">
      <w:pPr>
        <w:spacing w:after="0" w:line="360" w:lineRule="auto"/>
        <w:jc w:val="both"/>
        <w:rPr>
          <w:rFonts w:ascii="Times New Roman" w:hAnsi="Times New Roman" w:cs="Times New Roman"/>
          <w:sz w:val="24"/>
          <w:szCs w:val="24"/>
          <w:lang w:val="nl-BE"/>
        </w:rPr>
      </w:pPr>
    </w:p>
    <w:p w14:paraId="0638BEDB" w14:textId="77777777" w:rsidR="00E67349" w:rsidRPr="009668FA" w:rsidRDefault="00E67349" w:rsidP="00065F00">
      <w:pPr>
        <w:pStyle w:val="Lijstalinea"/>
        <w:numPr>
          <w:ilvl w:val="0"/>
          <w:numId w:val="1"/>
        </w:numPr>
        <w:spacing w:after="0" w:line="360" w:lineRule="auto"/>
        <w:jc w:val="both"/>
        <w:rPr>
          <w:rFonts w:ascii="Times New Roman" w:eastAsia="Times New Roman" w:hAnsi="Times New Roman" w:cs="Times New Roman"/>
          <w:b/>
          <w:color w:val="000000"/>
          <w:sz w:val="24"/>
          <w:szCs w:val="24"/>
          <w:lang w:val="nl-BE"/>
        </w:rPr>
      </w:pPr>
      <w:r w:rsidRPr="009668FA">
        <w:rPr>
          <w:rFonts w:ascii="Times New Roman" w:eastAsia="Times New Roman" w:hAnsi="Times New Roman" w:cs="Times New Roman"/>
          <w:b/>
          <w:color w:val="000000"/>
          <w:sz w:val="24"/>
          <w:szCs w:val="24"/>
          <w:lang w:val="nl-BE"/>
        </w:rPr>
        <w:t>De pad</w:t>
      </w:r>
      <w:r w:rsidR="00A95B26">
        <w:rPr>
          <w:rFonts w:ascii="Times New Roman" w:eastAsia="Times New Roman" w:hAnsi="Times New Roman" w:cs="Times New Roman"/>
          <w:b/>
          <w:color w:val="000000"/>
          <w:sz w:val="24"/>
          <w:szCs w:val="24"/>
          <w:lang w:val="nl-BE"/>
        </w:rPr>
        <w:t>-</w:t>
      </w:r>
      <w:r w:rsidRPr="009668FA">
        <w:rPr>
          <w:rFonts w:ascii="Times New Roman" w:eastAsia="Times New Roman" w:hAnsi="Times New Roman" w:cs="Times New Roman"/>
          <w:b/>
          <w:color w:val="000000"/>
          <w:sz w:val="24"/>
          <w:szCs w:val="24"/>
          <w:lang w:val="nl-BE"/>
        </w:rPr>
        <w:t>analyse</w:t>
      </w:r>
    </w:p>
    <w:p w14:paraId="0638BEDC" w14:textId="77777777" w:rsidR="004F3A0D" w:rsidRDefault="009668FA" w:rsidP="004F3A0D">
      <w:pPr>
        <w:spacing w:after="0" w:line="360" w:lineRule="auto"/>
        <w:jc w:val="both"/>
        <w:rPr>
          <w:rFonts w:ascii="Times New Roman" w:eastAsia="Times New Roman" w:hAnsi="Times New Roman" w:cs="Times New Roman"/>
          <w:color w:val="000000"/>
          <w:sz w:val="24"/>
          <w:szCs w:val="24"/>
          <w:lang w:val="nl-BE"/>
        </w:rPr>
      </w:pPr>
      <w:r w:rsidRPr="009668FA">
        <w:rPr>
          <w:rFonts w:ascii="Times New Roman" w:eastAsia="Times New Roman" w:hAnsi="Times New Roman" w:cs="Times New Roman"/>
          <w:color w:val="000000"/>
          <w:sz w:val="24"/>
          <w:szCs w:val="24"/>
          <w:lang w:val="nl-BE"/>
        </w:rPr>
        <w:t>De pad</w:t>
      </w:r>
      <w:r w:rsidR="00A95B26">
        <w:rPr>
          <w:rFonts w:ascii="Times New Roman" w:eastAsia="Times New Roman" w:hAnsi="Times New Roman" w:cs="Times New Roman"/>
          <w:color w:val="000000"/>
          <w:sz w:val="24"/>
          <w:szCs w:val="24"/>
          <w:lang w:val="nl-BE"/>
        </w:rPr>
        <w:t>-</w:t>
      </w:r>
      <w:r w:rsidRPr="009668FA">
        <w:rPr>
          <w:rFonts w:ascii="Times New Roman" w:eastAsia="Times New Roman" w:hAnsi="Times New Roman" w:cs="Times New Roman"/>
          <w:color w:val="000000"/>
          <w:sz w:val="24"/>
          <w:szCs w:val="24"/>
          <w:lang w:val="nl-BE"/>
        </w:rPr>
        <w:t xml:space="preserve">analyse dankt zijn naam aan de analyse van “paden”, dit zijn statistische paden of manieren waarlangs een variabele een andere </w:t>
      </w:r>
      <w:r w:rsidR="00A95B26" w:rsidRPr="009668FA">
        <w:rPr>
          <w:rFonts w:ascii="Times New Roman" w:eastAsia="Times New Roman" w:hAnsi="Times New Roman" w:cs="Times New Roman"/>
          <w:color w:val="000000"/>
          <w:sz w:val="24"/>
          <w:szCs w:val="24"/>
          <w:lang w:val="nl-BE"/>
        </w:rPr>
        <w:t>beïnvloedt</w:t>
      </w:r>
      <w:r w:rsidRPr="009668FA">
        <w:rPr>
          <w:rFonts w:ascii="Times New Roman" w:eastAsia="Times New Roman" w:hAnsi="Times New Roman" w:cs="Times New Roman"/>
          <w:color w:val="000000"/>
          <w:sz w:val="24"/>
          <w:szCs w:val="24"/>
          <w:lang w:val="nl-BE"/>
        </w:rPr>
        <w:t>. De klassieke pad</w:t>
      </w:r>
      <w:r w:rsidR="00A95B26">
        <w:rPr>
          <w:rFonts w:ascii="Times New Roman" w:eastAsia="Times New Roman" w:hAnsi="Times New Roman" w:cs="Times New Roman"/>
          <w:color w:val="000000"/>
          <w:sz w:val="24"/>
          <w:szCs w:val="24"/>
          <w:lang w:val="nl-BE"/>
        </w:rPr>
        <w:t>-</w:t>
      </w:r>
      <w:r w:rsidRPr="009668FA">
        <w:rPr>
          <w:rFonts w:ascii="Times New Roman" w:eastAsia="Times New Roman" w:hAnsi="Times New Roman" w:cs="Times New Roman"/>
          <w:color w:val="000000"/>
          <w:sz w:val="24"/>
          <w:szCs w:val="24"/>
          <w:lang w:val="nl-BE"/>
        </w:rPr>
        <w:t>analyse bestaat uit een reeks van structurele vergelijkingsmodellen tussen gemeten variabelen. Een pad</w:t>
      </w:r>
      <w:r w:rsidR="00A95B26">
        <w:rPr>
          <w:rFonts w:ascii="Times New Roman" w:eastAsia="Times New Roman" w:hAnsi="Times New Roman" w:cs="Times New Roman"/>
          <w:color w:val="000000"/>
          <w:sz w:val="24"/>
          <w:szCs w:val="24"/>
          <w:lang w:val="nl-BE"/>
        </w:rPr>
        <w:t>-</w:t>
      </w:r>
      <w:r w:rsidRPr="009668FA">
        <w:rPr>
          <w:rFonts w:ascii="Times New Roman" w:eastAsia="Times New Roman" w:hAnsi="Times New Roman" w:cs="Times New Roman"/>
          <w:color w:val="000000"/>
          <w:sz w:val="24"/>
          <w:szCs w:val="24"/>
          <w:lang w:val="nl-BE"/>
        </w:rPr>
        <w:t xml:space="preserve">analyse: analyse van structurele modellen waarbij alle variabelen geobserveerd (manifest) zijn. De methode stamt oorspronkelijk uit de biologie en is ontworpen door de bioloog </w:t>
      </w:r>
      <w:proofErr w:type="spellStart"/>
      <w:r w:rsidRPr="009668FA">
        <w:rPr>
          <w:rFonts w:ascii="Times New Roman" w:eastAsia="Times New Roman" w:hAnsi="Times New Roman" w:cs="Times New Roman"/>
          <w:color w:val="000000"/>
          <w:sz w:val="24"/>
          <w:szCs w:val="24"/>
          <w:lang w:val="nl-BE"/>
        </w:rPr>
        <w:t>Sewell</w:t>
      </w:r>
      <w:proofErr w:type="spellEnd"/>
      <w:r w:rsidRPr="009668FA">
        <w:rPr>
          <w:rFonts w:ascii="Times New Roman" w:eastAsia="Times New Roman" w:hAnsi="Times New Roman" w:cs="Times New Roman"/>
          <w:color w:val="000000"/>
          <w:sz w:val="24"/>
          <w:szCs w:val="24"/>
          <w:lang w:val="nl-BE"/>
        </w:rPr>
        <w:t xml:space="preserve"> Wright in 1922. Wanneer de pad</w:t>
      </w:r>
      <w:r w:rsidR="00A95B26">
        <w:rPr>
          <w:rFonts w:ascii="Times New Roman" w:eastAsia="Times New Roman" w:hAnsi="Times New Roman" w:cs="Times New Roman"/>
          <w:color w:val="000000"/>
          <w:sz w:val="24"/>
          <w:szCs w:val="24"/>
          <w:lang w:val="nl-BE"/>
        </w:rPr>
        <w:t>-</w:t>
      </w:r>
      <w:r w:rsidRPr="009668FA">
        <w:rPr>
          <w:rFonts w:ascii="Times New Roman" w:eastAsia="Times New Roman" w:hAnsi="Times New Roman" w:cs="Times New Roman"/>
          <w:color w:val="000000"/>
          <w:sz w:val="24"/>
          <w:szCs w:val="24"/>
          <w:lang w:val="nl-BE"/>
        </w:rPr>
        <w:t xml:space="preserve">coëfficiënten gestandaardiseerd zijn, kan men ze vergelijken met de gestandaardiseerde regressiegewichten, dus de β-coëfficiënten. </w:t>
      </w:r>
    </w:p>
    <w:p w14:paraId="0638BEDD" w14:textId="77777777" w:rsidR="004F3A0D" w:rsidRDefault="004F3A0D" w:rsidP="004F3A0D">
      <w:pPr>
        <w:spacing w:after="0" w:line="360" w:lineRule="auto"/>
        <w:jc w:val="both"/>
        <w:rPr>
          <w:rFonts w:ascii="Times New Roman" w:eastAsia="Times New Roman" w:hAnsi="Times New Roman" w:cs="Times New Roman"/>
          <w:color w:val="000000"/>
          <w:sz w:val="24"/>
          <w:szCs w:val="24"/>
          <w:lang w:val="nl-BE"/>
        </w:rPr>
      </w:pPr>
    </w:p>
    <w:p w14:paraId="0638BEDE" w14:textId="77777777" w:rsidR="008A2E0F" w:rsidRPr="008A2E0F" w:rsidRDefault="009668FA" w:rsidP="004F3A0D">
      <w:pPr>
        <w:spacing w:line="360" w:lineRule="auto"/>
        <w:jc w:val="both"/>
        <w:rPr>
          <w:rFonts w:ascii="Times New Roman" w:eastAsia="Times New Roman" w:hAnsi="Times New Roman" w:cs="Times New Roman"/>
          <w:b/>
          <w:color w:val="000000"/>
          <w:sz w:val="24"/>
          <w:szCs w:val="24"/>
          <w:lang w:val="nl-BE"/>
        </w:rPr>
      </w:pPr>
      <w:r w:rsidRPr="009668FA">
        <w:rPr>
          <w:rFonts w:ascii="Times New Roman" w:eastAsia="Times New Roman" w:hAnsi="Times New Roman" w:cs="Times New Roman"/>
          <w:color w:val="000000"/>
          <w:sz w:val="24"/>
          <w:szCs w:val="24"/>
          <w:lang w:val="nl-BE"/>
        </w:rPr>
        <w:t xml:space="preserve">Een structureel model representeert </w:t>
      </w:r>
      <w:r>
        <w:rPr>
          <w:rFonts w:ascii="Times New Roman" w:eastAsia="Times New Roman" w:hAnsi="Times New Roman" w:cs="Times New Roman"/>
          <w:color w:val="000000"/>
          <w:sz w:val="24"/>
          <w:szCs w:val="24"/>
          <w:lang w:val="nl-BE"/>
        </w:rPr>
        <w:t>alle</w:t>
      </w:r>
      <w:r w:rsidRPr="009668FA">
        <w:rPr>
          <w:rFonts w:ascii="Times New Roman" w:eastAsia="Times New Roman" w:hAnsi="Times New Roman" w:cs="Times New Roman"/>
          <w:color w:val="000000"/>
          <w:sz w:val="24"/>
          <w:szCs w:val="24"/>
          <w:lang w:val="nl-BE"/>
        </w:rPr>
        <w:t xml:space="preserve"> causale hypothese</w:t>
      </w:r>
      <w:r w:rsidR="00302F6A">
        <w:rPr>
          <w:rFonts w:ascii="Times New Roman" w:eastAsia="Times New Roman" w:hAnsi="Times New Roman" w:cs="Times New Roman"/>
          <w:color w:val="000000"/>
          <w:sz w:val="24"/>
          <w:szCs w:val="24"/>
          <w:lang w:val="nl-BE"/>
        </w:rPr>
        <w:t>n</w:t>
      </w:r>
      <w:r w:rsidRPr="009668FA">
        <w:rPr>
          <w:rFonts w:ascii="Times New Roman" w:eastAsia="Times New Roman" w:hAnsi="Times New Roman" w:cs="Times New Roman"/>
          <w:color w:val="000000"/>
          <w:sz w:val="24"/>
          <w:szCs w:val="24"/>
          <w:lang w:val="nl-BE"/>
        </w:rPr>
        <w:t xml:space="preserve"> omtrent de patronen van direct</w:t>
      </w:r>
      <w:r>
        <w:rPr>
          <w:rFonts w:ascii="Times New Roman" w:eastAsia="Times New Roman" w:hAnsi="Times New Roman" w:cs="Times New Roman"/>
          <w:color w:val="000000"/>
          <w:sz w:val="24"/>
          <w:szCs w:val="24"/>
          <w:lang w:val="nl-BE"/>
        </w:rPr>
        <w:t>e</w:t>
      </w:r>
      <w:r w:rsidRPr="009668FA">
        <w:rPr>
          <w:rFonts w:ascii="Times New Roman" w:eastAsia="Times New Roman" w:hAnsi="Times New Roman" w:cs="Times New Roman"/>
          <w:color w:val="000000"/>
          <w:sz w:val="24"/>
          <w:szCs w:val="24"/>
          <w:lang w:val="nl-BE"/>
        </w:rPr>
        <w:t xml:space="preserve"> </w:t>
      </w:r>
      <w:r>
        <w:rPr>
          <w:rFonts w:ascii="Times New Roman" w:eastAsia="Times New Roman" w:hAnsi="Times New Roman" w:cs="Times New Roman"/>
          <w:color w:val="000000"/>
          <w:sz w:val="24"/>
          <w:szCs w:val="24"/>
          <w:lang w:val="nl-BE"/>
        </w:rPr>
        <w:t>en</w:t>
      </w:r>
      <w:r w:rsidRPr="009668FA">
        <w:rPr>
          <w:rFonts w:ascii="Times New Roman" w:eastAsia="Times New Roman" w:hAnsi="Times New Roman" w:cs="Times New Roman"/>
          <w:color w:val="000000"/>
          <w:sz w:val="24"/>
          <w:szCs w:val="24"/>
          <w:lang w:val="nl-BE"/>
        </w:rPr>
        <w:t xml:space="preserve"> indirecte effecten tussen </w:t>
      </w:r>
      <w:r>
        <w:rPr>
          <w:rFonts w:ascii="Times New Roman" w:eastAsia="Times New Roman" w:hAnsi="Times New Roman" w:cs="Times New Roman"/>
          <w:color w:val="000000"/>
          <w:sz w:val="24"/>
          <w:szCs w:val="24"/>
          <w:lang w:val="nl-BE"/>
        </w:rPr>
        <w:t>alle variabelen in een statistisch model. Dit is een zeer vaak gebruikte manier om hypothesen te toetsen</w:t>
      </w:r>
      <w:r w:rsidR="00302F6A">
        <w:rPr>
          <w:rFonts w:ascii="Times New Roman" w:eastAsia="Times New Roman" w:hAnsi="Times New Roman" w:cs="Times New Roman"/>
          <w:color w:val="000000"/>
          <w:sz w:val="24"/>
          <w:szCs w:val="24"/>
          <w:lang w:val="nl-BE"/>
        </w:rPr>
        <w:t xml:space="preserve"> uit criminologische theorieën. </w:t>
      </w:r>
      <w:r w:rsidRPr="009668FA">
        <w:rPr>
          <w:rFonts w:ascii="Times New Roman" w:eastAsia="Times New Roman" w:hAnsi="Times New Roman" w:cs="Times New Roman"/>
          <w:b/>
          <w:color w:val="000000"/>
          <w:sz w:val="24"/>
          <w:szCs w:val="24"/>
          <w:lang w:val="nl-BE"/>
        </w:rPr>
        <w:t>Elk theoretisch construct in het model (</w:t>
      </w:r>
      <w:proofErr w:type="spellStart"/>
      <w:r w:rsidRPr="009668FA">
        <w:rPr>
          <w:rFonts w:ascii="Times New Roman" w:eastAsia="Times New Roman" w:hAnsi="Times New Roman" w:cs="Times New Roman"/>
          <w:b/>
          <w:color w:val="000000"/>
          <w:sz w:val="24"/>
          <w:szCs w:val="24"/>
          <w:lang w:val="nl-BE"/>
        </w:rPr>
        <w:t>bvb</w:t>
      </w:r>
      <w:proofErr w:type="spellEnd"/>
      <w:r w:rsidRPr="009668FA">
        <w:rPr>
          <w:rFonts w:ascii="Times New Roman" w:eastAsia="Times New Roman" w:hAnsi="Times New Roman" w:cs="Times New Roman"/>
          <w:b/>
          <w:color w:val="000000"/>
          <w:sz w:val="24"/>
          <w:szCs w:val="24"/>
          <w:lang w:val="nl-BE"/>
        </w:rPr>
        <w:t xml:space="preserve">. </w:t>
      </w:r>
      <w:r w:rsidR="00A95B26">
        <w:rPr>
          <w:rFonts w:ascii="Times New Roman" w:eastAsia="Times New Roman" w:hAnsi="Times New Roman" w:cs="Times New Roman"/>
          <w:b/>
          <w:color w:val="000000"/>
          <w:sz w:val="24"/>
          <w:szCs w:val="24"/>
          <w:lang w:val="nl-BE"/>
        </w:rPr>
        <w:t>z</w:t>
      </w:r>
      <w:r>
        <w:rPr>
          <w:rFonts w:ascii="Times New Roman" w:eastAsia="Times New Roman" w:hAnsi="Times New Roman" w:cs="Times New Roman"/>
          <w:b/>
          <w:color w:val="000000"/>
          <w:sz w:val="24"/>
          <w:szCs w:val="24"/>
          <w:lang w:val="nl-BE"/>
        </w:rPr>
        <w:t>elf</w:t>
      </w:r>
      <w:r w:rsidR="00A95B26">
        <w:rPr>
          <w:rFonts w:ascii="Times New Roman" w:eastAsia="Times New Roman" w:hAnsi="Times New Roman" w:cs="Times New Roman"/>
          <w:b/>
          <w:color w:val="000000"/>
          <w:sz w:val="24"/>
          <w:szCs w:val="24"/>
          <w:lang w:val="nl-BE"/>
        </w:rPr>
        <w:t>-</w:t>
      </w:r>
      <w:r>
        <w:rPr>
          <w:rFonts w:ascii="Times New Roman" w:eastAsia="Times New Roman" w:hAnsi="Times New Roman" w:cs="Times New Roman"/>
          <w:b/>
          <w:color w:val="000000"/>
          <w:sz w:val="24"/>
          <w:szCs w:val="24"/>
          <w:lang w:val="nl-BE"/>
        </w:rPr>
        <w:t xml:space="preserve">gerapporteerde criminaliteit, </w:t>
      </w:r>
      <w:r w:rsidR="008751C8">
        <w:rPr>
          <w:rFonts w:ascii="Times New Roman" w:eastAsia="Times New Roman" w:hAnsi="Times New Roman" w:cs="Times New Roman"/>
          <w:b/>
          <w:color w:val="000000"/>
          <w:sz w:val="24"/>
          <w:szCs w:val="24"/>
          <w:lang w:val="nl-BE"/>
        </w:rPr>
        <w:t xml:space="preserve">ouderlijke controle, </w:t>
      </w:r>
      <w:r w:rsidR="008751C8">
        <w:rPr>
          <w:rFonts w:ascii="Times New Roman" w:eastAsia="Times New Roman" w:hAnsi="Times New Roman" w:cs="Times New Roman"/>
          <w:b/>
          <w:color w:val="000000"/>
          <w:sz w:val="24"/>
          <w:szCs w:val="24"/>
          <w:lang w:val="nl-BE"/>
        </w:rPr>
        <w:lastRenderedPageBreak/>
        <w:t xml:space="preserve">criminele geneigdheid en blootstelling aan criminogene morele </w:t>
      </w:r>
      <w:proofErr w:type="spellStart"/>
      <w:r w:rsidR="008751C8">
        <w:rPr>
          <w:rFonts w:ascii="Times New Roman" w:eastAsia="Times New Roman" w:hAnsi="Times New Roman" w:cs="Times New Roman"/>
          <w:b/>
          <w:color w:val="000000"/>
          <w:sz w:val="24"/>
          <w:szCs w:val="24"/>
          <w:lang w:val="nl-BE"/>
        </w:rPr>
        <w:t>settings</w:t>
      </w:r>
      <w:proofErr w:type="spellEnd"/>
      <w:r w:rsidR="00302F6A">
        <w:rPr>
          <w:rFonts w:ascii="Times New Roman" w:eastAsia="Times New Roman" w:hAnsi="Times New Roman" w:cs="Times New Roman"/>
          <w:b/>
          <w:color w:val="000000"/>
          <w:sz w:val="24"/>
          <w:szCs w:val="24"/>
          <w:lang w:val="nl-BE"/>
        </w:rPr>
        <w:t>,</w:t>
      </w:r>
      <w:r w:rsidRPr="009668FA">
        <w:rPr>
          <w:rFonts w:ascii="Times New Roman" w:eastAsia="Times New Roman" w:hAnsi="Times New Roman" w:cs="Times New Roman"/>
          <w:b/>
          <w:color w:val="000000"/>
          <w:sz w:val="24"/>
          <w:szCs w:val="24"/>
          <w:lang w:val="nl-BE"/>
        </w:rPr>
        <w:t>…) wordt gemeten</w:t>
      </w:r>
      <w:r w:rsidR="00302F6A">
        <w:rPr>
          <w:rFonts w:ascii="Times New Roman" w:eastAsia="Times New Roman" w:hAnsi="Times New Roman" w:cs="Times New Roman"/>
          <w:b/>
          <w:color w:val="000000"/>
          <w:sz w:val="24"/>
          <w:szCs w:val="24"/>
          <w:lang w:val="nl-BE"/>
        </w:rPr>
        <w:t xml:space="preserve"> door 1 geobserveerde variabele</w:t>
      </w:r>
      <w:r w:rsidRPr="009668FA">
        <w:rPr>
          <w:rFonts w:ascii="Times New Roman" w:eastAsia="Times New Roman" w:hAnsi="Times New Roman" w:cs="Times New Roman"/>
          <w:b/>
          <w:color w:val="000000"/>
          <w:sz w:val="24"/>
          <w:szCs w:val="24"/>
          <w:lang w:val="nl-BE"/>
        </w:rPr>
        <w:t xml:space="preserve"> en correspondeert dus met 1 variabele in de dataset.</w:t>
      </w:r>
    </w:p>
    <w:p w14:paraId="0638BEDF" w14:textId="77777777" w:rsidR="00E67349" w:rsidRPr="008751C8" w:rsidRDefault="00E67349" w:rsidP="005E2A2A">
      <w:pPr>
        <w:spacing w:after="0" w:line="360" w:lineRule="auto"/>
        <w:jc w:val="both"/>
        <w:rPr>
          <w:rFonts w:ascii="Times New Roman" w:eastAsia="Times New Roman" w:hAnsi="Times New Roman" w:cs="Times New Roman"/>
          <w:i/>
          <w:color w:val="000000"/>
          <w:sz w:val="24"/>
          <w:szCs w:val="24"/>
          <w:lang w:val="nl-BE"/>
        </w:rPr>
      </w:pPr>
      <w:r w:rsidRPr="008751C8">
        <w:rPr>
          <w:rFonts w:ascii="Times New Roman" w:eastAsia="Times New Roman" w:hAnsi="Times New Roman" w:cs="Times New Roman"/>
          <w:b/>
          <w:i/>
          <w:color w:val="000000"/>
          <w:sz w:val="24"/>
          <w:szCs w:val="24"/>
          <w:lang w:val="nl-BE"/>
        </w:rPr>
        <w:t>Directe en indirecte effecten</w:t>
      </w:r>
    </w:p>
    <w:p w14:paraId="0638BEE0" w14:textId="77777777" w:rsidR="00ED0117" w:rsidRDefault="00ED0117" w:rsidP="005E2A2A">
      <w:pPr>
        <w:spacing w:after="0" w:line="360" w:lineRule="auto"/>
        <w:jc w:val="both"/>
        <w:rPr>
          <w:rFonts w:ascii="Times New Roman" w:eastAsia="Times New Roman" w:hAnsi="Times New Roman" w:cs="Times New Roman"/>
          <w:color w:val="000000"/>
          <w:sz w:val="24"/>
          <w:szCs w:val="24"/>
          <w:lang w:val="nl-BE"/>
        </w:rPr>
      </w:pPr>
      <w:r w:rsidRPr="00ED0117">
        <w:rPr>
          <w:rFonts w:ascii="Times New Roman" w:eastAsia="Times New Roman" w:hAnsi="Times New Roman" w:cs="Times New Roman"/>
          <w:color w:val="000000"/>
          <w:sz w:val="24"/>
          <w:szCs w:val="24"/>
          <w:lang w:val="nl-BE"/>
        </w:rPr>
        <w:t>Door de opeenvolging van directe effecten kunnen in een pad</w:t>
      </w:r>
      <w:r w:rsidR="00A95B26">
        <w:rPr>
          <w:rFonts w:ascii="Times New Roman" w:eastAsia="Times New Roman" w:hAnsi="Times New Roman" w:cs="Times New Roman"/>
          <w:color w:val="000000"/>
          <w:sz w:val="24"/>
          <w:szCs w:val="24"/>
          <w:lang w:val="nl-BE"/>
        </w:rPr>
        <w:t>-</w:t>
      </w:r>
      <w:r w:rsidRPr="00ED0117">
        <w:rPr>
          <w:rFonts w:ascii="Times New Roman" w:eastAsia="Times New Roman" w:hAnsi="Times New Roman" w:cs="Times New Roman"/>
          <w:color w:val="000000"/>
          <w:sz w:val="24"/>
          <w:szCs w:val="24"/>
          <w:lang w:val="nl-BE"/>
        </w:rPr>
        <w:t xml:space="preserve">analyse op </w:t>
      </w:r>
      <w:r>
        <w:rPr>
          <w:rFonts w:ascii="Times New Roman" w:eastAsia="Times New Roman" w:hAnsi="Times New Roman" w:cs="Times New Roman"/>
          <w:color w:val="000000"/>
          <w:sz w:val="24"/>
          <w:szCs w:val="24"/>
          <w:lang w:val="nl-BE"/>
        </w:rPr>
        <w:t xml:space="preserve">een natuurlijke wijze indirecte </w:t>
      </w:r>
      <w:r w:rsidRPr="00ED0117">
        <w:rPr>
          <w:rFonts w:ascii="Times New Roman" w:eastAsia="Times New Roman" w:hAnsi="Times New Roman" w:cs="Times New Roman"/>
          <w:color w:val="000000"/>
          <w:sz w:val="24"/>
          <w:szCs w:val="24"/>
          <w:lang w:val="nl-BE"/>
        </w:rPr>
        <w:t>effecten worden gemodelleerd (mediatie)</w:t>
      </w:r>
      <w:r>
        <w:rPr>
          <w:rFonts w:ascii="Times New Roman" w:eastAsia="Times New Roman" w:hAnsi="Times New Roman" w:cs="Times New Roman"/>
          <w:color w:val="000000"/>
          <w:sz w:val="24"/>
          <w:szCs w:val="24"/>
          <w:lang w:val="nl-BE"/>
        </w:rPr>
        <w:t>.</w:t>
      </w:r>
    </w:p>
    <w:p w14:paraId="0638BEE1" w14:textId="77777777" w:rsidR="00ED0117" w:rsidRDefault="00ED0117" w:rsidP="00ED0117">
      <w:p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We geven een voorbeeld waarbij de volg</w:t>
      </w:r>
      <w:r w:rsidR="007474EB">
        <w:rPr>
          <w:rFonts w:ascii="Times New Roman" w:eastAsia="Times New Roman" w:hAnsi="Times New Roman" w:cs="Times New Roman"/>
          <w:color w:val="000000"/>
          <w:sz w:val="24"/>
          <w:szCs w:val="24"/>
          <w:lang w:val="nl-BE"/>
        </w:rPr>
        <w:t>orde van de</w:t>
      </w:r>
      <w:r>
        <w:rPr>
          <w:rFonts w:ascii="Times New Roman" w:eastAsia="Times New Roman" w:hAnsi="Times New Roman" w:cs="Times New Roman"/>
          <w:color w:val="000000"/>
          <w:sz w:val="24"/>
          <w:szCs w:val="24"/>
          <w:lang w:val="nl-BE"/>
        </w:rPr>
        <w:t xml:space="preserve"> variabelen een rol spelen: x1, y1, y2, y3.</w:t>
      </w:r>
    </w:p>
    <w:p w14:paraId="0638BEE2" w14:textId="77777777" w:rsidR="00ED0117" w:rsidRDefault="00ED0117" w:rsidP="00ED0117">
      <w:p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 xml:space="preserve">X1 is een onafhankelijke variabele of een </w:t>
      </w:r>
      <w:r w:rsidR="009668FA" w:rsidRPr="009668FA">
        <w:rPr>
          <w:rFonts w:ascii="Times New Roman" w:eastAsia="Times New Roman" w:hAnsi="Times New Roman" w:cs="Times New Roman"/>
          <w:b/>
          <w:color w:val="000000"/>
          <w:sz w:val="24"/>
          <w:szCs w:val="24"/>
          <w:lang w:val="nl-BE"/>
        </w:rPr>
        <w:t>exogene</w:t>
      </w:r>
      <w:r w:rsidRPr="009668FA">
        <w:rPr>
          <w:rFonts w:ascii="Times New Roman" w:eastAsia="Times New Roman" w:hAnsi="Times New Roman" w:cs="Times New Roman"/>
          <w:b/>
          <w:color w:val="000000"/>
          <w:sz w:val="24"/>
          <w:szCs w:val="24"/>
          <w:lang w:val="nl-BE"/>
        </w:rPr>
        <w:t xml:space="preserve"> variabele</w:t>
      </w:r>
      <w:r>
        <w:rPr>
          <w:rFonts w:ascii="Times New Roman" w:eastAsia="Times New Roman" w:hAnsi="Times New Roman" w:cs="Times New Roman"/>
          <w:color w:val="000000"/>
          <w:sz w:val="24"/>
          <w:szCs w:val="24"/>
          <w:lang w:val="nl-BE"/>
        </w:rPr>
        <w:t xml:space="preserve">. Een exogene variabele is een variabele waar geen causale effectrelaties (pijlen) toekomen. Er vertrekken enkel pijlen naar andere variabelen (y1 en y3). </w:t>
      </w:r>
    </w:p>
    <w:p w14:paraId="0638BEE3" w14:textId="77777777" w:rsidR="00ED0117" w:rsidRDefault="00ED0117" w:rsidP="00ED0117">
      <w:pPr>
        <w:spacing w:line="360" w:lineRule="auto"/>
        <w:jc w:val="both"/>
        <w:rPr>
          <w:rFonts w:ascii="Times New Roman" w:eastAsia="Times New Roman" w:hAnsi="Times New Roman" w:cs="Times New Roman"/>
          <w:color w:val="000000"/>
          <w:sz w:val="24"/>
          <w:szCs w:val="24"/>
          <w:lang w:val="nl-BE"/>
        </w:rPr>
      </w:pPr>
      <w:r w:rsidRPr="00D21FBD">
        <w:rPr>
          <w:rFonts w:ascii="Times New Roman" w:eastAsia="Times New Roman" w:hAnsi="Times New Roman" w:cs="Times New Roman"/>
          <w:color w:val="000000"/>
          <w:sz w:val="24"/>
          <w:szCs w:val="24"/>
          <w:lang w:val="es-ES"/>
        </w:rPr>
        <w:t>De Y-</w:t>
      </w:r>
      <w:proofErr w:type="spellStart"/>
      <w:r w:rsidRPr="00D21FBD">
        <w:rPr>
          <w:rFonts w:ascii="Times New Roman" w:eastAsia="Times New Roman" w:hAnsi="Times New Roman" w:cs="Times New Roman"/>
          <w:color w:val="000000"/>
          <w:sz w:val="24"/>
          <w:szCs w:val="24"/>
          <w:lang w:val="es-ES"/>
        </w:rPr>
        <w:t>variabelen</w:t>
      </w:r>
      <w:proofErr w:type="spellEnd"/>
      <w:r w:rsidRPr="00D21FBD">
        <w:rPr>
          <w:rFonts w:ascii="Times New Roman" w:eastAsia="Times New Roman" w:hAnsi="Times New Roman" w:cs="Times New Roman"/>
          <w:color w:val="000000"/>
          <w:sz w:val="24"/>
          <w:szCs w:val="24"/>
          <w:lang w:val="es-ES"/>
        </w:rPr>
        <w:t xml:space="preserve"> (y1, y2 en y3</w:t>
      </w:r>
      <w:r w:rsidR="007474EB" w:rsidRPr="00D21FBD">
        <w:rPr>
          <w:rFonts w:ascii="Times New Roman" w:eastAsia="Times New Roman" w:hAnsi="Times New Roman" w:cs="Times New Roman"/>
          <w:color w:val="000000"/>
          <w:sz w:val="24"/>
          <w:szCs w:val="24"/>
          <w:lang w:val="es-ES"/>
        </w:rPr>
        <w:t>)</w:t>
      </w:r>
      <w:r w:rsidRPr="00D21FBD">
        <w:rPr>
          <w:rFonts w:ascii="Times New Roman" w:eastAsia="Times New Roman" w:hAnsi="Times New Roman" w:cs="Times New Roman"/>
          <w:color w:val="000000"/>
          <w:sz w:val="24"/>
          <w:szCs w:val="24"/>
          <w:lang w:val="es-ES"/>
        </w:rPr>
        <w:t xml:space="preserve"> </w:t>
      </w:r>
      <w:proofErr w:type="spellStart"/>
      <w:r w:rsidRPr="00D21FBD">
        <w:rPr>
          <w:rFonts w:ascii="Times New Roman" w:eastAsia="Times New Roman" w:hAnsi="Times New Roman" w:cs="Times New Roman"/>
          <w:color w:val="000000"/>
          <w:sz w:val="24"/>
          <w:szCs w:val="24"/>
          <w:lang w:val="es-ES"/>
        </w:rPr>
        <w:t>zijn</w:t>
      </w:r>
      <w:proofErr w:type="spellEnd"/>
      <w:r w:rsidRPr="00D21FBD">
        <w:rPr>
          <w:rFonts w:ascii="Times New Roman" w:eastAsia="Times New Roman" w:hAnsi="Times New Roman" w:cs="Times New Roman"/>
          <w:color w:val="000000"/>
          <w:sz w:val="24"/>
          <w:szCs w:val="24"/>
          <w:lang w:val="es-ES"/>
        </w:rPr>
        <w:t xml:space="preserve"> </w:t>
      </w:r>
      <w:proofErr w:type="spellStart"/>
      <w:r w:rsidRPr="00D21FBD">
        <w:rPr>
          <w:rFonts w:ascii="Times New Roman" w:eastAsia="Times New Roman" w:hAnsi="Times New Roman" w:cs="Times New Roman"/>
          <w:color w:val="000000"/>
          <w:sz w:val="24"/>
          <w:szCs w:val="24"/>
          <w:lang w:val="es-ES"/>
        </w:rPr>
        <w:t>allemaal</w:t>
      </w:r>
      <w:proofErr w:type="spellEnd"/>
      <w:r w:rsidRPr="00D21FBD">
        <w:rPr>
          <w:rFonts w:ascii="Times New Roman" w:eastAsia="Times New Roman" w:hAnsi="Times New Roman" w:cs="Times New Roman"/>
          <w:color w:val="000000"/>
          <w:sz w:val="24"/>
          <w:szCs w:val="24"/>
          <w:lang w:val="es-ES"/>
        </w:rPr>
        <w:t xml:space="preserve"> </w:t>
      </w:r>
      <w:proofErr w:type="spellStart"/>
      <w:r w:rsidRPr="00D21FBD">
        <w:rPr>
          <w:rFonts w:ascii="Times New Roman" w:eastAsia="Times New Roman" w:hAnsi="Times New Roman" w:cs="Times New Roman"/>
          <w:b/>
          <w:color w:val="000000"/>
          <w:sz w:val="24"/>
          <w:szCs w:val="24"/>
          <w:lang w:val="es-ES"/>
        </w:rPr>
        <w:t>endogene</w:t>
      </w:r>
      <w:proofErr w:type="spellEnd"/>
      <w:r w:rsidRPr="00D21FBD">
        <w:rPr>
          <w:rFonts w:ascii="Times New Roman" w:eastAsia="Times New Roman" w:hAnsi="Times New Roman" w:cs="Times New Roman"/>
          <w:b/>
          <w:color w:val="000000"/>
          <w:sz w:val="24"/>
          <w:szCs w:val="24"/>
          <w:lang w:val="es-ES"/>
        </w:rPr>
        <w:t xml:space="preserve"> </w:t>
      </w:r>
      <w:proofErr w:type="spellStart"/>
      <w:r w:rsidRPr="00D21FBD">
        <w:rPr>
          <w:rFonts w:ascii="Times New Roman" w:eastAsia="Times New Roman" w:hAnsi="Times New Roman" w:cs="Times New Roman"/>
          <w:b/>
          <w:color w:val="000000"/>
          <w:sz w:val="24"/>
          <w:szCs w:val="24"/>
          <w:lang w:val="es-ES"/>
        </w:rPr>
        <w:t>variabelen</w:t>
      </w:r>
      <w:proofErr w:type="spellEnd"/>
      <w:r w:rsidRPr="00D21FBD">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lang w:val="nl-BE"/>
        </w:rPr>
        <w:t xml:space="preserve">Dit wil zeggen dat er pijlen toekomen. Ze worden causaal bepaald door een reeks andere variabelen. </w:t>
      </w:r>
    </w:p>
    <w:p w14:paraId="0638BEE4" w14:textId="77777777" w:rsidR="00ED0117" w:rsidRDefault="00ED0117" w:rsidP="00ED0117">
      <w:p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 xml:space="preserve">Y1 wordt </w:t>
      </w:r>
      <w:r w:rsidR="009668FA">
        <w:rPr>
          <w:rFonts w:ascii="Times New Roman" w:eastAsia="Times New Roman" w:hAnsi="Times New Roman" w:cs="Times New Roman"/>
          <w:color w:val="000000"/>
          <w:sz w:val="24"/>
          <w:szCs w:val="24"/>
          <w:lang w:val="nl-BE"/>
        </w:rPr>
        <w:t>rechts</w:t>
      </w:r>
      <w:r w:rsidR="00B84DF7">
        <w:rPr>
          <w:rFonts w:ascii="Times New Roman" w:eastAsia="Times New Roman" w:hAnsi="Times New Roman" w:cs="Times New Roman"/>
          <w:color w:val="000000"/>
          <w:sz w:val="24"/>
          <w:szCs w:val="24"/>
          <w:lang w:val="nl-BE"/>
        </w:rPr>
        <w:t>t</w:t>
      </w:r>
      <w:r w:rsidR="009668FA">
        <w:rPr>
          <w:rFonts w:ascii="Times New Roman" w:eastAsia="Times New Roman" w:hAnsi="Times New Roman" w:cs="Times New Roman"/>
          <w:color w:val="000000"/>
          <w:sz w:val="24"/>
          <w:szCs w:val="24"/>
          <w:lang w:val="nl-BE"/>
        </w:rPr>
        <w:t xml:space="preserve">reeks </w:t>
      </w:r>
      <w:r>
        <w:rPr>
          <w:rFonts w:ascii="Times New Roman" w:eastAsia="Times New Roman" w:hAnsi="Times New Roman" w:cs="Times New Roman"/>
          <w:color w:val="000000"/>
          <w:sz w:val="24"/>
          <w:szCs w:val="24"/>
          <w:lang w:val="nl-BE"/>
        </w:rPr>
        <w:t xml:space="preserve">bepaald door x1. Y2 wordt indirect bepaald door x1 en direct door y1. Y3 wordt bepaald door het rechtstreekse effect van x1, het rechtstreekse effect van y1 en het rechtstreekse effect van y2.  </w:t>
      </w:r>
    </w:p>
    <w:p w14:paraId="0638BEE5" w14:textId="77777777" w:rsidR="00A35DFF" w:rsidRPr="0093509F" w:rsidRDefault="00ED0117" w:rsidP="00ED0117">
      <w:pPr>
        <w:spacing w:line="360" w:lineRule="auto"/>
        <w:jc w:val="both"/>
        <w:rPr>
          <w:rFonts w:ascii="Times New Roman" w:eastAsia="Times New Roman" w:hAnsi="Times New Roman" w:cs="Times New Roman"/>
          <w:i/>
          <w:color w:val="000000"/>
          <w:sz w:val="24"/>
          <w:szCs w:val="24"/>
          <w:lang w:val="nl-BE"/>
        </w:rPr>
      </w:pPr>
      <w:r w:rsidRPr="0093509F">
        <w:rPr>
          <w:rFonts w:ascii="Times New Roman" w:eastAsia="Times New Roman" w:hAnsi="Times New Roman" w:cs="Times New Roman"/>
          <w:i/>
          <w:color w:val="000000"/>
          <w:sz w:val="24"/>
          <w:szCs w:val="24"/>
          <w:lang w:val="nl-BE"/>
        </w:rPr>
        <w:t xml:space="preserve">Naast al deze rechtstreekse effecten zijn er nog een reeks onrechtstreekse effecten. Dit zijn </w:t>
      </w:r>
      <w:r w:rsidR="0093509F" w:rsidRPr="0093509F">
        <w:rPr>
          <w:rFonts w:ascii="Times New Roman" w:eastAsia="Times New Roman" w:hAnsi="Times New Roman" w:cs="Times New Roman"/>
          <w:i/>
          <w:color w:val="000000"/>
          <w:sz w:val="24"/>
          <w:szCs w:val="24"/>
          <w:lang w:val="nl-BE"/>
        </w:rPr>
        <w:t>mediërende effecten of onrechtstreekse effecten</w:t>
      </w:r>
      <w:r w:rsidRPr="0093509F">
        <w:rPr>
          <w:rFonts w:ascii="Times New Roman" w:eastAsia="Times New Roman" w:hAnsi="Times New Roman" w:cs="Times New Roman"/>
          <w:i/>
          <w:color w:val="000000"/>
          <w:sz w:val="24"/>
          <w:szCs w:val="24"/>
          <w:lang w:val="nl-BE"/>
        </w:rPr>
        <w:t>. De onrechtstreekse effecten zijn causale paden waarlangs een variabele een effect uitoefent op een andere variabele</w:t>
      </w:r>
      <w:r w:rsidR="00A35DFF" w:rsidRPr="0093509F">
        <w:rPr>
          <w:rFonts w:ascii="Times New Roman" w:eastAsia="Times New Roman" w:hAnsi="Times New Roman" w:cs="Times New Roman"/>
          <w:i/>
          <w:color w:val="000000"/>
          <w:sz w:val="24"/>
          <w:szCs w:val="24"/>
          <w:lang w:val="nl-BE"/>
        </w:rPr>
        <w:t>, maar nooit rechts</w:t>
      </w:r>
      <w:r w:rsidR="00B84DF7">
        <w:rPr>
          <w:rFonts w:ascii="Times New Roman" w:eastAsia="Times New Roman" w:hAnsi="Times New Roman" w:cs="Times New Roman"/>
          <w:i/>
          <w:color w:val="000000"/>
          <w:sz w:val="24"/>
          <w:szCs w:val="24"/>
          <w:lang w:val="nl-BE"/>
        </w:rPr>
        <w:t>t</w:t>
      </w:r>
      <w:r w:rsidR="00A35DFF" w:rsidRPr="0093509F">
        <w:rPr>
          <w:rFonts w:ascii="Times New Roman" w:eastAsia="Times New Roman" w:hAnsi="Times New Roman" w:cs="Times New Roman"/>
          <w:i/>
          <w:color w:val="000000"/>
          <w:sz w:val="24"/>
          <w:szCs w:val="24"/>
          <w:lang w:val="nl-BE"/>
        </w:rPr>
        <w:t xml:space="preserve">reeks, altijd via de impact op een tussenliggende variabele. </w:t>
      </w:r>
    </w:p>
    <w:p w14:paraId="0638BEE6" w14:textId="77777777" w:rsidR="00A35DFF" w:rsidRDefault="00A35DFF" w:rsidP="00ED0117">
      <w:p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 xml:space="preserve">We geven een voorbeeld door alle indirecte effecten te bespreken die uit de figuur af te leiden zijn. </w:t>
      </w:r>
    </w:p>
    <w:p w14:paraId="0638BEE7" w14:textId="77777777" w:rsidR="00ED0117" w:rsidRDefault="002D1F47" w:rsidP="00ED0117">
      <w:pPr>
        <w:pStyle w:val="Lijstalinea"/>
        <w:numPr>
          <w:ilvl w:val="0"/>
          <w:numId w:val="3"/>
        </w:num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E</w:t>
      </w:r>
      <w:r w:rsidR="00ED0117">
        <w:rPr>
          <w:rFonts w:ascii="Times New Roman" w:eastAsia="Times New Roman" w:hAnsi="Times New Roman" w:cs="Times New Roman"/>
          <w:color w:val="000000"/>
          <w:sz w:val="24"/>
          <w:szCs w:val="24"/>
          <w:lang w:val="nl-BE"/>
        </w:rPr>
        <w:t>r is een indirect effect vast te stellen van x1 op y3, met name een indirect effect dat verloopt via y1 en y2 naar y3, maar ook een effect via y1 naar y3</w:t>
      </w:r>
      <w:r>
        <w:rPr>
          <w:rFonts w:ascii="Times New Roman" w:eastAsia="Times New Roman" w:hAnsi="Times New Roman" w:cs="Times New Roman"/>
          <w:color w:val="000000"/>
          <w:sz w:val="24"/>
          <w:szCs w:val="24"/>
          <w:lang w:val="nl-BE"/>
        </w:rPr>
        <w:t>.</w:t>
      </w:r>
    </w:p>
    <w:p w14:paraId="0638BEE8" w14:textId="77777777" w:rsidR="0093509F" w:rsidRDefault="002D1F47" w:rsidP="00ED0117">
      <w:pPr>
        <w:pStyle w:val="Lijstalinea"/>
        <w:numPr>
          <w:ilvl w:val="0"/>
          <w:numId w:val="3"/>
        </w:num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e</w:t>
      </w:r>
      <w:r w:rsidR="0093509F">
        <w:rPr>
          <w:rFonts w:ascii="Times New Roman" w:eastAsia="Times New Roman" w:hAnsi="Times New Roman" w:cs="Times New Roman"/>
          <w:color w:val="000000"/>
          <w:sz w:val="24"/>
          <w:szCs w:val="24"/>
          <w:lang w:val="nl-BE"/>
        </w:rPr>
        <w:t xml:space="preserve"> = het rechtstreekse </w:t>
      </w:r>
      <w:r w:rsidR="009668FA">
        <w:rPr>
          <w:rFonts w:ascii="Times New Roman" w:eastAsia="Times New Roman" w:hAnsi="Times New Roman" w:cs="Times New Roman"/>
          <w:color w:val="000000"/>
          <w:sz w:val="24"/>
          <w:szCs w:val="24"/>
          <w:lang w:val="nl-BE"/>
        </w:rPr>
        <w:t>effect</w:t>
      </w:r>
      <w:r w:rsidR="0093509F">
        <w:rPr>
          <w:rFonts w:ascii="Times New Roman" w:eastAsia="Times New Roman" w:hAnsi="Times New Roman" w:cs="Times New Roman"/>
          <w:color w:val="000000"/>
          <w:sz w:val="24"/>
          <w:szCs w:val="24"/>
          <w:lang w:val="nl-BE"/>
        </w:rPr>
        <w:t xml:space="preserve"> van x1 op y3</w:t>
      </w:r>
    </w:p>
    <w:p w14:paraId="0638BEE9" w14:textId="77777777" w:rsidR="0093509F" w:rsidRDefault="002D1F47" w:rsidP="00ED0117">
      <w:pPr>
        <w:pStyle w:val="Lijstalinea"/>
        <w:numPr>
          <w:ilvl w:val="0"/>
          <w:numId w:val="3"/>
        </w:num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a</w:t>
      </w:r>
      <w:r w:rsidR="0093509F">
        <w:rPr>
          <w:rFonts w:ascii="Times New Roman" w:eastAsia="Times New Roman" w:hAnsi="Times New Roman" w:cs="Times New Roman"/>
          <w:color w:val="000000"/>
          <w:sz w:val="24"/>
          <w:szCs w:val="24"/>
          <w:lang w:val="nl-BE"/>
        </w:rPr>
        <w:t xml:space="preserve"> = het </w:t>
      </w:r>
      <w:r w:rsidR="009668FA">
        <w:rPr>
          <w:rFonts w:ascii="Times New Roman" w:eastAsia="Times New Roman" w:hAnsi="Times New Roman" w:cs="Times New Roman"/>
          <w:color w:val="000000"/>
          <w:sz w:val="24"/>
          <w:szCs w:val="24"/>
          <w:lang w:val="nl-BE"/>
        </w:rPr>
        <w:t>rechtstreekse</w:t>
      </w:r>
      <w:r w:rsidR="0093509F">
        <w:rPr>
          <w:rFonts w:ascii="Times New Roman" w:eastAsia="Times New Roman" w:hAnsi="Times New Roman" w:cs="Times New Roman"/>
          <w:color w:val="000000"/>
          <w:sz w:val="24"/>
          <w:szCs w:val="24"/>
          <w:lang w:val="nl-BE"/>
        </w:rPr>
        <w:t xml:space="preserve"> effect van x1 op y1</w:t>
      </w:r>
    </w:p>
    <w:p w14:paraId="0638BEEA" w14:textId="77777777" w:rsidR="0093509F" w:rsidRDefault="002D1F47" w:rsidP="00ED0117">
      <w:pPr>
        <w:pStyle w:val="Lijstalinea"/>
        <w:numPr>
          <w:ilvl w:val="0"/>
          <w:numId w:val="3"/>
        </w:num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b</w:t>
      </w:r>
      <w:r w:rsidR="0093509F">
        <w:rPr>
          <w:rFonts w:ascii="Times New Roman" w:eastAsia="Times New Roman" w:hAnsi="Times New Roman" w:cs="Times New Roman"/>
          <w:color w:val="000000"/>
          <w:sz w:val="24"/>
          <w:szCs w:val="24"/>
          <w:lang w:val="nl-BE"/>
        </w:rPr>
        <w:t xml:space="preserve"> = het rechtstreekse effect van y1 op y2</w:t>
      </w:r>
    </w:p>
    <w:p w14:paraId="0638BEEB" w14:textId="77777777" w:rsidR="0093509F" w:rsidRDefault="002D1F47" w:rsidP="00ED0117">
      <w:pPr>
        <w:pStyle w:val="Lijstalinea"/>
        <w:numPr>
          <w:ilvl w:val="0"/>
          <w:numId w:val="3"/>
        </w:num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c</w:t>
      </w:r>
      <w:r w:rsidR="0093509F">
        <w:rPr>
          <w:rFonts w:ascii="Times New Roman" w:eastAsia="Times New Roman" w:hAnsi="Times New Roman" w:cs="Times New Roman"/>
          <w:color w:val="000000"/>
          <w:sz w:val="24"/>
          <w:szCs w:val="24"/>
          <w:lang w:val="nl-BE"/>
        </w:rPr>
        <w:t xml:space="preserve"> = het rechtstreekse effect van y2 op y3</w:t>
      </w:r>
    </w:p>
    <w:p w14:paraId="0638BEEC" w14:textId="77777777" w:rsidR="0093509F" w:rsidRPr="00ED0117" w:rsidRDefault="002D1F47" w:rsidP="00ED0117">
      <w:pPr>
        <w:pStyle w:val="Lijstalinea"/>
        <w:numPr>
          <w:ilvl w:val="0"/>
          <w:numId w:val="3"/>
        </w:numPr>
        <w:spacing w:line="360" w:lineRule="auto"/>
        <w:jc w:val="both"/>
        <w:rPr>
          <w:rFonts w:ascii="Times New Roman" w:eastAsia="Times New Roman" w:hAnsi="Times New Roman" w:cs="Times New Roman"/>
          <w:color w:val="000000"/>
          <w:sz w:val="24"/>
          <w:szCs w:val="24"/>
          <w:lang w:val="nl-BE"/>
        </w:rPr>
      </w:pPr>
      <w:r>
        <w:rPr>
          <w:rFonts w:ascii="Times New Roman" w:eastAsia="Times New Roman" w:hAnsi="Times New Roman" w:cs="Times New Roman"/>
          <w:color w:val="000000"/>
          <w:sz w:val="24"/>
          <w:szCs w:val="24"/>
          <w:lang w:val="nl-BE"/>
        </w:rPr>
        <w:t>d</w:t>
      </w:r>
      <w:r w:rsidR="0093509F">
        <w:rPr>
          <w:rFonts w:ascii="Times New Roman" w:eastAsia="Times New Roman" w:hAnsi="Times New Roman" w:cs="Times New Roman"/>
          <w:color w:val="000000"/>
          <w:sz w:val="24"/>
          <w:szCs w:val="24"/>
          <w:lang w:val="nl-BE"/>
        </w:rPr>
        <w:t xml:space="preserve"> = het rechtstreekse effect van y1 op y3</w:t>
      </w:r>
    </w:p>
    <w:p w14:paraId="0638BEED" w14:textId="77777777" w:rsidR="00DB2537" w:rsidRDefault="00E67349" w:rsidP="00F028D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nl-BE" w:eastAsia="nl-BE"/>
        </w:rPr>
        <w:lastRenderedPageBreak/>
        <w:drawing>
          <wp:inline distT="0" distB="0" distL="0" distR="0" wp14:anchorId="0638BF6A" wp14:editId="0638BF6B">
            <wp:extent cx="2845435" cy="16446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5435" cy="1644650"/>
                    </a:xfrm>
                    <a:prstGeom prst="rect">
                      <a:avLst/>
                    </a:prstGeom>
                    <a:noFill/>
                    <a:ln>
                      <a:noFill/>
                    </a:ln>
                  </pic:spPr>
                </pic:pic>
              </a:graphicData>
            </a:graphic>
          </wp:inline>
        </w:drawing>
      </w:r>
    </w:p>
    <w:p w14:paraId="0638BEEE" w14:textId="77777777" w:rsidR="00E67349" w:rsidRDefault="00E67349" w:rsidP="00F028D4">
      <w:pPr>
        <w:spacing w:line="360" w:lineRule="auto"/>
        <w:jc w:val="both"/>
        <w:rPr>
          <w:rFonts w:ascii="Times New Roman" w:hAnsi="Times New Roman" w:cs="Times New Roman"/>
          <w:sz w:val="24"/>
          <w:szCs w:val="24"/>
        </w:rPr>
      </w:pPr>
    </w:p>
    <w:p w14:paraId="0638BEEF" w14:textId="77777777" w:rsidR="009668FA" w:rsidRDefault="009668FA" w:rsidP="00F028D4">
      <w:pPr>
        <w:spacing w:line="360" w:lineRule="auto"/>
        <w:jc w:val="both"/>
        <w:rPr>
          <w:rFonts w:ascii="Times New Roman" w:hAnsi="Times New Roman" w:cs="Times New Roman"/>
          <w:sz w:val="24"/>
          <w:szCs w:val="24"/>
          <w:lang w:val="nl-BE"/>
        </w:rPr>
      </w:pPr>
      <w:r w:rsidRPr="009668FA">
        <w:rPr>
          <w:rFonts w:ascii="Times New Roman" w:hAnsi="Times New Roman" w:cs="Times New Roman"/>
          <w:sz w:val="24"/>
          <w:szCs w:val="24"/>
          <w:lang w:val="nl-BE"/>
        </w:rPr>
        <w:t>We kunnen dit pad</w:t>
      </w:r>
      <w:r w:rsidR="00A95B26">
        <w:rPr>
          <w:rFonts w:ascii="Times New Roman" w:hAnsi="Times New Roman" w:cs="Times New Roman"/>
          <w:sz w:val="24"/>
          <w:szCs w:val="24"/>
          <w:lang w:val="nl-BE"/>
        </w:rPr>
        <w:t>-</w:t>
      </w:r>
      <w:r w:rsidRPr="009668FA">
        <w:rPr>
          <w:rFonts w:ascii="Times New Roman" w:hAnsi="Times New Roman" w:cs="Times New Roman"/>
          <w:sz w:val="24"/>
          <w:szCs w:val="24"/>
          <w:lang w:val="nl-BE"/>
        </w:rPr>
        <w:t>model ook uitschrijven aan de hand van een reeks vergelijkingsmodellen (</w:t>
      </w:r>
      <w:proofErr w:type="spellStart"/>
      <w:r w:rsidRPr="009668FA">
        <w:rPr>
          <w:rFonts w:ascii="Times New Roman" w:hAnsi="Times New Roman" w:cs="Times New Roman"/>
          <w:sz w:val="24"/>
          <w:szCs w:val="24"/>
          <w:lang w:val="nl-BE"/>
        </w:rPr>
        <w:t>equations</w:t>
      </w:r>
      <w:proofErr w:type="spellEnd"/>
      <w:r w:rsidRPr="009668FA">
        <w:rPr>
          <w:rFonts w:ascii="Times New Roman" w:hAnsi="Times New Roman" w:cs="Times New Roman"/>
          <w:sz w:val="24"/>
          <w:szCs w:val="24"/>
          <w:lang w:val="nl-BE"/>
        </w:rPr>
        <w:t>)</w:t>
      </w:r>
      <w:r>
        <w:rPr>
          <w:rFonts w:ascii="Times New Roman" w:hAnsi="Times New Roman" w:cs="Times New Roman"/>
          <w:sz w:val="24"/>
          <w:szCs w:val="24"/>
          <w:lang w:val="nl-BE"/>
        </w:rPr>
        <w:t>. Dit doen we door de regressievergelijking uit te schrijve</w:t>
      </w:r>
      <w:r w:rsidR="00CC70AA">
        <w:rPr>
          <w:rFonts w:ascii="Times New Roman" w:hAnsi="Times New Roman" w:cs="Times New Roman"/>
          <w:sz w:val="24"/>
          <w:szCs w:val="24"/>
          <w:lang w:val="nl-BE"/>
        </w:rPr>
        <w:t xml:space="preserve">n voor elke endogene variabele. </w:t>
      </w:r>
      <w:r>
        <w:rPr>
          <w:rFonts w:ascii="Times New Roman" w:hAnsi="Times New Roman" w:cs="Times New Roman"/>
          <w:sz w:val="24"/>
          <w:szCs w:val="24"/>
          <w:lang w:val="nl-BE"/>
        </w:rPr>
        <w:t>Bij het uitschrijven vermelden we enkel de rechtstreekse effecten. De onrechtstreekse effecten zijn af te leiden uit de vergelijkingen. Wanneer we de vergelijkingen tekenen</w:t>
      </w:r>
      <w:r w:rsidR="00CC70AA">
        <w:rPr>
          <w:rFonts w:ascii="Times New Roman" w:hAnsi="Times New Roman" w:cs="Times New Roman"/>
          <w:sz w:val="24"/>
          <w:szCs w:val="24"/>
          <w:lang w:val="nl-BE"/>
        </w:rPr>
        <w:t>,</w:t>
      </w:r>
      <w:r>
        <w:rPr>
          <w:rFonts w:ascii="Times New Roman" w:hAnsi="Times New Roman" w:cs="Times New Roman"/>
          <w:sz w:val="24"/>
          <w:szCs w:val="24"/>
          <w:lang w:val="nl-BE"/>
        </w:rPr>
        <w:t xml:space="preserve"> krijgen we zicht op de mogelijke manieren waarop de variabelen met elkaar in verband staan. </w:t>
      </w:r>
    </w:p>
    <w:p w14:paraId="0638BEF0" w14:textId="77777777" w:rsidR="00A33C43" w:rsidRPr="009668FA" w:rsidRDefault="00A33C43"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Laat x1 de sociale controle in het gezin zijn, y1 de criminele geneigdheid en y2 de blootstelling aan criminogene morele </w:t>
      </w:r>
      <w:proofErr w:type="spellStart"/>
      <w:r>
        <w:rPr>
          <w:rFonts w:ascii="Times New Roman" w:hAnsi="Times New Roman" w:cs="Times New Roman"/>
          <w:sz w:val="24"/>
          <w:szCs w:val="24"/>
          <w:lang w:val="nl-BE"/>
        </w:rPr>
        <w:t>settings</w:t>
      </w:r>
      <w:proofErr w:type="spellEnd"/>
      <w:r>
        <w:rPr>
          <w:rFonts w:ascii="Times New Roman" w:hAnsi="Times New Roman" w:cs="Times New Roman"/>
          <w:sz w:val="24"/>
          <w:szCs w:val="24"/>
          <w:lang w:val="nl-BE"/>
        </w:rPr>
        <w:t>. Sociale controle heeft effecten op zelf</w:t>
      </w:r>
      <w:r w:rsidR="00A95B26">
        <w:rPr>
          <w:rFonts w:ascii="Times New Roman" w:hAnsi="Times New Roman" w:cs="Times New Roman"/>
          <w:sz w:val="24"/>
          <w:szCs w:val="24"/>
          <w:lang w:val="nl-BE"/>
        </w:rPr>
        <w:t>-</w:t>
      </w:r>
      <w:r>
        <w:rPr>
          <w:rFonts w:ascii="Times New Roman" w:hAnsi="Times New Roman" w:cs="Times New Roman"/>
          <w:sz w:val="24"/>
          <w:szCs w:val="24"/>
          <w:lang w:val="nl-BE"/>
        </w:rPr>
        <w:t>gerapporteerde criminaliteit via de impact op de criminele geneigdheid, maar heeft ook een rechtstreeks effect op de zelf</w:t>
      </w:r>
      <w:r w:rsidR="00A95B26">
        <w:rPr>
          <w:rFonts w:ascii="Times New Roman" w:hAnsi="Times New Roman" w:cs="Times New Roman"/>
          <w:sz w:val="24"/>
          <w:szCs w:val="24"/>
          <w:lang w:val="nl-BE"/>
        </w:rPr>
        <w:t>-</w:t>
      </w:r>
      <w:r>
        <w:rPr>
          <w:rFonts w:ascii="Times New Roman" w:hAnsi="Times New Roman" w:cs="Times New Roman"/>
          <w:sz w:val="24"/>
          <w:szCs w:val="24"/>
          <w:lang w:val="nl-BE"/>
        </w:rPr>
        <w:t>gerapporteerde criminaliteit. De criminele geneigdheid heeft op diens beurt ook een rechtstreeks effect op de zelf</w:t>
      </w:r>
      <w:r w:rsidR="00A95B26">
        <w:rPr>
          <w:rFonts w:ascii="Times New Roman" w:hAnsi="Times New Roman" w:cs="Times New Roman"/>
          <w:sz w:val="24"/>
          <w:szCs w:val="24"/>
          <w:lang w:val="nl-BE"/>
        </w:rPr>
        <w:t>-</w:t>
      </w:r>
      <w:r>
        <w:rPr>
          <w:rFonts w:ascii="Times New Roman" w:hAnsi="Times New Roman" w:cs="Times New Roman"/>
          <w:sz w:val="24"/>
          <w:szCs w:val="24"/>
          <w:lang w:val="nl-BE"/>
        </w:rPr>
        <w:t xml:space="preserve">gerapporteerde criminaliteit, maar ook onrechtstreeks via de blootstelling aan criminogene morele </w:t>
      </w:r>
      <w:proofErr w:type="spellStart"/>
      <w:r>
        <w:rPr>
          <w:rFonts w:ascii="Times New Roman" w:hAnsi="Times New Roman" w:cs="Times New Roman"/>
          <w:sz w:val="24"/>
          <w:szCs w:val="24"/>
          <w:lang w:val="nl-BE"/>
        </w:rPr>
        <w:t>settings</w:t>
      </w:r>
      <w:proofErr w:type="spellEnd"/>
      <w:r>
        <w:rPr>
          <w:rFonts w:ascii="Times New Roman" w:hAnsi="Times New Roman" w:cs="Times New Roman"/>
          <w:sz w:val="24"/>
          <w:szCs w:val="24"/>
          <w:lang w:val="nl-BE"/>
        </w:rPr>
        <w:t xml:space="preserve">. </w:t>
      </w:r>
    </w:p>
    <w:p w14:paraId="0638BEF1" w14:textId="77777777" w:rsidR="009668FA" w:rsidRPr="00D21FBD" w:rsidRDefault="009668FA" w:rsidP="00F028D4">
      <w:pPr>
        <w:spacing w:line="360" w:lineRule="auto"/>
        <w:jc w:val="both"/>
        <w:rPr>
          <w:rFonts w:ascii="Times New Roman" w:hAnsi="Times New Roman" w:cs="Times New Roman"/>
          <w:sz w:val="24"/>
          <w:szCs w:val="24"/>
          <w:lang w:val="es-ES"/>
        </w:rPr>
      </w:pPr>
      <w:r w:rsidRPr="00D21FBD">
        <w:rPr>
          <w:rFonts w:ascii="Times New Roman" w:hAnsi="Times New Roman" w:cs="Times New Roman"/>
          <w:sz w:val="24"/>
          <w:szCs w:val="24"/>
          <w:lang w:val="es-ES"/>
        </w:rPr>
        <w:t>Y1 = ax1 + e1</w:t>
      </w:r>
    </w:p>
    <w:p w14:paraId="0638BEF2" w14:textId="77777777" w:rsidR="009668FA" w:rsidRPr="00D21FBD" w:rsidRDefault="009668FA" w:rsidP="00F028D4">
      <w:pPr>
        <w:spacing w:line="360" w:lineRule="auto"/>
        <w:jc w:val="both"/>
        <w:rPr>
          <w:rFonts w:ascii="Times New Roman" w:hAnsi="Times New Roman" w:cs="Times New Roman"/>
          <w:sz w:val="24"/>
          <w:szCs w:val="24"/>
          <w:lang w:val="es-ES"/>
        </w:rPr>
      </w:pPr>
      <w:r w:rsidRPr="00D21FBD">
        <w:rPr>
          <w:rFonts w:ascii="Times New Roman" w:hAnsi="Times New Roman" w:cs="Times New Roman"/>
          <w:sz w:val="24"/>
          <w:szCs w:val="24"/>
          <w:lang w:val="es-ES"/>
        </w:rPr>
        <w:t>Y2 = by1 + e2</w:t>
      </w:r>
    </w:p>
    <w:p w14:paraId="0638BEF3" w14:textId="77777777" w:rsidR="00DD3936" w:rsidRPr="00D21FBD" w:rsidRDefault="009668FA" w:rsidP="0004020F">
      <w:pPr>
        <w:spacing w:line="360" w:lineRule="auto"/>
        <w:jc w:val="both"/>
        <w:rPr>
          <w:rFonts w:ascii="Times New Roman" w:hAnsi="Times New Roman" w:cs="Times New Roman"/>
          <w:sz w:val="24"/>
          <w:szCs w:val="24"/>
          <w:lang w:val="es-ES"/>
        </w:rPr>
      </w:pPr>
      <w:r w:rsidRPr="00D21FBD">
        <w:rPr>
          <w:rFonts w:ascii="Times New Roman" w:hAnsi="Times New Roman" w:cs="Times New Roman"/>
          <w:sz w:val="24"/>
          <w:szCs w:val="24"/>
          <w:lang w:val="es-ES"/>
        </w:rPr>
        <w:t>Y3 = ex1 + dy2 +cy2</w:t>
      </w:r>
      <w:r w:rsidR="0004020F" w:rsidRPr="00D21FBD">
        <w:rPr>
          <w:rFonts w:ascii="Times New Roman" w:hAnsi="Times New Roman" w:cs="Times New Roman"/>
          <w:sz w:val="24"/>
          <w:szCs w:val="24"/>
          <w:lang w:val="es-ES"/>
        </w:rPr>
        <w:t xml:space="preserve"> + e3</w:t>
      </w:r>
    </w:p>
    <w:p w14:paraId="0638BEF4" w14:textId="77777777" w:rsidR="00E67349" w:rsidRPr="008751C8" w:rsidRDefault="00D10EE6" w:rsidP="008751C8">
      <w:pPr>
        <w:pStyle w:val="Lijstalinea"/>
        <w:numPr>
          <w:ilvl w:val="0"/>
          <w:numId w:val="1"/>
        </w:numPr>
        <w:spacing w:line="360" w:lineRule="auto"/>
        <w:jc w:val="both"/>
        <w:rPr>
          <w:rFonts w:ascii="Times New Roman" w:hAnsi="Times New Roman" w:cs="Times New Roman"/>
          <w:b/>
          <w:sz w:val="24"/>
          <w:szCs w:val="24"/>
          <w:lang w:val="nl-BE"/>
        </w:rPr>
      </w:pPr>
      <w:r w:rsidRPr="008751C8">
        <w:rPr>
          <w:rFonts w:ascii="Times New Roman" w:hAnsi="Times New Roman" w:cs="Times New Roman"/>
          <w:b/>
          <w:sz w:val="24"/>
          <w:szCs w:val="24"/>
          <w:lang w:val="nl-BE"/>
        </w:rPr>
        <w:t>Berekening van de totale en indirecte effecten</w:t>
      </w:r>
      <w:r w:rsidR="008751C8" w:rsidRPr="008751C8">
        <w:rPr>
          <w:rFonts w:ascii="Times New Roman" w:hAnsi="Times New Roman" w:cs="Times New Roman"/>
          <w:b/>
          <w:sz w:val="24"/>
          <w:szCs w:val="24"/>
          <w:lang w:val="nl-BE"/>
        </w:rPr>
        <w:t xml:space="preserve"> in de pad</w:t>
      </w:r>
      <w:r w:rsidR="00A95B26">
        <w:rPr>
          <w:rFonts w:ascii="Times New Roman" w:hAnsi="Times New Roman" w:cs="Times New Roman"/>
          <w:b/>
          <w:sz w:val="24"/>
          <w:szCs w:val="24"/>
          <w:lang w:val="nl-BE"/>
        </w:rPr>
        <w:t>-</w:t>
      </w:r>
      <w:r w:rsidR="008751C8" w:rsidRPr="008751C8">
        <w:rPr>
          <w:rFonts w:ascii="Times New Roman" w:hAnsi="Times New Roman" w:cs="Times New Roman"/>
          <w:b/>
          <w:sz w:val="24"/>
          <w:szCs w:val="24"/>
          <w:lang w:val="nl-BE"/>
        </w:rPr>
        <w:t>analyse</w:t>
      </w:r>
    </w:p>
    <w:p w14:paraId="0638BEF5" w14:textId="77777777" w:rsidR="0093509F" w:rsidRPr="0093509F" w:rsidRDefault="0093509F" w:rsidP="00F028D4">
      <w:pPr>
        <w:spacing w:line="360" w:lineRule="auto"/>
        <w:jc w:val="both"/>
        <w:rPr>
          <w:rFonts w:ascii="Times New Roman" w:hAnsi="Times New Roman" w:cs="Times New Roman"/>
          <w:b/>
          <w:sz w:val="24"/>
          <w:szCs w:val="24"/>
          <w:lang w:val="nl-BE"/>
        </w:rPr>
      </w:pPr>
      <w:r w:rsidRPr="0093509F">
        <w:rPr>
          <w:rFonts w:ascii="Times New Roman" w:hAnsi="Times New Roman" w:cs="Times New Roman"/>
          <w:b/>
          <w:sz w:val="24"/>
          <w:szCs w:val="24"/>
          <w:lang w:val="nl-BE"/>
        </w:rPr>
        <w:t>Een totaal effect = alle rechtstreekse effecten + alle onrechtstreekse effecten</w:t>
      </w:r>
    </w:p>
    <w:p w14:paraId="0638BEF6" w14:textId="77777777" w:rsidR="00A64CEC" w:rsidRPr="0093509F" w:rsidRDefault="00A64CEC" w:rsidP="0093509F">
      <w:pPr>
        <w:pStyle w:val="Lijstalinea"/>
        <w:numPr>
          <w:ilvl w:val="0"/>
          <w:numId w:val="4"/>
        </w:numPr>
        <w:spacing w:line="360" w:lineRule="auto"/>
        <w:jc w:val="both"/>
        <w:rPr>
          <w:rFonts w:ascii="Times New Roman" w:hAnsi="Times New Roman" w:cs="Times New Roman"/>
          <w:sz w:val="24"/>
          <w:szCs w:val="24"/>
          <w:lang w:val="nl-BE"/>
        </w:rPr>
      </w:pPr>
      <w:r w:rsidRPr="0093509F">
        <w:rPr>
          <w:rFonts w:ascii="Times New Roman" w:hAnsi="Times New Roman" w:cs="Times New Roman"/>
          <w:b/>
          <w:sz w:val="24"/>
          <w:szCs w:val="24"/>
          <w:lang w:val="nl-BE"/>
        </w:rPr>
        <w:t xml:space="preserve">Het totale effect van x1 op y1 </w:t>
      </w:r>
      <w:r w:rsidRPr="0093509F">
        <w:rPr>
          <w:rFonts w:ascii="Times New Roman" w:hAnsi="Times New Roman" w:cs="Times New Roman"/>
          <w:sz w:val="24"/>
          <w:szCs w:val="24"/>
          <w:lang w:val="nl-BE"/>
        </w:rPr>
        <w:t xml:space="preserve">= de </w:t>
      </w:r>
      <w:proofErr w:type="spellStart"/>
      <w:r w:rsidRPr="0093509F">
        <w:rPr>
          <w:rFonts w:ascii="Times New Roman" w:hAnsi="Times New Roman" w:cs="Times New Roman"/>
          <w:sz w:val="24"/>
          <w:szCs w:val="24"/>
          <w:lang w:val="nl-BE"/>
        </w:rPr>
        <w:t>bivariate</w:t>
      </w:r>
      <w:proofErr w:type="spellEnd"/>
      <w:r w:rsidRPr="0093509F">
        <w:rPr>
          <w:rFonts w:ascii="Times New Roman" w:hAnsi="Times New Roman" w:cs="Times New Roman"/>
          <w:sz w:val="24"/>
          <w:szCs w:val="24"/>
          <w:lang w:val="nl-BE"/>
        </w:rPr>
        <w:t xml:space="preserve"> correlatie (x1,y1) of de β-coëfficiënt in de regressie van y1 op x1.</w:t>
      </w:r>
    </w:p>
    <w:p w14:paraId="0638BEF7" w14:textId="77777777" w:rsidR="0093509F" w:rsidRDefault="00A64CEC" w:rsidP="0093509F">
      <w:pPr>
        <w:pStyle w:val="Lijstalinea"/>
        <w:numPr>
          <w:ilvl w:val="0"/>
          <w:numId w:val="4"/>
        </w:numPr>
        <w:spacing w:line="360" w:lineRule="auto"/>
        <w:jc w:val="both"/>
        <w:rPr>
          <w:rFonts w:ascii="Times New Roman" w:hAnsi="Times New Roman" w:cs="Times New Roman"/>
          <w:sz w:val="24"/>
          <w:szCs w:val="24"/>
          <w:lang w:val="nl-BE"/>
        </w:rPr>
      </w:pPr>
      <w:r w:rsidRPr="0093509F">
        <w:rPr>
          <w:rFonts w:ascii="Times New Roman" w:hAnsi="Times New Roman" w:cs="Times New Roman"/>
          <w:b/>
          <w:sz w:val="24"/>
          <w:szCs w:val="24"/>
          <w:lang w:val="nl-BE"/>
        </w:rPr>
        <w:t>Het totale effect van x1 op y2</w:t>
      </w:r>
      <w:r w:rsidRPr="0093509F">
        <w:rPr>
          <w:rFonts w:ascii="Times New Roman" w:hAnsi="Times New Roman" w:cs="Times New Roman"/>
          <w:sz w:val="24"/>
          <w:szCs w:val="24"/>
          <w:lang w:val="nl-BE"/>
        </w:rPr>
        <w:t xml:space="preserve"> = </w:t>
      </w:r>
      <w:r w:rsidR="0093509F" w:rsidRPr="0093509F">
        <w:rPr>
          <w:rFonts w:ascii="Times New Roman" w:hAnsi="Times New Roman" w:cs="Times New Roman"/>
          <w:sz w:val="24"/>
          <w:szCs w:val="24"/>
          <w:lang w:val="nl-BE"/>
        </w:rPr>
        <w:t>Het rechtstreekse effect van x1 op y2 (= 0 want er is geen rechtstreekse pijl) + het onrechtstreekse effect van x1 op y2 via y1 en dat is gelijk aan a*b.</w:t>
      </w:r>
    </w:p>
    <w:p w14:paraId="0638BEF8" w14:textId="77777777" w:rsidR="00E62DBA" w:rsidRPr="00E62DBA" w:rsidRDefault="0093509F" w:rsidP="00E62DBA">
      <w:pPr>
        <w:pStyle w:val="Lijstalinea"/>
        <w:numPr>
          <w:ilvl w:val="0"/>
          <w:numId w:val="4"/>
        </w:numPr>
        <w:spacing w:line="360" w:lineRule="auto"/>
        <w:jc w:val="both"/>
        <w:rPr>
          <w:rFonts w:ascii="Times New Roman" w:hAnsi="Times New Roman" w:cs="Times New Roman"/>
          <w:b/>
          <w:sz w:val="24"/>
          <w:szCs w:val="24"/>
          <w:lang w:val="nl-BE"/>
        </w:rPr>
      </w:pPr>
      <w:r w:rsidRPr="00E62DBA">
        <w:rPr>
          <w:rFonts w:ascii="Times New Roman" w:hAnsi="Times New Roman" w:cs="Times New Roman"/>
          <w:b/>
          <w:sz w:val="24"/>
          <w:szCs w:val="24"/>
          <w:lang w:val="nl-BE"/>
        </w:rPr>
        <w:lastRenderedPageBreak/>
        <w:t xml:space="preserve">Het totale effect van x1 op y3 =  </w:t>
      </w:r>
      <w:r w:rsidR="00E62DBA" w:rsidRPr="00E62DBA">
        <w:rPr>
          <w:rFonts w:ascii="Times New Roman" w:hAnsi="Times New Roman" w:cs="Times New Roman"/>
          <w:b/>
          <w:sz w:val="24"/>
          <w:szCs w:val="24"/>
          <w:lang w:val="nl-BE"/>
        </w:rPr>
        <w:t xml:space="preserve">de som van het rechtstreekse effect van x1 op y3 en de diverse onrechtstreekse effecten. Hier hebben we een direct effect (e), een binnenste onrechtstreeks effect (van x1 op y3 via y1) (a*d) en een buitenste onrechtstreeks effect (van x1 op y3 via y1 en y2) (a*b*c). Dus de berekening van het totale effect = e + a*d + a*b*c. Nog steeds geldt dat er geen onrechtstreeks effect is van x1 op y3 via y2 omdat er geen rechtstreeks effect is van x1 op y2. </w:t>
      </w:r>
    </w:p>
    <w:p w14:paraId="0638BEF9" w14:textId="77777777" w:rsidR="00E62DBA" w:rsidRPr="00E62DBA" w:rsidRDefault="00E62DBA" w:rsidP="00E62DBA">
      <w:pPr>
        <w:pStyle w:val="Lijstalinea"/>
        <w:spacing w:line="360" w:lineRule="auto"/>
        <w:jc w:val="both"/>
        <w:rPr>
          <w:rFonts w:ascii="Times New Roman" w:hAnsi="Times New Roman" w:cs="Times New Roman"/>
          <w:b/>
          <w:sz w:val="24"/>
          <w:szCs w:val="24"/>
          <w:lang w:val="nl-BE"/>
        </w:rPr>
      </w:pPr>
    </w:p>
    <w:p w14:paraId="0638BEFA" w14:textId="77777777" w:rsidR="00E67349" w:rsidRPr="00E62DBA" w:rsidRDefault="008751C8" w:rsidP="00107ADA">
      <w:pPr>
        <w:pStyle w:val="Lijstalinea"/>
        <w:numPr>
          <w:ilvl w:val="0"/>
          <w:numId w:val="1"/>
        </w:numPr>
        <w:spacing w:line="360" w:lineRule="auto"/>
        <w:jc w:val="both"/>
        <w:rPr>
          <w:rFonts w:ascii="Times New Roman" w:hAnsi="Times New Roman" w:cs="Times New Roman"/>
          <w:b/>
          <w:sz w:val="24"/>
          <w:szCs w:val="24"/>
          <w:lang w:val="nl-BE"/>
        </w:rPr>
      </w:pPr>
      <w:r w:rsidRPr="00E62DBA">
        <w:rPr>
          <w:rFonts w:ascii="Times New Roman" w:hAnsi="Times New Roman" w:cs="Times New Roman"/>
          <w:b/>
          <w:sz w:val="24"/>
          <w:szCs w:val="24"/>
          <w:lang w:val="nl-BE"/>
        </w:rPr>
        <w:t>Nog een voorbeeld van een pad</w:t>
      </w:r>
      <w:r w:rsidR="00A95B26" w:rsidRPr="00E62DBA">
        <w:rPr>
          <w:rFonts w:ascii="Times New Roman" w:hAnsi="Times New Roman" w:cs="Times New Roman"/>
          <w:b/>
          <w:sz w:val="24"/>
          <w:szCs w:val="24"/>
          <w:lang w:val="nl-BE"/>
        </w:rPr>
        <w:t>-</w:t>
      </w:r>
      <w:r w:rsidRPr="00E62DBA">
        <w:rPr>
          <w:rFonts w:ascii="Times New Roman" w:hAnsi="Times New Roman" w:cs="Times New Roman"/>
          <w:b/>
          <w:sz w:val="24"/>
          <w:szCs w:val="24"/>
          <w:lang w:val="nl-BE"/>
        </w:rPr>
        <w:t>model</w:t>
      </w:r>
    </w:p>
    <w:p w14:paraId="0638BEFB" w14:textId="77777777" w:rsidR="00B937D9" w:rsidRDefault="00B937D9" w:rsidP="008C7D51">
      <w:pPr>
        <w:rPr>
          <w:lang w:val="nl-BE"/>
        </w:rPr>
      </w:pPr>
    </w:p>
    <w:p w14:paraId="0638BEFC" w14:textId="77777777" w:rsidR="008C7D51" w:rsidRDefault="008C7D51" w:rsidP="008C7D51">
      <w:pPr>
        <w:rPr>
          <w:lang w:val="nl-BE"/>
        </w:rPr>
      </w:pPr>
      <w:r>
        <w:rPr>
          <w:noProof/>
          <w:lang w:val="nl-BE" w:eastAsia="nl-BE"/>
        </w:rPr>
        <w:drawing>
          <wp:inline distT="0" distB="0" distL="0" distR="0" wp14:anchorId="0638BF6C" wp14:editId="0638BF6D">
            <wp:extent cx="2927350" cy="2326640"/>
            <wp:effectExtent l="0" t="0" r="635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2326640"/>
                    </a:xfrm>
                    <a:prstGeom prst="rect">
                      <a:avLst/>
                    </a:prstGeom>
                    <a:noFill/>
                    <a:ln>
                      <a:noFill/>
                    </a:ln>
                  </pic:spPr>
                </pic:pic>
              </a:graphicData>
            </a:graphic>
          </wp:inline>
        </w:drawing>
      </w:r>
    </w:p>
    <w:p w14:paraId="0638BEFD" w14:textId="77777777" w:rsidR="008C7D51" w:rsidRDefault="008C7D51" w:rsidP="008C7D51">
      <w:pPr>
        <w:rPr>
          <w:lang w:val="nl-BE"/>
        </w:rPr>
      </w:pPr>
    </w:p>
    <w:p w14:paraId="0638BEFE" w14:textId="77777777" w:rsidR="008C7D51" w:rsidRPr="00DD3936" w:rsidRDefault="008C7D51" w:rsidP="006F1E23">
      <w:pPr>
        <w:jc w:val="both"/>
        <w:rPr>
          <w:rFonts w:ascii="Times New Roman" w:hAnsi="Times New Roman" w:cs="Times New Roman"/>
          <w:b/>
          <w:sz w:val="24"/>
          <w:szCs w:val="24"/>
          <w:lang w:val="nl-BE"/>
        </w:rPr>
      </w:pPr>
      <w:r w:rsidRPr="00DD3936">
        <w:rPr>
          <w:rFonts w:ascii="Times New Roman" w:hAnsi="Times New Roman" w:cs="Times New Roman"/>
          <w:b/>
          <w:sz w:val="24"/>
          <w:szCs w:val="24"/>
          <w:lang w:val="nl-BE"/>
        </w:rPr>
        <w:t>Overzicht</w:t>
      </w:r>
    </w:p>
    <w:p w14:paraId="0638BEFF" w14:textId="77777777" w:rsidR="008C7D51" w:rsidRPr="006F1E23" w:rsidRDefault="008751C8" w:rsidP="006F1E23">
      <w:pPr>
        <w:jc w:val="both"/>
        <w:rPr>
          <w:rFonts w:ascii="Times New Roman" w:hAnsi="Times New Roman" w:cs="Times New Roman"/>
          <w:sz w:val="24"/>
          <w:szCs w:val="24"/>
          <w:lang w:val="nl-BE"/>
        </w:rPr>
      </w:pPr>
      <w:r w:rsidRPr="006F1E23">
        <w:rPr>
          <w:rFonts w:ascii="Times New Roman" w:hAnsi="Times New Roman" w:cs="Times New Roman"/>
          <w:sz w:val="24"/>
          <w:szCs w:val="24"/>
          <w:lang w:val="nl-BE"/>
        </w:rPr>
        <w:t>In deze pad</w:t>
      </w:r>
      <w:r w:rsidR="00A95B26">
        <w:rPr>
          <w:rFonts w:ascii="Times New Roman" w:hAnsi="Times New Roman" w:cs="Times New Roman"/>
          <w:sz w:val="24"/>
          <w:szCs w:val="24"/>
          <w:lang w:val="nl-BE"/>
        </w:rPr>
        <w:t>-</w:t>
      </w:r>
      <w:r w:rsidRPr="006F1E23">
        <w:rPr>
          <w:rFonts w:ascii="Times New Roman" w:hAnsi="Times New Roman" w:cs="Times New Roman"/>
          <w:sz w:val="24"/>
          <w:szCs w:val="24"/>
          <w:lang w:val="nl-BE"/>
        </w:rPr>
        <w:t xml:space="preserve">analyse zijn er </w:t>
      </w:r>
      <w:r w:rsidR="00261E6E" w:rsidRPr="006F1E23">
        <w:rPr>
          <w:rFonts w:ascii="Times New Roman" w:hAnsi="Times New Roman" w:cs="Times New Roman"/>
          <w:sz w:val="24"/>
          <w:szCs w:val="24"/>
          <w:lang w:val="nl-BE"/>
        </w:rPr>
        <w:t>meerdere</w:t>
      </w:r>
      <w:r w:rsidR="006F1E23" w:rsidRPr="006F1E23">
        <w:rPr>
          <w:rFonts w:ascii="Times New Roman" w:hAnsi="Times New Roman" w:cs="Times New Roman"/>
          <w:sz w:val="24"/>
          <w:szCs w:val="24"/>
          <w:lang w:val="nl-BE"/>
        </w:rPr>
        <w:t xml:space="preserve"> exogene variabelen. De e</w:t>
      </w:r>
      <w:r w:rsidR="008C7D51" w:rsidRPr="006F1E23">
        <w:rPr>
          <w:rFonts w:ascii="Times New Roman" w:hAnsi="Times New Roman" w:cs="Times New Roman"/>
          <w:sz w:val="24"/>
          <w:szCs w:val="24"/>
          <w:lang w:val="nl-BE"/>
        </w:rPr>
        <w:t>xog</w:t>
      </w:r>
      <w:r w:rsidR="00144886">
        <w:rPr>
          <w:rFonts w:ascii="Times New Roman" w:hAnsi="Times New Roman" w:cs="Times New Roman"/>
          <w:sz w:val="24"/>
          <w:szCs w:val="24"/>
          <w:lang w:val="nl-BE"/>
        </w:rPr>
        <w:t>ene variabelen zijn</w:t>
      </w:r>
      <w:r w:rsidR="008C7D51" w:rsidRPr="006F1E23">
        <w:rPr>
          <w:rFonts w:ascii="Times New Roman" w:hAnsi="Times New Roman" w:cs="Times New Roman"/>
          <w:sz w:val="24"/>
          <w:szCs w:val="24"/>
          <w:lang w:val="nl-BE"/>
        </w:rPr>
        <w:t xml:space="preserve"> x1 – x4</w:t>
      </w:r>
      <w:r w:rsidRPr="006F1E23">
        <w:rPr>
          <w:rFonts w:ascii="Times New Roman" w:hAnsi="Times New Roman" w:cs="Times New Roman"/>
          <w:sz w:val="24"/>
          <w:szCs w:val="24"/>
          <w:lang w:val="nl-BE"/>
        </w:rPr>
        <w:t xml:space="preserve">, want hier </w:t>
      </w:r>
      <w:r w:rsidR="00144886">
        <w:rPr>
          <w:rFonts w:ascii="Times New Roman" w:hAnsi="Times New Roman" w:cs="Times New Roman"/>
          <w:sz w:val="24"/>
          <w:szCs w:val="24"/>
          <w:lang w:val="nl-BE"/>
        </w:rPr>
        <w:t>komen</w:t>
      </w:r>
      <w:r w:rsidR="008C7D51" w:rsidRPr="006F1E23">
        <w:rPr>
          <w:rFonts w:ascii="Times New Roman" w:hAnsi="Times New Roman" w:cs="Times New Roman"/>
          <w:sz w:val="24"/>
          <w:szCs w:val="24"/>
          <w:lang w:val="nl-BE"/>
        </w:rPr>
        <w:t xml:space="preserve"> geen </w:t>
      </w:r>
      <w:r w:rsidR="00144886">
        <w:rPr>
          <w:rFonts w:ascii="Times New Roman" w:hAnsi="Times New Roman" w:cs="Times New Roman"/>
          <w:sz w:val="24"/>
          <w:szCs w:val="24"/>
          <w:lang w:val="nl-BE"/>
        </w:rPr>
        <w:t>pijlen</w:t>
      </w:r>
      <w:r w:rsidR="008C7D51" w:rsidRPr="006F1E23">
        <w:rPr>
          <w:rFonts w:ascii="Times New Roman" w:hAnsi="Times New Roman" w:cs="Times New Roman"/>
          <w:sz w:val="24"/>
          <w:szCs w:val="24"/>
          <w:lang w:val="nl-BE"/>
        </w:rPr>
        <w:t xml:space="preserve"> toe</w:t>
      </w:r>
      <w:r w:rsidRPr="006F1E23">
        <w:rPr>
          <w:rFonts w:ascii="Times New Roman" w:hAnsi="Times New Roman" w:cs="Times New Roman"/>
          <w:sz w:val="24"/>
          <w:szCs w:val="24"/>
          <w:lang w:val="nl-BE"/>
        </w:rPr>
        <w:t>.</w:t>
      </w:r>
    </w:p>
    <w:p w14:paraId="0638BF00" w14:textId="77777777" w:rsidR="008C7D51" w:rsidRPr="006F1E23" w:rsidRDefault="008751C8" w:rsidP="006F1E23">
      <w:pPr>
        <w:jc w:val="both"/>
        <w:rPr>
          <w:rFonts w:ascii="Times New Roman" w:hAnsi="Times New Roman" w:cs="Times New Roman"/>
          <w:sz w:val="24"/>
          <w:szCs w:val="24"/>
          <w:lang w:val="nl-BE"/>
        </w:rPr>
      </w:pPr>
      <w:r w:rsidRPr="006F1E23">
        <w:rPr>
          <w:rFonts w:ascii="Times New Roman" w:hAnsi="Times New Roman" w:cs="Times New Roman"/>
          <w:sz w:val="24"/>
          <w:szCs w:val="24"/>
          <w:lang w:val="nl-BE"/>
        </w:rPr>
        <w:t>Er zijn meerdere endogene variabelen. Een a</w:t>
      </w:r>
      <w:r w:rsidR="00144886">
        <w:rPr>
          <w:rFonts w:ascii="Times New Roman" w:hAnsi="Times New Roman" w:cs="Times New Roman"/>
          <w:sz w:val="24"/>
          <w:szCs w:val="24"/>
          <w:lang w:val="nl-BE"/>
        </w:rPr>
        <w:t>antal endogene variabelen heeft</w:t>
      </w:r>
      <w:r w:rsidRPr="006F1E23">
        <w:rPr>
          <w:rFonts w:ascii="Times New Roman" w:hAnsi="Times New Roman" w:cs="Times New Roman"/>
          <w:sz w:val="24"/>
          <w:szCs w:val="24"/>
          <w:lang w:val="nl-BE"/>
        </w:rPr>
        <w:t xml:space="preserve"> een d</w:t>
      </w:r>
      <w:r w:rsidR="008C7D51" w:rsidRPr="006F1E23">
        <w:rPr>
          <w:rFonts w:ascii="Times New Roman" w:hAnsi="Times New Roman" w:cs="Times New Roman"/>
          <w:sz w:val="24"/>
          <w:szCs w:val="24"/>
          <w:lang w:val="nl-BE"/>
        </w:rPr>
        <w:t xml:space="preserve">ubbel statuut: x5-x6 = mediatoren = </w:t>
      </w:r>
      <w:r w:rsidRPr="006F1E23">
        <w:rPr>
          <w:rFonts w:ascii="Times New Roman" w:hAnsi="Times New Roman" w:cs="Times New Roman"/>
          <w:sz w:val="24"/>
          <w:szCs w:val="24"/>
          <w:lang w:val="nl-BE"/>
        </w:rPr>
        <w:t xml:space="preserve">ze </w:t>
      </w:r>
      <w:r w:rsidR="008C7D51" w:rsidRPr="006F1E23">
        <w:rPr>
          <w:rFonts w:ascii="Times New Roman" w:hAnsi="Times New Roman" w:cs="Times New Roman"/>
          <w:sz w:val="24"/>
          <w:szCs w:val="24"/>
          <w:lang w:val="nl-BE"/>
        </w:rPr>
        <w:t>mediëren</w:t>
      </w:r>
      <w:r w:rsidRPr="006F1E23">
        <w:rPr>
          <w:rFonts w:ascii="Times New Roman" w:hAnsi="Times New Roman" w:cs="Times New Roman"/>
          <w:sz w:val="24"/>
          <w:szCs w:val="24"/>
          <w:lang w:val="nl-BE"/>
        </w:rPr>
        <w:t xml:space="preserve"> de effecten van de onafhankelijke variabelen. </w:t>
      </w:r>
    </w:p>
    <w:p w14:paraId="0638BF01" w14:textId="77777777" w:rsidR="008C7D51" w:rsidRPr="006F1E23" w:rsidRDefault="00144886" w:rsidP="006F1E23">
      <w:pPr>
        <w:jc w:val="both"/>
        <w:rPr>
          <w:rFonts w:ascii="Times New Roman" w:hAnsi="Times New Roman" w:cs="Times New Roman"/>
          <w:sz w:val="24"/>
          <w:szCs w:val="24"/>
          <w:lang w:val="nl-BE"/>
        </w:rPr>
      </w:pPr>
      <w:r>
        <w:rPr>
          <w:rFonts w:ascii="Times New Roman" w:hAnsi="Times New Roman" w:cs="Times New Roman"/>
          <w:sz w:val="24"/>
          <w:szCs w:val="24"/>
          <w:lang w:val="nl-BE"/>
        </w:rPr>
        <w:t>x</w:t>
      </w:r>
      <w:r w:rsidR="008C7D51" w:rsidRPr="006F1E23">
        <w:rPr>
          <w:rFonts w:ascii="Times New Roman" w:hAnsi="Times New Roman" w:cs="Times New Roman"/>
          <w:sz w:val="24"/>
          <w:szCs w:val="24"/>
          <w:lang w:val="nl-BE"/>
        </w:rPr>
        <w:t>7: uitkomstvariabele of hoofdvariabele.</w:t>
      </w:r>
    </w:p>
    <w:p w14:paraId="0638BF02" w14:textId="77777777" w:rsidR="008C7D51" w:rsidRPr="006F1E23" w:rsidRDefault="008751C8" w:rsidP="006F1E23">
      <w:pPr>
        <w:jc w:val="both"/>
        <w:rPr>
          <w:rFonts w:ascii="Times New Roman" w:hAnsi="Times New Roman" w:cs="Times New Roman"/>
          <w:sz w:val="24"/>
          <w:szCs w:val="24"/>
          <w:lang w:val="nl-BE"/>
        </w:rPr>
      </w:pPr>
      <w:r w:rsidRPr="006F1E23">
        <w:rPr>
          <w:rFonts w:ascii="Times New Roman" w:hAnsi="Times New Roman" w:cs="Times New Roman"/>
          <w:sz w:val="24"/>
          <w:szCs w:val="24"/>
          <w:lang w:val="nl-BE"/>
        </w:rPr>
        <w:t xml:space="preserve">We kunnen </w:t>
      </w:r>
      <w:r w:rsidR="00144886">
        <w:rPr>
          <w:rFonts w:ascii="Times New Roman" w:hAnsi="Times New Roman" w:cs="Times New Roman"/>
          <w:sz w:val="24"/>
          <w:szCs w:val="24"/>
          <w:lang w:val="nl-BE"/>
        </w:rPr>
        <w:t>x</w:t>
      </w:r>
      <w:r w:rsidRPr="006F1E23">
        <w:rPr>
          <w:rFonts w:ascii="Times New Roman" w:hAnsi="Times New Roman" w:cs="Times New Roman"/>
          <w:sz w:val="24"/>
          <w:szCs w:val="24"/>
          <w:lang w:val="nl-BE"/>
        </w:rPr>
        <w:t>1 → x7 met een omweg bereiken.</w:t>
      </w:r>
    </w:p>
    <w:p w14:paraId="0638BF03" w14:textId="77777777" w:rsidR="008C7D51" w:rsidRPr="006F1E23" w:rsidRDefault="008751C8" w:rsidP="006F1E23">
      <w:pPr>
        <w:jc w:val="both"/>
        <w:rPr>
          <w:rFonts w:ascii="Times New Roman" w:hAnsi="Times New Roman" w:cs="Times New Roman"/>
          <w:sz w:val="24"/>
          <w:szCs w:val="24"/>
          <w:lang w:val="nl-BE"/>
        </w:rPr>
      </w:pPr>
      <w:r w:rsidRPr="006F1E23">
        <w:rPr>
          <w:rFonts w:ascii="Times New Roman" w:hAnsi="Times New Roman" w:cs="Times New Roman"/>
          <w:sz w:val="24"/>
          <w:szCs w:val="24"/>
          <w:lang w:val="nl-BE"/>
        </w:rPr>
        <w:t>Ook dit pad</w:t>
      </w:r>
      <w:r w:rsidR="00A95B26">
        <w:rPr>
          <w:rFonts w:ascii="Times New Roman" w:hAnsi="Times New Roman" w:cs="Times New Roman"/>
          <w:sz w:val="24"/>
          <w:szCs w:val="24"/>
          <w:lang w:val="nl-BE"/>
        </w:rPr>
        <w:t>-</w:t>
      </w:r>
      <w:r w:rsidRPr="006F1E23">
        <w:rPr>
          <w:rFonts w:ascii="Times New Roman" w:hAnsi="Times New Roman" w:cs="Times New Roman"/>
          <w:sz w:val="24"/>
          <w:szCs w:val="24"/>
          <w:lang w:val="nl-BE"/>
        </w:rPr>
        <w:t>model is een v</w:t>
      </w:r>
      <w:r w:rsidR="008C7D51" w:rsidRPr="006F1E23">
        <w:rPr>
          <w:rFonts w:ascii="Times New Roman" w:hAnsi="Times New Roman" w:cs="Times New Roman"/>
          <w:sz w:val="24"/>
          <w:szCs w:val="24"/>
          <w:lang w:val="nl-BE"/>
        </w:rPr>
        <w:t xml:space="preserve">oorstelling van de realiteit: </w:t>
      </w:r>
      <w:r w:rsidRPr="006F1E23">
        <w:rPr>
          <w:rFonts w:ascii="Times New Roman" w:hAnsi="Times New Roman" w:cs="Times New Roman"/>
          <w:sz w:val="24"/>
          <w:szCs w:val="24"/>
          <w:lang w:val="nl-BE"/>
        </w:rPr>
        <w:t xml:space="preserve">het is de </w:t>
      </w:r>
      <w:r w:rsidR="008C7D51" w:rsidRPr="006F1E23">
        <w:rPr>
          <w:rFonts w:ascii="Times New Roman" w:hAnsi="Times New Roman" w:cs="Times New Roman"/>
          <w:sz w:val="24"/>
          <w:szCs w:val="24"/>
          <w:lang w:val="nl-BE"/>
        </w:rPr>
        <w:t>hypothese van de onderzoeker</w:t>
      </w:r>
      <w:r w:rsidRPr="006F1E23">
        <w:rPr>
          <w:rFonts w:ascii="Times New Roman" w:hAnsi="Times New Roman" w:cs="Times New Roman"/>
          <w:sz w:val="24"/>
          <w:szCs w:val="24"/>
          <w:lang w:val="nl-BE"/>
        </w:rPr>
        <w:t>, die zich door een theorie h</w:t>
      </w:r>
      <w:r w:rsidR="007447A2">
        <w:rPr>
          <w:rFonts w:ascii="Times New Roman" w:hAnsi="Times New Roman" w:cs="Times New Roman"/>
          <w:sz w:val="24"/>
          <w:szCs w:val="24"/>
          <w:lang w:val="nl-BE"/>
        </w:rPr>
        <w:t>e</w:t>
      </w:r>
      <w:r w:rsidRPr="006F1E23">
        <w:rPr>
          <w:rFonts w:ascii="Times New Roman" w:hAnsi="Times New Roman" w:cs="Times New Roman"/>
          <w:sz w:val="24"/>
          <w:szCs w:val="24"/>
          <w:lang w:val="nl-BE"/>
        </w:rPr>
        <w:t>eft laten inspireren</w:t>
      </w:r>
      <w:r w:rsidR="008C7D51" w:rsidRPr="006F1E23">
        <w:rPr>
          <w:rFonts w:ascii="Times New Roman" w:hAnsi="Times New Roman" w:cs="Times New Roman"/>
          <w:sz w:val="24"/>
          <w:szCs w:val="24"/>
          <w:lang w:val="nl-BE"/>
        </w:rPr>
        <w:t>.</w:t>
      </w:r>
    </w:p>
    <w:p w14:paraId="0638BF04" w14:textId="77777777" w:rsidR="00E67349" w:rsidRPr="006F1E23" w:rsidRDefault="008751C8" w:rsidP="006F1E23">
      <w:pPr>
        <w:spacing w:line="360" w:lineRule="auto"/>
        <w:jc w:val="both"/>
        <w:rPr>
          <w:rFonts w:ascii="Times New Roman" w:hAnsi="Times New Roman" w:cs="Times New Roman"/>
          <w:sz w:val="24"/>
          <w:szCs w:val="24"/>
          <w:lang w:val="nl-BE"/>
        </w:rPr>
      </w:pPr>
      <w:r w:rsidRPr="006F1E23">
        <w:rPr>
          <w:rFonts w:ascii="Times New Roman" w:hAnsi="Times New Roman" w:cs="Times New Roman"/>
          <w:sz w:val="24"/>
          <w:szCs w:val="24"/>
          <w:lang w:val="nl-BE"/>
        </w:rPr>
        <w:t>Laten we de rekenoefening eens maken aan de hand van een intussen klassiek geworden voorbeeld uit de sociologie</w:t>
      </w:r>
      <w:r w:rsidR="00010EBA" w:rsidRPr="006F1E23">
        <w:rPr>
          <w:rFonts w:ascii="Times New Roman" w:hAnsi="Times New Roman" w:cs="Times New Roman"/>
          <w:sz w:val="24"/>
          <w:szCs w:val="24"/>
          <w:lang w:val="nl-BE"/>
        </w:rPr>
        <w:t xml:space="preserve">, uit de </w:t>
      </w:r>
      <w:r w:rsidR="00454FA8">
        <w:rPr>
          <w:rFonts w:ascii="Times New Roman" w:hAnsi="Times New Roman" w:cs="Times New Roman"/>
          <w:sz w:val="24"/>
          <w:szCs w:val="24"/>
          <w:lang w:val="nl-BE"/>
        </w:rPr>
        <w:t xml:space="preserve">cursus van Otis </w:t>
      </w:r>
      <w:proofErr w:type="spellStart"/>
      <w:r w:rsidR="00454FA8">
        <w:rPr>
          <w:rFonts w:ascii="Times New Roman" w:hAnsi="Times New Roman" w:cs="Times New Roman"/>
          <w:sz w:val="24"/>
          <w:szCs w:val="24"/>
          <w:lang w:val="nl-BE"/>
        </w:rPr>
        <w:t>Dudly</w:t>
      </w:r>
      <w:proofErr w:type="spellEnd"/>
      <w:r w:rsidR="00454FA8">
        <w:rPr>
          <w:rFonts w:ascii="Times New Roman" w:hAnsi="Times New Roman" w:cs="Times New Roman"/>
          <w:sz w:val="24"/>
          <w:szCs w:val="24"/>
          <w:lang w:val="nl-BE"/>
        </w:rPr>
        <w:t xml:space="preserve"> Duncan, éé</w:t>
      </w:r>
      <w:r w:rsidR="00010EBA" w:rsidRPr="006F1E23">
        <w:rPr>
          <w:rFonts w:ascii="Times New Roman" w:hAnsi="Times New Roman" w:cs="Times New Roman"/>
          <w:sz w:val="24"/>
          <w:szCs w:val="24"/>
          <w:lang w:val="nl-BE"/>
        </w:rPr>
        <w:t>n van de klassieke handboeken over pad</w:t>
      </w:r>
      <w:r w:rsidR="00A95B26">
        <w:rPr>
          <w:rFonts w:ascii="Times New Roman" w:hAnsi="Times New Roman" w:cs="Times New Roman"/>
          <w:sz w:val="24"/>
          <w:szCs w:val="24"/>
          <w:lang w:val="nl-BE"/>
        </w:rPr>
        <w:t>-</w:t>
      </w:r>
      <w:r w:rsidR="00010EBA" w:rsidRPr="006F1E23">
        <w:rPr>
          <w:rFonts w:ascii="Times New Roman" w:hAnsi="Times New Roman" w:cs="Times New Roman"/>
          <w:sz w:val="24"/>
          <w:szCs w:val="24"/>
          <w:lang w:val="nl-BE"/>
        </w:rPr>
        <w:t xml:space="preserve">analyse. </w:t>
      </w:r>
      <w:r w:rsidRPr="006F1E23">
        <w:rPr>
          <w:rFonts w:ascii="Times New Roman" w:hAnsi="Times New Roman" w:cs="Times New Roman"/>
          <w:sz w:val="24"/>
          <w:szCs w:val="24"/>
          <w:lang w:val="nl-BE"/>
        </w:rPr>
        <w:t xml:space="preserve"> </w:t>
      </w:r>
    </w:p>
    <w:p w14:paraId="0638BF05" w14:textId="77777777" w:rsidR="00010EBA" w:rsidRPr="006F1E23" w:rsidRDefault="00010EBA" w:rsidP="006F1E23">
      <w:pPr>
        <w:spacing w:line="360" w:lineRule="auto"/>
        <w:jc w:val="both"/>
        <w:rPr>
          <w:rFonts w:ascii="Times New Roman" w:hAnsi="Times New Roman" w:cs="Times New Roman"/>
          <w:sz w:val="24"/>
          <w:szCs w:val="24"/>
          <w:lang w:val="nl-BE"/>
        </w:rPr>
      </w:pPr>
      <w:r w:rsidRPr="006F1E23">
        <w:rPr>
          <w:rFonts w:ascii="Times New Roman" w:hAnsi="Times New Roman" w:cs="Times New Roman"/>
          <w:sz w:val="24"/>
          <w:szCs w:val="24"/>
          <w:lang w:val="nl-BE"/>
        </w:rPr>
        <w:lastRenderedPageBreak/>
        <w:t xml:space="preserve">Ziehier een reeks van causale effecten. </w:t>
      </w:r>
    </w:p>
    <w:p w14:paraId="0638BF06" w14:textId="77777777" w:rsidR="00E67349" w:rsidRPr="008751C8"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6E" wp14:editId="0638BF6F">
            <wp:extent cx="5760720" cy="2700362"/>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00362"/>
                    </a:xfrm>
                    <a:prstGeom prst="rect">
                      <a:avLst/>
                    </a:prstGeom>
                    <a:noFill/>
                    <a:ln>
                      <a:noFill/>
                    </a:ln>
                  </pic:spPr>
                </pic:pic>
              </a:graphicData>
            </a:graphic>
          </wp:inline>
        </w:drawing>
      </w:r>
    </w:p>
    <w:p w14:paraId="0638BF07" w14:textId="77777777" w:rsidR="00DD3936" w:rsidRPr="00DD3936" w:rsidRDefault="00DD3936" w:rsidP="00010EBA">
      <w:pPr>
        <w:spacing w:line="360" w:lineRule="auto"/>
        <w:jc w:val="both"/>
        <w:rPr>
          <w:rFonts w:ascii="Times New Roman" w:hAnsi="Times New Roman" w:cs="Times New Roman"/>
          <w:sz w:val="24"/>
          <w:szCs w:val="24"/>
          <w:lang w:val="nl-BE"/>
        </w:rPr>
      </w:pPr>
      <w:r w:rsidRPr="00DD3936">
        <w:rPr>
          <w:rFonts w:ascii="Times New Roman" w:hAnsi="Times New Roman" w:cs="Times New Roman"/>
          <w:sz w:val="24"/>
          <w:szCs w:val="24"/>
          <w:lang w:val="nl-BE"/>
        </w:rPr>
        <w:t>Laten we dit pad</w:t>
      </w:r>
      <w:r w:rsidR="00A95B26">
        <w:rPr>
          <w:rFonts w:ascii="Times New Roman" w:hAnsi="Times New Roman" w:cs="Times New Roman"/>
          <w:sz w:val="24"/>
          <w:szCs w:val="24"/>
          <w:lang w:val="nl-BE"/>
        </w:rPr>
        <w:t>-</w:t>
      </w:r>
      <w:r w:rsidRPr="00DD3936">
        <w:rPr>
          <w:rFonts w:ascii="Times New Roman" w:hAnsi="Times New Roman" w:cs="Times New Roman"/>
          <w:sz w:val="24"/>
          <w:szCs w:val="24"/>
          <w:lang w:val="nl-BE"/>
        </w:rPr>
        <w:t>model eens onder de loep nemen en elk effect bespreken.</w:t>
      </w:r>
      <w:r>
        <w:rPr>
          <w:rFonts w:ascii="Times New Roman" w:hAnsi="Times New Roman" w:cs="Times New Roman"/>
          <w:sz w:val="24"/>
          <w:szCs w:val="24"/>
          <w:lang w:val="nl-BE"/>
        </w:rPr>
        <w:t xml:space="preserve"> Om de paden te identificeren kunnen we twee manieren volgen: we werken van de oorzaken naar de gevolgen of we werken omgekeerd</w:t>
      </w:r>
      <w:r w:rsidR="00AD2B4A">
        <w:rPr>
          <w:rFonts w:ascii="Times New Roman" w:hAnsi="Times New Roman" w:cs="Times New Roman"/>
          <w:sz w:val="24"/>
          <w:szCs w:val="24"/>
          <w:lang w:val="nl-BE"/>
        </w:rPr>
        <w:t>,</w:t>
      </w:r>
      <w:r>
        <w:rPr>
          <w:rFonts w:ascii="Times New Roman" w:hAnsi="Times New Roman" w:cs="Times New Roman"/>
          <w:sz w:val="24"/>
          <w:szCs w:val="24"/>
          <w:lang w:val="nl-BE"/>
        </w:rPr>
        <w:t xml:space="preserve"> van de gevolgen naar de oorzaken. Het hierboven getekend pad</w:t>
      </w:r>
      <w:r w:rsidR="00A95B26">
        <w:rPr>
          <w:rFonts w:ascii="Times New Roman" w:hAnsi="Times New Roman" w:cs="Times New Roman"/>
          <w:sz w:val="24"/>
          <w:szCs w:val="24"/>
          <w:lang w:val="nl-BE"/>
        </w:rPr>
        <w:t>-</w:t>
      </w:r>
      <w:r>
        <w:rPr>
          <w:rFonts w:ascii="Times New Roman" w:hAnsi="Times New Roman" w:cs="Times New Roman"/>
          <w:sz w:val="24"/>
          <w:szCs w:val="24"/>
          <w:lang w:val="nl-BE"/>
        </w:rPr>
        <w:t xml:space="preserve">model is een recursief model, dit wil zeggen dat er geen feedback loops zijn, of geen wederzijdse causale effecten. </w:t>
      </w:r>
    </w:p>
    <w:p w14:paraId="0638BF08" w14:textId="77777777" w:rsidR="00DD3936" w:rsidRPr="00DF13D6" w:rsidRDefault="00DD3936" w:rsidP="00010EBA">
      <w:pPr>
        <w:spacing w:line="360" w:lineRule="auto"/>
        <w:jc w:val="both"/>
        <w:rPr>
          <w:rFonts w:ascii="Times New Roman" w:hAnsi="Times New Roman" w:cs="Times New Roman"/>
          <w:sz w:val="24"/>
          <w:szCs w:val="24"/>
          <w:lang w:val="nl-BE"/>
        </w:rPr>
      </w:pPr>
      <w:r w:rsidRPr="00DF13D6">
        <w:rPr>
          <w:rFonts w:ascii="Times New Roman" w:hAnsi="Times New Roman" w:cs="Times New Roman"/>
          <w:sz w:val="24"/>
          <w:szCs w:val="24"/>
          <w:lang w:val="nl-BE"/>
        </w:rPr>
        <w:t>Er is</w:t>
      </w:r>
      <w:r w:rsidR="00AD2B4A">
        <w:rPr>
          <w:rFonts w:ascii="Times New Roman" w:hAnsi="Times New Roman" w:cs="Times New Roman"/>
          <w:sz w:val="24"/>
          <w:szCs w:val="24"/>
          <w:lang w:val="nl-BE"/>
        </w:rPr>
        <w:t xml:space="preserve"> een direct effect van x1 op x2.</w:t>
      </w:r>
    </w:p>
    <w:p w14:paraId="0638BF09" w14:textId="77777777" w:rsidR="00DD3936" w:rsidRPr="00DD3936" w:rsidRDefault="00010EBA" w:rsidP="00010EBA">
      <w:pPr>
        <w:spacing w:line="360" w:lineRule="auto"/>
        <w:jc w:val="both"/>
        <w:rPr>
          <w:rFonts w:ascii="Times New Roman" w:hAnsi="Times New Roman" w:cs="Times New Roman"/>
          <w:sz w:val="24"/>
          <w:szCs w:val="24"/>
          <w:lang w:val="nl-BE"/>
        </w:rPr>
      </w:pPr>
      <w:r w:rsidRPr="00DD3936">
        <w:rPr>
          <w:rFonts w:ascii="Times New Roman" w:hAnsi="Times New Roman" w:cs="Times New Roman"/>
          <w:sz w:val="24"/>
          <w:szCs w:val="24"/>
          <w:lang w:val="nl-BE"/>
        </w:rPr>
        <w:t xml:space="preserve">Wanneer we </w:t>
      </w:r>
      <w:r w:rsidR="001871C8">
        <w:rPr>
          <w:rFonts w:ascii="Times New Roman" w:hAnsi="Times New Roman" w:cs="Times New Roman"/>
          <w:sz w:val="24"/>
          <w:szCs w:val="24"/>
          <w:lang w:val="nl-BE"/>
        </w:rPr>
        <w:t xml:space="preserve">paden bestuderen, dan </w:t>
      </w:r>
      <w:r w:rsidR="00DD3936" w:rsidRPr="00DD3936">
        <w:rPr>
          <w:rFonts w:ascii="Times New Roman" w:hAnsi="Times New Roman" w:cs="Times New Roman"/>
          <w:sz w:val="24"/>
          <w:szCs w:val="24"/>
          <w:lang w:val="nl-BE"/>
        </w:rPr>
        <w:t>geldt de volgende regel:</w:t>
      </w:r>
    </w:p>
    <w:p w14:paraId="0638BF0A" w14:textId="77777777" w:rsidR="00DD3936" w:rsidRPr="00DF13D6" w:rsidRDefault="00DD3936" w:rsidP="00010EBA">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Ga na hoe je van de variabelen aan de linkerkant naar de variabelen aan de rechterkant geraakt. </w:t>
      </w:r>
      <w:r w:rsidRPr="00DF13D6">
        <w:rPr>
          <w:rFonts w:ascii="Times New Roman" w:hAnsi="Times New Roman" w:cs="Times New Roman"/>
          <w:sz w:val="24"/>
          <w:szCs w:val="24"/>
          <w:lang w:val="nl-BE"/>
        </w:rPr>
        <w:t xml:space="preserve">Elke pijl wijst op een route. </w:t>
      </w:r>
    </w:p>
    <w:p w14:paraId="0638BF0B" w14:textId="77777777" w:rsidR="00DD3936" w:rsidRPr="009863E2" w:rsidRDefault="00010EBA" w:rsidP="00010EBA">
      <w:pPr>
        <w:spacing w:line="360" w:lineRule="auto"/>
        <w:jc w:val="both"/>
        <w:rPr>
          <w:rFonts w:ascii="Times New Roman" w:hAnsi="Times New Roman" w:cs="Times New Roman"/>
          <w:sz w:val="24"/>
          <w:szCs w:val="24"/>
          <w:lang w:val="nl-BE"/>
        </w:rPr>
      </w:pPr>
      <w:r w:rsidRPr="00DD3936">
        <w:rPr>
          <w:rFonts w:ascii="Times New Roman" w:hAnsi="Times New Roman" w:cs="Times New Roman"/>
          <w:sz w:val="24"/>
          <w:szCs w:val="24"/>
          <w:lang w:val="nl-BE"/>
        </w:rPr>
        <w:t xml:space="preserve">• </w:t>
      </w:r>
      <w:r w:rsidR="00DD3936" w:rsidRPr="00DD3936">
        <w:rPr>
          <w:rFonts w:ascii="Times New Roman" w:hAnsi="Times New Roman" w:cs="Times New Roman"/>
          <w:sz w:val="24"/>
          <w:szCs w:val="24"/>
          <w:lang w:val="nl-BE"/>
        </w:rPr>
        <w:t xml:space="preserve">Als je één </w:t>
      </w:r>
      <w:r w:rsidR="008339D6">
        <w:rPr>
          <w:rFonts w:ascii="Times New Roman" w:hAnsi="Times New Roman" w:cs="Times New Roman"/>
          <w:sz w:val="24"/>
          <w:szCs w:val="24"/>
          <w:lang w:val="nl-BE"/>
        </w:rPr>
        <w:t>variabele kan terugkeren en dan</w:t>
      </w:r>
      <w:r w:rsidR="00DD3936" w:rsidRPr="00DD3936">
        <w:rPr>
          <w:rFonts w:ascii="Times New Roman" w:hAnsi="Times New Roman" w:cs="Times New Roman"/>
          <w:sz w:val="24"/>
          <w:szCs w:val="24"/>
          <w:lang w:val="nl-BE"/>
        </w:rPr>
        <w:t xml:space="preserve"> </w:t>
      </w:r>
      <w:r w:rsidR="009863E2">
        <w:rPr>
          <w:rFonts w:ascii="Times New Roman" w:hAnsi="Times New Roman" w:cs="Times New Roman"/>
          <w:sz w:val="24"/>
          <w:szCs w:val="24"/>
          <w:lang w:val="nl-BE"/>
        </w:rPr>
        <w:t>k</w:t>
      </w:r>
      <w:r w:rsidR="00DD3936" w:rsidRPr="00DD3936">
        <w:rPr>
          <w:rFonts w:ascii="Times New Roman" w:hAnsi="Times New Roman" w:cs="Times New Roman"/>
          <w:sz w:val="24"/>
          <w:szCs w:val="24"/>
          <w:lang w:val="nl-BE"/>
        </w:rPr>
        <w:t>an stoppen, heb je een direct effect ge</w:t>
      </w:r>
      <w:r w:rsidR="00DD3936">
        <w:rPr>
          <w:rFonts w:ascii="Times New Roman" w:hAnsi="Times New Roman" w:cs="Times New Roman"/>
          <w:sz w:val="24"/>
          <w:szCs w:val="24"/>
          <w:lang w:val="nl-BE"/>
        </w:rPr>
        <w:t>ïdenti</w:t>
      </w:r>
      <w:r w:rsidR="009863E2">
        <w:rPr>
          <w:rFonts w:ascii="Times New Roman" w:hAnsi="Times New Roman" w:cs="Times New Roman"/>
          <w:sz w:val="24"/>
          <w:szCs w:val="24"/>
          <w:lang w:val="nl-BE"/>
        </w:rPr>
        <w:t>fi</w:t>
      </w:r>
      <w:r w:rsidR="00DD3936">
        <w:rPr>
          <w:rFonts w:ascii="Times New Roman" w:hAnsi="Times New Roman" w:cs="Times New Roman"/>
          <w:sz w:val="24"/>
          <w:szCs w:val="24"/>
          <w:lang w:val="nl-BE"/>
        </w:rPr>
        <w:t xml:space="preserve">ceerd. </w:t>
      </w:r>
    </w:p>
    <w:p w14:paraId="0638BF0C" w14:textId="77777777" w:rsidR="00DD3936" w:rsidRDefault="00010EBA" w:rsidP="00010EBA">
      <w:pPr>
        <w:spacing w:line="360" w:lineRule="auto"/>
        <w:jc w:val="both"/>
        <w:rPr>
          <w:rFonts w:ascii="Times New Roman" w:hAnsi="Times New Roman" w:cs="Times New Roman"/>
          <w:sz w:val="24"/>
          <w:szCs w:val="24"/>
          <w:lang w:val="nl-BE"/>
        </w:rPr>
      </w:pPr>
      <w:r w:rsidRPr="00DD3936">
        <w:rPr>
          <w:rFonts w:ascii="Times New Roman" w:hAnsi="Times New Roman" w:cs="Times New Roman"/>
          <w:sz w:val="24"/>
          <w:szCs w:val="24"/>
          <w:lang w:val="nl-BE"/>
        </w:rPr>
        <w:t>•</w:t>
      </w:r>
      <w:r w:rsidR="00B36800">
        <w:rPr>
          <w:rFonts w:ascii="Times New Roman" w:hAnsi="Times New Roman" w:cs="Times New Roman"/>
          <w:sz w:val="24"/>
          <w:szCs w:val="24"/>
          <w:lang w:val="nl-BE"/>
        </w:rPr>
        <w:t xml:space="preserve"> </w:t>
      </w:r>
      <w:r w:rsidR="00DD3936" w:rsidRPr="00DD3936">
        <w:rPr>
          <w:rFonts w:ascii="Times New Roman" w:hAnsi="Times New Roman" w:cs="Times New Roman"/>
          <w:sz w:val="24"/>
          <w:szCs w:val="24"/>
          <w:lang w:val="nl-BE"/>
        </w:rPr>
        <w:t xml:space="preserve">Als je twee variabelen kan terugkeren en niet opnieuw </w:t>
      </w:r>
      <w:r w:rsidR="00A95B26">
        <w:rPr>
          <w:rFonts w:ascii="Times New Roman" w:hAnsi="Times New Roman" w:cs="Times New Roman"/>
          <w:sz w:val="24"/>
          <w:szCs w:val="24"/>
          <w:lang w:val="nl-BE"/>
        </w:rPr>
        <w:t>t</w:t>
      </w:r>
      <w:r w:rsidR="00DD3936" w:rsidRPr="00DD3936">
        <w:rPr>
          <w:rFonts w:ascii="Times New Roman" w:hAnsi="Times New Roman" w:cs="Times New Roman"/>
          <w:sz w:val="24"/>
          <w:szCs w:val="24"/>
          <w:lang w:val="nl-BE"/>
        </w:rPr>
        <w:t>erug vooruit kan, heb je een exclusief indirect effect ge</w:t>
      </w:r>
      <w:r w:rsidR="00DD3936">
        <w:rPr>
          <w:rFonts w:ascii="Times New Roman" w:hAnsi="Times New Roman" w:cs="Times New Roman"/>
          <w:sz w:val="24"/>
          <w:szCs w:val="24"/>
          <w:lang w:val="nl-BE"/>
        </w:rPr>
        <w:t>ïdentificeerd</w:t>
      </w:r>
      <w:r w:rsidR="00B36800">
        <w:rPr>
          <w:rFonts w:ascii="Times New Roman" w:hAnsi="Times New Roman" w:cs="Times New Roman"/>
          <w:sz w:val="24"/>
          <w:szCs w:val="24"/>
          <w:lang w:val="nl-BE"/>
        </w:rPr>
        <w:t>.</w:t>
      </w:r>
    </w:p>
    <w:p w14:paraId="0638BF0D" w14:textId="77777777" w:rsidR="008C7D51" w:rsidRDefault="00010EBA" w:rsidP="00010EBA">
      <w:pPr>
        <w:spacing w:line="360" w:lineRule="auto"/>
        <w:jc w:val="both"/>
        <w:rPr>
          <w:rFonts w:ascii="Times New Roman" w:hAnsi="Times New Roman" w:cs="Times New Roman"/>
          <w:sz w:val="24"/>
          <w:szCs w:val="24"/>
          <w:lang w:val="nl-BE"/>
        </w:rPr>
      </w:pPr>
      <w:r w:rsidRPr="00DD3936">
        <w:rPr>
          <w:rFonts w:ascii="Times New Roman" w:hAnsi="Times New Roman" w:cs="Times New Roman"/>
          <w:sz w:val="24"/>
          <w:szCs w:val="24"/>
          <w:lang w:val="nl-BE"/>
        </w:rPr>
        <w:t xml:space="preserve"> • </w:t>
      </w:r>
      <w:r w:rsidR="00B36800">
        <w:rPr>
          <w:rFonts w:ascii="Times New Roman" w:hAnsi="Times New Roman" w:cs="Times New Roman"/>
          <w:sz w:val="24"/>
          <w:szCs w:val="24"/>
          <w:lang w:val="nl-BE"/>
        </w:rPr>
        <w:t>Als je een variabele kan vinden</w:t>
      </w:r>
      <w:r w:rsidR="00DD3936" w:rsidRPr="00DD3936">
        <w:rPr>
          <w:rFonts w:ascii="Times New Roman" w:hAnsi="Times New Roman" w:cs="Times New Roman"/>
          <w:sz w:val="24"/>
          <w:szCs w:val="24"/>
          <w:lang w:val="nl-BE"/>
        </w:rPr>
        <w:t xml:space="preserve"> die een pijl trekt naar twee variabelen</w:t>
      </w:r>
      <w:r w:rsidR="00DD3936">
        <w:rPr>
          <w:rFonts w:ascii="Times New Roman" w:hAnsi="Times New Roman" w:cs="Times New Roman"/>
          <w:sz w:val="24"/>
          <w:szCs w:val="24"/>
          <w:lang w:val="nl-BE"/>
        </w:rPr>
        <w:t xml:space="preserve"> die verderop in het model staan</w:t>
      </w:r>
      <w:r w:rsidR="00DD3936" w:rsidRPr="00DD3936">
        <w:rPr>
          <w:rFonts w:ascii="Times New Roman" w:hAnsi="Times New Roman" w:cs="Times New Roman"/>
          <w:sz w:val="24"/>
          <w:szCs w:val="24"/>
          <w:lang w:val="nl-BE"/>
        </w:rPr>
        <w:t xml:space="preserve">, </w:t>
      </w:r>
      <w:r w:rsidR="00DD3936">
        <w:rPr>
          <w:rFonts w:ascii="Times New Roman" w:hAnsi="Times New Roman" w:cs="Times New Roman"/>
          <w:sz w:val="24"/>
          <w:szCs w:val="24"/>
          <w:lang w:val="nl-BE"/>
        </w:rPr>
        <w:t>heb je een gemee</w:t>
      </w:r>
      <w:r w:rsidR="009863E2">
        <w:rPr>
          <w:rFonts w:ascii="Times New Roman" w:hAnsi="Times New Roman" w:cs="Times New Roman"/>
          <w:sz w:val="24"/>
          <w:szCs w:val="24"/>
          <w:lang w:val="nl-BE"/>
        </w:rPr>
        <w:t>nschappelijke oorzaak ontdekt</w:t>
      </w:r>
      <w:r w:rsidR="005640F6">
        <w:rPr>
          <w:rFonts w:ascii="Times New Roman" w:hAnsi="Times New Roman" w:cs="Times New Roman"/>
          <w:sz w:val="24"/>
          <w:szCs w:val="24"/>
          <w:lang w:val="nl-BE"/>
        </w:rPr>
        <w:t>.</w:t>
      </w:r>
    </w:p>
    <w:p w14:paraId="0638BF0E" w14:textId="77777777" w:rsidR="005940D4" w:rsidRPr="009863E2" w:rsidRDefault="005940D4" w:rsidP="00010EBA">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We leggen het principe van de pad</w:t>
      </w:r>
      <w:r w:rsidR="00A95B26">
        <w:rPr>
          <w:rFonts w:ascii="Times New Roman" w:hAnsi="Times New Roman" w:cs="Times New Roman"/>
          <w:sz w:val="24"/>
          <w:szCs w:val="24"/>
          <w:lang w:val="nl-BE"/>
        </w:rPr>
        <w:t>-</w:t>
      </w:r>
      <w:r>
        <w:rPr>
          <w:rFonts w:ascii="Times New Roman" w:hAnsi="Times New Roman" w:cs="Times New Roman"/>
          <w:sz w:val="24"/>
          <w:szCs w:val="24"/>
          <w:lang w:val="nl-BE"/>
        </w:rPr>
        <w:t>analyse uit aan de hand van een voorbeeld waarbij we wijzen op de verschillende effecten tussen x1 en x4.</w:t>
      </w:r>
    </w:p>
    <w:p w14:paraId="0638BF0F" w14:textId="77777777" w:rsidR="008C7D51" w:rsidRPr="008751C8"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0638BF70" wp14:editId="0638BF71">
            <wp:extent cx="3566160" cy="1519555"/>
            <wp:effectExtent l="0" t="0" r="0" b="444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7432" cy="1520097"/>
                    </a:xfrm>
                    <a:prstGeom prst="rect">
                      <a:avLst/>
                    </a:prstGeom>
                    <a:noFill/>
                    <a:ln>
                      <a:noFill/>
                    </a:ln>
                  </pic:spPr>
                </pic:pic>
              </a:graphicData>
            </a:graphic>
          </wp:inline>
        </w:drawing>
      </w:r>
    </w:p>
    <w:p w14:paraId="0638BF10" w14:textId="77777777" w:rsidR="008C7D51" w:rsidRPr="008751C8" w:rsidRDefault="009863E2"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In de figuur hierboven werd het directe effect van x1 naar x2 in de verf gezet. De variabele “u” is de </w:t>
      </w:r>
      <w:r w:rsidR="005940D4">
        <w:rPr>
          <w:rFonts w:ascii="Times New Roman" w:hAnsi="Times New Roman" w:cs="Times New Roman"/>
          <w:sz w:val="24"/>
          <w:szCs w:val="24"/>
          <w:lang w:val="nl-BE"/>
        </w:rPr>
        <w:t>aliënatiecoëfficiënt</w:t>
      </w:r>
      <w:r>
        <w:rPr>
          <w:rFonts w:ascii="Times New Roman" w:hAnsi="Times New Roman" w:cs="Times New Roman"/>
          <w:sz w:val="24"/>
          <w:szCs w:val="24"/>
          <w:lang w:val="nl-BE"/>
        </w:rPr>
        <w:t xml:space="preserve">, ofwel de proportie onverklaarde variantie in x2 op basis van x1. </w:t>
      </w:r>
    </w:p>
    <w:p w14:paraId="0638BF11" w14:textId="77777777" w:rsidR="008C7D51" w:rsidRPr="008751C8"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72" wp14:editId="0638BF73">
            <wp:extent cx="3505200" cy="122745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7182" cy="1228149"/>
                    </a:xfrm>
                    <a:prstGeom prst="rect">
                      <a:avLst/>
                    </a:prstGeom>
                    <a:noFill/>
                    <a:ln>
                      <a:noFill/>
                    </a:ln>
                  </pic:spPr>
                </pic:pic>
              </a:graphicData>
            </a:graphic>
          </wp:inline>
        </w:drawing>
      </w:r>
    </w:p>
    <w:p w14:paraId="0638BF12" w14:textId="77777777" w:rsidR="008C7D51" w:rsidRPr="008751C8" w:rsidRDefault="009863E2"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Vervolgens zie je dat er ook een rechtstreeks effect is van x1 op x3. Ook dat is een rechts</w:t>
      </w:r>
      <w:r w:rsidR="00A306A5">
        <w:rPr>
          <w:rFonts w:ascii="Times New Roman" w:hAnsi="Times New Roman" w:cs="Times New Roman"/>
          <w:sz w:val="24"/>
          <w:szCs w:val="24"/>
          <w:lang w:val="nl-BE"/>
        </w:rPr>
        <w:t>t</w:t>
      </w:r>
      <w:r>
        <w:rPr>
          <w:rFonts w:ascii="Times New Roman" w:hAnsi="Times New Roman" w:cs="Times New Roman"/>
          <w:sz w:val="24"/>
          <w:szCs w:val="24"/>
          <w:lang w:val="nl-BE"/>
        </w:rPr>
        <w:t>reeks effect.</w:t>
      </w:r>
    </w:p>
    <w:p w14:paraId="0638BF13" w14:textId="77777777" w:rsidR="008C7D51" w:rsidRPr="008751C8"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74" wp14:editId="0638BF75">
            <wp:extent cx="3048000" cy="120396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967" cy="1204737"/>
                    </a:xfrm>
                    <a:prstGeom prst="rect">
                      <a:avLst/>
                    </a:prstGeom>
                    <a:noFill/>
                    <a:ln>
                      <a:noFill/>
                    </a:ln>
                  </pic:spPr>
                </pic:pic>
              </a:graphicData>
            </a:graphic>
          </wp:inline>
        </w:drawing>
      </w:r>
    </w:p>
    <w:p w14:paraId="0638BF14" w14:textId="77777777" w:rsidR="008C7D51" w:rsidRPr="008751C8" w:rsidRDefault="009863E2"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Hierboven zie je dat er niet enkel een rechtstreeks effect van x1 naar x3 bestaat, maar dat je ook van x1 naar x3 geraakt via x2. Dit is een indirect effect.</w:t>
      </w:r>
    </w:p>
    <w:p w14:paraId="0638BF15" w14:textId="77777777" w:rsidR="008C7D51" w:rsidRPr="008751C8"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76" wp14:editId="0638BF77">
            <wp:extent cx="2472806" cy="1016758"/>
            <wp:effectExtent l="0" t="0" r="381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3624" cy="1017094"/>
                    </a:xfrm>
                    <a:prstGeom prst="rect">
                      <a:avLst/>
                    </a:prstGeom>
                    <a:noFill/>
                    <a:ln>
                      <a:noFill/>
                    </a:ln>
                  </pic:spPr>
                </pic:pic>
              </a:graphicData>
            </a:graphic>
          </wp:inline>
        </w:drawing>
      </w:r>
    </w:p>
    <w:p w14:paraId="0638BF16" w14:textId="77777777" w:rsidR="008C7D51" w:rsidRPr="008751C8" w:rsidRDefault="009863E2"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Het effect van x2 op x3 is ook een rechtstreeks effect. X3 kan verklaard worden vanuit d</w:t>
      </w:r>
      <w:r w:rsidR="00C00B80">
        <w:rPr>
          <w:rFonts w:ascii="Times New Roman" w:hAnsi="Times New Roman" w:cs="Times New Roman"/>
          <w:sz w:val="24"/>
          <w:szCs w:val="24"/>
          <w:lang w:val="nl-BE"/>
        </w:rPr>
        <w:t>e rechtstreekse effecten van x1</w:t>
      </w:r>
      <w:r>
        <w:rPr>
          <w:rFonts w:ascii="Times New Roman" w:hAnsi="Times New Roman" w:cs="Times New Roman"/>
          <w:sz w:val="24"/>
          <w:szCs w:val="24"/>
          <w:lang w:val="nl-BE"/>
        </w:rPr>
        <w:t xml:space="preserve"> en x2. De variabele “v” verwijst hier naar de onverklaarde variantie in x3, die niet door x1 en x2 kan worden verklaard. </w:t>
      </w:r>
    </w:p>
    <w:p w14:paraId="0638BF17" w14:textId="77777777" w:rsidR="008C7D51"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0638BF78" wp14:editId="0638BF79">
            <wp:extent cx="2972008" cy="1367881"/>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2712" cy="1368205"/>
                    </a:xfrm>
                    <a:prstGeom prst="rect">
                      <a:avLst/>
                    </a:prstGeom>
                    <a:noFill/>
                    <a:ln>
                      <a:noFill/>
                    </a:ln>
                  </pic:spPr>
                </pic:pic>
              </a:graphicData>
            </a:graphic>
          </wp:inline>
        </w:drawing>
      </w:r>
    </w:p>
    <w:p w14:paraId="0638BF18" w14:textId="77777777" w:rsidR="009863E2" w:rsidRPr="008751C8" w:rsidRDefault="009863E2"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We zien echter ook dat x1 kan gelden als een partiële gemeenschappelijke oorzaak van de relatie tussen x2 en x3. We zeggen partiële gemeenschappelijke oorzaak, omdat er ook nog een </w:t>
      </w:r>
      <w:r w:rsidR="00FE30C3">
        <w:rPr>
          <w:rFonts w:ascii="Times New Roman" w:hAnsi="Times New Roman" w:cs="Times New Roman"/>
          <w:sz w:val="24"/>
          <w:szCs w:val="24"/>
          <w:lang w:val="nl-BE"/>
        </w:rPr>
        <w:t xml:space="preserve">rechtstreeks </w:t>
      </w:r>
      <w:r>
        <w:rPr>
          <w:rFonts w:ascii="Times New Roman" w:hAnsi="Times New Roman" w:cs="Times New Roman"/>
          <w:sz w:val="24"/>
          <w:szCs w:val="24"/>
          <w:lang w:val="nl-BE"/>
        </w:rPr>
        <w:t xml:space="preserve">effect bestaat van x2 op </w:t>
      </w:r>
      <w:r w:rsidR="007B320A">
        <w:rPr>
          <w:rFonts w:ascii="Times New Roman" w:hAnsi="Times New Roman" w:cs="Times New Roman"/>
          <w:sz w:val="24"/>
          <w:szCs w:val="24"/>
          <w:lang w:val="nl-BE"/>
        </w:rPr>
        <w:t>x</w:t>
      </w:r>
      <w:r w:rsidR="00FE30C3">
        <w:rPr>
          <w:rFonts w:ascii="Times New Roman" w:hAnsi="Times New Roman" w:cs="Times New Roman"/>
          <w:sz w:val="24"/>
          <w:szCs w:val="24"/>
          <w:lang w:val="nl-BE"/>
        </w:rPr>
        <w:t xml:space="preserve">3. Indien er geen pijl kon getrokken worden van x2 naar x3, dan zou de samenhang tussen x2 en x3 volledig te wijten zijn aan het feit dat x2 en x3 een gemeenschappelijke oorzaak kennen. </w:t>
      </w:r>
    </w:p>
    <w:p w14:paraId="0638BF19" w14:textId="77777777" w:rsidR="008C7D51" w:rsidRPr="008751C8" w:rsidRDefault="008C7D5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7A" wp14:editId="0638BF7B">
            <wp:extent cx="3227629" cy="1357952"/>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9248" cy="1358633"/>
                    </a:xfrm>
                    <a:prstGeom prst="rect">
                      <a:avLst/>
                    </a:prstGeom>
                    <a:noFill/>
                    <a:ln>
                      <a:noFill/>
                    </a:ln>
                  </pic:spPr>
                </pic:pic>
              </a:graphicData>
            </a:graphic>
          </wp:inline>
        </w:drawing>
      </w:r>
    </w:p>
    <w:p w14:paraId="0638BF1A" w14:textId="77777777" w:rsidR="00FE30C3" w:rsidRPr="008751C8" w:rsidRDefault="00FE30C3"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Verder is er ook een effect dat rechtstreeks gaat van x1 naar x4. De variabele “w” is de niet verklaarde variantie in x4. Dit is de variantie in x4 die niet kan worden verklaard door de </w:t>
      </w:r>
      <w:r w:rsidR="005940D4">
        <w:rPr>
          <w:rFonts w:ascii="Times New Roman" w:hAnsi="Times New Roman" w:cs="Times New Roman"/>
          <w:sz w:val="24"/>
          <w:szCs w:val="24"/>
          <w:lang w:val="nl-BE"/>
        </w:rPr>
        <w:t>rechtstreekse</w:t>
      </w:r>
      <w:r w:rsidR="007B320A">
        <w:rPr>
          <w:rFonts w:ascii="Times New Roman" w:hAnsi="Times New Roman" w:cs="Times New Roman"/>
          <w:sz w:val="24"/>
          <w:szCs w:val="24"/>
          <w:lang w:val="nl-BE"/>
        </w:rPr>
        <w:t xml:space="preserve"> effecten van x1, x2 en x3</w:t>
      </w:r>
      <w:r w:rsidR="009A6BD1">
        <w:rPr>
          <w:rFonts w:ascii="Times New Roman" w:hAnsi="Times New Roman" w:cs="Times New Roman"/>
          <w:sz w:val="24"/>
          <w:szCs w:val="24"/>
          <w:lang w:val="nl-BE"/>
        </w:rPr>
        <w:t>.</w:t>
      </w:r>
    </w:p>
    <w:p w14:paraId="0638BF1B" w14:textId="77777777" w:rsidR="003569A1" w:rsidRPr="008751C8" w:rsidRDefault="003569A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7C" wp14:editId="0638BF7D">
            <wp:extent cx="3526943" cy="1610436"/>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1247" cy="1612401"/>
                    </a:xfrm>
                    <a:prstGeom prst="rect">
                      <a:avLst/>
                    </a:prstGeom>
                    <a:noFill/>
                    <a:ln>
                      <a:noFill/>
                    </a:ln>
                  </pic:spPr>
                </pic:pic>
              </a:graphicData>
            </a:graphic>
          </wp:inline>
        </w:drawing>
      </w:r>
    </w:p>
    <w:p w14:paraId="0638BF1C" w14:textId="77777777" w:rsidR="003569A1" w:rsidRPr="008751C8" w:rsidRDefault="00FE30C3"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Er is naast het rechtstreeks effect van x1 op x4 ook een onrechtstreeks effect van x1 op x4 via x2.</w:t>
      </w:r>
    </w:p>
    <w:p w14:paraId="0638BF1D" w14:textId="77777777" w:rsidR="003569A1" w:rsidRDefault="003569A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lastRenderedPageBreak/>
        <w:drawing>
          <wp:inline distT="0" distB="0" distL="0" distR="0" wp14:anchorId="0638BF7E" wp14:editId="0638BF7F">
            <wp:extent cx="3264264" cy="1580169"/>
            <wp:effectExtent l="0" t="0" r="0" b="127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5038" cy="1580544"/>
                    </a:xfrm>
                    <a:prstGeom prst="rect">
                      <a:avLst/>
                    </a:prstGeom>
                    <a:noFill/>
                    <a:ln>
                      <a:noFill/>
                    </a:ln>
                  </pic:spPr>
                </pic:pic>
              </a:graphicData>
            </a:graphic>
          </wp:inline>
        </w:drawing>
      </w:r>
    </w:p>
    <w:p w14:paraId="0638BF1E" w14:textId="77777777" w:rsidR="00070959" w:rsidRPr="008751C8" w:rsidRDefault="00070959" w:rsidP="00070959">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Er is naast het rechtstreeks effect van x1 op x4 ook een onrechtstreeks effect van x1 op x4 via x3.</w:t>
      </w:r>
    </w:p>
    <w:p w14:paraId="0638BF1F" w14:textId="77777777" w:rsidR="00070959" w:rsidRPr="008751C8" w:rsidRDefault="00070959" w:rsidP="00F028D4">
      <w:pPr>
        <w:spacing w:line="360" w:lineRule="auto"/>
        <w:jc w:val="both"/>
        <w:rPr>
          <w:rFonts w:ascii="Times New Roman" w:hAnsi="Times New Roman" w:cs="Times New Roman"/>
          <w:sz w:val="24"/>
          <w:szCs w:val="24"/>
          <w:lang w:val="nl-BE"/>
        </w:rPr>
      </w:pPr>
    </w:p>
    <w:p w14:paraId="0638BF20" w14:textId="77777777" w:rsidR="003569A1" w:rsidRDefault="003569A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80" wp14:editId="0638BF81">
            <wp:extent cx="3214048" cy="1436410"/>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492" cy="1437502"/>
                    </a:xfrm>
                    <a:prstGeom prst="rect">
                      <a:avLst/>
                    </a:prstGeom>
                    <a:noFill/>
                    <a:ln>
                      <a:noFill/>
                    </a:ln>
                  </pic:spPr>
                </pic:pic>
              </a:graphicData>
            </a:graphic>
          </wp:inline>
        </w:drawing>
      </w:r>
    </w:p>
    <w:p w14:paraId="0638BF21" w14:textId="77777777" w:rsidR="00070959" w:rsidRPr="008751C8" w:rsidRDefault="00070959"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Verder is er nog een manier om van x1 naar x4 te geraken: namelijk via x2 naar x3 en zo naar x4.</w:t>
      </w:r>
    </w:p>
    <w:p w14:paraId="0638BF22" w14:textId="77777777" w:rsidR="003569A1" w:rsidRDefault="003569A1"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82" wp14:editId="0638BF83">
            <wp:extent cx="3609833" cy="1521713"/>
            <wp:effectExtent l="0" t="0" r="0" b="25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0689" cy="1522074"/>
                    </a:xfrm>
                    <a:prstGeom prst="rect">
                      <a:avLst/>
                    </a:prstGeom>
                    <a:noFill/>
                    <a:ln>
                      <a:noFill/>
                    </a:ln>
                  </pic:spPr>
                </pic:pic>
              </a:graphicData>
            </a:graphic>
          </wp:inline>
        </w:drawing>
      </w:r>
    </w:p>
    <w:p w14:paraId="0638BF23" w14:textId="77777777" w:rsidR="005940D4" w:rsidRDefault="005940D4" w:rsidP="00F028D4">
      <w:p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En tenslotte is er ook een gemeenschappelijke oorzaak vast te stellen: de relatie tussen x2 en x4 heeft x1 als gemeenschappelijke oorzaak. Het verband is echter niet volledig te wijten aan het fenomeen van de gemeenschappelijke oorzaak, want er is n</w:t>
      </w:r>
      <w:r w:rsidR="00A95B26">
        <w:rPr>
          <w:rFonts w:ascii="Times New Roman" w:hAnsi="Times New Roman" w:cs="Times New Roman"/>
          <w:sz w:val="24"/>
          <w:szCs w:val="24"/>
          <w:lang w:val="nl-BE"/>
        </w:rPr>
        <w:t>o</w:t>
      </w:r>
      <w:r>
        <w:rPr>
          <w:rFonts w:ascii="Times New Roman" w:hAnsi="Times New Roman" w:cs="Times New Roman"/>
          <w:sz w:val="24"/>
          <w:szCs w:val="24"/>
          <w:lang w:val="nl-BE"/>
        </w:rPr>
        <w:t>g het overblijvende rechtstreekse effect van x2 op x4.</w:t>
      </w:r>
    </w:p>
    <w:p w14:paraId="0638BF24" w14:textId="77777777" w:rsidR="00E75816" w:rsidRDefault="00E75816" w:rsidP="00F028D4">
      <w:pPr>
        <w:spacing w:line="360" w:lineRule="auto"/>
        <w:jc w:val="both"/>
        <w:rPr>
          <w:rFonts w:ascii="Times New Roman" w:hAnsi="Times New Roman" w:cs="Times New Roman"/>
          <w:sz w:val="24"/>
          <w:szCs w:val="24"/>
          <w:lang w:val="nl-BE"/>
        </w:rPr>
      </w:pPr>
    </w:p>
    <w:p w14:paraId="0638BF25" w14:textId="77777777" w:rsidR="00E75816" w:rsidRDefault="00E75816" w:rsidP="00F028D4">
      <w:pPr>
        <w:spacing w:line="360" w:lineRule="auto"/>
        <w:jc w:val="both"/>
        <w:rPr>
          <w:rFonts w:ascii="Times New Roman" w:hAnsi="Times New Roman" w:cs="Times New Roman"/>
          <w:sz w:val="24"/>
          <w:szCs w:val="24"/>
          <w:lang w:val="nl-BE"/>
        </w:rPr>
      </w:pPr>
    </w:p>
    <w:p w14:paraId="0638BF26" w14:textId="77777777" w:rsidR="00A64CEC" w:rsidRPr="00052650" w:rsidRDefault="007B320A" w:rsidP="005940D4">
      <w:pPr>
        <w:pStyle w:val="Lijstalinea"/>
        <w:numPr>
          <w:ilvl w:val="0"/>
          <w:numId w:val="1"/>
        </w:numPr>
        <w:spacing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lastRenderedPageBreak/>
        <w:t xml:space="preserve">Een </w:t>
      </w:r>
      <w:r w:rsidR="0016416D">
        <w:rPr>
          <w:rFonts w:ascii="Times New Roman" w:hAnsi="Times New Roman" w:cs="Times New Roman"/>
          <w:b/>
          <w:sz w:val="24"/>
          <w:szCs w:val="24"/>
          <w:lang w:val="nl-BE"/>
        </w:rPr>
        <w:t xml:space="preserve">(fictief) </w:t>
      </w:r>
      <w:r>
        <w:rPr>
          <w:rFonts w:ascii="Times New Roman" w:hAnsi="Times New Roman" w:cs="Times New Roman"/>
          <w:b/>
          <w:sz w:val="24"/>
          <w:szCs w:val="24"/>
          <w:lang w:val="nl-BE"/>
        </w:rPr>
        <w:t>rekenvoorbeeld</w:t>
      </w:r>
      <w:r w:rsidR="005940D4" w:rsidRPr="00052650">
        <w:rPr>
          <w:rFonts w:ascii="Times New Roman" w:hAnsi="Times New Roman" w:cs="Times New Roman"/>
          <w:b/>
          <w:sz w:val="24"/>
          <w:szCs w:val="24"/>
          <w:lang w:val="nl-BE"/>
        </w:rPr>
        <w:t xml:space="preserve"> op basis van de </w:t>
      </w:r>
      <w:r w:rsidR="00A64CEC" w:rsidRPr="00052650">
        <w:rPr>
          <w:rFonts w:ascii="Times New Roman" w:hAnsi="Times New Roman" w:cs="Times New Roman"/>
          <w:b/>
          <w:sz w:val="24"/>
          <w:szCs w:val="24"/>
          <w:lang w:val="nl-BE"/>
        </w:rPr>
        <w:t xml:space="preserve">gestandaardiseerde </w:t>
      </w:r>
      <w:proofErr w:type="spellStart"/>
      <w:r w:rsidR="009668FA" w:rsidRPr="00052650">
        <w:rPr>
          <w:rFonts w:ascii="Times New Roman" w:hAnsi="Times New Roman" w:cs="Times New Roman"/>
          <w:b/>
          <w:sz w:val="24"/>
          <w:szCs w:val="24"/>
          <w:lang w:val="nl-BE"/>
        </w:rPr>
        <w:t>pad</w:t>
      </w:r>
      <w:r w:rsidR="005940D4" w:rsidRPr="00052650">
        <w:rPr>
          <w:rFonts w:ascii="Times New Roman" w:hAnsi="Times New Roman" w:cs="Times New Roman"/>
          <w:b/>
          <w:sz w:val="24"/>
          <w:szCs w:val="24"/>
          <w:lang w:val="nl-BE"/>
        </w:rPr>
        <w:t>coëfficienten</w:t>
      </w:r>
      <w:proofErr w:type="spellEnd"/>
    </w:p>
    <w:p w14:paraId="0638BF27" w14:textId="77777777" w:rsidR="004814A9" w:rsidRPr="004814A9" w:rsidRDefault="00724D98" w:rsidP="00F028D4">
      <w:pPr>
        <w:spacing w:line="360" w:lineRule="auto"/>
        <w:jc w:val="both"/>
        <w:rPr>
          <w:rFonts w:ascii="Times New Roman" w:hAnsi="Times New Roman" w:cs="Times New Roman"/>
          <w:sz w:val="24"/>
          <w:szCs w:val="24"/>
          <w:lang w:val="nl-BE"/>
        </w:rPr>
      </w:pPr>
      <w:r>
        <w:rPr>
          <w:rFonts w:ascii="Times New Roman" w:hAnsi="Times New Roman" w:cs="Times New Roman"/>
          <w:noProof/>
          <w:sz w:val="24"/>
          <w:szCs w:val="24"/>
          <w:lang w:val="nl-BE" w:eastAsia="nl-BE"/>
        </w:rPr>
        <w:drawing>
          <wp:inline distT="0" distB="0" distL="0" distR="0" wp14:anchorId="0638BF84" wp14:editId="0638BF85">
            <wp:extent cx="5927090" cy="20869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3904" cy="2106988"/>
                    </a:xfrm>
                    <a:prstGeom prst="rect">
                      <a:avLst/>
                    </a:prstGeom>
                    <a:noFill/>
                  </pic:spPr>
                </pic:pic>
              </a:graphicData>
            </a:graphic>
          </wp:inline>
        </w:drawing>
      </w:r>
      <w:r w:rsidR="004814A9" w:rsidRPr="004814A9">
        <w:rPr>
          <w:rFonts w:ascii="Times New Roman" w:hAnsi="Times New Roman" w:cs="Times New Roman"/>
          <w:sz w:val="24"/>
          <w:szCs w:val="24"/>
          <w:lang w:val="nl-BE"/>
        </w:rPr>
        <w:t>Aan de hand van de method</w:t>
      </w:r>
      <w:r w:rsidR="003F2A2A">
        <w:rPr>
          <w:rFonts w:ascii="Times New Roman" w:hAnsi="Times New Roman" w:cs="Times New Roman"/>
          <w:sz w:val="24"/>
          <w:szCs w:val="24"/>
          <w:lang w:val="nl-BE"/>
        </w:rPr>
        <w:t>e</w:t>
      </w:r>
      <w:r w:rsidR="004814A9" w:rsidRPr="004814A9">
        <w:rPr>
          <w:rFonts w:ascii="Times New Roman" w:hAnsi="Times New Roman" w:cs="Times New Roman"/>
          <w:sz w:val="24"/>
          <w:szCs w:val="24"/>
          <w:lang w:val="nl-BE"/>
        </w:rPr>
        <w:t xml:space="preserve"> van </w:t>
      </w:r>
      <w:proofErr w:type="spellStart"/>
      <w:r w:rsidR="004814A9" w:rsidRPr="004814A9">
        <w:rPr>
          <w:rFonts w:ascii="Times New Roman" w:hAnsi="Times New Roman" w:cs="Times New Roman"/>
          <w:sz w:val="24"/>
          <w:szCs w:val="24"/>
          <w:lang w:val="nl-BE"/>
        </w:rPr>
        <w:t>Sewell</w:t>
      </w:r>
      <w:proofErr w:type="spellEnd"/>
      <w:r w:rsidR="004814A9" w:rsidRPr="004814A9">
        <w:rPr>
          <w:rFonts w:ascii="Times New Roman" w:hAnsi="Times New Roman" w:cs="Times New Roman"/>
          <w:sz w:val="24"/>
          <w:szCs w:val="24"/>
          <w:lang w:val="nl-BE"/>
        </w:rPr>
        <w:t xml:space="preserve">-Wright kan de </w:t>
      </w:r>
      <w:proofErr w:type="spellStart"/>
      <w:r w:rsidR="004814A9" w:rsidRPr="004814A9">
        <w:rPr>
          <w:rFonts w:ascii="Times New Roman" w:hAnsi="Times New Roman" w:cs="Times New Roman"/>
          <w:sz w:val="24"/>
          <w:szCs w:val="24"/>
          <w:lang w:val="nl-BE"/>
        </w:rPr>
        <w:t>bivariate</w:t>
      </w:r>
      <w:proofErr w:type="spellEnd"/>
      <w:r w:rsidR="004814A9" w:rsidRPr="004814A9">
        <w:rPr>
          <w:rFonts w:ascii="Times New Roman" w:hAnsi="Times New Roman" w:cs="Times New Roman"/>
          <w:sz w:val="24"/>
          <w:szCs w:val="24"/>
          <w:lang w:val="nl-BE"/>
        </w:rPr>
        <w:t xml:space="preserve"> correlatie tussen twee variabelen gevonden worden op basis van de gestandaardiseerde </w:t>
      </w:r>
      <w:proofErr w:type="spellStart"/>
      <w:r w:rsidR="004814A9" w:rsidRPr="004814A9">
        <w:rPr>
          <w:rFonts w:ascii="Times New Roman" w:hAnsi="Times New Roman" w:cs="Times New Roman"/>
          <w:sz w:val="24"/>
          <w:szCs w:val="24"/>
          <w:lang w:val="nl-BE"/>
        </w:rPr>
        <w:t>padco</w:t>
      </w:r>
      <w:r w:rsidR="004814A9">
        <w:rPr>
          <w:rFonts w:ascii="Times New Roman" w:hAnsi="Times New Roman" w:cs="Times New Roman"/>
          <w:sz w:val="24"/>
          <w:szCs w:val="24"/>
          <w:lang w:val="nl-BE"/>
        </w:rPr>
        <w:t>ëfficiënten</w:t>
      </w:r>
      <w:proofErr w:type="spellEnd"/>
      <w:r w:rsidR="004814A9">
        <w:rPr>
          <w:rFonts w:ascii="Times New Roman" w:hAnsi="Times New Roman" w:cs="Times New Roman"/>
          <w:sz w:val="24"/>
          <w:szCs w:val="24"/>
          <w:lang w:val="nl-BE"/>
        </w:rPr>
        <w:t xml:space="preserve">. </w:t>
      </w:r>
    </w:p>
    <w:tbl>
      <w:tblPr>
        <w:tblStyle w:val="Tabelraster"/>
        <w:tblW w:w="0" w:type="auto"/>
        <w:tblLook w:val="04A0" w:firstRow="1" w:lastRow="0" w:firstColumn="1" w:lastColumn="0" w:noHBand="0" w:noVBand="1"/>
      </w:tblPr>
      <w:tblGrid>
        <w:gridCol w:w="4606"/>
        <w:gridCol w:w="4606"/>
      </w:tblGrid>
      <w:tr w:rsidR="004814A9" w:rsidRPr="00507127" w14:paraId="0638BF2A" w14:textId="77777777" w:rsidTr="004814A9">
        <w:tc>
          <w:tcPr>
            <w:tcW w:w="4606" w:type="dxa"/>
          </w:tcPr>
          <w:p w14:paraId="0638BF28" w14:textId="77777777" w:rsidR="004814A9" w:rsidRPr="00BC088D" w:rsidRDefault="003F2A2A" w:rsidP="00EB2198">
            <w:pPr>
              <w:spacing w:line="276" w:lineRule="auto"/>
              <w:jc w:val="both"/>
              <w:rPr>
                <w:rFonts w:ascii="Times New Roman" w:hAnsi="Times New Roman" w:cs="Times New Roman"/>
                <w:b/>
                <w:sz w:val="24"/>
                <w:szCs w:val="24"/>
              </w:rPr>
            </w:pPr>
            <w:proofErr w:type="spellStart"/>
            <w:r w:rsidRPr="00BC088D">
              <w:rPr>
                <w:rFonts w:ascii="Times New Roman" w:hAnsi="Times New Roman" w:cs="Times New Roman"/>
                <w:b/>
                <w:sz w:val="24"/>
                <w:szCs w:val="24"/>
              </w:rPr>
              <w:t>Correlatiecoëfficiënt</w:t>
            </w:r>
            <w:proofErr w:type="spellEnd"/>
            <w:r w:rsidRPr="00BC088D">
              <w:rPr>
                <w:rFonts w:ascii="Times New Roman" w:hAnsi="Times New Roman" w:cs="Times New Roman"/>
                <w:b/>
                <w:sz w:val="24"/>
                <w:szCs w:val="24"/>
              </w:rPr>
              <w:t xml:space="preserve"> </w:t>
            </w:r>
          </w:p>
        </w:tc>
        <w:tc>
          <w:tcPr>
            <w:tcW w:w="4606" w:type="dxa"/>
          </w:tcPr>
          <w:p w14:paraId="0638BF29" w14:textId="77777777" w:rsidR="004814A9" w:rsidRPr="00BC088D" w:rsidRDefault="004814A9" w:rsidP="00EB2198">
            <w:pPr>
              <w:spacing w:line="276" w:lineRule="auto"/>
              <w:jc w:val="both"/>
              <w:rPr>
                <w:rFonts w:ascii="Times New Roman" w:hAnsi="Times New Roman" w:cs="Times New Roman"/>
                <w:b/>
                <w:sz w:val="24"/>
                <w:szCs w:val="24"/>
                <w:lang w:val="nl-BE"/>
              </w:rPr>
            </w:pPr>
            <w:r w:rsidRPr="00BC088D">
              <w:rPr>
                <w:rFonts w:ascii="Times New Roman" w:hAnsi="Times New Roman" w:cs="Times New Roman"/>
                <w:b/>
                <w:sz w:val="24"/>
                <w:szCs w:val="24"/>
              </w:rPr>
              <w:t xml:space="preserve">Sewell-Wright </w:t>
            </w:r>
            <w:proofErr w:type="spellStart"/>
            <w:r w:rsidRPr="00BC088D">
              <w:rPr>
                <w:rFonts w:ascii="Times New Roman" w:hAnsi="Times New Roman" w:cs="Times New Roman"/>
                <w:b/>
                <w:sz w:val="24"/>
                <w:szCs w:val="24"/>
              </w:rPr>
              <w:t>methode</w:t>
            </w:r>
            <w:proofErr w:type="spellEnd"/>
          </w:p>
        </w:tc>
      </w:tr>
      <w:tr w:rsidR="004814A9" w:rsidRPr="008251B1" w14:paraId="0638BF2D" w14:textId="77777777" w:rsidTr="004814A9">
        <w:tc>
          <w:tcPr>
            <w:tcW w:w="4606" w:type="dxa"/>
          </w:tcPr>
          <w:p w14:paraId="0638BF2B" w14:textId="77777777" w:rsidR="004814A9" w:rsidRPr="00507127" w:rsidRDefault="00724D98" w:rsidP="00EB219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 BAND MOEDER; </w:t>
            </w:r>
            <w:proofErr w:type="spellStart"/>
            <w:r>
              <w:rPr>
                <w:rFonts w:ascii="Times New Roman" w:hAnsi="Times New Roman" w:cs="Times New Roman"/>
                <w:sz w:val="24"/>
                <w:szCs w:val="24"/>
              </w:rPr>
              <w:t>Inkomen</w:t>
            </w:r>
            <w:proofErr w:type="spellEnd"/>
            <w:r w:rsidR="004814A9" w:rsidRPr="00507127">
              <w:rPr>
                <w:rFonts w:ascii="Times New Roman" w:hAnsi="Times New Roman" w:cs="Times New Roman"/>
                <w:sz w:val="24"/>
                <w:szCs w:val="24"/>
              </w:rPr>
              <w:t xml:space="preserve"> = 0.7</w:t>
            </w:r>
          </w:p>
        </w:tc>
        <w:tc>
          <w:tcPr>
            <w:tcW w:w="4606" w:type="dxa"/>
          </w:tcPr>
          <w:p w14:paraId="0638BF2C" w14:textId="77777777" w:rsidR="004814A9" w:rsidRPr="00507127" w:rsidRDefault="00245914"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Dit is de correlatie tussen </w:t>
            </w:r>
            <w:r w:rsidR="00724D98">
              <w:rPr>
                <w:rFonts w:ascii="Times New Roman" w:hAnsi="Times New Roman" w:cs="Times New Roman"/>
                <w:sz w:val="24"/>
                <w:szCs w:val="24"/>
                <w:lang w:val="nl-BE"/>
              </w:rPr>
              <w:t>band met de moeder</w:t>
            </w:r>
            <w:r w:rsidR="006844F3">
              <w:rPr>
                <w:rFonts w:ascii="Times New Roman" w:hAnsi="Times New Roman" w:cs="Times New Roman"/>
                <w:sz w:val="24"/>
                <w:szCs w:val="24"/>
                <w:lang w:val="nl-BE"/>
              </w:rPr>
              <w:t xml:space="preserve"> en inkomen</w:t>
            </w:r>
            <w:r w:rsidR="004814A9" w:rsidRPr="00507127">
              <w:rPr>
                <w:rFonts w:ascii="Times New Roman" w:hAnsi="Times New Roman" w:cs="Times New Roman"/>
                <w:sz w:val="24"/>
                <w:szCs w:val="24"/>
                <w:lang w:val="nl-BE"/>
              </w:rPr>
              <w:t xml:space="preserve">. </w:t>
            </w:r>
            <w:r w:rsidR="004814A9" w:rsidRPr="002D17F3">
              <w:rPr>
                <w:rFonts w:ascii="Times New Roman" w:hAnsi="Times New Roman" w:cs="Times New Roman"/>
                <w:i/>
                <w:color w:val="FF0000"/>
                <w:sz w:val="24"/>
                <w:szCs w:val="24"/>
                <w:lang w:val="nl-BE"/>
              </w:rPr>
              <w:t xml:space="preserve">Aangezien er </w:t>
            </w:r>
            <w:r w:rsidR="00E1596F" w:rsidRPr="002D17F3">
              <w:rPr>
                <w:rFonts w:ascii="Times New Roman" w:hAnsi="Times New Roman" w:cs="Times New Roman"/>
                <w:i/>
                <w:color w:val="FF0000"/>
                <w:sz w:val="24"/>
                <w:szCs w:val="24"/>
                <w:lang w:val="nl-BE"/>
              </w:rPr>
              <w:t>enkel</w:t>
            </w:r>
            <w:r w:rsidR="004814A9" w:rsidRPr="002D17F3">
              <w:rPr>
                <w:rFonts w:ascii="Times New Roman" w:hAnsi="Times New Roman" w:cs="Times New Roman"/>
                <w:i/>
                <w:color w:val="FF0000"/>
                <w:sz w:val="24"/>
                <w:szCs w:val="24"/>
                <w:lang w:val="nl-BE"/>
              </w:rPr>
              <w:t xml:space="preserve"> een rechtstreeks effect is, is het berekenen van de correlatiecoëfficiënt eenvoudig: deze is gelijk aan de gestandaardiseerde </w:t>
            </w:r>
            <w:proofErr w:type="spellStart"/>
            <w:r w:rsidR="004814A9" w:rsidRPr="002D17F3">
              <w:rPr>
                <w:rFonts w:ascii="Times New Roman" w:hAnsi="Times New Roman" w:cs="Times New Roman"/>
                <w:i/>
                <w:color w:val="FF0000"/>
                <w:sz w:val="24"/>
                <w:szCs w:val="24"/>
                <w:lang w:val="nl-BE"/>
              </w:rPr>
              <w:t>padcoëfficiënt</w:t>
            </w:r>
            <w:proofErr w:type="spellEnd"/>
            <w:r w:rsidR="003F2A2A" w:rsidRPr="00507127">
              <w:rPr>
                <w:rFonts w:ascii="Times New Roman" w:hAnsi="Times New Roman" w:cs="Times New Roman"/>
                <w:sz w:val="24"/>
                <w:szCs w:val="24"/>
                <w:lang w:val="nl-BE"/>
              </w:rPr>
              <w:t>. Dit is het r</w:t>
            </w:r>
            <w:r w:rsidR="004814A9" w:rsidRPr="00507127">
              <w:rPr>
                <w:rFonts w:ascii="Times New Roman" w:hAnsi="Times New Roman" w:cs="Times New Roman"/>
                <w:sz w:val="24"/>
                <w:szCs w:val="24"/>
                <w:lang w:val="nl-BE"/>
              </w:rPr>
              <w:t>echts</w:t>
            </w:r>
            <w:r w:rsidR="00B84DF7">
              <w:rPr>
                <w:rFonts w:ascii="Times New Roman" w:hAnsi="Times New Roman" w:cs="Times New Roman"/>
                <w:sz w:val="24"/>
                <w:szCs w:val="24"/>
                <w:lang w:val="nl-BE"/>
              </w:rPr>
              <w:t>t</w:t>
            </w:r>
            <w:r w:rsidR="004814A9" w:rsidRPr="00507127">
              <w:rPr>
                <w:rFonts w:ascii="Times New Roman" w:hAnsi="Times New Roman" w:cs="Times New Roman"/>
                <w:sz w:val="24"/>
                <w:szCs w:val="24"/>
                <w:lang w:val="nl-BE"/>
              </w:rPr>
              <w:t>r</w:t>
            </w:r>
            <w:r w:rsidR="00724D98">
              <w:rPr>
                <w:rFonts w:ascii="Times New Roman" w:hAnsi="Times New Roman" w:cs="Times New Roman"/>
                <w:sz w:val="24"/>
                <w:szCs w:val="24"/>
                <w:lang w:val="nl-BE"/>
              </w:rPr>
              <w:t>eeks effect van inkomen op band met de moeder</w:t>
            </w:r>
            <w:r w:rsidR="00E1596F">
              <w:rPr>
                <w:rFonts w:ascii="Times New Roman" w:hAnsi="Times New Roman" w:cs="Times New Roman"/>
                <w:sz w:val="24"/>
                <w:szCs w:val="24"/>
                <w:lang w:val="nl-BE"/>
              </w:rPr>
              <w:t>.</w:t>
            </w:r>
          </w:p>
        </w:tc>
      </w:tr>
      <w:tr w:rsidR="004814A9" w:rsidRPr="008251B1" w14:paraId="0638BF30" w14:textId="77777777" w:rsidTr="004814A9">
        <w:tc>
          <w:tcPr>
            <w:tcW w:w="4606" w:type="dxa"/>
          </w:tcPr>
          <w:p w14:paraId="0638BF2E" w14:textId="77777777" w:rsidR="004814A9" w:rsidRPr="00507127" w:rsidRDefault="00E1596F"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R</w:t>
            </w:r>
            <w:r w:rsidR="00724D98">
              <w:rPr>
                <w:rFonts w:ascii="Times New Roman" w:hAnsi="Times New Roman" w:cs="Times New Roman"/>
                <w:sz w:val="24"/>
                <w:szCs w:val="24"/>
                <w:lang w:val="nl-BE"/>
              </w:rPr>
              <w:t xml:space="preserve"> NORMEN; BAND MOEDER</w:t>
            </w:r>
            <w:r w:rsidR="00245914">
              <w:rPr>
                <w:rFonts w:ascii="Times New Roman" w:hAnsi="Times New Roman" w:cs="Times New Roman"/>
                <w:sz w:val="24"/>
                <w:szCs w:val="24"/>
                <w:lang w:val="nl-BE"/>
              </w:rPr>
              <w:t xml:space="preserve"> </w:t>
            </w:r>
            <w:r w:rsidR="004814A9" w:rsidRPr="00507127">
              <w:rPr>
                <w:rFonts w:ascii="Times New Roman" w:hAnsi="Times New Roman" w:cs="Times New Roman"/>
                <w:sz w:val="24"/>
                <w:szCs w:val="24"/>
                <w:lang w:val="nl-BE"/>
              </w:rPr>
              <w:t>= -0.8</w:t>
            </w:r>
          </w:p>
        </w:tc>
        <w:tc>
          <w:tcPr>
            <w:tcW w:w="4606" w:type="dxa"/>
          </w:tcPr>
          <w:p w14:paraId="0638BF2F" w14:textId="77777777" w:rsidR="004814A9" w:rsidRPr="00507127" w:rsidRDefault="004814A9" w:rsidP="00EB2198">
            <w:pPr>
              <w:spacing w:line="276" w:lineRule="auto"/>
              <w:jc w:val="both"/>
              <w:rPr>
                <w:rFonts w:ascii="Times New Roman" w:hAnsi="Times New Roman" w:cs="Times New Roman"/>
                <w:sz w:val="24"/>
                <w:szCs w:val="24"/>
                <w:lang w:val="nl-BE"/>
              </w:rPr>
            </w:pPr>
            <w:r w:rsidRPr="00507127">
              <w:rPr>
                <w:rFonts w:ascii="Times New Roman" w:hAnsi="Times New Roman" w:cs="Times New Roman"/>
                <w:sz w:val="24"/>
                <w:szCs w:val="24"/>
                <w:lang w:val="nl-BE"/>
              </w:rPr>
              <w:t>Rechts</w:t>
            </w:r>
            <w:r w:rsidR="00E1596F">
              <w:rPr>
                <w:rFonts w:ascii="Times New Roman" w:hAnsi="Times New Roman" w:cs="Times New Roman"/>
                <w:sz w:val="24"/>
                <w:szCs w:val="24"/>
                <w:lang w:val="nl-BE"/>
              </w:rPr>
              <w:t xml:space="preserve">treeks effect van </w:t>
            </w:r>
            <w:r w:rsidR="00724D98">
              <w:rPr>
                <w:rFonts w:ascii="Times New Roman" w:hAnsi="Times New Roman" w:cs="Times New Roman"/>
                <w:sz w:val="24"/>
                <w:szCs w:val="24"/>
                <w:lang w:val="nl-BE"/>
              </w:rPr>
              <w:t>band met de moeder op normen.</w:t>
            </w:r>
          </w:p>
        </w:tc>
      </w:tr>
      <w:tr w:rsidR="004814A9" w:rsidRPr="008251B1" w14:paraId="0638BF34" w14:textId="77777777" w:rsidTr="004814A9">
        <w:tc>
          <w:tcPr>
            <w:tcW w:w="4606" w:type="dxa"/>
          </w:tcPr>
          <w:p w14:paraId="0638BF31" w14:textId="77777777" w:rsidR="004814A9" w:rsidRPr="006844F3" w:rsidRDefault="00724D98" w:rsidP="00EB2198">
            <w:pPr>
              <w:spacing w:line="276" w:lineRule="auto"/>
              <w:jc w:val="both"/>
              <w:rPr>
                <w:rFonts w:ascii="Times New Roman" w:hAnsi="Times New Roman" w:cs="Times New Roman"/>
                <w:sz w:val="24"/>
                <w:szCs w:val="24"/>
                <w:highlight w:val="yellow"/>
                <w:lang w:val="nl-BE"/>
              </w:rPr>
            </w:pPr>
            <w:r>
              <w:rPr>
                <w:rFonts w:ascii="Times New Roman" w:hAnsi="Times New Roman" w:cs="Times New Roman"/>
                <w:sz w:val="24"/>
                <w:szCs w:val="24"/>
                <w:lang w:val="nl-BE"/>
              </w:rPr>
              <w:t>R NORMEN; Inkomen</w:t>
            </w:r>
            <w:r w:rsidR="004814A9" w:rsidRPr="006A6B26">
              <w:rPr>
                <w:rFonts w:ascii="Times New Roman" w:hAnsi="Times New Roman" w:cs="Times New Roman"/>
                <w:sz w:val="24"/>
                <w:szCs w:val="24"/>
                <w:lang w:val="nl-BE"/>
              </w:rPr>
              <w:t xml:space="preserve"> = -0.8 *0.7 = -0.56</w:t>
            </w:r>
          </w:p>
        </w:tc>
        <w:tc>
          <w:tcPr>
            <w:tcW w:w="4606" w:type="dxa"/>
          </w:tcPr>
          <w:p w14:paraId="0638BF32" w14:textId="77777777" w:rsidR="004814A9" w:rsidRDefault="006A6B26" w:rsidP="00EB2198">
            <w:pPr>
              <w:spacing w:line="276" w:lineRule="auto"/>
              <w:jc w:val="both"/>
              <w:rPr>
                <w:rFonts w:ascii="Times New Roman" w:hAnsi="Times New Roman" w:cs="Times New Roman"/>
                <w:sz w:val="24"/>
                <w:szCs w:val="24"/>
                <w:lang w:val="nl-BE"/>
              </w:rPr>
            </w:pPr>
            <w:r w:rsidRPr="006A6B26">
              <w:rPr>
                <w:rFonts w:ascii="Times New Roman" w:hAnsi="Times New Roman" w:cs="Times New Roman"/>
                <w:sz w:val="24"/>
                <w:szCs w:val="24"/>
                <w:lang w:val="nl-BE"/>
              </w:rPr>
              <w:t>Dit is het indirecte effect van inkomen – inkomen beïnvl</w:t>
            </w:r>
            <w:r w:rsidR="00724D98">
              <w:rPr>
                <w:rFonts w:ascii="Times New Roman" w:hAnsi="Times New Roman" w:cs="Times New Roman"/>
                <w:sz w:val="24"/>
                <w:szCs w:val="24"/>
                <w:lang w:val="nl-BE"/>
              </w:rPr>
              <w:t>oedt band met de moeder</w:t>
            </w:r>
            <w:r w:rsidRPr="006A6B26">
              <w:rPr>
                <w:rFonts w:ascii="Times New Roman" w:hAnsi="Times New Roman" w:cs="Times New Roman"/>
                <w:sz w:val="24"/>
                <w:szCs w:val="24"/>
                <w:lang w:val="nl-BE"/>
              </w:rPr>
              <w:t>, dat zelf van invloed</w:t>
            </w:r>
            <w:r w:rsidR="00724D98">
              <w:rPr>
                <w:rFonts w:ascii="Times New Roman" w:hAnsi="Times New Roman" w:cs="Times New Roman"/>
                <w:sz w:val="24"/>
                <w:szCs w:val="24"/>
                <w:lang w:val="nl-BE"/>
              </w:rPr>
              <w:t xml:space="preserve"> is op normen</w:t>
            </w:r>
            <w:r w:rsidRPr="006A6B26">
              <w:rPr>
                <w:rFonts w:ascii="Times New Roman" w:hAnsi="Times New Roman" w:cs="Times New Roman"/>
                <w:sz w:val="24"/>
                <w:szCs w:val="24"/>
                <w:lang w:val="nl-BE"/>
              </w:rPr>
              <w:t xml:space="preserve">. </w:t>
            </w:r>
          </w:p>
          <w:p w14:paraId="0638BF33" w14:textId="77777777" w:rsidR="00724D98" w:rsidRPr="006844F3" w:rsidRDefault="00724D98" w:rsidP="00EB2198">
            <w:pPr>
              <w:spacing w:line="276" w:lineRule="auto"/>
              <w:jc w:val="both"/>
              <w:rPr>
                <w:rFonts w:ascii="Times New Roman" w:hAnsi="Times New Roman" w:cs="Times New Roman"/>
                <w:sz w:val="24"/>
                <w:szCs w:val="24"/>
                <w:highlight w:val="yellow"/>
                <w:lang w:val="nl-BE"/>
              </w:rPr>
            </w:pPr>
          </w:p>
        </w:tc>
      </w:tr>
      <w:tr w:rsidR="004814A9" w:rsidRPr="008251B1" w14:paraId="0638BF39" w14:textId="77777777" w:rsidTr="004814A9">
        <w:tc>
          <w:tcPr>
            <w:tcW w:w="4606" w:type="dxa"/>
          </w:tcPr>
          <w:p w14:paraId="0638BF35" w14:textId="77777777" w:rsidR="00724D98" w:rsidRDefault="00724D98"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R CRIMINALITEIT; NORMEN</w:t>
            </w:r>
            <w:r w:rsidR="004814A9" w:rsidRPr="006A6B26">
              <w:rPr>
                <w:rFonts w:ascii="Times New Roman" w:hAnsi="Times New Roman" w:cs="Times New Roman"/>
                <w:sz w:val="24"/>
                <w:szCs w:val="24"/>
                <w:lang w:val="nl-BE"/>
              </w:rPr>
              <w:t xml:space="preserve"> </w:t>
            </w:r>
          </w:p>
          <w:p w14:paraId="0638BF36" w14:textId="77777777" w:rsidR="004814A9" w:rsidRPr="006A6B26" w:rsidRDefault="004814A9" w:rsidP="00EB2198">
            <w:pPr>
              <w:spacing w:line="276" w:lineRule="auto"/>
              <w:jc w:val="both"/>
              <w:rPr>
                <w:rFonts w:ascii="Times New Roman" w:hAnsi="Times New Roman" w:cs="Times New Roman"/>
                <w:sz w:val="24"/>
                <w:szCs w:val="24"/>
                <w:lang w:val="nl-BE"/>
              </w:rPr>
            </w:pPr>
            <w:r w:rsidRPr="006A6B26">
              <w:rPr>
                <w:rFonts w:ascii="Times New Roman" w:hAnsi="Times New Roman" w:cs="Times New Roman"/>
                <w:sz w:val="24"/>
                <w:szCs w:val="24"/>
                <w:lang w:val="nl-BE"/>
              </w:rPr>
              <w:t>= -0.5 + -0.8*-0.8 = 0.14</w:t>
            </w:r>
          </w:p>
        </w:tc>
        <w:tc>
          <w:tcPr>
            <w:tcW w:w="4606" w:type="dxa"/>
          </w:tcPr>
          <w:p w14:paraId="0638BF37" w14:textId="77777777" w:rsidR="004814A9" w:rsidRDefault="00724D98"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De correlatie tussen criminaliteit en normen</w:t>
            </w:r>
            <w:r w:rsidR="003F2A2A" w:rsidRPr="006A6B26">
              <w:rPr>
                <w:rFonts w:ascii="Times New Roman" w:hAnsi="Times New Roman" w:cs="Times New Roman"/>
                <w:sz w:val="24"/>
                <w:szCs w:val="24"/>
                <w:lang w:val="nl-BE"/>
              </w:rPr>
              <w:t xml:space="preserve"> is gelijk aan </w:t>
            </w:r>
            <w:r w:rsidR="003F2A2A" w:rsidRPr="00F42F25">
              <w:rPr>
                <w:rFonts w:ascii="Times New Roman" w:hAnsi="Times New Roman" w:cs="Times New Roman"/>
                <w:i/>
                <w:color w:val="FF0000"/>
                <w:sz w:val="24"/>
                <w:szCs w:val="24"/>
                <w:lang w:val="nl-BE"/>
              </w:rPr>
              <w:t>het rechtstreekse effect plus de gemeenschappelijke oorzaak.</w:t>
            </w:r>
            <w:r w:rsidRPr="00F42F25">
              <w:rPr>
                <w:rFonts w:ascii="Times New Roman" w:hAnsi="Times New Roman" w:cs="Times New Roman"/>
                <w:i/>
                <w:color w:val="FF0000"/>
                <w:sz w:val="24"/>
                <w:szCs w:val="24"/>
                <w:lang w:val="nl-BE"/>
              </w:rPr>
              <w:t xml:space="preserve"> </w:t>
            </w:r>
            <w:r>
              <w:rPr>
                <w:rFonts w:ascii="Times New Roman" w:hAnsi="Times New Roman" w:cs="Times New Roman"/>
                <w:sz w:val="24"/>
                <w:szCs w:val="24"/>
                <w:lang w:val="nl-BE"/>
              </w:rPr>
              <w:t>Band met de moeder</w:t>
            </w:r>
            <w:r w:rsidR="006A6B26" w:rsidRPr="006A6B26">
              <w:rPr>
                <w:rFonts w:ascii="Times New Roman" w:hAnsi="Times New Roman" w:cs="Times New Roman"/>
                <w:sz w:val="24"/>
                <w:szCs w:val="24"/>
                <w:lang w:val="nl-BE"/>
              </w:rPr>
              <w:t xml:space="preserve"> is een gemeenschappelijke</w:t>
            </w:r>
            <w:r>
              <w:rPr>
                <w:rFonts w:ascii="Times New Roman" w:hAnsi="Times New Roman" w:cs="Times New Roman"/>
                <w:sz w:val="24"/>
                <w:szCs w:val="24"/>
                <w:lang w:val="nl-BE"/>
              </w:rPr>
              <w:t xml:space="preserve"> oorzaak van zowel normen als criminaliteit.</w:t>
            </w:r>
          </w:p>
          <w:p w14:paraId="0638BF38" w14:textId="77777777" w:rsidR="00724D98" w:rsidRPr="006A6B26" w:rsidRDefault="00724D98" w:rsidP="00EB2198">
            <w:pPr>
              <w:spacing w:line="276" w:lineRule="auto"/>
              <w:jc w:val="both"/>
              <w:rPr>
                <w:rFonts w:ascii="Times New Roman" w:hAnsi="Times New Roman" w:cs="Times New Roman"/>
                <w:sz w:val="24"/>
                <w:szCs w:val="24"/>
                <w:lang w:val="nl-BE"/>
              </w:rPr>
            </w:pPr>
          </w:p>
        </w:tc>
      </w:tr>
      <w:tr w:rsidR="004814A9" w:rsidRPr="008251B1" w14:paraId="0638BF3E" w14:textId="77777777" w:rsidTr="004814A9">
        <w:tc>
          <w:tcPr>
            <w:tcW w:w="4606" w:type="dxa"/>
          </w:tcPr>
          <w:p w14:paraId="0638BF3A" w14:textId="77777777" w:rsidR="00724D98" w:rsidRDefault="00724D98"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R CRIMINALITEIT; BAND MOEDER</w:t>
            </w:r>
          </w:p>
          <w:p w14:paraId="0638BF3B" w14:textId="77777777" w:rsidR="004814A9" w:rsidRPr="00507127" w:rsidRDefault="004814A9" w:rsidP="00EB2198">
            <w:pPr>
              <w:spacing w:line="276" w:lineRule="auto"/>
              <w:jc w:val="both"/>
              <w:rPr>
                <w:rFonts w:ascii="Times New Roman" w:hAnsi="Times New Roman" w:cs="Times New Roman"/>
                <w:sz w:val="24"/>
                <w:szCs w:val="24"/>
                <w:lang w:val="nl-BE"/>
              </w:rPr>
            </w:pPr>
            <w:r w:rsidRPr="00507127">
              <w:rPr>
                <w:rFonts w:ascii="Times New Roman" w:hAnsi="Times New Roman" w:cs="Times New Roman"/>
                <w:sz w:val="24"/>
                <w:szCs w:val="24"/>
                <w:lang w:val="nl-BE"/>
              </w:rPr>
              <w:t xml:space="preserve"> = -0.8+-0.8*-0.5= -0.4</w:t>
            </w:r>
          </w:p>
        </w:tc>
        <w:tc>
          <w:tcPr>
            <w:tcW w:w="4606" w:type="dxa"/>
          </w:tcPr>
          <w:p w14:paraId="0638BF3C" w14:textId="77777777" w:rsidR="004814A9" w:rsidRDefault="00724D98"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De correlatie tussen criminaliteit en band met moeder</w:t>
            </w:r>
            <w:r w:rsidR="003F2A2A" w:rsidRPr="00507127">
              <w:rPr>
                <w:rFonts w:ascii="Times New Roman" w:hAnsi="Times New Roman" w:cs="Times New Roman"/>
                <w:sz w:val="24"/>
                <w:szCs w:val="24"/>
                <w:lang w:val="nl-BE"/>
              </w:rPr>
              <w:t xml:space="preserve"> is gelijk aan </w:t>
            </w:r>
            <w:r w:rsidR="003F2A2A" w:rsidRPr="00F42F25">
              <w:rPr>
                <w:rFonts w:ascii="Times New Roman" w:hAnsi="Times New Roman" w:cs="Times New Roman"/>
                <w:i/>
                <w:color w:val="FF0000"/>
                <w:sz w:val="24"/>
                <w:szCs w:val="24"/>
                <w:lang w:val="nl-BE"/>
              </w:rPr>
              <w:t>het rechtstreekse effect plus het onrechtstreekse effect</w:t>
            </w:r>
            <w:r w:rsidR="007F3677">
              <w:rPr>
                <w:rFonts w:ascii="Times New Roman" w:hAnsi="Times New Roman" w:cs="Times New Roman"/>
                <w:sz w:val="24"/>
                <w:szCs w:val="24"/>
                <w:lang w:val="nl-BE"/>
              </w:rPr>
              <w:t>.</w:t>
            </w:r>
          </w:p>
          <w:p w14:paraId="0638BF3D" w14:textId="77777777" w:rsidR="00724D98" w:rsidRPr="00507127" w:rsidRDefault="00724D98" w:rsidP="00EB2198">
            <w:pPr>
              <w:spacing w:line="276" w:lineRule="auto"/>
              <w:jc w:val="both"/>
              <w:rPr>
                <w:rFonts w:ascii="Times New Roman" w:hAnsi="Times New Roman" w:cs="Times New Roman"/>
                <w:sz w:val="24"/>
                <w:szCs w:val="24"/>
                <w:lang w:val="nl-BE"/>
              </w:rPr>
            </w:pPr>
          </w:p>
        </w:tc>
      </w:tr>
      <w:tr w:rsidR="006A6B26" w:rsidRPr="008251B1" w14:paraId="0638BF43" w14:textId="77777777" w:rsidTr="004814A9">
        <w:tc>
          <w:tcPr>
            <w:tcW w:w="4606" w:type="dxa"/>
          </w:tcPr>
          <w:p w14:paraId="0638BF3F" w14:textId="77777777" w:rsidR="00724D98" w:rsidRDefault="00724D98"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R CRIMINALITEIT; Inkomen</w:t>
            </w:r>
            <w:r w:rsidR="006A6B26" w:rsidRPr="00507127">
              <w:rPr>
                <w:rFonts w:ascii="Times New Roman" w:hAnsi="Times New Roman" w:cs="Times New Roman"/>
                <w:sz w:val="24"/>
                <w:szCs w:val="24"/>
                <w:lang w:val="nl-BE"/>
              </w:rPr>
              <w:t xml:space="preserve"> </w:t>
            </w:r>
          </w:p>
          <w:p w14:paraId="0638BF40" w14:textId="77777777" w:rsidR="006A6B26" w:rsidRPr="00507127" w:rsidRDefault="006A6B26" w:rsidP="00EB2198">
            <w:pPr>
              <w:spacing w:line="276" w:lineRule="auto"/>
              <w:jc w:val="both"/>
              <w:rPr>
                <w:rFonts w:ascii="Times New Roman" w:hAnsi="Times New Roman" w:cs="Times New Roman"/>
                <w:sz w:val="24"/>
                <w:szCs w:val="24"/>
                <w:lang w:val="nl-BE"/>
              </w:rPr>
            </w:pPr>
            <w:r w:rsidRPr="00507127">
              <w:rPr>
                <w:rFonts w:ascii="Times New Roman" w:hAnsi="Times New Roman" w:cs="Times New Roman"/>
                <w:sz w:val="24"/>
                <w:szCs w:val="24"/>
                <w:lang w:val="nl-BE"/>
              </w:rPr>
              <w:t>= -0.8</w:t>
            </w:r>
            <w:r>
              <w:rPr>
                <w:rFonts w:ascii="Times New Roman" w:hAnsi="Times New Roman" w:cs="Times New Roman"/>
                <w:sz w:val="24"/>
                <w:szCs w:val="24"/>
                <w:lang w:val="nl-BE"/>
              </w:rPr>
              <w:t>*0.7</w:t>
            </w:r>
            <w:r w:rsidRPr="00507127">
              <w:rPr>
                <w:rFonts w:ascii="Times New Roman" w:hAnsi="Times New Roman" w:cs="Times New Roman"/>
                <w:sz w:val="24"/>
                <w:szCs w:val="24"/>
                <w:lang w:val="nl-BE"/>
              </w:rPr>
              <w:t>*</w:t>
            </w:r>
            <w:r>
              <w:rPr>
                <w:rFonts w:ascii="Times New Roman" w:hAnsi="Times New Roman" w:cs="Times New Roman"/>
                <w:sz w:val="24"/>
                <w:szCs w:val="24"/>
                <w:lang w:val="nl-BE"/>
              </w:rPr>
              <w:t>+-</w:t>
            </w:r>
            <w:r w:rsidRPr="00507127">
              <w:rPr>
                <w:rFonts w:ascii="Times New Roman" w:hAnsi="Times New Roman" w:cs="Times New Roman"/>
                <w:sz w:val="24"/>
                <w:szCs w:val="24"/>
                <w:lang w:val="nl-BE"/>
              </w:rPr>
              <w:t>0.5</w:t>
            </w:r>
            <w:r>
              <w:rPr>
                <w:rFonts w:ascii="Times New Roman" w:hAnsi="Times New Roman" w:cs="Times New Roman"/>
                <w:sz w:val="24"/>
                <w:szCs w:val="24"/>
                <w:lang w:val="nl-BE"/>
              </w:rPr>
              <w:t>*-0.8*0.7= -0.28</w:t>
            </w:r>
          </w:p>
        </w:tc>
        <w:tc>
          <w:tcPr>
            <w:tcW w:w="4606" w:type="dxa"/>
          </w:tcPr>
          <w:p w14:paraId="0638BF41" w14:textId="77777777" w:rsidR="006A6B26" w:rsidRDefault="006A6B26"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Inkomen kent een </w:t>
            </w:r>
            <w:r w:rsidR="00F42F25" w:rsidRPr="00F42F25">
              <w:rPr>
                <w:rFonts w:ascii="Times New Roman" w:hAnsi="Times New Roman" w:cs="Times New Roman"/>
                <w:color w:val="FF0000"/>
                <w:sz w:val="24"/>
                <w:szCs w:val="24"/>
                <w:lang w:val="nl-BE"/>
              </w:rPr>
              <w:t xml:space="preserve">EERSTE </w:t>
            </w:r>
            <w:r w:rsidR="00724D98" w:rsidRPr="00F42F25">
              <w:rPr>
                <w:rFonts w:ascii="Times New Roman" w:hAnsi="Times New Roman" w:cs="Times New Roman"/>
                <w:color w:val="FF0000"/>
                <w:sz w:val="24"/>
                <w:szCs w:val="24"/>
                <w:lang w:val="nl-BE"/>
              </w:rPr>
              <w:t xml:space="preserve">indirect effect </w:t>
            </w:r>
            <w:r w:rsidR="00724D98">
              <w:rPr>
                <w:rFonts w:ascii="Times New Roman" w:hAnsi="Times New Roman" w:cs="Times New Roman"/>
                <w:sz w:val="24"/>
                <w:szCs w:val="24"/>
                <w:lang w:val="nl-BE"/>
              </w:rPr>
              <w:t>op criminaliteit</w:t>
            </w:r>
            <w:r>
              <w:rPr>
                <w:rFonts w:ascii="Times New Roman" w:hAnsi="Times New Roman" w:cs="Times New Roman"/>
                <w:sz w:val="24"/>
                <w:szCs w:val="24"/>
                <w:lang w:val="nl-BE"/>
              </w:rPr>
              <w:t xml:space="preserve"> – inkomen is van invloe</w:t>
            </w:r>
            <w:r w:rsidR="00724D98">
              <w:rPr>
                <w:rFonts w:ascii="Times New Roman" w:hAnsi="Times New Roman" w:cs="Times New Roman"/>
                <w:sz w:val="24"/>
                <w:szCs w:val="24"/>
                <w:lang w:val="nl-BE"/>
              </w:rPr>
              <w:t>d op band met de moeder</w:t>
            </w:r>
            <w:r>
              <w:rPr>
                <w:rFonts w:ascii="Times New Roman" w:hAnsi="Times New Roman" w:cs="Times New Roman"/>
                <w:sz w:val="24"/>
                <w:szCs w:val="24"/>
                <w:lang w:val="nl-BE"/>
              </w:rPr>
              <w:t>, dat op zich</w:t>
            </w:r>
            <w:r w:rsidR="00724D98">
              <w:rPr>
                <w:rFonts w:ascii="Times New Roman" w:hAnsi="Times New Roman" w:cs="Times New Roman"/>
                <w:sz w:val="24"/>
                <w:szCs w:val="24"/>
                <w:lang w:val="nl-BE"/>
              </w:rPr>
              <w:t xml:space="preserve"> van invloed is op criminaliteit</w:t>
            </w:r>
            <w:r>
              <w:rPr>
                <w:rFonts w:ascii="Times New Roman" w:hAnsi="Times New Roman" w:cs="Times New Roman"/>
                <w:sz w:val="24"/>
                <w:szCs w:val="24"/>
                <w:lang w:val="nl-BE"/>
              </w:rPr>
              <w:t xml:space="preserve">. </w:t>
            </w:r>
          </w:p>
          <w:p w14:paraId="0638BF42" w14:textId="77777777" w:rsidR="00953B13" w:rsidRPr="00507127" w:rsidRDefault="00953B13" w:rsidP="00EB2198">
            <w:pPr>
              <w:spacing w:line="276"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 xml:space="preserve">Maar er is nog een </w:t>
            </w:r>
            <w:r w:rsidR="00F42F25" w:rsidRPr="00F42F25">
              <w:rPr>
                <w:rFonts w:ascii="Times New Roman" w:hAnsi="Times New Roman" w:cs="Times New Roman"/>
                <w:color w:val="FF0000"/>
                <w:sz w:val="24"/>
                <w:szCs w:val="24"/>
                <w:lang w:val="nl-BE"/>
              </w:rPr>
              <w:t xml:space="preserve">TWEEDE </w:t>
            </w:r>
            <w:r w:rsidRPr="00F42F25">
              <w:rPr>
                <w:rFonts w:ascii="Times New Roman" w:hAnsi="Times New Roman" w:cs="Times New Roman"/>
                <w:color w:val="FF0000"/>
                <w:sz w:val="24"/>
                <w:szCs w:val="24"/>
                <w:lang w:val="nl-BE"/>
              </w:rPr>
              <w:t xml:space="preserve">indirect pad </w:t>
            </w:r>
            <w:r>
              <w:rPr>
                <w:rFonts w:ascii="Times New Roman" w:hAnsi="Times New Roman" w:cs="Times New Roman"/>
                <w:sz w:val="24"/>
                <w:szCs w:val="24"/>
                <w:lang w:val="nl-BE"/>
              </w:rPr>
              <w:t>vertrekkend vanuit inkomen. Inkomen is van invloe</w:t>
            </w:r>
            <w:r w:rsidR="00724D98">
              <w:rPr>
                <w:rFonts w:ascii="Times New Roman" w:hAnsi="Times New Roman" w:cs="Times New Roman"/>
                <w:sz w:val="24"/>
                <w:szCs w:val="24"/>
                <w:lang w:val="nl-BE"/>
              </w:rPr>
              <w:t>d op band met de moeder</w:t>
            </w:r>
            <w:r>
              <w:rPr>
                <w:rFonts w:ascii="Times New Roman" w:hAnsi="Times New Roman" w:cs="Times New Roman"/>
                <w:sz w:val="24"/>
                <w:szCs w:val="24"/>
                <w:lang w:val="nl-BE"/>
              </w:rPr>
              <w:t xml:space="preserve">, dat op zich van invloed </w:t>
            </w:r>
            <w:r w:rsidR="00724D98">
              <w:rPr>
                <w:rFonts w:ascii="Times New Roman" w:hAnsi="Times New Roman" w:cs="Times New Roman"/>
                <w:sz w:val="24"/>
                <w:szCs w:val="24"/>
                <w:lang w:val="nl-BE"/>
              </w:rPr>
              <w:t>is op normen</w:t>
            </w:r>
            <w:r>
              <w:rPr>
                <w:rFonts w:ascii="Times New Roman" w:hAnsi="Times New Roman" w:cs="Times New Roman"/>
                <w:sz w:val="24"/>
                <w:szCs w:val="24"/>
                <w:lang w:val="nl-BE"/>
              </w:rPr>
              <w:t xml:space="preserve">, dat </w:t>
            </w:r>
            <w:r w:rsidR="00724D98">
              <w:rPr>
                <w:rFonts w:ascii="Times New Roman" w:hAnsi="Times New Roman" w:cs="Times New Roman"/>
                <w:sz w:val="24"/>
                <w:szCs w:val="24"/>
                <w:lang w:val="nl-BE"/>
              </w:rPr>
              <w:t>van invloed is op criminaliteit.</w:t>
            </w:r>
            <w:r>
              <w:rPr>
                <w:rFonts w:ascii="Times New Roman" w:hAnsi="Times New Roman" w:cs="Times New Roman"/>
                <w:sz w:val="24"/>
                <w:szCs w:val="24"/>
                <w:lang w:val="nl-BE"/>
              </w:rPr>
              <w:t xml:space="preserve"> </w:t>
            </w:r>
          </w:p>
        </w:tc>
      </w:tr>
    </w:tbl>
    <w:p w14:paraId="0638BF44" w14:textId="77777777" w:rsidR="00DF13D6" w:rsidRPr="00B161B3" w:rsidRDefault="00DF13D6" w:rsidP="00F028D4">
      <w:pPr>
        <w:spacing w:line="360" w:lineRule="auto"/>
        <w:jc w:val="both"/>
        <w:rPr>
          <w:rFonts w:ascii="Times New Roman" w:hAnsi="Times New Roman" w:cs="Times New Roman"/>
          <w:sz w:val="24"/>
          <w:szCs w:val="24"/>
          <w:lang w:val="nl-BE"/>
        </w:rPr>
      </w:pPr>
    </w:p>
    <w:p w14:paraId="0638BF45" w14:textId="77777777" w:rsidR="00B05FB7" w:rsidRPr="00B05FB7" w:rsidRDefault="00B05FB7" w:rsidP="00DF13D6">
      <w:pPr>
        <w:spacing w:after="0" w:line="360" w:lineRule="auto"/>
        <w:jc w:val="both"/>
        <w:rPr>
          <w:rFonts w:ascii="Times New Roman" w:eastAsia="Times New Roman" w:hAnsi="Times New Roman" w:cs="Times New Roman"/>
          <w:b/>
          <w:sz w:val="24"/>
          <w:szCs w:val="24"/>
          <w:lang w:val="nl-BE" w:eastAsia="nl-NL"/>
        </w:rPr>
      </w:pPr>
      <w:r w:rsidRPr="00B05FB7">
        <w:rPr>
          <w:rFonts w:ascii="Times New Roman" w:eastAsia="Times New Roman" w:hAnsi="Times New Roman" w:cs="Times New Roman"/>
          <w:b/>
          <w:sz w:val="24"/>
          <w:szCs w:val="24"/>
          <w:lang w:val="nl-BE" w:eastAsia="nl-NL"/>
        </w:rPr>
        <w:t xml:space="preserve">Een </w:t>
      </w:r>
      <w:r w:rsidR="005F2DC4">
        <w:rPr>
          <w:rFonts w:ascii="Times New Roman" w:eastAsia="Times New Roman" w:hAnsi="Times New Roman" w:cs="Times New Roman"/>
          <w:b/>
          <w:sz w:val="24"/>
          <w:szCs w:val="24"/>
          <w:lang w:val="nl-BE" w:eastAsia="nl-NL"/>
        </w:rPr>
        <w:t xml:space="preserve">Belgisch </w:t>
      </w:r>
      <w:r w:rsidRPr="00B05FB7">
        <w:rPr>
          <w:rFonts w:ascii="Times New Roman" w:eastAsia="Times New Roman" w:hAnsi="Times New Roman" w:cs="Times New Roman"/>
          <w:b/>
          <w:sz w:val="24"/>
          <w:szCs w:val="24"/>
          <w:lang w:val="nl-BE" w:eastAsia="nl-NL"/>
        </w:rPr>
        <w:t>criminologisch voorbeeld: jeugddelinquentie vanuit een geïntegreerde theorie</w:t>
      </w:r>
    </w:p>
    <w:p w14:paraId="0638BF46" w14:textId="77777777" w:rsidR="00B05FB7" w:rsidRDefault="00B05FB7" w:rsidP="00DF13D6">
      <w:pPr>
        <w:spacing w:after="0" w:line="360" w:lineRule="auto"/>
        <w:jc w:val="both"/>
        <w:rPr>
          <w:rFonts w:ascii="Times New Roman" w:eastAsia="Times New Roman" w:hAnsi="Times New Roman" w:cs="Times New Roman"/>
          <w:sz w:val="24"/>
          <w:szCs w:val="24"/>
          <w:lang w:val="nl-BE" w:eastAsia="nl-NL"/>
        </w:rPr>
      </w:pPr>
      <w:r>
        <w:rPr>
          <w:rFonts w:ascii="Times New Roman" w:eastAsia="Times New Roman" w:hAnsi="Times New Roman" w:cs="Times New Roman"/>
          <w:noProof/>
          <w:sz w:val="24"/>
          <w:szCs w:val="24"/>
          <w:lang w:val="nl-BE" w:eastAsia="nl-BE"/>
        </w:rPr>
        <w:drawing>
          <wp:inline distT="0" distB="0" distL="0" distR="0" wp14:anchorId="0638BF86" wp14:editId="0638BF87">
            <wp:extent cx="4572000" cy="3429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638BF47" w14:textId="77777777" w:rsidR="00B05FB7" w:rsidRDefault="003F2A2A" w:rsidP="00DF13D6">
      <w:pPr>
        <w:spacing w:after="0" w:line="360" w:lineRule="auto"/>
        <w:jc w:val="both"/>
        <w:rPr>
          <w:rFonts w:ascii="Times New Roman" w:eastAsia="Times New Roman" w:hAnsi="Times New Roman" w:cs="Times New Roman"/>
          <w:sz w:val="24"/>
          <w:szCs w:val="24"/>
          <w:lang w:val="nl-BE" w:eastAsia="nl-NL"/>
        </w:rPr>
      </w:pPr>
      <w:r>
        <w:rPr>
          <w:rFonts w:ascii="Times New Roman" w:eastAsia="Times New Roman" w:hAnsi="Times New Roman" w:cs="Times New Roman"/>
          <w:sz w:val="24"/>
          <w:szCs w:val="24"/>
          <w:lang w:val="nl-BE" w:eastAsia="nl-NL"/>
        </w:rPr>
        <w:t>De pad</w:t>
      </w:r>
      <w:r w:rsidR="001A42BA">
        <w:rPr>
          <w:rFonts w:ascii="Times New Roman" w:eastAsia="Times New Roman" w:hAnsi="Times New Roman" w:cs="Times New Roman"/>
          <w:sz w:val="24"/>
          <w:szCs w:val="24"/>
          <w:lang w:val="nl-BE" w:eastAsia="nl-NL"/>
        </w:rPr>
        <w:t>-</w:t>
      </w:r>
      <w:r w:rsidR="00DF13D6" w:rsidRPr="00DF13D6">
        <w:rPr>
          <w:rFonts w:ascii="Times New Roman" w:eastAsia="Times New Roman" w:hAnsi="Times New Roman" w:cs="Times New Roman"/>
          <w:sz w:val="24"/>
          <w:szCs w:val="24"/>
          <w:lang w:val="nl-BE" w:eastAsia="nl-NL"/>
        </w:rPr>
        <w:t>analys</w:t>
      </w:r>
      <w:r w:rsidR="005F2DC4">
        <w:rPr>
          <w:rFonts w:ascii="Times New Roman" w:eastAsia="Times New Roman" w:hAnsi="Times New Roman" w:cs="Times New Roman"/>
          <w:sz w:val="24"/>
          <w:szCs w:val="24"/>
          <w:lang w:val="nl-BE" w:eastAsia="nl-NL"/>
        </w:rPr>
        <w:t>e</w:t>
      </w:r>
      <w:r w:rsidR="00DF13D6" w:rsidRPr="00DF13D6">
        <w:rPr>
          <w:rFonts w:ascii="Times New Roman" w:eastAsia="Times New Roman" w:hAnsi="Times New Roman" w:cs="Times New Roman"/>
          <w:sz w:val="24"/>
          <w:szCs w:val="24"/>
          <w:lang w:val="nl-BE" w:eastAsia="nl-NL"/>
        </w:rPr>
        <w:t xml:space="preserve"> </w:t>
      </w:r>
      <w:r>
        <w:rPr>
          <w:rFonts w:ascii="Times New Roman" w:eastAsia="Times New Roman" w:hAnsi="Times New Roman" w:cs="Times New Roman"/>
          <w:sz w:val="24"/>
          <w:szCs w:val="24"/>
          <w:lang w:val="nl-BE" w:eastAsia="nl-NL"/>
        </w:rPr>
        <w:t>di</w:t>
      </w:r>
      <w:r w:rsidR="009A6BD1">
        <w:rPr>
          <w:rFonts w:ascii="Times New Roman" w:eastAsia="Times New Roman" w:hAnsi="Times New Roman" w:cs="Times New Roman"/>
          <w:sz w:val="24"/>
          <w:szCs w:val="24"/>
          <w:lang w:val="nl-BE" w:eastAsia="nl-NL"/>
        </w:rPr>
        <w:t>e we hierboven presenteren komt</w:t>
      </w:r>
      <w:r>
        <w:rPr>
          <w:rFonts w:ascii="Times New Roman" w:eastAsia="Times New Roman" w:hAnsi="Times New Roman" w:cs="Times New Roman"/>
          <w:sz w:val="24"/>
          <w:szCs w:val="24"/>
          <w:lang w:val="nl-BE" w:eastAsia="nl-NL"/>
        </w:rPr>
        <w:t xml:space="preserve"> uit een reëel gevoerd onderzoek over de relatie tussen onrechtstreekse oorzaken van </w:t>
      </w:r>
      <w:proofErr w:type="spellStart"/>
      <w:r>
        <w:rPr>
          <w:rFonts w:ascii="Times New Roman" w:eastAsia="Times New Roman" w:hAnsi="Times New Roman" w:cs="Times New Roman"/>
          <w:sz w:val="24"/>
          <w:szCs w:val="24"/>
          <w:lang w:val="nl-BE" w:eastAsia="nl-NL"/>
        </w:rPr>
        <w:t>regelovertredend</w:t>
      </w:r>
      <w:proofErr w:type="spellEnd"/>
      <w:r>
        <w:rPr>
          <w:rFonts w:ascii="Times New Roman" w:eastAsia="Times New Roman" w:hAnsi="Times New Roman" w:cs="Times New Roman"/>
          <w:sz w:val="24"/>
          <w:szCs w:val="24"/>
          <w:lang w:val="nl-BE" w:eastAsia="nl-NL"/>
        </w:rPr>
        <w:t xml:space="preserve"> gedrag en rechtstreekse oorzaken van </w:t>
      </w:r>
      <w:proofErr w:type="spellStart"/>
      <w:r>
        <w:rPr>
          <w:rFonts w:ascii="Times New Roman" w:eastAsia="Times New Roman" w:hAnsi="Times New Roman" w:cs="Times New Roman"/>
          <w:sz w:val="24"/>
          <w:szCs w:val="24"/>
          <w:lang w:val="nl-BE" w:eastAsia="nl-NL"/>
        </w:rPr>
        <w:t>regelovertredend</w:t>
      </w:r>
      <w:proofErr w:type="spellEnd"/>
      <w:r>
        <w:rPr>
          <w:rFonts w:ascii="Times New Roman" w:eastAsia="Times New Roman" w:hAnsi="Times New Roman" w:cs="Times New Roman"/>
          <w:sz w:val="24"/>
          <w:szCs w:val="24"/>
          <w:lang w:val="nl-BE" w:eastAsia="nl-NL"/>
        </w:rPr>
        <w:t xml:space="preserve"> gedrag. Het gaat om </w:t>
      </w:r>
      <w:r w:rsidR="00B05FB7">
        <w:rPr>
          <w:rFonts w:ascii="Times New Roman" w:eastAsia="Times New Roman" w:hAnsi="Times New Roman" w:cs="Times New Roman"/>
          <w:sz w:val="24"/>
          <w:szCs w:val="24"/>
          <w:lang w:val="nl-BE" w:eastAsia="nl-NL"/>
        </w:rPr>
        <w:t>een analyse van gegevens afkomstig uit een grootschalige studie naar jeugddelinquentie en de rol van de woonomgeving</w:t>
      </w:r>
      <w:r w:rsidR="008312C5">
        <w:rPr>
          <w:rFonts w:ascii="Times New Roman" w:eastAsia="Times New Roman" w:hAnsi="Times New Roman" w:cs="Times New Roman"/>
          <w:sz w:val="24"/>
          <w:szCs w:val="24"/>
          <w:lang w:val="nl-BE" w:eastAsia="nl-NL"/>
        </w:rPr>
        <w:t xml:space="preserve">. </w:t>
      </w:r>
      <w:r w:rsidR="00B05FB7">
        <w:rPr>
          <w:rFonts w:ascii="Times New Roman" w:eastAsia="Times New Roman" w:hAnsi="Times New Roman" w:cs="Times New Roman"/>
          <w:sz w:val="24"/>
          <w:szCs w:val="24"/>
          <w:lang w:val="nl-BE" w:eastAsia="nl-NL"/>
        </w:rPr>
        <w:t>Het onderzoek eindigde met de vaststelling dat buurten niet zo belangrijk waren als oorspronkelijk werd aangenomen, maar dat de micro-context onrechtstreeks wel relevant is. De micro-context is de plaats zelf (de straat of het straatsegment) en niet de volledige buurt waar men woont. Er werden enkele veronderstellingen gemaakt over de mechanismen die belangrijk zijn bij de verklaring van individu</w:t>
      </w:r>
      <w:r w:rsidR="009A6BD1">
        <w:rPr>
          <w:rFonts w:ascii="Times New Roman" w:eastAsia="Times New Roman" w:hAnsi="Times New Roman" w:cs="Times New Roman"/>
          <w:sz w:val="24"/>
          <w:szCs w:val="24"/>
          <w:lang w:val="nl-BE" w:eastAsia="nl-NL"/>
        </w:rPr>
        <w:t>ele verschillen in delinquent ge</w:t>
      </w:r>
      <w:r w:rsidR="00B05FB7">
        <w:rPr>
          <w:rFonts w:ascii="Times New Roman" w:eastAsia="Times New Roman" w:hAnsi="Times New Roman" w:cs="Times New Roman"/>
          <w:sz w:val="24"/>
          <w:szCs w:val="24"/>
          <w:lang w:val="nl-BE" w:eastAsia="nl-NL"/>
        </w:rPr>
        <w:t xml:space="preserve">drag en de onderlinge relatie tussen directe en indirecte invloedssferen. </w:t>
      </w:r>
    </w:p>
    <w:p w14:paraId="0638BF48" w14:textId="77777777" w:rsidR="00B05FB7" w:rsidRDefault="00B05FB7" w:rsidP="00DF13D6">
      <w:pPr>
        <w:spacing w:after="0" w:line="360" w:lineRule="auto"/>
        <w:jc w:val="both"/>
        <w:rPr>
          <w:rFonts w:ascii="Times New Roman" w:eastAsia="Times New Roman" w:hAnsi="Times New Roman" w:cs="Times New Roman"/>
          <w:sz w:val="24"/>
          <w:szCs w:val="24"/>
          <w:lang w:val="nl-BE" w:eastAsia="nl-NL"/>
        </w:rPr>
      </w:pPr>
    </w:p>
    <w:p w14:paraId="0638BF49" w14:textId="77777777" w:rsidR="00B05FB7" w:rsidRDefault="00B05FB7" w:rsidP="00DF13D6">
      <w:pPr>
        <w:spacing w:after="0" w:line="360" w:lineRule="auto"/>
        <w:jc w:val="both"/>
        <w:rPr>
          <w:rFonts w:ascii="Times New Roman" w:eastAsia="Times New Roman" w:hAnsi="Times New Roman" w:cs="Times New Roman"/>
          <w:sz w:val="24"/>
          <w:szCs w:val="24"/>
          <w:lang w:val="nl-BE" w:eastAsia="nl-NL"/>
        </w:rPr>
      </w:pPr>
      <w:r>
        <w:rPr>
          <w:rFonts w:ascii="Times New Roman" w:eastAsia="Times New Roman" w:hAnsi="Times New Roman" w:cs="Times New Roman"/>
          <w:sz w:val="24"/>
          <w:szCs w:val="24"/>
          <w:lang w:val="nl-BE" w:eastAsia="nl-NL"/>
        </w:rPr>
        <w:t>De geïntegreerde theorie (“</w:t>
      </w:r>
      <w:proofErr w:type="spellStart"/>
      <w:r>
        <w:rPr>
          <w:rFonts w:ascii="Times New Roman" w:eastAsia="Times New Roman" w:hAnsi="Times New Roman" w:cs="Times New Roman"/>
          <w:sz w:val="24"/>
          <w:szCs w:val="24"/>
          <w:lang w:val="nl-BE" w:eastAsia="nl-NL"/>
        </w:rPr>
        <w:t>conditions</w:t>
      </w:r>
      <w:proofErr w:type="spellEnd"/>
      <w:r>
        <w:rPr>
          <w:rFonts w:ascii="Times New Roman" w:eastAsia="Times New Roman" w:hAnsi="Times New Roman" w:cs="Times New Roman"/>
          <w:sz w:val="24"/>
          <w:szCs w:val="24"/>
          <w:lang w:val="nl-BE" w:eastAsia="nl-NL"/>
        </w:rPr>
        <w:t>-</w:t>
      </w:r>
      <w:proofErr w:type="spellStart"/>
      <w:r>
        <w:rPr>
          <w:rFonts w:ascii="Times New Roman" w:eastAsia="Times New Roman" w:hAnsi="Times New Roman" w:cs="Times New Roman"/>
          <w:sz w:val="24"/>
          <w:szCs w:val="24"/>
          <w:lang w:val="nl-BE" w:eastAsia="nl-NL"/>
        </w:rPr>
        <w:t>controls</w:t>
      </w:r>
      <w:proofErr w:type="spellEnd"/>
      <w:r>
        <w:rPr>
          <w:rFonts w:ascii="Times New Roman" w:eastAsia="Times New Roman" w:hAnsi="Times New Roman" w:cs="Times New Roman"/>
          <w:sz w:val="24"/>
          <w:szCs w:val="24"/>
          <w:lang w:val="nl-BE" w:eastAsia="nl-NL"/>
        </w:rPr>
        <w:t xml:space="preserve">-exposure </w:t>
      </w:r>
      <w:proofErr w:type="spellStart"/>
      <w:r>
        <w:rPr>
          <w:rFonts w:ascii="Times New Roman" w:eastAsia="Times New Roman" w:hAnsi="Times New Roman" w:cs="Times New Roman"/>
          <w:sz w:val="24"/>
          <w:szCs w:val="24"/>
          <w:lang w:val="nl-BE" w:eastAsia="nl-NL"/>
        </w:rPr>
        <w:t>theory</w:t>
      </w:r>
      <w:proofErr w:type="spellEnd"/>
      <w:r>
        <w:rPr>
          <w:rFonts w:ascii="Times New Roman" w:eastAsia="Times New Roman" w:hAnsi="Times New Roman" w:cs="Times New Roman"/>
          <w:sz w:val="24"/>
          <w:szCs w:val="24"/>
          <w:lang w:val="nl-BE" w:eastAsia="nl-NL"/>
        </w:rPr>
        <w:t xml:space="preserve">” </w:t>
      </w:r>
      <w:r w:rsidR="00197F29">
        <w:rPr>
          <w:rFonts w:ascii="Times New Roman" w:eastAsia="Times New Roman" w:hAnsi="Times New Roman" w:cs="Times New Roman"/>
          <w:sz w:val="24"/>
          <w:szCs w:val="24"/>
          <w:lang w:val="nl-BE" w:eastAsia="nl-NL"/>
        </w:rPr>
        <w:t>van Pauwels en Hardyns) gaat er</w:t>
      </w:r>
      <w:r>
        <w:rPr>
          <w:rFonts w:ascii="Times New Roman" w:eastAsia="Times New Roman" w:hAnsi="Times New Roman" w:cs="Times New Roman"/>
          <w:sz w:val="24"/>
          <w:szCs w:val="24"/>
          <w:lang w:val="nl-BE" w:eastAsia="nl-NL"/>
        </w:rPr>
        <w:t>van uit dat de micro-contex</w:t>
      </w:r>
      <w:r w:rsidR="009C41D1">
        <w:rPr>
          <w:rFonts w:ascii="Times New Roman" w:eastAsia="Times New Roman" w:hAnsi="Times New Roman" w:cs="Times New Roman"/>
          <w:sz w:val="24"/>
          <w:szCs w:val="24"/>
          <w:lang w:val="nl-BE" w:eastAsia="nl-NL"/>
        </w:rPr>
        <w:t>t</w:t>
      </w:r>
      <w:r>
        <w:rPr>
          <w:rFonts w:ascii="Times New Roman" w:eastAsia="Times New Roman" w:hAnsi="Times New Roman" w:cs="Times New Roman"/>
          <w:sz w:val="24"/>
          <w:szCs w:val="24"/>
          <w:lang w:val="nl-BE" w:eastAsia="nl-NL"/>
        </w:rPr>
        <w:t xml:space="preserve"> indirect een invloed heeft op </w:t>
      </w:r>
      <w:proofErr w:type="spellStart"/>
      <w:r>
        <w:rPr>
          <w:rFonts w:ascii="Times New Roman" w:eastAsia="Times New Roman" w:hAnsi="Times New Roman" w:cs="Times New Roman"/>
          <w:sz w:val="24"/>
          <w:szCs w:val="24"/>
          <w:lang w:val="nl-BE" w:eastAsia="nl-NL"/>
        </w:rPr>
        <w:t>regelovertredend</w:t>
      </w:r>
      <w:proofErr w:type="spellEnd"/>
      <w:r>
        <w:rPr>
          <w:rFonts w:ascii="Times New Roman" w:eastAsia="Times New Roman" w:hAnsi="Times New Roman" w:cs="Times New Roman"/>
          <w:sz w:val="24"/>
          <w:szCs w:val="24"/>
          <w:lang w:val="nl-BE" w:eastAsia="nl-NL"/>
        </w:rPr>
        <w:t xml:space="preserve"> gedrag, via </w:t>
      </w:r>
      <w:r>
        <w:rPr>
          <w:rFonts w:ascii="Times New Roman" w:eastAsia="Times New Roman" w:hAnsi="Times New Roman" w:cs="Times New Roman"/>
          <w:sz w:val="24"/>
          <w:szCs w:val="24"/>
          <w:lang w:val="nl-BE" w:eastAsia="nl-NL"/>
        </w:rPr>
        <w:lastRenderedPageBreak/>
        <w:t>de aantasting van sociale bindingen (attachment) en ouderlijk toezicht (monitoring), maar ook via de invloed op de geneigdheid om regelovertreding als alternatief te zien (</w:t>
      </w:r>
      <w:proofErr w:type="spellStart"/>
      <w:r>
        <w:rPr>
          <w:rFonts w:ascii="Times New Roman" w:eastAsia="Times New Roman" w:hAnsi="Times New Roman" w:cs="Times New Roman"/>
          <w:sz w:val="24"/>
          <w:szCs w:val="24"/>
          <w:lang w:val="nl-BE" w:eastAsia="nl-NL"/>
        </w:rPr>
        <w:t>propensity</w:t>
      </w:r>
      <w:proofErr w:type="spellEnd"/>
      <w:r>
        <w:rPr>
          <w:rFonts w:ascii="Times New Roman" w:eastAsia="Times New Roman" w:hAnsi="Times New Roman" w:cs="Times New Roman"/>
          <w:sz w:val="24"/>
          <w:szCs w:val="24"/>
          <w:lang w:val="nl-BE" w:eastAsia="nl-NL"/>
        </w:rPr>
        <w:t xml:space="preserve">). Dat idee lijkt goed stand te houden want je ziet in de figuur, die vergezeld is van gestandaardiseerde pad-coëfficiënten enkel indirecte effecten van de concentratie van overlast in de micro-plaats waar men woont op delinquentie. Er zijn rechtstreekse effecten op attachment, monitoring en </w:t>
      </w:r>
      <w:proofErr w:type="spellStart"/>
      <w:r>
        <w:rPr>
          <w:rFonts w:ascii="Times New Roman" w:eastAsia="Times New Roman" w:hAnsi="Times New Roman" w:cs="Times New Roman"/>
          <w:sz w:val="24"/>
          <w:szCs w:val="24"/>
          <w:lang w:val="nl-BE" w:eastAsia="nl-NL"/>
        </w:rPr>
        <w:t>propensity</w:t>
      </w:r>
      <w:proofErr w:type="spellEnd"/>
      <w:r>
        <w:rPr>
          <w:rFonts w:ascii="Times New Roman" w:eastAsia="Times New Roman" w:hAnsi="Times New Roman" w:cs="Times New Roman"/>
          <w:sz w:val="24"/>
          <w:szCs w:val="24"/>
          <w:lang w:val="nl-BE" w:eastAsia="nl-NL"/>
        </w:rPr>
        <w:t>. Verder vallen nog een aantal dingen op:</w:t>
      </w:r>
    </w:p>
    <w:p w14:paraId="0638BF4A" w14:textId="77777777" w:rsidR="00B05FB7" w:rsidRDefault="00B05FB7" w:rsidP="00DF13D6">
      <w:pPr>
        <w:pStyle w:val="Lijstalinea"/>
        <w:numPr>
          <w:ilvl w:val="0"/>
          <w:numId w:val="5"/>
        </w:numPr>
        <w:spacing w:after="0" w:line="360" w:lineRule="auto"/>
        <w:jc w:val="both"/>
        <w:rPr>
          <w:rFonts w:ascii="Times New Roman" w:eastAsia="Times New Roman" w:hAnsi="Times New Roman" w:cs="Times New Roman"/>
          <w:sz w:val="24"/>
          <w:szCs w:val="24"/>
          <w:lang w:val="nl-BE" w:eastAsia="nl-NL"/>
        </w:rPr>
      </w:pPr>
      <w:r w:rsidRPr="00B05FB7">
        <w:rPr>
          <w:rFonts w:ascii="Times New Roman" w:eastAsia="Times New Roman" w:hAnsi="Times New Roman" w:cs="Times New Roman"/>
          <w:sz w:val="24"/>
          <w:szCs w:val="24"/>
          <w:lang w:val="nl-BE" w:eastAsia="nl-NL"/>
        </w:rPr>
        <w:t xml:space="preserve">Er zijn rechtstreekse effecten van </w:t>
      </w:r>
      <w:proofErr w:type="spellStart"/>
      <w:r w:rsidRPr="00B05FB7">
        <w:rPr>
          <w:rFonts w:ascii="Times New Roman" w:eastAsia="Times New Roman" w:hAnsi="Times New Roman" w:cs="Times New Roman"/>
          <w:sz w:val="24"/>
          <w:szCs w:val="24"/>
          <w:lang w:val="nl-BE" w:eastAsia="nl-NL"/>
        </w:rPr>
        <w:t>parental</w:t>
      </w:r>
      <w:proofErr w:type="spellEnd"/>
      <w:r w:rsidRPr="00B05FB7">
        <w:rPr>
          <w:rFonts w:ascii="Times New Roman" w:eastAsia="Times New Roman" w:hAnsi="Times New Roman" w:cs="Times New Roman"/>
          <w:sz w:val="24"/>
          <w:szCs w:val="24"/>
          <w:lang w:val="nl-BE" w:eastAsia="nl-NL"/>
        </w:rPr>
        <w:t xml:space="preserve"> attachment op </w:t>
      </w:r>
      <w:proofErr w:type="spellStart"/>
      <w:r w:rsidRPr="00B05FB7">
        <w:rPr>
          <w:rFonts w:ascii="Times New Roman" w:eastAsia="Times New Roman" w:hAnsi="Times New Roman" w:cs="Times New Roman"/>
          <w:sz w:val="24"/>
          <w:szCs w:val="24"/>
          <w:lang w:val="nl-BE" w:eastAsia="nl-NL"/>
        </w:rPr>
        <w:t>parental</w:t>
      </w:r>
      <w:proofErr w:type="spellEnd"/>
      <w:r w:rsidRPr="00B05FB7">
        <w:rPr>
          <w:rFonts w:ascii="Times New Roman" w:eastAsia="Times New Roman" w:hAnsi="Times New Roman" w:cs="Times New Roman"/>
          <w:sz w:val="24"/>
          <w:szCs w:val="24"/>
          <w:lang w:val="nl-BE" w:eastAsia="nl-NL"/>
        </w:rPr>
        <w:t xml:space="preserve"> monitoring en de sociale band met de school. Deze bevindingen kunnen worde</w:t>
      </w:r>
      <w:r w:rsidR="00197F29">
        <w:rPr>
          <w:rFonts w:ascii="Times New Roman" w:eastAsia="Times New Roman" w:hAnsi="Times New Roman" w:cs="Times New Roman"/>
          <w:sz w:val="24"/>
          <w:szCs w:val="24"/>
          <w:lang w:val="nl-BE" w:eastAsia="nl-NL"/>
        </w:rPr>
        <w:t>n</w:t>
      </w:r>
      <w:r w:rsidRPr="00B05FB7">
        <w:rPr>
          <w:rFonts w:ascii="Times New Roman" w:eastAsia="Times New Roman" w:hAnsi="Times New Roman" w:cs="Times New Roman"/>
          <w:sz w:val="24"/>
          <w:szCs w:val="24"/>
          <w:lang w:val="nl-BE" w:eastAsia="nl-NL"/>
        </w:rPr>
        <w:t xml:space="preserve"> geïnterpreteerd vanuit de </w:t>
      </w:r>
      <w:proofErr w:type="spellStart"/>
      <w:r w:rsidRPr="00B05FB7">
        <w:rPr>
          <w:rFonts w:ascii="Times New Roman" w:eastAsia="Times New Roman" w:hAnsi="Times New Roman" w:cs="Times New Roman"/>
          <w:sz w:val="24"/>
          <w:szCs w:val="24"/>
          <w:lang w:val="nl-BE" w:eastAsia="nl-NL"/>
        </w:rPr>
        <w:t>bindingentheorie</w:t>
      </w:r>
      <w:proofErr w:type="spellEnd"/>
      <w:r w:rsidRPr="00B05FB7">
        <w:rPr>
          <w:rFonts w:ascii="Times New Roman" w:eastAsia="Times New Roman" w:hAnsi="Times New Roman" w:cs="Times New Roman"/>
          <w:sz w:val="24"/>
          <w:szCs w:val="24"/>
          <w:lang w:val="nl-BE" w:eastAsia="nl-NL"/>
        </w:rPr>
        <w:t xml:space="preserve">. In tegenstelling tot de klassieke analyse van </w:t>
      </w:r>
      <w:proofErr w:type="spellStart"/>
      <w:r w:rsidRPr="00B05FB7">
        <w:rPr>
          <w:rFonts w:ascii="Times New Roman" w:eastAsia="Times New Roman" w:hAnsi="Times New Roman" w:cs="Times New Roman"/>
          <w:sz w:val="24"/>
          <w:szCs w:val="24"/>
          <w:lang w:val="nl-BE" w:eastAsia="nl-NL"/>
        </w:rPr>
        <w:t>Hirschi</w:t>
      </w:r>
      <w:proofErr w:type="spellEnd"/>
      <w:r w:rsidR="00197F29">
        <w:rPr>
          <w:rFonts w:ascii="Times New Roman" w:eastAsia="Times New Roman" w:hAnsi="Times New Roman" w:cs="Times New Roman"/>
          <w:sz w:val="24"/>
          <w:szCs w:val="24"/>
          <w:lang w:val="nl-BE" w:eastAsia="nl-NL"/>
        </w:rPr>
        <w:t>,</w:t>
      </w:r>
      <w:r w:rsidRPr="00B05FB7">
        <w:rPr>
          <w:rFonts w:ascii="Times New Roman" w:eastAsia="Times New Roman" w:hAnsi="Times New Roman" w:cs="Times New Roman"/>
          <w:sz w:val="24"/>
          <w:szCs w:val="24"/>
          <w:lang w:val="nl-BE" w:eastAsia="nl-NL"/>
        </w:rPr>
        <w:t xml:space="preserve"> leren we met deze </w:t>
      </w:r>
      <w:proofErr w:type="spellStart"/>
      <w:r w:rsidRPr="00B05FB7">
        <w:rPr>
          <w:rFonts w:ascii="Times New Roman" w:eastAsia="Times New Roman" w:hAnsi="Times New Roman" w:cs="Times New Roman"/>
          <w:sz w:val="24"/>
          <w:szCs w:val="24"/>
          <w:lang w:val="nl-BE" w:eastAsia="nl-NL"/>
        </w:rPr>
        <w:t>padanalyse</w:t>
      </w:r>
      <w:proofErr w:type="spellEnd"/>
      <w:r w:rsidRPr="00B05FB7">
        <w:rPr>
          <w:rFonts w:ascii="Times New Roman" w:eastAsia="Times New Roman" w:hAnsi="Times New Roman" w:cs="Times New Roman"/>
          <w:sz w:val="24"/>
          <w:szCs w:val="24"/>
          <w:lang w:val="nl-BE" w:eastAsia="nl-NL"/>
        </w:rPr>
        <w:t xml:space="preserve"> veel meer, met name dat er toch verschillende onderlinge relaties zijn tussen de elementen van de sociale band. </w:t>
      </w:r>
    </w:p>
    <w:p w14:paraId="0638BF4B" w14:textId="77777777" w:rsidR="00B05FB7" w:rsidRDefault="00B05FB7" w:rsidP="00DF13D6">
      <w:pPr>
        <w:pStyle w:val="Lijstalinea"/>
        <w:numPr>
          <w:ilvl w:val="0"/>
          <w:numId w:val="5"/>
        </w:numPr>
        <w:spacing w:after="0" w:line="360" w:lineRule="auto"/>
        <w:jc w:val="both"/>
        <w:rPr>
          <w:rFonts w:ascii="Times New Roman" w:eastAsia="Times New Roman" w:hAnsi="Times New Roman" w:cs="Times New Roman"/>
          <w:sz w:val="24"/>
          <w:szCs w:val="24"/>
          <w:lang w:val="nl-BE" w:eastAsia="nl-NL"/>
        </w:rPr>
      </w:pPr>
      <w:r w:rsidRPr="00B05FB7">
        <w:rPr>
          <w:rFonts w:ascii="Times New Roman" w:eastAsia="Times New Roman" w:hAnsi="Times New Roman" w:cs="Times New Roman"/>
          <w:sz w:val="24"/>
          <w:szCs w:val="24"/>
          <w:lang w:val="nl-BE" w:eastAsia="nl-NL"/>
        </w:rPr>
        <w:t xml:space="preserve">Er zijn een aantal rechtstreekse effecten van monitoring: een rechtstreeks effect op de sociale band met de school, een rechtstreeks effect op </w:t>
      </w:r>
      <w:proofErr w:type="spellStart"/>
      <w:r w:rsidRPr="00B05FB7">
        <w:rPr>
          <w:rFonts w:ascii="Times New Roman" w:eastAsia="Times New Roman" w:hAnsi="Times New Roman" w:cs="Times New Roman"/>
          <w:sz w:val="24"/>
          <w:szCs w:val="24"/>
          <w:lang w:val="nl-BE" w:eastAsia="nl-NL"/>
        </w:rPr>
        <w:t>propensity</w:t>
      </w:r>
      <w:proofErr w:type="spellEnd"/>
      <w:r w:rsidRPr="00B05FB7">
        <w:rPr>
          <w:rFonts w:ascii="Times New Roman" w:eastAsia="Times New Roman" w:hAnsi="Times New Roman" w:cs="Times New Roman"/>
          <w:sz w:val="24"/>
          <w:szCs w:val="24"/>
          <w:lang w:val="nl-BE" w:eastAsia="nl-NL"/>
        </w:rPr>
        <w:t xml:space="preserve"> en een rechtsreeks effect op blootstelling aan criminogene situaties (de ongestructureerde leefstijl).</w:t>
      </w:r>
    </w:p>
    <w:p w14:paraId="0638BF4C" w14:textId="77777777" w:rsidR="00B05FB7" w:rsidRDefault="00B05FB7" w:rsidP="00DF13D6">
      <w:pPr>
        <w:pStyle w:val="Lijstalinea"/>
        <w:numPr>
          <w:ilvl w:val="0"/>
          <w:numId w:val="5"/>
        </w:numPr>
        <w:spacing w:after="0" w:line="360" w:lineRule="auto"/>
        <w:jc w:val="both"/>
        <w:rPr>
          <w:rFonts w:ascii="Times New Roman" w:eastAsia="Times New Roman" w:hAnsi="Times New Roman" w:cs="Times New Roman"/>
          <w:sz w:val="24"/>
          <w:szCs w:val="24"/>
          <w:lang w:val="nl-BE" w:eastAsia="nl-NL"/>
        </w:rPr>
      </w:pPr>
      <w:r w:rsidRPr="00B05FB7">
        <w:rPr>
          <w:rFonts w:ascii="Times New Roman" w:eastAsia="Times New Roman" w:hAnsi="Times New Roman" w:cs="Times New Roman"/>
          <w:sz w:val="24"/>
          <w:szCs w:val="24"/>
          <w:lang w:val="nl-BE" w:eastAsia="nl-NL"/>
        </w:rPr>
        <w:t xml:space="preserve">Er zijn slechts twee directe effecten van de sociale band met de school en dat is een effect op </w:t>
      </w:r>
      <w:proofErr w:type="spellStart"/>
      <w:r w:rsidRPr="00B05FB7">
        <w:rPr>
          <w:rFonts w:ascii="Times New Roman" w:eastAsia="Times New Roman" w:hAnsi="Times New Roman" w:cs="Times New Roman"/>
          <w:sz w:val="24"/>
          <w:szCs w:val="24"/>
          <w:lang w:val="nl-BE" w:eastAsia="nl-NL"/>
        </w:rPr>
        <w:t>propensity</w:t>
      </w:r>
      <w:proofErr w:type="spellEnd"/>
      <w:r w:rsidRPr="00B05FB7">
        <w:rPr>
          <w:rFonts w:ascii="Times New Roman" w:eastAsia="Times New Roman" w:hAnsi="Times New Roman" w:cs="Times New Roman"/>
          <w:sz w:val="24"/>
          <w:szCs w:val="24"/>
          <w:lang w:val="nl-BE" w:eastAsia="nl-NL"/>
        </w:rPr>
        <w:t xml:space="preserve"> en exposure.</w:t>
      </w:r>
    </w:p>
    <w:p w14:paraId="0638BF4D" w14:textId="77777777" w:rsidR="005F2DC4" w:rsidRDefault="00B05FB7" w:rsidP="00DF13D6">
      <w:pPr>
        <w:pStyle w:val="Lijstalinea"/>
        <w:numPr>
          <w:ilvl w:val="0"/>
          <w:numId w:val="5"/>
        </w:numPr>
        <w:spacing w:after="0" w:line="360" w:lineRule="auto"/>
        <w:jc w:val="both"/>
        <w:rPr>
          <w:rFonts w:ascii="Times New Roman" w:eastAsia="Times New Roman" w:hAnsi="Times New Roman" w:cs="Times New Roman"/>
          <w:sz w:val="24"/>
          <w:szCs w:val="24"/>
          <w:lang w:val="nl-BE" w:eastAsia="nl-NL"/>
        </w:rPr>
      </w:pPr>
      <w:proofErr w:type="spellStart"/>
      <w:r w:rsidRPr="00B05FB7">
        <w:rPr>
          <w:rFonts w:ascii="Times New Roman" w:eastAsia="Times New Roman" w:hAnsi="Times New Roman" w:cs="Times New Roman"/>
          <w:sz w:val="24"/>
          <w:szCs w:val="24"/>
          <w:lang w:val="nl-BE" w:eastAsia="nl-NL"/>
        </w:rPr>
        <w:t>Propensity</w:t>
      </w:r>
      <w:proofErr w:type="spellEnd"/>
      <w:r w:rsidRPr="00B05FB7">
        <w:rPr>
          <w:rFonts w:ascii="Times New Roman" w:eastAsia="Times New Roman" w:hAnsi="Times New Roman" w:cs="Times New Roman"/>
          <w:sz w:val="24"/>
          <w:szCs w:val="24"/>
          <w:lang w:val="nl-BE" w:eastAsia="nl-NL"/>
        </w:rPr>
        <w:t xml:space="preserve"> heeft het sterkste rechtstreekse effect op </w:t>
      </w:r>
      <w:proofErr w:type="spellStart"/>
      <w:r w:rsidRPr="00B05FB7">
        <w:rPr>
          <w:rFonts w:ascii="Times New Roman" w:eastAsia="Times New Roman" w:hAnsi="Times New Roman" w:cs="Times New Roman"/>
          <w:sz w:val="24"/>
          <w:szCs w:val="24"/>
          <w:lang w:val="nl-BE" w:eastAsia="nl-NL"/>
        </w:rPr>
        <w:t>zelfgerapporteerde</w:t>
      </w:r>
      <w:proofErr w:type="spellEnd"/>
      <w:r w:rsidRPr="00B05FB7">
        <w:rPr>
          <w:rFonts w:ascii="Times New Roman" w:eastAsia="Times New Roman" w:hAnsi="Times New Roman" w:cs="Times New Roman"/>
          <w:sz w:val="24"/>
          <w:szCs w:val="24"/>
          <w:lang w:val="nl-BE" w:eastAsia="nl-NL"/>
        </w:rPr>
        <w:t xml:space="preserve"> criminaliteit en heeft ook een sterk effect op de mate van blootste</w:t>
      </w:r>
      <w:r w:rsidR="005F2DC4">
        <w:rPr>
          <w:rFonts w:ascii="Times New Roman" w:eastAsia="Times New Roman" w:hAnsi="Times New Roman" w:cs="Times New Roman"/>
          <w:sz w:val="24"/>
          <w:szCs w:val="24"/>
          <w:lang w:val="nl-BE" w:eastAsia="nl-NL"/>
        </w:rPr>
        <w:t xml:space="preserve">lling aan criminogene </w:t>
      </w:r>
      <w:proofErr w:type="spellStart"/>
      <w:r w:rsidR="005F2DC4">
        <w:rPr>
          <w:rFonts w:ascii="Times New Roman" w:eastAsia="Times New Roman" w:hAnsi="Times New Roman" w:cs="Times New Roman"/>
          <w:sz w:val="24"/>
          <w:szCs w:val="24"/>
          <w:lang w:val="nl-BE" w:eastAsia="nl-NL"/>
        </w:rPr>
        <w:t>settings</w:t>
      </w:r>
      <w:proofErr w:type="spellEnd"/>
      <w:r w:rsidR="005F2DC4">
        <w:rPr>
          <w:rFonts w:ascii="Times New Roman" w:eastAsia="Times New Roman" w:hAnsi="Times New Roman" w:cs="Times New Roman"/>
          <w:sz w:val="24"/>
          <w:szCs w:val="24"/>
          <w:lang w:val="nl-BE" w:eastAsia="nl-NL"/>
        </w:rPr>
        <w:t>.</w:t>
      </w:r>
    </w:p>
    <w:p w14:paraId="0638BF4E" w14:textId="77777777" w:rsidR="00B05FB7" w:rsidRPr="00E75816" w:rsidRDefault="00B05FB7" w:rsidP="00DF13D6">
      <w:pPr>
        <w:pStyle w:val="Lijstalinea"/>
        <w:numPr>
          <w:ilvl w:val="0"/>
          <w:numId w:val="5"/>
        </w:numPr>
        <w:spacing w:after="0" w:line="360" w:lineRule="auto"/>
        <w:jc w:val="both"/>
        <w:rPr>
          <w:rFonts w:ascii="Times New Roman" w:eastAsia="Times New Roman" w:hAnsi="Times New Roman" w:cs="Times New Roman"/>
          <w:sz w:val="24"/>
          <w:szCs w:val="24"/>
          <w:lang w:val="nl-BE" w:eastAsia="nl-NL"/>
        </w:rPr>
      </w:pPr>
      <w:r w:rsidRPr="00B05FB7">
        <w:rPr>
          <w:rFonts w:ascii="Times New Roman" w:eastAsia="Times New Roman" w:hAnsi="Times New Roman" w:cs="Times New Roman"/>
          <w:sz w:val="24"/>
          <w:szCs w:val="24"/>
          <w:lang w:val="nl-BE" w:eastAsia="nl-NL"/>
        </w:rPr>
        <w:t xml:space="preserve">Blootstelling aan criminogene </w:t>
      </w:r>
      <w:proofErr w:type="spellStart"/>
      <w:r w:rsidRPr="00B05FB7">
        <w:rPr>
          <w:rFonts w:ascii="Times New Roman" w:eastAsia="Times New Roman" w:hAnsi="Times New Roman" w:cs="Times New Roman"/>
          <w:sz w:val="24"/>
          <w:szCs w:val="24"/>
          <w:lang w:val="nl-BE" w:eastAsia="nl-NL"/>
        </w:rPr>
        <w:t>settings</w:t>
      </w:r>
      <w:proofErr w:type="spellEnd"/>
      <w:r w:rsidRPr="00B05FB7">
        <w:rPr>
          <w:rFonts w:ascii="Times New Roman" w:eastAsia="Times New Roman" w:hAnsi="Times New Roman" w:cs="Times New Roman"/>
          <w:sz w:val="24"/>
          <w:szCs w:val="24"/>
          <w:lang w:val="nl-BE" w:eastAsia="nl-NL"/>
        </w:rPr>
        <w:t xml:space="preserve"> heeft een rechtsreeks effect op </w:t>
      </w:r>
      <w:proofErr w:type="spellStart"/>
      <w:r w:rsidRPr="00B05FB7">
        <w:rPr>
          <w:rFonts w:ascii="Times New Roman" w:eastAsia="Times New Roman" w:hAnsi="Times New Roman" w:cs="Times New Roman"/>
          <w:sz w:val="24"/>
          <w:szCs w:val="24"/>
          <w:lang w:val="nl-BE" w:eastAsia="nl-NL"/>
        </w:rPr>
        <w:t>regelovertredend</w:t>
      </w:r>
      <w:proofErr w:type="spellEnd"/>
      <w:r w:rsidRPr="00B05FB7">
        <w:rPr>
          <w:rFonts w:ascii="Times New Roman" w:eastAsia="Times New Roman" w:hAnsi="Times New Roman" w:cs="Times New Roman"/>
          <w:sz w:val="24"/>
          <w:szCs w:val="24"/>
          <w:lang w:val="nl-BE" w:eastAsia="nl-NL"/>
        </w:rPr>
        <w:t xml:space="preserve"> gedrag. </w:t>
      </w:r>
    </w:p>
    <w:p w14:paraId="0638BF4F" w14:textId="77777777" w:rsidR="00DF13D6" w:rsidRPr="00DF13D6" w:rsidRDefault="00DF13D6" w:rsidP="00DF13D6">
      <w:pPr>
        <w:spacing w:after="0" w:line="240" w:lineRule="auto"/>
        <w:jc w:val="both"/>
        <w:rPr>
          <w:rFonts w:ascii="Times New Roman" w:eastAsia="Times New Roman" w:hAnsi="Times New Roman" w:cs="Times New Roman"/>
          <w:sz w:val="24"/>
          <w:szCs w:val="24"/>
          <w:lang w:val="nl-BE" w:eastAsia="nl-NL"/>
        </w:rPr>
      </w:pPr>
    </w:p>
    <w:p w14:paraId="0638BF50" w14:textId="77777777" w:rsidR="003F2A2A" w:rsidRDefault="00B05FB7" w:rsidP="00DF13D6">
      <w:pPr>
        <w:spacing w:after="0" w:line="360" w:lineRule="auto"/>
        <w:jc w:val="both"/>
        <w:rPr>
          <w:rFonts w:ascii="Times New Roman" w:eastAsia="Times New Roman" w:hAnsi="Times New Roman" w:cs="Times New Roman"/>
          <w:sz w:val="24"/>
          <w:szCs w:val="24"/>
          <w:lang w:val="nl-BE" w:eastAsia="nl-NL"/>
        </w:rPr>
      </w:pPr>
      <w:r>
        <w:rPr>
          <w:rFonts w:ascii="Times New Roman" w:eastAsia="Times New Roman" w:hAnsi="Times New Roman" w:cs="Times New Roman"/>
          <w:sz w:val="24"/>
          <w:szCs w:val="24"/>
          <w:lang w:val="nl-BE" w:eastAsia="nl-NL"/>
        </w:rPr>
        <w:t>Pad</w:t>
      </w:r>
      <w:r w:rsidR="005F2DC4">
        <w:rPr>
          <w:rFonts w:ascii="Times New Roman" w:eastAsia="Times New Roman" w:hAnsi="Times New Roman" w:cs="Times New Roman"/>
          <w:sz w:val="24"/>
          <w:szCs w:val="24"/>
          <w:lang w:val="nl-BE" w:eastAsia="nl-NL"/>
        </w:rPr>
        <w:t>-</w:t>
      </w:r>
      <w:r>
        <w:rPr>
          <w:rFonts w:ascii="Times New Roman" w:eastAsia="Times New Roman" w:hAnsi="Times New Roman" w:cs="Times New Roman"/>
          <w:sz w:val="24"/>
          <w:szCs w:val="24"/>
          <w:lang w:val="nl-BE" w:eastAsia="nl-NL"/>
        </w:rPr>
        <w:t>an</w:t>
      </w:r>
      <w:r w:rsidR="005F2DC4">
        <w:rPr>
          <w:rFonts w:ascii="Times New Roman" w:eastAsia="Times New Roman" w:hAnsi="Times New Roman" w:cs="Times New Roman"/>
          <w:sz w:val="24"/>
          <w:szCs w:val="24"/>
          <w:lang w:val="nl-BE" w:eastAsia="nl-NL"/>
        </w:rPr>
        <w:t>a</w:t>
      </w:r>
      <w:r>
        <w:rPr>
          <w:rFonts w:ascii="Times New Roman" w:eastAsia="Times New Roman" w:hAnsi="Times New Roman" w:cs="Times New Roman"/>
          <w:sz w:val="24"/>
          <w:szCs w:val="24"/>
          <w:lang w:val="nl-BE" w:eastAsia="nl-NL"/>
        </w:rPr>
        <w:t xml:space="preserve">lyses leveren dus een schat aan informatie op voor zowel de evaluatie van criminologische theorieën als voor het beleid. </w:t>
      </w:r>
    </w:p>
    <w:p w14:paraId="0638BF51" w14:textId="77777777" w:rsidR="00B05FB7" w:rsidRDefault="00B05FB7" w:rsidP="00DF13D6">
      <w:pPr>
        <w:spacing w:after="0" w:line="360" w:lineRule="auto"/>
        <w:jc w:val="both"/>
        <w:rPr>
          <w:rFonts w:ascii="Times New Roman" w:eastAsia="Times New Roman" w:hAnsi="Times New Roman" w:cs="Times New Roman"/>
          <w:sz w:val="24"/>
          <w:szCs w:val="24"/>
          <w:lang w:val="nl-BE" w:eastAsia="nl-NL"/>
        </w:rPr>
      </w:pPr>
    </w:p>
    <w:p w14:paraId="0638BF52" w14:textId="77777777" w:rsidR="0047228F" w:rsidRPr="002524D3" w:rsidRDefault="002524D3" w:rsidP="00DF13D6">
      <w:pPr>
        <w:pStyle w:val="Lijstalinea"/>
        <w:numPr>
          <w:ilvl w:val="0"/>
          <w:numId w:val="1"/>
        </w:numPr>
        <w:spacing w:after="0" w:line="360" w:lineRule="auto"/>
        <w:jc w:val="both"/>
        <w:rPr>
          <w:rFonts w:ascii="Times New Roman" w:eastAsia="Times New Roman" w:hAnsi="Times New Roman" w:cs="Times New Roman"/>
          <w:b/>
          <w:sz w:val="24"/>
          <w:szCs w:val="24"/>
          <w:lang w:val="nl-BE" w:eastAsia="nl-NL"/>
        </w:rPr>
      </w:pPr>
      <w:r>
        <w:rPr>
          <w:rFonts w:ascii="Times New Roman" w:eastAsia="Times New Roman" w:hAnsi="Times New Roman" w:cs="Times New Roman"/>
          <w:b/>
          <w:sz w:val="24"/>
          <w:szCs w:val="24"/>
          <w:lang w:val="nl-BE" w:eastAsia="nl-NL"/>
        </w:rPr>
        <w:t>Leerdoelen</w:t>
      </w:r>
    </w:p>
    <w:p w14:paraId="0638BF53" w14:textId="7FDA669C" w:rsidR="003F2A2A" w:rsidRDefault="003F2A2A" w:rsidP="00DF13D6">
      <w:pPr>
        <w:spacing w:after="0" w:line="360" w:lineRule="auto"/>
        <w:jc w:val="both"/>
        <w:rPr>
          <w:rFonts w:ascii="Times New Roman" w:eastAsia="Times New Roman" w:hAnsi="Times New Roman" w:cs="Times New Roman"/>
          <w:sz w:val="24"/>
          <w:szCs w:val="24"/>
          <w:lang w:val="nl-BE" w:eastAsia="nl-NL"/>
        </w:rPr>
      </w:pPr>
      <w:r>
        <w:rPr>
          <w:rFonts w:ascii="Times New Roman" w:eastAsia="Times New Roman" w:hAnsi="Times New Roman" w:cs="Times New Roman"/>
          <w:sz w:val="24"/>
          <w:szCs w:val="24"/>
          <w:lang w:val="nl-BE" w:eastAsia="nl-NL"/>
        </w:rPr>
        <w:t xml:space="preserve">In dit hoofdstuk werd een aanzet gegeven tot het bestuderen van meer complexe relaties tussen variabelen. De techniek die daarvoor gebruikt wordt is de </w:t>
      </w:r>
      <w:proofErr w:type="spellStart"/>
      <w:r>
        <w:rPr>
          <w:rFonts w:ascii="Times New Roman" w:eastAsia="Times New Roman" w:hAnsi="Times New Roman" w:cs="Times New Roman"/>
          <w:sz w:val="24"/>
          <w:szCs w:val="24"/>
          <w:lang w:val="nl-BE" w:eastAsia="nl-NL"/>
        </w:rPr>
        <w:t>padanalyse</w:t>
      </w:r>
      <w:proofErr w:type="spellEnd"/>
      <w:r>
        <w:rPr>
          <w:rFonts w:ascii="Times New Roman" w:eastAsia="Times New Roman" w:hAnsi="Times New Roman" w:cs="Times New Roman"/>
          <w:sz w:val="24"/>
          <w:szCs w:val="24"/>
          <w:lang w:val="nl-BE" w:eastAsia="nl-NL"/>
        </w:rPr>
        <w:t xml:space="preserve">. Deze techniek kent zijn oorsprong in de biologie en het was de bioloog </w:t>
      </w:r>
      <w:proofErr w:type="spellStart"/>
      <w:r>
        <w:rPr>
          <w:rFonts w:ascii="Times New Roman" w:eastAsia="Times New Roman" w:hAnsi="Times New Roman" w:cs="Times New Roman"/>
          <w:sz w:val="24"/>
          <w:szCs w:val="24"/>
          <w:lang w:val="nl-BE" w:eastAsia="nl-NL"/>
        </w:rPr>
        <w:t>Sewell</w:t>
      </w:r>
      <w:proofErr w:type="spellEnd"/>
      <w:r>
        <w:rPr>
          <w:rFonts w:ascii="Times New Roman" w:eastAsia="Times New Roman" w:hAnsi="Times New Roman" w:cs="Times New Roman"/>
          <w:sz w:val="24"/>
          <w:szCs w:val="24"/>
          <w:lang w:val="nl-BE" w:eastAsia="nl-NL"/>
        </w:rPr>
        <w:t>-Wright die een methode bedacht om op basis van de pad</w:t>
      </w:r>
      <w:r w:rsidR="0047228F">
        <w:rPr>
          <w:rFonts w:ascii="Times New Roman" w:eastAsia="Times New Roman" w:hAnsi="Times New Roman" w:cs="Times New Roman"/>
          <w:sz w:val="24"/>
          <w:szCs w:val="24"/>
          <w:lang w:val="nl-BE" w:eastAsia="nl-NL"/>
        </w:rPr>
        <w:t>-</w:t>
      </w:r>
      <w:r>
        <w:rPr>
          <w:rFonts w:ascii="Times New Roman" w:eastAsia="Times New Roman" w:hAnsi="Times New Roman" w:cs="Times New Roman"/>
          <w:sz w:val="24"/>
          <w:szCs w:val="24"/>
          <w:lang w:val="nl-BE" w:eastAsia="nl-NL"/>
        </w:rPr>
        <w:t>coëfficiënten, die niet meer zijn dan gestandaardiseerde richtingscoëfficiënten, terug te keren naar de correlatiecoëfficiënten. We verwachten van studenten dat ze,  als hen een pad</w:t>
      </w:r>
      <w:r w:rsidR="0047228F">
        <w:rPr>
          <w:rFonts w:ascii="Times New Roman" w:eastAsia="Times New Roman" w:hAnsi="Times New Roman" w:cs="Times New Roman"/>
          <w:sz w:val="24"/>
          <w:szCs w:val="24"/>
          <w:lang w:val="nl-BE" w:eastAsia="nl-NL"/>
        </w:rPr>
        <w:t>-</w:t>
      </w:r>
      <w:r>
        <w:rPr>
          <w:rFonts w:ascii="Times New Roman" w:eastAsia="Times New Roman" w:hAnsi="Times New Roman" w:cs="Times New Roman"/>
          <w:sz w:val="24"/>
          <w:szCs w:val="24"/>
          <w:lang w:val="nl-BE" w:eastAsia="nl-NL"/>
        </w:rPr>
        <w:t xml:space="preserve">model wordt getoond, </w:t>
      </w:r>
      <w:r w:rsidR="0047228F">
        <w:rPr>
          <w:rFonts w:ascii="Times New Roman" w:eastAsia="Times New Roman" w:hAnsi="Times New Roman" w:cs="Times New Roman"/>
          <w:sz w:val="24"/>
          <w:szCs w:val="24"/>
          <w:lang w:val="nl-BE" w:eastAsia="nl-NL"/>
        </w:rPr>
        <w:t xml:space="preserve">de rechtstreekse, onrechtstreekse en totale effecten kunnen berekenen. We verwachten eveneens dat uit een pad-diagram de </w:t>
      </w:r>
      <w:proofErr w:type="spellStart"/>
      <w:r w:rsidR="0047228F">
        <w:rPr>
          <w:rFonts w:ascii="Times New Roman" w:eastAsia="Times New Roman" w:hAnsi="Times New Roman" w:cs="Times New Roman"/>
          <w:sz w:val="24"/>
          <w:szCs w:val="24"/>
          <w:lang w:val="nl-BE" w:eastAsia="nl-NL"/>
        </w:rPr>
        <w:t>bivariate</w:t>
      </w:r>
      <w:proofErr w:type="spellEnd"/>
      <w:r w:rsidR="0047228F">
        <w:rPr>
          <w:rFonts w:ascii="Times New Roman" w:eastAsia="Times New Roman" w:hAnsi="Times New Roman" w:cs="Times New Roman"/>
          <w:sz w:val="24"/>
          <w:szCs w:val="24"/>
          <w:lang w:val="nl-BE" w:eastAsia="nl-NL"/>
        </w:rPr>
        <w:t xml:space="preserve"> correlaties kunnen berekend worden tussen een aantal gevraagde variabelen. </w:t>
      </w:r>
      <w:r w:rsidR="006E7A1C">
        <w:rPr>
          <w:rFonts w:ascii="Times New Roman" w:eastAsia="Times New Roman" w:hAnsi="Times New Roman" w:cs="Times New Roman"/>
          <w:sz w:val="24"/>
          <w:szCs w:val="24"/>
          <w:lang w:val="nl-BE" w:eastAsia="nl-NL"/>
        </w:rPr>
        <w:t xml:space="preserve">Maar </w:t>
      </w:r>
      <w:r w:rsidR="006E7A1C">
        <w:rPr>
          <w:rFonts w:ascii="Times New Roman" w:eastAsia="Times New Roman" w:hAnsi="Times New Roman" w:cs="Times New Roman"/>
          <w:sz w:val="24"/>
          <w:szCs w:val="24"/>
          <w:lang w:val="nl-BE" w:eastAsia="nl-NL"/>
        </w:rPr>
        <w:lastRenderedPageBreak/>
        <w:t xml:space="preserve">bovenal is het belangrijk dergelijke analyses te kunnen begrijpen wanneer je ze tegenkomt in de kwantitatieve criminologische literatuur. </w:t>
      </w:r>
    </w:p>
    <w:p w14:paraId="789F7936" w14:textId="18FA0747"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AF5EF9B" w14:textId="57F5EBB8"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1060C697" w14:textId="6BAF530A"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0118BB6" w14:textId="7C29A04D"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63F7AC59" w14:textId="2F9BAE45"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0279620A" w14:textId="05B2CC5D"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3756BE24" w14:textId="15C937F3"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63741767" w14:textId="77B2B81C"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1E4E0761" w14:textId="327DDBCC"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2165E67F" w14:textId="5D485141"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3A621084" w14:textId="5F2072FD"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7AE84858" w14:textId="3C2C6283"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0DCC0FE3" w14:textId="688A3833"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199AFA56" w14:textId="698267BE"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AD2CE32" w14:textId="143D3CC4"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0C50F490" w14:textId="18C2E51F"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07DCA192" w14:textId="362F0035"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427C480" w14:textId="44AA34C5"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50B75457" w14:textId="242B613A"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2F3DBCD2" w14:textId="6E819A74"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7D0F4FFE" w14:textId="4F7CCD37"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01D9A042" w14:textId="14E5BF53"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CE9813C" w14:textId="350FC07A"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3857CE74" w14:textId="1B981295"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340D9AD2" w14:textId="08F94914"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5E752F20" w14:textId="509DB491"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D2505A0" w14:textId="2055BAFF"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13F38362" w14:textId="000409AB"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35F3880A" w14:textId="5AB6B3D6"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2E1DF608" w14:textId="4E7449DA"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5E420BD5" w14:textId="26CCC9D7"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19680052" w14:textId="45E0FAA4"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62FC4FE6" w14:textId="04922118"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750C56D4" w14:textId="756BFD4C"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AE1373B" w14:textId="3D10BE8E"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66B2B8C" w14:textId="18726B29"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7885BA70" w14:textId="3D4E63E2"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035A9F0F" w14:textId="4694C0A4"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53AF2446" w14:textId="010F8353"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B2DBE39" w14:textId="34E77DF4"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2FD7D880" w14:textId="06997EB2"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499E1E1F" w14:textId="51F67296" w:rsidR="00CE3C87" w:rsidRDefault="00CE3C87" w:rsidP="00DF13D6">
      <w:pPr>
        <w:spacing w:after="0" w:line="360" w:lineRule="auto"/>
        <w:jc w:val="both"/>
        <w:rPr>
          <w:rFonts w:ascii="Times New Roman" w:eastAsia="Times New Roman" w:hAnsi="Times New Roman" w:cs="Times New Roman"/>
          <w:sz w:val="24"/>
          <w:szCs w:val="24"/>
          <w:lang w:val="nl-BE" w:eastAsia="nl-NL"/>
        </w:rPr>
      </w:pPr>
    </w:p>
    <w:p w14:paraId="7696D0D6" w14:textId="77777777" w:rsidR="00CE3C87" w:rsidRPr="00DF13D6" w:rsidRDefault="00CE3C87" w:rsidP="00DF13D6">
      <w:pPr>
        <w:spacing w:after="0" w:line="360" w:lineRule="auto"/>
        <w:jc w:val="both"/>
        <w:rPr>
          <w:rFonts w:ascii="Times New Roman" w:eastAsia="Times New Roman" w:hAnsi="Times New Roman" w:cs="Times New Roman"/>
          <w:sz w:val="24"/>
          <w:szCs w:val="24"/>
          <w:lang w:val="nl-BE" w:eastAsia="nl-NL"/>
        </w:rPr>
      </w:pPr>
    </w:p>
    <w:sectPr w:rsidR="00CE3C87" w:rsidRPr="00DF13D6" w:rsidSect="008251B1">
      <w:headerReference w:type="default" r:id="rId28"/>
      <w:footerReference w:type="default" r:id="rId29"/>
      <w:pgSz w:w="11906" w:h="16838"/>
      <w:pgMar w:top="1417" w:right="1417" w:bottom="1417" w:left="1417" w:header="708" w:footer="708" w:gutter="0"/>
      <w:pgNumType w:start="2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8BF8B" w14:textId="77777777" w:rsidR="002D17F3" w:rsidRDefault="002D17F3" w:rsidP="003569A1">
      <w:pPr>
        <w:spacing w:after="0" w:line="240" w:lineRule="auto"/>
      </w:pPr>
      <w:r>
        <w:separator/>
      </w:r>
    </w:p>
  </w:endnote>
  <w:endnote w:type="continuationSeparator" w:id="0">
    <w:p w14:paraId="0638BF8C" w14:textId="77777777" w:rsidR="002D17F3" w:rsidRDefault="002D17F3" w:rsidP="003569A1">
      <w:pPr>
        <w:spacing w:after="0" w:line="240" w:lineRule="auto"/>
      </w:pPr>
      <w:r>
        <w:continuationSeparator/>
      </w:r>
    </w:p>
  </w:endnote>
  <w:endnote w:type="continuationNotice" w:id="1">
    <w:p w14:paraId="0638BF8D" w14:textId="77777777" w:rsidR="002D17F3" w:rsidRDefault="002D1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E1B8E440t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332841"/>
      <w:docPartObj>
        <w:docPartGallery w:val="Page Numbers (Bottom of Page)"/>
        <w:docPartUnique/>
      </w:docPartObj>
    </w:sdtPr>
    <w:sdtEndPr/>
    <w:sdtContent>
      <w:p w14:paraId="0638BF8F" w14:textId="77777777" w:rsidR="002D17F3" w:rsidRDefault="002D17F3" w:rsidP="00EB2198">
        <w:pPr>
          <w:pStyle w:val="Voettekst"/>
          <w:jc w:val="center"/>
        </w:pPr>
        <w:r>
          <w:fldChar w:fldCharType="begin"/>
        </w:r>
        <w:r>
          <w:instrText>PAGE   \* MERGEFORMAT</w:instrText>
        </w:r>
        <w:r>
          <w:fldChar w:fldCharType="separate"/>
        </w:r>
        <w:r w:rsidR="00F42F25" w:rsidRPr="00F42F25">
          <w:rPr>
            <w:noProof/>
            <w:lang w:val="nl-NL"/>
          </w:rPr>
          <w:t>255</w:t>
        </w:r>
        <w:r>
          <w:fldChar w:fldCharType="end"/>
        </w:r>
      </w:p>
    </w:sdtContent>
  </w:sdt>
  <w:p w14:paraId="0638BF90" w14:textId="77777777" w:rsidR="002D17F3" w:rsidRDefault="002D17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8BF88" w14:textId="77777777" w:rsidR="002D17F3" w:rsidRDefault="002D17F3" w:rsidP="003569A1">
      <w:pPr>
        <w:spacing w:after="0" w:line="240" w:lineRule="auto"/>
      </w:pPr>
      <w:r>
        <w:separator/>
      </w:r>
    </w:p>
  </w:footnote>
  <w:footnote w:type="continuationSeparator" w:id="0">
    <w:p w14:paraId="0638BF89" w14:textId="77777777" w:rsidR="002D17F3" w:rsidRDefault="002D17F3" w:rsidP="003569A1">
      <w:pPr>
        <w:spacing w:after="0" w:line="240" w:lineRule="auto"/>
      </w:pPr>
      <w:r>
        <w:continuationSeparator/>
      </w:r>
    </w:p>
  </w:footnote>
  <w:footnote w:type="continuationNotice" w:id="1">
    <w:p w14:paraId="0638BF8A" w14:textId="77777777" w:rsidR="002D17F3" w:rsidRDefault="002D17F3">
      <w:pPr>
        <w:spacing w:after="0" w:line="240" w:lineRule="auto"/>
      </w:pPr>
    </w:p>
  </w:footnote>
  <w:footnote w:id="2">
    <w:p w14:paraId="0638BF91" w14:textId="77777777" w:rsidR="002D17F3" w:rsidRPr="004D7DA0" w:rsidRDefault="002D17F3" w:rsidP="00171720">
      <w:pPr>
        <w:pStyle w:val="Voetnoottekst"/>
        <w:jc w:val="both"/>
        <w:rPr>
          <w:lang w:val="nl-BE"/>
        </w:rPr>
      </w:pPr>
      <w:r>
        <w:rPr>
          <w:rStyle w:val="Voetnootmarkering"/>
        </w:rPr>
        <w:footnoteRef/>
      </w:r>
      <w:r w:rsidRPr="004D7DA0">
        <w:rPr>
          <w:lang w:val="nl-BE"/>
        </w:rPr>
        <w:t xml:space="preserve"> </w:t>
      </w:r>
      <w:r>
        <w:rPr>
          <w:lang w:val="nl-BE"/>
        </w:rPr>
        <w:t>In dit geval formuleren we onze verwachting nog zeer algemeen zonder een uitspraak te doen over de sterkte van het hoofdeffect. Hou steeds voor ogen dat verwachtingen of veronderstellingen die onderzoekers uitspreken altijd gebaseerd zijn op theorie of voorgaand onderzoek.  De keuze voor een moderatorvariabele is immers niet altijd eenduidig.  Wat voor de ene onderzoeker een moderatorvariabele is, is dat soms niet voor een andere onderzoeker. Vandaar dat het belangrijk is om de keuze goed theoretisch te onderbouwen (of op basis van eerder empirisch onderzoek).</w:t>
      </w:r>
    </w:p>
  </w:footnote>
  <w:footnote w:id="3">
    <w:p w14:paraId="0638BF92" w14:textId="77777777" w:rsidR="002D17F3" w:rsidRPr="00D53C03" w:rsidRDefault="002D17F3" w:rsidP="00171720">
      <w:pPr>
        <w:spacing w:line="240" w:lineRule="auto"/>
        <w:jc w:val="both"/>
        <w:rPr>
          <w:rFonts w:eastAsia="Times New Roman" w:cs="Times New Roman"/>
          <w:sz w:val="20"/>
          <w:szCs w:val="20"/>
          <w:lang w:val="nl-BE"/>
        </w:rPr>
      </w:pPr>
      <w:r w:rsidRPr="00F7443C">
        <w:rPr>
          <w:rStyle w:val="Voetnootmarkering"/>
          <w:rFonts w:cs="Times New Roman"/>
          <w:sz w:val="20"/>
          <w:szCs w:val="20"/>
        </w:rPr>
        <w:footnoteRef/>
      </w:r>
      <w:r w:rsidRPr="00F7443C">
        <w:rPr>
          <w:rFonts w:cs="Times New Roman"/>
          <w:sz w:val="20"/>
          <w:szCs w:val="20"/>
          <w:lang w:val="nl-BE"/>
        </w:rPr>
        <w:t xml:space="preserve"> Zie voor meer informatie: </w:t>
      </w:r>
      <w:r w:rsidRPr="00F7443C">
        <w:rPr>
          <w:rFonts w:cs="Times New Roman"/>
          <w:color w:val="222222"/>
          <w:sz w:val="20"/>
          <w:szCs w:val="20"/>
          <w:lang w:val="nl-BE"/>
        </w:rPr>
        <w:t xml:space="preserve">PAUWELS, L., &amp; HARDYNS, W. (2016). </w:t>
      </w:r>
      <w:r w:rsidRPr="00F7443C">
        <w:rPr>
          <w:rFonts w:cs="Times New Roman"/>
          <w:i/>
          <w:iCs/>
          <w:color w:val="222222"/>
          <w:sz w:val="20"/>
          <w:szCs w:val="20"/>
        </w:rPr>
        <w:t>Problematic youth group involvement as situated choice: testing an integrated conditions-controls-exposure model</w:t>
      </w:r>
      <w:r w:rsidRPr="00F7443C">
        <w:rPr>
          <w:rFonts w:cs="Times New Roman"/>
          <w:color w:val="222222"/>
          <w:sz w:val="20"/>
          <w:szCs w:val="20"/>
        </w:rPr>
        <w:t xml:space="preserve">. </w:t>
      </w:r>
      <w:r w:rsidRPr="00D53C03">
        <w:rPr>
          <w:rFonts w:cs="Times New Roman"/>
          <w:color w:val="222222"/>
          <w:sz w:val="20"/>
          <w:szCs w:val="20"/>
          <w:lang w:val="nl-BE"/>
        </w:rPr>
        <w:t>Eleven International Publishing.</w:t>
      </w:r>
    </w:p>
    <w:p w14:paraId="0638BF93" w14:textId="77777777" w:rsidR="002D17F3" w:rsidRPr="00195766" w:rsidRDefault="002D17F3" w:rsidP="00171720">
      <w:pPr>
        <w:pStyle w:val="Voetnoottekst"/>
        <w:rPr>
          <w:lang w:val="nl-B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BF8E" w14:textId="77777777" w:rsidR="002D17F3" w:rsidRDefault="002D17F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F4A80"/>
    <w:multiLevelType w:val="hybridMultilevel"/>
    <w:tmpl w:val="B4F003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10817F2"/>
    <w:multiLevelType w:val="hybridMultilevel"/>
    <w:tmpl w:val="CB7E26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54100AD"/>
    <w:multiLevelType w:val="hybridMultilevel"/>
    <w:tmpl w:val="378A2246"/>
    <w:lvl w:ilvl="0" w:tplc="EEFE4804">
      <w:start w:val="1"/>
      <w:numFmt w:val="decimal"/>
      <w:lvlText w:val="%1."/>
      <w:lvlJc w:val="left"/>
      <w:pPr>
        <w:ind w:left="720" w:hanging="360"/>
      </w:pPr>
      <w:rPr>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1805EF4"/>
    <w:multiLevelType w:val="hybridMultilevel"/>
    <w:tmpl w:val="117C15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0374387"/>
    <w:multiLevelType w:val="hybridMultilevel"/>
    <w:tmpl w:val="6FCA07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2887077"/>
    <w:multiLevelType w:val="hybridMultilevel"/>
    <w:tmpl w:val="7230F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B72"/>
    <w:rsid w:val="00010EBA"/>
    <w:rsid w:val="00024C95"/>
    <w:rsid w:val="0003470B"/>
    <w:rsid w:val="000375C0"/>
    <w:rsid w:val="0004020F"/>
    <w:rsid w:val="0005218C"/>
    <w:rsid w:val="00052650"/>
    <w:rsid w:val="00065F00"/>
    <w:rsid w:val="00070959"/>
    <w:rsid w:val="00073B39"/>
    <w:rsid w:val="000F11A1"/>
    <w:rsid w:val="00107ADA"/>
    <w:rsid w:val="00117827"/>
    <w:rsid w:val="00141A78"/>
    <w:rsid w:val="00144886"/>
    <w:rsid w:val="0016416D"/>
    <w:rsid w:val="00171720"/>
    <w:rsid w:val="001871C8"/>
    <w:rsid w:val="00197F29"/>
    <w:rsid w:val="001A42BA"/>
    <w:rsid w:val="001D6BEE"/>
    <w:rsid w:val="0021559E"/>
    <w:rsid w:val="00245914"/>
    <w:rsid w:val="002524D3"/>
    <w:rsid w:val="00261E6E"/>
    <w:rsid w:val="00265E0E"/>
    <w:rsid w:val="002D1029"/>
    <w:rsid w:val="002D1750"/>
    <w:rsid w:val="002D17F3"/>
    <w:rsid w:val="002D1F47"/>
    <w:rsid w:val="002E4776"/>
    <w:rsid w:val="00302F6A"/>
    <w:rsid w:val="00320367"/>
    <w:rsid w:val="003569A1"/>
    <w:rsid w:val="003C4A47"/>
    <w:rsid w:val="003D4481"/>
    <w:rsid w:val="003F2A2A"/>
    <w:rsid w:val="0041145B"/>
    <w:rsid w:val="00431776"/>
    <w:rsid w:val="00434235"/>
    <w:rsid w:val="00444B40"/>
    <w:rsid w:val="00454FA8"/>
    <w:rsid w:val="00460DE1"/>
    <w:rsid w:val="00463E37"/>
    <w:rsid w:val="00464FB5"/>
    <w:rsid w:val="0047228F"/>
    <w:rsid w:val="004814A9"/>
    <w:rsid w:val="004F3A0D"/>
    <w:rsid w:val="00507127"/>
    <w:rsid w:val="00533F48"/>
    <w:rsid w:val="005640F6"/>
    <w:rsid w:val="005940D4"/>
    <w:rsid w:val="005B5EB5"/>
    <w:rsid w:val="005E2A2A"/>
    <w:rsid w:val="005F2DC4"/>
    <w:rsid w:val="005F36C3"/>
    <w:rsid w:val="006844F3"/>
    <w:rsid w:val="006A1EA3"/>
    <w:rsid w:val="006A6B26"/>
    <w:rsid w:val="006B300D"/>
    <w:rsid w:val="006D0DF9"/>
    <w:rsid w:val="006D18D2"/>
    <w:rsid w:val="006E7A1C"/>
    <w:rsid w:val="006F1E23"/>
    <w:rsid w:val="00724D98"/>
    <w:rsid w:val="00735CEC"/>
    <w:rsid w:val="0074417F"/>
    <w:rsid w:val="007447A2"/>
    <w:rsid w:val="007474EB"/>
    <w:rsid w:val="007831DD"/>
    <w:rsid w:val="00783B72"/>
    <w:rsid w:val="00794868"/>
    <w:rsid w:val="007B320A"/>
    <w:rsid w:val="007F3677"/>
    <w:rsid w:val="008251B1"/>
    <w:rsid w:val="008312C5"/>
    <w:rsid w:val="008339D6"/>
    <w:rsid w:val="008751C8"/>
    <w:rsid w:val="00895CA6"/>
    <w:rsid w:val="008A2E0F"/>
    <w:rsid w:val="008C7D51"/>
    <w:rsid w:val="008E3656"/>
    <w:rsid w:val="00906807"/>
    <w:rsid w:val="00907298"/>
    <w:rsid w:val="00910D71"/>
    <w:rsid w:val="0091141E"/>
    <w:rsid w:val="0093509F"/>
    <w:rsid w:val="00943226"/>
    <w:rsid w:val="00953B13"/>
    <w:rsid w:val="009668FA"/>
    <w:rsid w:val="009863E2"/>
    <w:rsid w:val="009A21A8"/>
    <w:rsid w:val="009A6BD1"/>
    <w:rsid w:val="009B0CB0"/>
    <w:rsid w:val="009C41D1"/>
    <w:rsid w:val="00A170BE"/>
    <w:rsid w:val="00A21871"/>
    <w:rsid w:val="00A306A5"/>
    <w:rsid w:val="00A33C43"/>
    <w:rsid w:val="00A35DFF"/>
    <w:rsid w:val="00A45E4E"/>
    <w:rsid w:val="00A64CEC"/>
    <w:rsid w:val="00A67160"/>
    <w:rsid w:val="00A939CB"/>
    <w:rsid w:val="00A95B26"/>
    <w:rsid w:val="00AD2B4A"/>
    <w:rsid w:val="00B05FB7"/>
    <w:rsid w:val="00B161B3"/>
    <w:rsid w:val="00B36800"/>
    <w:rsid w:val="00B47E2E"/>
    <w:rsid w:val="00B84DF7"/>
    <w:rsid w:val="00B937D9"/>
    <w:rsid w:val="00BA6AAF"/>
    <w:rsid w:val="00BC088D"/>
    <w:rsid w:val="00BC62A1"/>
    <w:rsid w:val="00BD0814"/>
    <w:rsid w:val="00BF4FB0"/>
    <w:rsid w:val="00C00B80"/>
    <w:rsid w:val="00C16655"/>
    <w:rsid w:val="00C300E1"/>
    <w:rsid w:val="00C33D3E"/>
    <w:rsid w:val="00C47B59"/>
    <w:rsid w:val="00C66960"/>
    <w:rsid w:val="00C9698B"/>
    <w:rsid w:val="00CA0C8A"/>
    <w:rsid w:val="00CC70AA"/>
    <w:rsid w:val="00CD0DE0"/>
    <w:rsid w:val="00CE3C87"/>
    <w:rsid w:val="00D04E3B"/>
    <w:rsid w:val="00D10EE6"/>
    <w:rsid w:val="00D21FBD"/>
    <w:rsid w:val="00D55A68"/>
    <w:rsid w:val="00D73264"/>
    <w:rsid w:val="00D928B5"/>
    <w:rsid w:val="00DB2537"/>
    <w:rsid w:val="00DD3936"/>
    <w:rsid w:val="00DE4EA0"/>
    <w:rsid w:val="00DF13D6"/>
    <w:rsid w:val="00E12CD6"/>
    <w:rsid w:val="00E1451E"/>
    <w:rsid w:val="00E1596F"/>
    <w:rsid w:val="00E62DBA"/>
    <w:rsid w:val="00E67349"/>
    <w:rsid w:val="00E75816"/>
    <w:rsid w:val="00EB2198"/>
    <w:rsid w:val="00ED0117"/>
    <w:rsid w:val="00F028D4"/>
    <w:rsid w:val="00F42F25"/>
    <w:rsid w:val="00F646D9"/>
    <w:rsid w:val="00F975D7"/>
    <w:rsid w:val="00FA08B4"/>
    <w:rsid w:val="00FE30C3"/>
    <w:rsid w:val="00FE7E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BB44"/>
  <w15:docId w15:val="{1DE9A8DF-1306-44E3-A007-C2DA23D7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028D4"/>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028D4"/>
    <w:pPr>
      <w:ind w:left="720"/>
      <w:contextualSpacing/>
    </w:pPr>
  </w:style>
  <w:style w:type="table" w:styleId="Tabelraster">
    <w:name w:val="Table Grid"/>
    <w:basedOn w:val="Standaardtabel"/>
    <w:uiPriority w:val="59"/>
    <w:rsid w:val="00F028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028D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028D4"/>
    <w:rPr>
      <w:rFonts w:ascii="Tahoma" w:hAnsi="Tahoma" w:cs="Tahoma"/>
      <w:sz w:val="16"/>
      <w:szCs w:val="16"/>
      <w:lang w:val="en-GB"/>
    </w:rPr>
  </w:style>
  <w:style w:type="paragraph" w:styleId="Koptekst">
    <w:name w:val="header"/>
    <w:basedOn w:val="Standaard"/>
    <w:link w:val="KoptekstChar"/>
    <w:uiPriority w:val="99"/>
    <w:unhideWhenUsed/>
    <w:rsid w:val="003569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69A1"/>
    <w:rPr>
      <w:lang w:val="en-GB"/>
    </w:rPr>
  </w:style>
  <w:style w:type="paragraph" w:styleId="Voettekst">
    <w:name w:val="footer"/>
    <w:basedOn w:val="Standaard"/>
    <w:link w:val="VoettekstChar"/>
    <w:uiPriority w:val="99"/>
    <w:unhideWhenUsed/>
    <w:rsid w:val="003569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69A1"/>
    <w:rPr>
      <w:lang w:val="en-GB"/>
    </w:rPr>
  </w:style>
  <w:style w:type="character" w:styleId="Zwaar">
    <w:name w:val="Strong"/>
    <w:basedOn w:val="Standaardalinea-lettertype"/>
    <w:uiPriority w:val="22"/>
    <w:qFormat/>
    <w:rsid w:val="00E62DBA"/>
    <w:rPr>
      <w:b/>
      <w:bCs/>
    </w:rPr>
  </w:style>
  <w:style w:type="table" w:customStyle="1" w:styleId="Tabelraster1">
    <w:name w:val="Tabelraster1"/>
    <w:basedOn w:val="Standaardtabel"/>
    <w:next w:val="Tabelraster"/>
    <w:uiPriority w:val="59"/>
    <w:rsid w:val="00E7581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17172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71720"/>
    <w:rPr>
      <w:sz w:val="20"/>
      <w:szCs w:val="20"/>
      <w:lang w:val="en-GB"/>
    </w:rPr>
  </w:style>
  <w:style w:type="character" w:styleId="Voetnootmarkering">
    <w:name w:val="footnote reference"/>
    <w:basedOn w:val="Standaardalinea-lettertype"/>
    <w:uiPriority w:val="99"/>
    <w:semiHidden/>
    <w:unhideWhenUsed/>
    <w:rsid w:val="00171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nl/wp-content/uploads/2014/08/conceptueel-model-medierende-variable-groot.jpg?7135ee"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C53BE-50B3-4281-BE40-1C424FBA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6215</Words>
  <Characters>35488</Characters>
  <Application>Microsoft Office Word</Application>
  <DocSecurity>0</DocSecurity>
  <Lines>825</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41495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Lieven Pauwels</dc:creator>
  <cp:lastModifiedBy>Ann De Buck</cp:lastModifiedBy>
  <cp:revision>109</cp:revision>
  <cp:lastPrinted>2014-12-29T16:34:00Z</cp:lastPrinted>
  <dcterms:created xsi:type="dcterms:W3CDTF">2014-12-14T14:05:00Z</dcterms:created>
  <dcterms:modified xsi:type="dcterms:W3CDTF">2023-05-15T11:57:00Z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2d3abea42be2e9f4d1f7b77e87d07ca8b06095f46ba91236b86f95d7b6b29c21</vt:lpwstr>
  </property>
</Properties>
</file>