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E1546" w14:textId="06EA2DC7" w:rsidR="00433915" w:rsidRPr="00527A69" w:rsidRDefault="00433915" w:rsidP="00433915">
      <w:pPr>
        <w:spacing w:line="360" w:lineRule="auto"/>
        <w:jc w:val="center"/>
        <w:rPr>
          <w:rFonts w:ascii="Bahnschrift" w:hAnsi="Bahnschrift" w:cs="Arial"/>
          <w:b/>
          <w:lang w:val="nl-BE"/>
        </w:rPr>
      </w:pPr>
      <w:bookmarkStart w:id="0" w:name="_Hlk150962377"/>
      <w:r w:rsidRPr="00527A69">
        <w:rPr>
          <w:rFonts w:ascii="Bahnschrift" w:hAnsi="Bahnschrift" w:cs="Arial"/>
          <w:b/>
          <w:lang w:val="nl-BE"/>
        </w:rPr>
        <w:t>HOOFDSTUK III</w:t>
      </w:r>
    </w:p>
    <w:p w14:paraId="4131E9DC" w14:textId="2BEB2D2B" w:rsidR="00433915" w:rsidRPr="00527A69" w:rsidRDefault="00433915" w:rsidP="00433915">
      <w:pPr>
        <w:pBdr>
          <w:bottom w:val="single" w:sz="12" w:space="1" w:color="auto"/>
        </w:pBdr>
        <w:spacing w:line="360" w:lineRule="auto"/>
        <w:jc w:val="center"/>
        <w:rPr>
          <w:rFonts w:ascii="Bahnschrift" w:hAnsi="Bahnschrift" w:cs="Arial"/>
          <w:b/>
          <w:lang w:val="nl-BE"/>
        </w:rPr>
      </w:pPr>
      <w:r w:rsidRPr="00527A69">
        <w:rPr>
          <w:rFonts w:ascii="Bahnschrift" w:hAnsi="Bahnschrift" w:cs="Arial"/>
          <w:b/>
          <w:lang w:val="nl-BE"/>
        </w:rPr>
        <w:t>Toepassingen op kansrekenen</w:t>
      </w:r>
      <w:bookmarkEnd w:id="0"/>
    </w:p>
    <w:p w14:paraId="3828E20F" w14:textId="77777777" w:rsidR="009B2D18" w:rsidRPr="00433915" w:rsidRDefault="009B2D18" w:rsidP="00A252E4">
      <w:pPr>
        <w:pStyle w:val="Lijstalinea"/>
        <w:numPr>
          <w:ilvl w:val="0"/>
          <w:numId w:val="1"/>
        </w:numPr>
        <w:spacing w:line="360" w:lineRule="auto"/>
        <w:jc w:val="both"/>
        <w:rPr>
          <w:rFonts w:ascii="Bahnschrift" w:hAnsi="Bahnschrift" w:cs="Times New Roman"/>
          <w:b/>
          <w:lang w:val="nl-BE"/>
        </w:rPr>
      </w:pPr>
      <w:r w:rsidRPr="00433915">
        <w:rPr>
          <w:rFonts w:ascii="Bahnschrift" w:hAnsi="Bahnschrift" w:cs="Times New Roman"/>
          <w:b/>
          <w:lang w:val="nl-BE"/>
        </w:rPr>
        <w:t>Inleiding</w:t>
      </w:r>
    </w:p>
    <w:p w14:paraId="3828E210" w14:textId="77777777" w:rsidR="009B2D18" w:rsidRPr="00433915" w:rsidRDefault="009B2D18" w:rsidP="00A252E4">
      <w:pPr>
        <w:spacing w:line="360" w:lineRule="auto"/>
        <w:jc w:val="both"/>
        <w:rPr>
          <w:rFonts w:ascii="Bahnschrift" w:hAnsi="Bahnschrift" w:cs="Times New Roman"/>
          <w:lang w:val="nl-BE"/>
        </w:rPr>
      </w:pPr>
      <w:r w:rsidRPr="00433915">
        <w:rPr>
          <w:rFonts w:ascii="Bahnschrift" w:hAnsi="Bahnschrift" w:cs="Times New Roman"/>
          <w:lang w:val="nl-BE"/>
        </w:rPr>
        <w:t xml:space="preserve">In dit deel worden oefeningen op het theoretische deel over kansrekenen aangeboden. </w:t>
      </w:r>
      <w:r w:rsidR="001E56A9" w:rsidRPr="00433915">
        <w:rPr>
          <w:rFonts w:ascii="Bahnschrift" w:hAnsi="Bahnschrift" w:cs="Times New Roman"/>
          <w:lang w:val="nl-BE"/>
        </w:rPr>
        <w:t xml:space="preserve">Van dit deel wordt verwacht dat je de basisprincipes achter het kansrekenen kent en de centrale begrippen goed verstaat. </w:t>
      </w:r>
      <w:r w:rsidR="00287B25" w:rsidRPr="00433915">
        <w:rPr>
          <w:rFonts w:ascii="Bahnschrift" w:hAnsi="Bahnschrift" w:cs="Times New Roman"/>
          <w:lang w:val="nl-BE"/>
        </w:rPr>
        <w:t>De oefeningen zijn representatief voor de examenvragen die afkomsti</w:t>
      </w:r>
      <w:r w:rsidR="00C22810" w:rsidRPr="00433915">
        <w:rPr>
          <w:rFonts w:ascii="Bahnschrift" w:hAnsi="Bahnschrift" w:cs="Times New Roman"/>
          <w:lang w:val="nl-BE"/>
        </w:rPr>
        <w:t>g</w:t>
      </w:r>
      <w:r w:rsidR="00287B25" w:rsidRPr="00433915">
        <w:rPr>
          <w:rFonts w:ascii="Bahnschrift" w:hAnsi="Bahnschrift" w:cs="Times New Roman"/>
          <w:lang w:val="nl-BE"/>
        </w:rPr>
        <w:t xml:space="preserve"> zijn uit dit deel. </w:t>
      </w:r>
    </w:p>
    <w:p w14:paraId="3828E211" w14:textId="77777777" w:rsidR="00287B25" w:rsidRPr="00433915" w:rsidRDefault="000C2480" w:rsidP="00A252E4">
      <w:pPr>
        <w:pStyle w:val="Lijstalinea"/>
        <w:numPr>
          <w:ilvl w:val="0"/>
          <w:numId w:val="1"/>
        </w:numPr>
        <w:spacing w:line="360" w:lineRule="auto"/>
        <w:jc w:val="both"/>
        <w:rPr>
          <w:rFonts w:ascii="Bahnschrift" w:hAnsi="Bahnschrift" w:cs="Times New Roman"/>
          <w:b/>
          <w:lang w:val="nl-BE"/>
        </w:rPr>
      </w:pPr>
      <w:r w:rsidRPr="00433915">
        <w:rPr>
          <w:rFonts w:ascii="Bahnschrift" w:hAnsi="Bahnschrift" w:cs="Times New Roman"/>
          <w:b/>
          <w:lang w:val="nl-BE"/>
        </w:rPr>
        <w:t xml:space="preserve">Zijn de volgende uitspraken juist of fout? </w:t>
      </w:r>
    </w:p>
    <w:tbl>
      <w:tblPr>
        <w:tblStyle w:val="Tabelraster"/>
        <w:tblW w:w="0" w:type="auto"/>
        <w:tblLook w:val="04A0" w:firstRow="1" w:lastRow="0" w:firstColumn="1" w:lastColumn="0" w:noHBand="0" w:noVBand="1"/>
      </w:tblPr>
      <w:tblGrid>
        <w:gridCol w:w="8026"/>
        <w:gridCol w:w="648"/>
        <w:gridCol w:w="614"/>
      </w:tblGrid>
      <w:tr w:rsidR="009B2D18" w:rsidRPr="00433915" w14:paraId="3828E215" w14:textId="77777777" w:rsidTr="009B2D18">
        <w:tc>
          <w:tcPr>
            <w:tcW w:w="0" w:type="auto"/>
          </w:tcPr>
          <w:p w14:paraId="3828E212" w14:textId="77777777" w:rsidR="009B2D18" w:rsidRPr="00433915" w:rsidRDefault="009B2D18" w:rsidP="00A252E4">
            <w:pPr>
              <w:spacing w:line="360" w:lineRule="auto"/>
              <w:jc w:val="both"/>
              <w:rPr>
                <w:rFonts w:ascii="Bahnschrift" w:hAnsi="Bahnschrift" w:cs="Times New Roman"/>
                <w:b/>
                <w:sz w:val="20"/>
                <w:szCs w:val="20"/>
                <w:lang w:val="nl-BE"/>
              </w:rPr>
            </w:pPr>
            <w:r w:rsidRPr="00433915">
              <w:rPr>
                <w:rFonts w:ascii="Bahnschrift" w:hAnsi="Bahnschrift" w:cs="Times New Roman"/>
                <w:b/>
                <w:sz w:val="20"/>
                <w:szCs w:val="20"/>
                <w:lang w:val="nl-BE"/>
              </w:rPr>
              <w:t>Uitspraak</w:t>
            </w:r>
          </w:p>
        </w:tc>
        <w:tc>
          <w:tcPr>
            <w:tcW w:w="0" w:type="auto"/>
          </w:tcPr>
          <w:p w14:paraId="3828E213" w14:textId="77777777" w:rsidR="009B2D18" w:rsidRPr="00433915" w:rsidRDefault="009B2D18" w:rsidP="00A252E4">
            <w:pPr>
              <w:spacing w:line="360" w:lineRule="auto"/>
              <w:jc w:val="both"/>
              <w:rPr>
                <w:rFonts w:ascii="Bahnschrift" w:hAnsi="Bahnschrift" w:cs="Times New Roman"/>
                <w:sz w:val="20"/>
                <w:szCs w:val="20"/>
                <w:lang w:val="nl-BE"/>
              </w:rPr>
            </w:pPr>
            <w:r w:rsidRPr="00433915">
              <w:rPr>
                <w:rFonts w:ascii="Bahnschrift" w:hAnsi="Bahnschrift" w:cs="Times New Roman"/>
                <w:sz w:val="20"/>
                <w:szCs w:val="20"/>
                <w:lang w:val="nl-BE"/>
              </w:rPr>
              <w:t>Juist</w:t>
            </w:r>
          </w:p>
        </w:tc>
        <w:tc>
          <w:tcPr>
            <w:tcW w:w="0" w:type="auto"/>
          </w:tcPr>
          <w:p w14:paraId="3828E214" w14:textId="77777777" w:rsidR="009B2D18" w:rsidRPr="00433915" w:rsidRDefault="009B2D18" w:rsidP="00A252E4">
            <w:pPr>
              <w:spacing w:line="360" w:lineRule="auto"/>
              <w:jc w:val="both"/>
              <w:rPr>
                <w:rFonts w:ascii="Bahnschrift" w:hAnsi="Bahnschrift" w:cs="Times New Roman"/>
                <w:sz w:val="20"/>
                <w:szCs w:val="20"/>
                <w:lang w:val="nl-BE"/>
              </w:rPr>
            </w:pPr>
            <w:r w:rsidRPr="00433915">
              <w:rPr>
                <w:rFonts w:ascii="Bahnschrift" w:hAnsi="Bahnschrift" w:cs="Times New Roman"/>
                <w:sz w:val="20"/>
                <w:szCs w:val="20"/>
                <w:lang w:val="nl-BE"/>
              </w:rPr>
              <w:t>Fout</w:t>
            </w:r>
          </w:p>
        </w:tc>
      </w:tr>
      <w:tr w:rsidR="009B2D18" w:rsidRPr="00433915" w14:paraId="3828E219" w14:textId="77777777" w:rsidTr="009B2D18">
        <w:tc>
          <w:tcPr>
            <w:tcW w:w="0" w:type="auto"/>
          </w:tcPr>
          <w:p w14:paraId="3828E216" w14:textId="77777777" w:rsidR="009B2D18" w:rsidRPr="00433915" w:rsidRDefault="009B2D18" w:rsidP="00A252E4">
            <w:pPr>
              <w:spacing w:line="360" w:lineRule="auto"/>
              <w:jc w:val="both"/>
              <w:rPr>
                <w:rFonts w:ascii="Bahnschrift" w:hAnsi="Bahnschrift" w:cs="Times New Roman"/>
                <w:sz w:val="20"/>
                <w:szCs w:val="20"/>
                <w:lang w:val="nl-BE"/>
              </w:rPr>
            </w:pPr>
            <w:r w:rsidRPr="00433915">
              <w:rPr>
                <w:rFonts w:ascii="Bahnschrift" w:hAnsi="Bahnschrift" w:cs="Times New Roman"/>
                <w:sz w:val="20"/>
                <w:szCs w:val="20"/>
                <w:lang w:val="nl-BE"/>
              </w:rPr>
              <w:t>Een kans is steeds een proportie</w:t>
            </w:r>
            <w:r w:rsidR="00577440" w:rsidRPr="00433915">
              <w:rPr>
                <w:rFonts w:ascii="Bahnschrift" w:hAnsi="Bahnschrift" w:cs="Times New Roman"/>
                <w:sz w:val="20"/>
                <w:szCs w:val="20"/>
                <w:lang w:val="nl-BE"/>
              </w:rPr>
              <w:t>.</w:t>
            </w:r>
          </w:p>
        </w:tc>
        <w:tc>
          <w:tcPr>
            <w:tcW w:w="0" w:type="auto"/>
          </w:tcPr>
          <w:p w14:paraId="3828E217" w14:textId="77777777" w:rsidR="009B2D18" w:rsidRPr="00433915" w:rsidRDefault="009B2D18" w:rsidP="00A252E4">
            <w:pPr>
              <w:spacing w:line="360" w:lineRule="auto"/>
              <w:jc w:val="both"/>
              <w:rPr>
                <w:rFonts w:ascii="Bahnschrift" w:hAnsi="Bahnschrift" w:cs="Times New Roman"/>
                <w:sz w:val="20"/>
                <w:szCs w:val="20"/>
                <w:lang w:val="nl-BE"/>
              </w:rPr>
            </w:pPr>
          </w:p>
        </w:tc>
        <w:tc>
          <w:tcPr>
            <w:tcW w:w="0" w:type="auto"/>
          </w:tcPr>
          <w:p w14:paraId="3828E218" w14:textId="77777777" w:rsidR="009B2D18" w:rsidRPr="00433915" w:rsidRDefault="009B2D18" w:rsidP="00A252E4">
            <w:pPr>
              <w:spacing w:line="360" w:lineRule="auto"/>
              <w:jc w:val="both"/>
              <w:rPr>
                <w:rFonts w:ascii="Bahnschrift" w:hAnsi="Bahnschrift" w:cs="Times New Roman"/>
                <w:sz w:val="20"/>
                <w:szCs w:val="20"/>
                <w:lang w:val="nl-BE"/>
              </w:rPr>
            </w:pPr>
          </w:p>
        </w:tc>
      </w:tr>
      <w:tr w:rsidR="009B2D18" w:rsidRPr="00433915" w14:paraId="3828E21D" w14:textId="77777777" w:rsidTr="009B2D18">
        <w:tc>
          <w:tcPr>
            <w:tcW w:w="0" w:type="auto"/>
          </w:tcPr>
          <w:p w14:paraId="3828E21A" w14:textId="77777777" w:rsidR="009B2D18" w:rsidRPr="00433915" w:rsidRDefault="006A1920" w:rsidP="00A252E4">
            <w:pPr>
              <w:spacing w:line="360" w:lineRule="auto"/>
              <w:jc w:val="both"/>
              <w:rPr>
                <w:rFonts w:ascii="Bahnschrift" w:hAnsi="Bahnschrift" w:cs="Times New Roman"/>
                <w:sz w:val="20"/>
                <w:szCs w:val="20"/>
                <w:lang w:val="nl-BE"/>
              </w:rPr>
            </w:pPr>
            <w:r w:rsidRPr="00433915">
              <w:rPr>
                <w:rFonts w:ascii="Bahnschrift" w:hAnsi="Bahnschrift" w:cs="Times New Roman"/>
                <w:sz w:val="20"/>
                <w:szCs w:val="20"/>
                <w:lang w:val="nl-BE"/>
              </w:rPr>
              <w:t>De kansdefinitie van Laplace is een objectieve kansdefinitie</w:t>
            </w:r>
            <w:r w:rsidR="00577440" w:rsidRPr="00433915">
              <w:rPr>
                <w:rFonts w:ascii="Bahnschrift" w:hAnsi="Bahnschrift" w:cs="Times New Roman"/>
                <w:sz w:val="20"/>
                <w:szCs w:val="20"/>
                <w:lang w:val="nl-BE"/>
              </w:rPr>
              <w:t>.</w:t>
            </w:r>
          </w:p>
        </w:tc>
        <w:tc>
          <w:tcPr>
            <w:tcW w:w="0" w:type="auto"/>
          </w:tcPr>
          <w:p w14:paraId="3828E21B" w14:textId="77777777" w:rsidR="009B2D18" w:rsidRPr="00433915" w:rsidRDefault="009B2D18" w:rsidP="00A252E4">
            <w:pPr>
              <w:spacing w:line="360" w:lineRule="auto"/>
              <w:jc w:val="both"/>
              <w:rPr>
                <w:rFonts w:ascii="Bahnschrift" w:hAnsi="Bahnschrift" w:cs="Times New Roman"/>
                <w:sz w:val="20"/>
                <w:szCs w:val="20"/>
                <w:lang w:val="nl-BE"/>
              </w:rPr>
            </w:pPr>
          </w:p>
        </w:tc>
        <w:tc>
          <w:tcPr>
            <w:tcW w:w="0" w:type="auto"/>
          </w:tcPr>
          <w:p w14:paraId="3828E21C" w14:textId="77777777" w:rsidR="009B2D18" w:rsidRPr="00433915" w:rsidRDefault="009B2D18" w:rsidP="00A252E4">
            <w:pPr>
              <w:spacing w:line="360" w:lineRule="auto"/>
              <w:jc w:val="both"/>
              <w:rPr>
                <w:rFonts w:ascii="Bahnschrift" w:hAnsi="Bahnschrift" w:cs="Times New Roman"/>
                <w:sz w:val="20"/>
                <w:szCs w:val="20"/>
                <w:lang w:val="nl-BE"/>
              </w:rPr>
            </w:pPr>
          </w:p>
        </w:tc>
      </w:tr>
      <w:tr w:rsidR="009B2D18" w:rsidRPr="00433915" w14:paraId="3828E221" w14:textId="77777777" w:rsidTr="009B2D18">
        <w:tc>
          <w:tcPr>
            <w:tcW w:w="0" w:type="auto"/>
          </w:tcPr>
          <w:p w14:paraId="3828E21E" w14:textId="0BC8A36F" w:rsidR="009B2D18" w:rsidRPr="00433915" w:rsidRDefault="006A1920" w:rsidP="00A252E4">
            <w:pPr>
              <w:spacing w:line="360" w:lineRule="auto"/>
              <w:jc w:val="both"/>
              <w:rPr>
                <w:rFonts w:ascii="Bahnschrift" w:hAnsi="Bahnschrift" w:cs="Times New Roman"/>
                <w:sz w:val="20"/>
                <w:szCs w:val="20"/>
                <w:lang w:val="nl-BE"/>
              </w:rPr>
            </w:pPr>
            <w:r w:rsidRPr="00433915">
              <w:rPr>
                <w:rFonts w:ascii="Bahnschrift" w:hAnsi="Bahnschrift" w:cs="Times New Roman"/>
                <w:sz w:val="20"/>
                <w:szCs w:val="20"/>
                <w:lang w:val="nl-BE"/>
              </w:rPr>
              <w:t>De experimentele wet zegt dat naarmate het aantal herhalingen van een toevalsproces</w:t>
            </w:r>
            <w:r w:rsidR="009B4054">
              <w:rPr>
                <w:rFonts w:ascii="Bahnschrift" w:hAnsi="Bahnschrift" w:cs="Times New Roman"/>
                <w:sz w:val="20"/>
                <w:szCs w:val="20"/>
                <w:lang w:val="nl-BE"/>
              </w:rPr>
              <w:t xml:space="preserve"> toeneemt</w:t>
            </w:r>
            <w:r w:rsidRPr="00433915">
              <w:rPr>
                <w:rFonts w:ascii="Bahnschrift" w:hAnsi="Bahnschrift" w:cs="Times New Roman"/>
                <w:sz w:val="20"/>
                <w:szCs w:val="20"/>
                <w:lang w:val="nl-BE"/>
              </w:rPr>
              <w:t>, de kansen van de elementen van</w:t>
            </w:r>
            <w:r w:rsidR="00C05A77" w:rsidRPr="00433915">
              <w:rPr>
                <w:rFonts w:ascii="Bahnschrift" w:hAnsi="Bahnschrift" w:cs="Times New Roman"/>
                <w:sz w:val="20"/>
                <w:szCs w:val="20"/>
                <w:lang w:val="nl-BE"/>
              </w:rPr>
              <w:t xml:space="preserve"> </w:t>
            </w:r>
            <w:r w:rsidRPr="00433915">
              <w:rPr>
                <w:rFonts w:ascii="Bahnschrift" w:hAnsi="Bahnschrift" w:cs="Times New Roman"/>
                <w:sz w:val="20"/>
                <w:szCs w:val="20"/>
                <w:lang w:val="nl-BE"/>
              </w:rPr>
              <w:t>S gaan stabiliseren.</w:t>
            </w:r>
          </w:p>
        </w:tc>
        <w:tc>
          <w:tcPr>
            <w:tcW w:w="0" w:type="auto"/>
          </w:tcPr>
          <w:p w14:paraId="3828E21F" w14:textId="77777777" w:rsidR="009B2D18" w:rsidRPr="00433915" w:rsidRDefault="009B2D18" w:rsidP="00A252E4">
            <w:pPr>
              <w:spacing w:line="360" w:lineRule="auto"/>
              <w:jc w:val="both"/>
              <w:rPr>
                <w:rFonts w:ascii="Bahnschrift" w:hAnsi="Bahnschrift" w:cs="Times New Roman"/>
                <w:sz w:val="20"/>
                <w:szCs w:val="20"/>
                <w:lang w:val="nl-BE"/>
              </w:rPr>
            </w:pPr>
          </w:p>
        </w:tc>
        <w:tc>
          <w:tcPr>
            <w:tcW w:w="0" w:type="auto"/>
          </w:tcPr>
          <w:p w14:paraId="3828E220" w14:textId="77777777" w:rsidR="009B2D18" w:rsidRPr="00433915" w:rsidRDefault="009B2D18" w:rsidP="00A252E4">
            <w:pPr>
              <w:spacing w:line="360" w:lineRule="auto"/>
              <w:jc w:val="both"/>
              <w:rPr>
                <w:rFonts w:ascii="Bahnschrift" w:hAnsi="Bahnschrift" w:cs="Times New Roman"/>
                <w:sz w:val="20"/>
                <w:szCs w:val="20"/>
                <w:lang w:val="nl-BE"/>
              </w:rPr>
            </w:pPr>
          </w:p>
        </w:tc>
      </w:tr>
      <w:tr w:rsidR="009B2D18" w:rsidRPr="00433915" w14:paraId="3828E225" w14:textId="77777777" w:rsidTr="009B2D18">
        <w:tc>
          <w:tcPr>
            <w:tcW w:w="0" w:type="auto"/>
          </w:tcPr>
          <w:p w14:paraId="3828E222" w14:textId="77777777" w:rsidR="009B2D18" w:rsidRPr="00433915" w:rsidRDefault="00567714" w:rsidP="00A252E4">
            <w:pPr>
              <w:spacing w:line="360" w:lineRule="auto"/>
              <w:jc w:val="both"/>
              <w:rPr>
                <w:rFonts w:ascii="Bahnschrift" w:hAnsi="Bahnschrift" w:cs="Times New Roman"/>
                <w:sz w:val="20"/>
                <w:szCs w:val="20"/>
                <w:lang w:val="nl-BE"/>
              </w:rPr>
            </w:pPr>
            <w:r w:rsidRPr="00433915">
              <w:rPr>
                <w:rFonts w:ascii="Bahnschrift" w:hAnsi="Bahnschrift" w:cs="Times New Roman"/>
                <w:sz w:val="20"/>
                <w:szCs w:val="20"/>
                <w:lang w:val="nl-BE"/>
              </w:rPr>
              <w:t>Een subjectieve kans is een eigen inschatting van een gebeurtenis.</w:t>
            </w:r>
          </w:p>
        </w:tc>
        <w:tc>
          <w:tcPr>
            <w:tcW w:w="0" w:type="auto"/>
          </w:tcPr>
          <w:p w14:paraId="3828E223" w14:textId="77777777" w:rsidR="009B2D18" w:rsidRPr="00433915" w:rsidRDefault="009B2D18" w:rsidP="00A252E4">
            <w:pPr>
              <w:spacing w:line="360" w:lineRule="auto"/>
              <w:jc w:val="both"/>
              <w:rPr>
                <w:rFonts w:ascii="Bahnschrift" w:hAnsi="Bahnschrift" w:cs="Times New Roman"/>
                <w:sz w:val="20"/>
                <w:szCs w:val="20"/>
                <w:lang w:val="nl-BE"/>
              </w:rPr>
            </w:pPr>
          </w:p>
        </w:tc>
        <w:tc>
          <w:tcPr>
            <w:tcW w:w="0" w:type="auto"/>
          </w:tcPr>
          <w:p w14:paraId="3828E224" w14:textId="77777777" w:rsidR="009B2D18" w:rsidRPr="00433915" w:rsidRDefault="009B2D18" w:rsidP="00A252E4">
            <w:pPr>
              <w:spacing w:line="360" w:lineRule="auto"/>
              <w:jc w:val="both"/>
              <w:rPr>
                <w:rFonts w:ascii="Bahnschrift" w:hAnsi="Bahnschrift" w:cs="Times New Roman"/>
                <w:sz w:val="20"/>
                <w:szCs w:val="20"/>
                <w:lang w:val="nl-BE"/>
              </w:rPr>
            </w:pPr>
          </w:p>
        </w:tc>
      </w:tr>
      <w:tr w:rsidR="009B2D18" w:rsidRPr="00433915" w14:paraId="3828E229" w14:textId="77777777" w:rsidTr="009B2D18">
        <w:tc>
          <w:tcPr>
            <w:tcW w:w="0" w:type="auto"/>
          </w:tcPr>
          <w:p w14:paraId="3828E226" w14:textId="77777777" w:rsidR="009B2D18" w:rsidRPr="00433915" w:rsidRDefault="00567714" w:rsidP="00A252E4">
            <w:pPr>
              <w:spacing w:line="360" w:lineRule="auto"/>
              <w:jc w:val="both"/>
              <w:rPr>
                <w:rFonts w:ascii="Bahnschrift" w:hAnsi="Bahnschrift" w:cs="Times New Roman"/>
                <w:sz w:val="20"/>
                <w:szCs w:val="20"/>
                <w:lang w:val="nl-BE"/>
              </w:rPr>
            </w:pPr>
            <w:r w:rsidRPr="00433915">
              <w:rPr>
                <w:rFonts w:ascii="Bahnschrift" w:hAnsi="Bahnschrift" w:cs="Times New Roman"/>
                <w:sz w:val="20"/>
                <w:szCs w:val="20"/>
                <w:lang w:val="nl-BE"/>
              </w:rPr>
              <w:t>Bij de algemene somregel zijn we geïnteresseerd in de kansen dat twee gebeurtenissen afzonderlijk plaatsvinden, maar niet gezamenlijk</w:t>
            </w:r>
            <w:r w:rsidR="00577440" w:rsidRPr="00433915">
              <w:rPr>
                <w:rFonts w:ascii="Bahnschrift" w:hAnsi="Bahnschrift" w:cs="Times New Roman"/>
                <w:sz w:val="20"/>
                <w:szCs w:val="20"/>
                <w:lang w:val="nl-BE"/>
              </w:rPr>
              <w:t>.</w:t>
            </w:r>
          </w:p>
        </w:tc>
        <w:tc>
          <w:tcPr>
            <w:tcW w:w="0" w:type="auto"/>
          </w:tcPr>
          <w:p w14:paraId="3828E227" w14:textId="77777777" w:rsidR="009B2D18" w:rsidRPr="00433915" w:rsidRDefault="009B2D18" w:rsidP="00A252E4">
            <w:pPr>
              <w:spacing w:line="360" w:lineRule="auto"/>
              <w:jc w:val="both"/>
              <w:rPr>
                <w:rFonts w:ascii="Bahnschrift" w:hAnsi="Bahnschrift" w:cs="Times New Roman"/>
                <w:sz w:val="20"/>
                <w:szCs w:val="20"/>
                <w:lang w:val="nl-BE"/>
              </w:rPr>
            </w:pPr>
          </w:p>
        </w:tc>
        <w:tc>
          <w:tcPr>
            <w:tcW w:w="0" w:type="auto"/>
          </w:tcPr>
          <w:p w14:paraId="3828E228" w14:textId="77777777" w:rsidR="009B2D18" w:rsidRPr="00433915" w:rsidRDefault="009B2D18" w:rsidP="00A252E4">
            <w:pPr>
              <w:spacing w:line="360" w:lineRule="auto"/>
              <w:jc w:val="both"/>
              <w:rPr>
                <w:rFonts w:ascii="Bahnschrift" w:hAnsi="Bahnschrift" w:cs="Times New Roman"/>
                <w:sz w:val="20"/>
                <w:szCs w:val="20"/>
                <w:lang w:val="nl-BE"/>
              </w:rPr>
            </w:pPr>
          </w:p>
        </w:tc>
      </w:tr>
      <w:tr w:rsidR="009B2D18" w:rsidRPr="00433915" w14:paraId="3828E22D" w14:textId="77777777" w:rsidTr="009B2D18">
        <w:tc>
          <w:tcPr>
            <w:tcW w:w="0" w:type="auto"/>
          </w:tcPr>
          <w:p w14:paraId="3828E22A" w14:textId="77777777" w:rsidR="009B2D18" w:rsidRPr="00433915" w:rsidRDefault="00593AF9" w:rsidP="00A252E4">
            <w:pPr>
              <w:spacing w:line="360" w:lineRule="auto"/>
              <w:jc w:val="both"/>
              <w:rPr>
                <w:rFonts w:ascii="Bahnschrift" w:hAnsi="Bahnschrift" w:cs="Times New Roman"/>
                <w:sz w:val="20"/>
                <w:szCs w:val="20"/>
                <w:lang w:val="nl-BE"/>
              </w:rPr>
            </w:pPr>
            <w:r w:rsidRPr="00433915">
              <w:rPr>
                <w:rFonts w:ascii="Bahnschrift" w:hAnsi="Bahnschrift" w:cs="Times New Roman"/>
                <w:sz w:val="20"/>
                <w:szCs w:val="20"/>
                <w:lang w:val="nl-BE"/>
              </w:rPr>
              <w:t>Bij de speciale somregel hebben A en B niks met elkaar te maken</w:t>
            </w:r>
            <w:r w:rsidR="00BD7F72" w:rsidRPr="00433915">
              <w:rPr>
                <w:rFonts w:ascii="Bahnschrift" w:hAnsi="Bahnschrift" w:cs="Times New Roman"/>
                <w:sz w:val="20"/>
                <w:szCs w:val="20"/>
                <w:lang w:val="nl-BE"/>
              </w:rPr>
              <w:t>.</w:t>
            </w:r>
          </w:p>
        </w:tc>
        <w:tc>
          <w:tcPr>
            <w:tcW w:w="0" w:type="auto"/>
          </w:tcPr>
          <w:p w14:paraId="3828E22B" w14:textId="77777777" w:rsidR="009B2D18" w:rsidRPr="00433915" w:rsidRDefault="009B2D18" w:rsidP="00A252E4">
            <w:pPr>
              <w:spacing w:line="360" w:lineRule="auto"/>
              <w:jc w:val="both"/>
              <w:rPr>
                <w:rFonts w:ascii="Bahnschrift" w:hAnsi="Bahnschrift" w:cs="Times New Roman"/>
                <w:sz w:val="20"/>
                <w:szCs w:val="20"/>
                <w:lang w:val="nl-BE"/>
              </w:rPr>
            </w:pPr>
          </w:p>
        </w:tc>
        <w:tc>
          <w:tcPr>
            <w:tcW w:w="0" w:type="auto"/>
          </w:tcPr>
          <w:p w14:paraId="3828E22C" w14:textId="77777777" w:rsidR="009B2D18" w:rsidRPr="00433915" w:rsidRDefault="009B2D18" w:rsidP="00A252E4">
            <w:pPr>
              <w:spacing w:line="360" w:lineRule="auto"/>
              <w:jc w:val="both"/>
              <w:rPr>
                <w:rFonts w:ascii="Bahnschrift" w:hAnsi="Bahnschrift" w:cs="Times New Roman"/>
                <w:sz w:val="20"/>
                <w:szCs w:val="20"/>
                <w:lang w:val="nl-BE"/>
              </w:rPr>
            </w:pPr>
          </w:p>
        </w:tc>
      </w:tr>
      <w:tr w:rsidR="009B2D18" w:rsidRPr="00433915" w14:paraId="3828E231" w14:textId="77777777" w:rsidTr="009B2D18">
        <w:tc>
          <w:tcPr>
            <w:tcW w:w="0" w:type="auto"/>
          </w:tcPr>
          <w:p w14:paraId="3828E22E" w14:textId="77777777" w:rsidR="009B2D18" w:rsidRPr="00433915" w:rsidRDefault="00303187" w:rsidP="00A252E4">
            <w:pPr>
              <w:spacing w:line="360" w:lineRule="auto"/>
              <w:jc w:val="both"/>
              <w:rPr>
                <w:rFonts w:ascii="Bahnschrift" w:hAnsi="Bahnschrift" w:cs="Times New Roman"/>
                <w:sz w:val="20"/>
                <w:szCs w:val="20"/>
                <w:lang w:val="nl-BE"/>
              </w:rPr>
            </w:pPr>
            <w:r w:rsidRPr="00433915">
              <w:rPr>
                <w:rFonts w:ascii="Bahnschrift" w:hAnsi="Bahnschrift" w:cs="Times New Roman"/>
                <w:sz w:val="20"/>
                <w:szCs w:val="20"/>
                <w:lang w:val="nl-BE"/>
              </w:rPr>
              <w:t xml:space="preserve">De voorwaardelijke kans is de kans gegeven A onder de conditie B en wordt berekend aan de hand van de algemene productregel. </w:t>
            </w:r>
          </w:p>
        </w:tc>
        <w:tc>
          <w:tcPr>
            <w:tcW w:w="0" w:type="auto"/>
          </w:tcPr>
          <w:p w14:paraId="3828E22F" w14:textId="77777777" w:rsidR="009B2D18" w:rsidRPr="00433915" w:rsidRDefault="009B2D18" w:rsidP="00A252E4">
            <w:pPr>
              <w:spacing w:line="360" w:lineRule="auto"/>
              <w:jc w:val="both"/>
              <w:rPr>
                <w:rFonts w:ascii="Bahnschrift" w:hAnsi="Bahnschrift" w:cs="Times New Roman"/>
                <w:sz w:val="20"/>
                <w:szCs w:val="20"/>
                <w:lang w:val="nl-BE"/>
              </w:rPr>
            </w:pPr>
          </w:p>
        </w:tc>
        <w:tc>
          <w:tcPr>
            <w:tcW w:w="0" w:type="auto"/>
          </w:tcPr>
          <w:p w14:paraId="3828E230" w14:textId="77777777" w:rsidR="009B2D18" w:rsidRPr="00433915" w:rsidRDefault="009B2D18" w:rsidP="00A252E4">
            <w:pPr>
              <w:spacing w:line="360" w:lineRule="auto"/>
              <w:jc w:val="both"/>
              <w:rPr>
                <w:rFonts w:ascii="Bahnschrift" w:hAnsi="Bahnschrift" w:cs="Times New Roman"/>
                <w:sz w:val="20"/>
                <w:szCs w:val="20"/>
                <w:lang w:val="nl-BE"/>
              </w:rPr>
            </w:pPr>
          </w:p>
        </w:tc>
      </w:tr>
      <w:tr w:rsidR="00303187" w:rsidRPr="00433915" w14:paraId="3828E235" w14:textId="77777777" w:rsidTr="009B2D18">
        <w:tc>
          <w:tcPr>
            <w:tcW w:w="0" w:type="auto"/>
          </w:tcPr>
          <w:p w14:paraId="3828E232" w14:textId="77777777" w:rsidR="00303187" w:rsidRPr="00433915" w:rsidRDefault="00303187" w:rsidP="00A252E4">
            <w:pPr>
              <w:spacing w:line="360" w:lineRule="auto"/>
              <w:jc w:val="both"/>
              <w:rPr>
                <w:rFonts w:ascii="Bahnschrift" w:hAnsi="Bahnschrift" w:cs="Times New Roman"/>
                <w:sz w:val="20"/>
                <w:szCs w:val="20"/>
                <w:lang w:val="nl-BE"/>
              </w:rPr>
            </w:pPr>
            <w:r w:rsidRPr="00433915">
              <w:rPr>
                <w:rFonts w:ascii="Bahnschrift" w:hAnsi="Bahnschrift" w:cs="Times New Roman"/>
                <w:sz w:val="20"/>
                <w:szCs w:val="20"/>
                <w:lang w:val="nl-BE"/>
              </w:rPr>
              <w:t xml:space="preserve">De speciale productregel </w:t>
            </w:r>
            <w:r w:rsidR="002D7305" w:rsidRPr="00433915">
              <w:rPr>
                <w:rFonts w:ascii="Bahnschrift" w:hAnsi="Bahnschrift" w:cs="Times New Roman"/>
                <w:sz w:val="20"/>
                <w:szCs w:val="20"/>
                <w:lang w:val="nl-BE"/>
              </w:rPr>
              <w:t xml:space="preserve">passen we toe </w:t>
            </w:r>
            <w:r w:rsidRPr="00433915">
              <w:rPr>
                <w:rFonts w:ascii="Bahnschrift" w:hAnsi="Bahnschrift" w:cs="Times New Roman"/>
                <w:sz w:val="20"/>
                <w:szCs w:val="20"/>
                <w:lang w:val="nl-BE"/>
              </w:rPr>
              <w:t>wannee</w:t>
            </w:r>
            <w:r w:rsidR="00F170D9" w:rsidRPr="00433915">
              <w:rPr>
                <w:rFonts w:ascii="Bahnschrift" w:hAnsi="Bahnschrift" w:cs="Times New Roman"/>
                <w:sz w:val="20"/>
                <w:szCs w:val="20"/>
                <w:lang w:val="nl-BE"/>
              </w:rPr>
              <w:t>r we kansen willen berekenen va</w:t>
            </w:r>
            <w:r w:rsidRPr="00433915">
              <w:rPr>
                <w:rFonts w:ascii="Bahnschrift" w:hAnsi="Bahnschrift" w:cs="Times New Roman"/>
                <w:sz w:val="20"/>
                <w:szCs w:val="20"/>
                <w:lang w:val="nl-BE"/>
              </w:rPr>
              <w:t>n</w:t>
            </w:r>
            <w:r w:rsidR="00F170D9" w:rsidRPr="00433915">
              <w:rPr>
                <w:rFonts w:ascii="Bahnschrift" w:hAnsi="Bahnschrift" w:cs="Times New Roman"/>
                <w:sz w:val="20"/>
                <w:szCs w:val="20"/>
                <w:lang w:val="nl-BE"/>
              </w:rPr>
              <w:t xml:space="preserve"> </w:t>
            </w:r>
            <w:r w:rsidRPr="00433915">
              <w:rPr>
                <w:rFonts w:ascii="Bahnschrift" w:hAnsi="Bahnschrift" w:cs="Times New Roman"/>
                <w:sz w:val="20"/>
                <w:szCs w:val="20"/>
                <w:lang w:val="nl-BE"/>
              </w:rPr>
              <w:t xml:space="preserve">twee gebeurtenissen die niks met elkaar te maken hebben. </w:t>
            </w:r>
          </w:p>
        </w:tc>
        <w:tc>
          <w:tcPr>
            <w:tcW w:w="0" w:type="auto"/>
          </w:tcPr>
          <w:p w14:paraId="3828E233" w14:textId="77777777" w:rsidR="00303187" w:rsidRPr="00433915" w:rsidRDefault="00303187" w:rsidP="00A252E4">
            <w:pPr>
              <w:spacing w:line="360" w:lineRule="auto"/>
              <w:jc w:val="both"/>
              <w:rPr>
                <w:rFonts w:ascii="Bahnschrift" w:hAnsi="Bahnschrift" w:cs="Times New Roman"/>
                <w:sz w:val="20"/>
                <w:szCs w:val="20"/>
                <w:lang w:val="nl-BE"/>
              </w:rPr>
            </w:pPr>
          </w:p>
        </w:tc>
        <w:tc>
          <w:tcPr>
            <w:tcW w:w="0" w:type="auto"/>
          </w:tcPr>
          <w:p w14:paraId="3828E234" w14:textId="77777777" w:rsidR="00303187" w:rsidRPr="00433915" w:rsidRDefault="00303187" w:rsidP="00A252E4">
            <w:pPr>
              <w:spacing w:line="360" w:lineRule="auto"/>
              <w:jc w:val="both"/>
              <w:rPr>
                <w:rFonts w:ascii="Bahnschrift" w:hAnsi="Bahnschrift" w:cs="Times New Roman"/>
                <w:sz w:val="20"/>
                <w:szCs w:val="20"/>
                <w:lang w:val="nl-BE"/>
              </w:rPr>
            </w:pPr>
          </w:p>
        </w:tc>
      </w:tr>
      <w:tr w:rsidR="0013728F" w:rsidRPr="00433915" w14:paraId="3828E239" w14:textId="77777777" w:rsidTr="009B2D18">
        <w:tc>
          <w:tcPr>
            <w:tcW w:w="0" w:type="auto"/>
          </w:tcPr>
          <w:p w14:paraId="3828E236" w14:textId="77777777" w:rsidR="0013728F" w:rsidRPr="00433915" w:rsidRDefault="0013728F" w:rsidP="00A252E4">
            <w:pPr>
              <w:spacing w:line="360" w:lineRule="auto"/>
              <w:jc w:val="both"/>
              <w:rPr>
                <w:rFonts w:ascii="Bahnschrift" w:hAnsi="Bahnschrift" w:cs="Times New Roman"/>
                <w:sz w:val="20"/>
                <w:szCs w:val="20"/>
                <w:lang w:val="nl-BE"/>
              </w:rPr>
            </w:pPr>
            <w:r w:rsidRPr="00433915">
              <w:rPr>
                <w:rFonts w:ascii="Bahnschrift" w:hAnsi="Bahnschrift" w:cs="Times New Roman"/>
                <w:sz w:val="20"/>
                <w:szCs w:val="20"/>
                <w:lang w:val="nl-BE"/>
              </w:rPr>
              <w:t>Het aantal permutaties is het aantal mogelijkheden dat je een aantal verschillende objecten tegenover elkaar kan plaatsen</w:t>
            </w:r>
            <w:r w:rsidR="00577440" w:rsidRPr="00433915">
              <w:rPr>
                <w:rFonts w:ascii="Bahnschrift" w:hAnsi="Bahnschrift" w:cs="Times New Roman"/>
                <w:sz w:val="20"/>
                <w:szCs w:val="20"/>
                <w:lang w:val="nl-BE"/>
              </w:rPr>
              <w:t>.</w:t>
            </w:r>
          </w:p>
        </w:tc>
        <w:tc>
          <w:tcPr>
            <w:tcW w:w="0" w:type="auto"/>
          </w:tcPr>
          <w:p w14:paraId="3828E237" w14:textId="77777777" w:rsidR="0013728F" w:rsidRPr="00433915" w:rsidRDefault="0013728F" w:rsidP="00A252E4">
            <w:pPr>
              <w:spacing w:line="360" w:lineRule="auto"/>
              <w:jc w:val="both"/>
              <w:rPr>
                <w:rFonts w:ascii="Bahnschrift" w:hAnsi="Bahnschrift" w:cs="Times New Roman"/>
                <w:sz w:val="20"/>
                <w:szCs w:val="20"/>
                <w:lang w:val="nl-BE"/>
              </w:rPr>
            </w:pPr>
          </w:p>
        </w:tc>
        <w:tc>
          <w:tcPr>
            <w:tcW w:w="0" w:type="auto"/>
          </w:tcPr>
          <w:p w14:paraId="3828E238" w14:textId="77777777" w:rsidR="0013728F" w:rsidRPr="00433915" w:rsidRDefault="0013728F" w:rsidP="00A252E4">
            <w:pPr>
              <w:spacing w:line="360" w:lineRule="auto"/>
              <w:jc w:val="both"/>
              <w:rPr>
                <w:rFonts w:ascii="Bahnschrift" w:hAnsi="Bahnschrift" w:cs="Times New Roman"/>
                <w:sz w:val="20"/>
                <w:szCs w:val="20"/>
                <w:lang w:val="nl-BE"/>
              </w:rPr>
            </w:pPr>
          </w:p>
        </w:tc>
      </w:tr>
      <w:tr w:rsidR="003025AE" w:rsidRPr="00433915" w14:paraId="3828E23D" w14:textId="77777777" w:rsidTr="009B2D18">
        <w:tc>
          <w:tcPr>
            <w:tcW w:w="0" w:type="auto"/>
          </w:tcPr>
          <w:p w14:paraId="3828E23A" w14:textId="77777777" w:rsidR="003025AE" w:rsidRPr="00433915" w:rsidRDefault="003025AE" w:rsidP="00A252E4">
            <w:pPr>
              <w:spacing w:line="360" w:lineRule="auto"/>
              <w:jc w:val="both"/>
              <w:rPr>
                <w:rFonts w:ascii="Bahnschrift" w:hAnsi="Bahnschrift" w:cs="Times New Roman"/>
                <w:sz w:val="20"/>
                <w:szCs w:val="20"/>
                <w:lang w:val="nl-BE"/>
              </w:rPr>
            </w:pPr>
            <w:r w:rsidRPr="00433915">
              <w:rPr>
                <w:rFonts w:ascii="Bahnschrift" w:hAnsi="Bahnschrift" w:cs="Times New Roman"/>
                <w:sz w:val="20"/>
                <w:szCs w:val="20"/>
                <w:lang w:val="nl-BE"/>
              </w:rPr>
              <w:t xml:space="preserve">De verwachte waarde is de som van alle uitkomsten vermenigvuldigd met de kans op elke uitkomst. </w:t>
            </w:r>
          </w:p>
        </w:tc>
        <w:tc>
          <w:tcPr>
            <w:tcW w:w="0" w:type="auto"/>
          </w:tcPr>
          <w:p w14:paraId="3828E23B" w14:textId="77777777" w:rsidR="003025AE" w:rsidRPr="00433915" w:rsidRDefault="003025AE" w:rsidP="00A252E4">
            <w:pPr>
              <w:spacing w:line="360" w:lineRule="auto"/>
              <w:jc w:val="both"/>
              <w:rPr>
                <w:rFonts w:ascii="Bahnschrift" w:hAnsi="Bahnschrift" w:cs="Times New Roman"/>
                <w:sz w:val="20"/>
                <w:szCs w:val="20"/>
                <w:lang w:val="nl-BE"/>
              </w:rPr>
            </w:pPr>
          </w:p>
        </w:tc>
        <w:tc>
          <w:tcPr>
            <w:tcW w:w="0" w:type="auto"/>
          </w:tcPr>
          <w:p w14:paraId="3828E23C" w14:textId="77777777" w:rsidR="003025AE" w:rsidRPr="00433915" w:rsidRDefault="003025AE" w:rsidP="00A252E4">
            <w:pPr>
              <w:spacing w:line="360" w:lineRule="auto"/>
              <w:jc w:val="both"/>
              <w:rPr>
                <w:rFonts w:ascii="Bahnschrift" w:hAnsi="Bahnschrift" w:cs="Times New Roman"/>
                <w:sz w:val="20"/>
                <w:szCs w:val="20"/>
                <w:lang w:val="nl-BE"/>
              </w:rPr>
            </w:pPr>
          </w:p>
        </w:tc>
      </w:tr>
      <w:tr w:rsidR="00D66C14" w:rsidRPr="00433915" w14:paraId="3828E241" w14:textId="77777777" w:rsidTr="00D66C14">
        <w:tc>
          <w:tcPr>
            <w:tcW w:w="0" w:type="auto"/>
          </w:tcPr>
          <w:p w14:paraId="3828E23E" w14:textId="77777777" w:rsidR="00D66C14" w:rsidRPr="00433915" w:rsidRDefault="00727F25" w:rsidP="00403E90">
            <w:pPr>
              <w:spacing w:line="360" w:lineRule="auto"/>
              <w:jc w:val="both"/>
              <w:rPr>
                <w:rFonts w:ascii="Bahnschrift" w:hAnsi="Bahnschrift"/>
                <w:sz w:val="20"/>
                <w:szCs w:val="20"/>
              </w:rPr>
            </w:pPr>
            <w:r w:rsidRPr="00433915">
              <w:rPr>
                <w:rFonts w:ascii="Bahnschrift" w:hAnsi="Bahnschrift"/>
                <w:sz w:val="20"/>
                <w:szCs w:val="20"/>
              </w:rPr>
              <w:t>P(A of B)= P(A) + P</w:t>
            </w:r>
            <w:r w:rsidR="00D66C14" w:rsidRPr="00433915">
              <w:rPr>
                <w:rFonts w:ascii="Bahnschrift" w:hAnsi="Bahnschrift"/>
                <w:sz w:val="20"/>
                <w:szCs w:val="20"/>
              </w:rPr>
              <w:t>(B) – P(A en B) is een voorbeel</w:t>
            </w:r>
            <w:r w:rsidR="00577440" w:rsidRPr="00433915">
              <w:rPr>
                <w:rFonts w:ascii="Bahnschrift" w:hAnsi="Bahnschrift"/>
                <w:sz w:val="20"/>
                <w:szCs w:val="20"/>
              </w:rPr>
              <w:t>d van de bijzondere somregel.</w:t>
            </w:r>
          </w:p>
        </w:tc>
        <w:tc>
          <w:tcPr>
            <w:tcW w:w="0" w:type="auto"/>
          </w:tcPr>
          <w:p w14:paraId="3828E23F" w14:textId="77777777" w:rsidR="00D66C14" w:rsidRPr="00433915" w:rsidRDefault="00D66C14" w:rsidP="00403E90">
            <w:pPr>
              <w:spacing w:line="360" w:lineRule="auto"/>
              <w:jc w:val="both"/>
              <w:rPr>
                <w:rFonts w:ascii="Bahnschrift" w:hAnsi="Bahnschrift" w:cs="Times New Roman"/>
                <w:sz w:val="20"/>
                <w:szCs w:val="20"/>
              </w:rPr>
            </w:pPr>
          </w:p>
        </w:tc>
        <w:tc>
          <w:tcPr>
            <w:tcW w:w="0" w:type="auto"/>
          </w:tcPr>
          <w:p w14:paraId="3828E240" w14:textId="77777777" w:rsidR="00D66C14" w:rsidRPr="00433915" w:rsidRDefault="00D66C14" w:rsidP="00403E90">
            <w:pPr>
              <w:spacing w:line="360" w:lineRule="auto"/>
              <w:jc w:val="both"/>
              <w:rPr>
                <w:rFonts w:ascii="Bahnschrift" w:hAnsi="Bahnschrift" w:cs="Times New Roman"/>
                <w:sz w:val="20"/>
                <w:szCs w:val="20"/>
              </w:rPr>
            </w:pPr>
          </w:p>
        </w:tc>
      </w:tr>
      <w:tr w:rsidR="00D66C14" w:rsidRPr="00433915" w14:paraId="3828E245" w14:textId="77777777" w:rsidTr="00D66C14">
        <w:tc>
          <w:tcPr>
            <w:tcW w:w="0" w:type="auto"/>
          </w:tcPr>
          <w:p w14:paraId="3828E242" w14:textId="77777777" w:rsidR="00D66C14" w:rsidRPr="00433915" w:rsidRDefault="00D66C14" w:rsidP="00403E90">
            <w:pPr>
              <w:spacing w:line="360" w:lineRule="auto"/>
              <w:jc w:val="both"/>
              <w:rPr>
                <w:rFonts w:ascii="Bahnschrift" w:hAnsi="Bahnschrift" w:cs="Times New Roman"/>
                <w:sz w:val="20"/>
                <w:szCs w:val="20"/>
              </w:rPr>
            </w:pPr>
            <w:r w:rsidRPr="00433915">
              <w:rPr>
                <w:rFonts w:ascii="Bahnschrift" w:hAnsi="Bahnschrift"/>
                <w:sz w:val="20"/>
                <w:szCs w:val="20"/>
              </w:rPr>
              <w:t>P(A of B)= P(A) + P(B) is een voorbeeld van de algemene somregel</w:t>
            </w:r>
            <w:r w:rsidR="00577440" w:rsidRPr="00433915">
              <w:rPr>
                <w:rFonts w:ascii="Bahnschrift" w:hAnsi="Bahnschrift"/>
                <w:sz w:val="20"/>
                <w:szCs w:val="20"/>
              </w:rPr>
              <w:t>.</w:t>
            </w:r>
          </w:p>
        </w:tc>
        <w:tc>
          <w:tcPr>
            <w:tcW w:w="0" w:type="auto"/>
          </w:tcPr>
          <w:p w14:paraId="3828E243" w14:textId="77777777" w:rsidR="00D66C14" w:rsidRPr="00433915" w:rsidRDefault="00D66C14" w:rsidP="00403E90">
            <w:pPr>
              <w:spacing w:line="360" w:lineRule="auto"/>
              <w:jc w:val="both"/>
              <w:rPr>
                <w:rFonts w:ascii="Bahnschrift" w:hAnsi="Bahnschrift" w:cs="Times New Roman"/>
                <w:sz w:val="20"/>
                <w:szCs w:val="20"/>
              </w:rPr>
            </w:pPr>
          </w:p>
        </w:tc>
        <w:tc>
          <w:tcPr>
            <w:tcW w:w="0" w:type="auto"/>
          </w:tcPr>
          <w:p w14:paraId="3828E244" w14:textId="77777777" w:rsidR="00D66C14" w:rsidRPr="00433915" w:rsidRDefault="00D66C14" w:rsidP="00403E90">
            <w:pPr>
              <w:spacing w:line="360" w:lineRule="auto"/>
              <w:jc w:val="both"/>
              <w:rPr>
                <w:rFonts w:ascii="Bahnschrift" w:hAnsi="Bahnschrift" w:cs="Times New Roman"/>
                <w:sz w:val="20"/>
                <w:szCs w:val="20"/>
              </w:rPr>
            </w:pPr>
          </w:p>
        </w:tc>
      </w:tr>
      <w:tr w:rsidR="00D66C14" w:rsidRPr="00433915" w14:paraId="3828E249" w14:textId="77777777" w:rsidTr="00D66C14">
        <w:tc>
          <w:tcPr>
            <w:tcW w:w="0" w:type="auto"/>
          </w:tcPr>
          <w:p w14:paraId="3828E246" w14:textId="77777777" w:rsidR="00D66C14" w:rsidRPr="00433915" w:rsidRDefault="00D66C14" w:rsidP="00403E90">
            <w:pPr>
              <w:spacing w:line="360" w:lineRule="auto"/>
              <w:jc w:val="both"/>
              <w:rPr>
                <w:rFonts w:ascii="Bahnschrift" w:hAnsi="Bahnschrift"/>
                <w:sz w:val="20"/>
                <w:szCs w:val="20"/>
              </w:rPr>
            </w:pPr>
            <w:r w:rsidRPr="00433915">
              <w:rPr>
                <w:rFonts w:ascii="Bahnschrift" w:hAnsi="Bahnschrift"/>
                <w:sz w:val="20"/>
                <w:szCs w:val="20"/>
              </w:rPr>
              <w:t>P(B</w:t>
            </w:r>
            <w:r w:rsidRPr="00433915">
              <w:rPr>
                <w:rFonts w:ascii="Arial" w:hAnsi="Arial" w:cs="Arial"/>
                <w:sz w:val="20"/>
                <w:szCs w:val="20"/>
              </w:rPr>
              <w:t>│</w:t>
            </w:r>
            <w:r w:rsidRPr="00433915">
              <w:rPr>
                <w:rFonts w:ascii="Bahnschrift" w:hAnsi="Bahnschrift"/>
                <w:sz w:val="20"/>
                <w:szCs w:val="20"/>
              </w:rPr>
              <w:t>A)= P (A en  B) / P (A) is een voorbeeld van de bijzondere productregel</w:t>
            </w:r>
            <w:r w:rsidR="00577440" w:rsidRPr="00433915">
              <w:rPr>
                <w:rFonts w:ascii="Bahnschrift" w:hAnsi="Bahnschrift"/>
                <w:sz w:val="20"/>
                <w:szCs w:val="20"/>
              </w:rPr>
              <w:t>.</w:t>
            </w:r>
          </w:p>
        </w:tc>
        <w:tc>
          <w:tcPr>
            <w:tcW w:w="0" w:type="auto"/>
          </w:tcPr>
          <w:p w14:paraId="3828E247" w14:textId="77777777" w:rsidR="00D66C14" w:rsidRPr="00433915" w:rsidRDefault="00D66C14" w:rsidP="00403E90">
            <w:pPr>
              <w:spacing w:line="360" w:lineRule="auto"/>
              <w:jc w:val="both"/>
              <w:rPr>
                <w:rFonts w:ascii="Bahnschrift" w:hAnsi="Bahnschrift" w:cs="Times New Roman"/>
                <w:sz w:val="20"/>
                <w:szCs w:val="20"/>
              </w:rPr>
            </w:pPr>
          </w:p>
        </w:tc>
        <w:tc>
          <w:tcPr>
            <w:tcW w:w="0" w:type="auto"/>
          </w:tcPr>
          <w:p w14:paraId="3828E248" w14:textId="77777777" w:rsidR="00D66C14" w:rsidRPr="00433915" w:rsidRDefault="00D66C14" w:rsidP="00403E90">
            <w:pPr>
              <w:spacing w:line="360" w:lineRule="auto"/>
              <w:jc w:val="both"/>
              <w:rPr>
                <w:rFonts w:ascii="Bahnschrift" w:hAnsi="Bahnschrift" w:cs="Times New Roman"/>
                <w:sz w:val="20"/>
                <w:szCs w:val="20"/>
              </w:rPr>
            </w:pPr>
          </w:p>
        </w:tc>
      </w:tr>
      <w:tr w:rsidR="00D66C14" w:rsidRPr="00433915" w14:paraId="3828E24D" w14:textId="77777777" w:rsidTr="00927C24">
        <w:trPr>
          <w:trHeight w:val="548"/>
        </w:trPr>
        <w:tc>
          <w:tcPr>
            <w:tcW w:w="0" w:type="auto"/>
          </w:tcPr>
          <w:p w14:paraId="3828E24A" w14:textId="77777777" w:rsidR="00D66C14" w:rsidRPr="00433915" w:rsidRDefault="00D66C14" w:rsidP="00403E90">
            <w:pPr>
              <w:spacing w:line="360" w:lineRule="auto"/>
              <w:jc w:val="both"/>
              <w:rPr>
                <w:rFonts w:ascii="Bahnschrift" w:hAnsi="Bahnschrift" w:cs="Times New Roman"/>
                <w:sz w:val="20"/>
                <w:szCs w:val="20"/>
                <w:lang w:val="nl-BE"/>
              </w:rPr>
            </w:pPr>
            <w:r w:rsidRPr="00433915">
              <w:rPr>
                <w:rFonts w:ascii="Bahnschrift" w:hAnsi="Bahnschrift"/>
                <w:sz w:val="20"/>
                <w:szCs w:val="20"/>
              </w:rPr>
              <w:t xml:space="preserve">P(B) * P(A) is </w:t>
            </w:r>
            <w:r w:rsidR="002D7305" w:rsidRPr="00433915">
              <w:rPr>
                <w:rFonts w:ascii="Bahnschrift" w:hAnsi="Bahnschrift"/>
                <w:sz w:val="20"/>
                <w:szCs w:val="20"/>
              </w:rPr>
              <w:t>e</w:t>
            </w:r>
            <w:r w:rsidRPr="00433915">
              <w:rPr>
                <w:rFonts w:ascii="Bahnschrift" w:hAnsi="Bahnschrift"/>
                <w:sz w:val="20"/>
                <w:szCs w:val="20"/>
              </w:rPr>
              <w:t>en voorbeeld van de algemene productregel</w:t>
            </w:r>
            <w:r w:rsidR="00577440" w:rsidRPr="00433915">
              <w:rPr>
                <w:rFonts w:ascii="Bahnschrift" w:hAnsi="Bahnschrift"/>
                <w:sz w:val="20"/>
                <w:szCs w:val="20"/>
              </w:rPr>
              <w:t>.</w:t>
            </w:r>
          </w:p>
        </w:tc>
        <w:tc>
          <w:tcPr>
            <w:tcW w:w="0" w:type="auto"/>
          </w:tcPr>
          <w:p w14:paraId="3828E24B" w14:textId="77777777" w:rsidR="00D66C14" w:rsidRPr="00433915" w:rsidRDefault="00D66C14" w:rsidP="00403E90">
            <w:pPr>
              <w:spacing w:line="360" w:lineRule="auto"/>
              <w:jc w:val="both"/>
              <w:rPr>
                <w:rFonts w:ascii="Bahnschrift" w:hAnsi="Bahnschrift" w:cs="Times New Roman"/>
                <w:sz w:val="20"/>
                <w:szCs w:val="20"/>
                <w:lang w:val="nl-BE"/>
              </w:rPr>
            </w:pPr>
          </w:p>
        </w:tc>
        <w:tc>
          <w:tcPr>
            <w:tcW w:w="0" w:type="auto"/>
          </w:tcPr>
          <w:p w14:paraId="7E372CD0" w14:textId="77777777" w:rsidR="00927C24" w:rsidRDefault="00927C24" w:rsidP="00927C24">
            <w:pPr>
              <w:rPr>
                <w:rFonts w:ascii="Bahnschrift" w:hAnsi="Bahnschrift" w:cs="Times New Roman"/>
                <w:sz w:val="20"/>
                <w:szCs w:val="20"/>
                <w:lang w:val="nl-BE"/>
              </w:rPr>
            </w:pPr>
          </w:p>
          <w:p w14:paraId="3828E24C" w14:textId="77777777" w:rsidR="00927C24" w:rsidRPr="00927C24" w:rsidRDefault="00927C24" w:rsidP="00927C24">
            <w:pPr>
              <w:rPr>
                <w:rFonts w:ascii="Bahnschrift" w:hAnsi="Bahnschrift" w:cs="Times New Roman"/>
                <w:sz w:val="20"/>
                <w:szCs w:val="20"/>
                <w:lang w:val="nl-BE"/>
              </w:rPr>
            </w:pPr>
          </w:p>
        </w:tc>
      </w:tr>
    </w:tbl>
    <w:p w14:paraId="4563EEF1" w14:textId="77777777" w:rsidR="00433915" w:rsidRDefault="00433915" w:rsidP="00C05A77">
      <w:pPr>
        <w:pStyle w:val="Lijstalinea"/>
        <w:numPr>
          <w:ilvl w:val="0"/>
          <w:numId w:val="1"/>
        </w:numPr>
        <w:spacing w:line="360" w:lineRule="auto"/>
        <w:jc w:val="both"/>
        <w:rPr>
          <w:rFonts w:ascii="Times New Roman" w:hAnsi="Times New Roman" w:cs="Times New Roman"/>
          <w:b/>
          <w:sz w:val="24"/>
          <w:szCs w:val="24"/>
          <w:lang w:val="nl-BE"/>
        </w:rPr>
        <w:sectPr w:rsidR="00433915" w:rsidSect="00527A69">
          <w:headerReference w:type="default" r:id="rId8"/>
          <w:footerReference w:type="default" r:id="rId9"/>
          <w:pgSz w:w="11906" w:h="16838"/>
          <w:pgMar w:top="1417" w:right="1417" w:bottom="1417" w:left="1417" w:header="708" w:footer="708" w:gutter="0"/>
          <w:pgNumType w:start="55"/>
          <w:cols w:space="708"/>
          <w:docGrid w:linePitch="360"/>
        </w:sectPr>
      </w:pPr>
    </w:p>
    <w:p w14:paraId="3828E24E" w14:textId="77777777" w:rsidR="007A3D6E" w:rsidRPr="00433915" w:rsidRDefault="00136BEA" w:rsidP="00C05A77">
      <w:pPr>
        <w:pStyle w:val="Lijstalinea"/>
        <w:numPr>
          <w:ilvl w:val="0"/>
          <w:numId w:val="1"/>
        </w:numPr>
        <w:spacing w:line="360" w:lineRule="auto"/>
        <w:jc w:val="both"/>
        <w:rPr>
          <w:rFonts w:ascii="Bahnschrift" w:hAnsi="Bahnschrift" w:cs="Times New Roman"/>
          <w:b/>
          <w:lang w:val="nl-BE"/>
        </w:rPr>
      </w:pPr>
      <w:r w:rsidRPr="00433915">
        <w:rPr>
          <w:rFonts w:ascii="Bahnschrift" w:hAnsi="Bahnschrift" w:cs="Times New Roman"/>
          <w:b/>
          <w:lang w:val="nl-BE"/>
        </w:rPr>
        <w:lastRenderedPageBreak/>
        <w:t>R</w:t>
      </w:r>
      <w:r w:rsidR="007A3D6E" w:rsidRPr="00433915">
        <w:rPr>
          <w:rFonts w:ascii="Bahnschrift" w:hAnsi="Bahnschrift" w:cs="Times New Roman"/>
          <w:b/>
          <w:lang w:val="nl-BE"/>
        </w:rPr>
        <w:t>eken volgende kansen eigenhandig  uit</w:t>
      </w:r>
    </w:p>
    <w:p w14:paraId="3828E24F" w14:textId="77777777" w:rsidR="006D73D5" w:rsidRPr="00433915" w:rsidRDefault="006D73D5" w:rsidP="006D73D5">
      <w:pPr>
        <w:pStyle w:val="Lijstalinea"/>
        <w:spacing w:line="360" w:lineRule="auto"/>
        <w:jc w:val="both"/>
        <w:rPr>
          <w:rFonts w:ascii="Bahnschrift" w:hAnsi="Bahnschrift" w:cs="Times New Roman"/>
          <w:b/>
          <w:lang w:val="nl-BE"/>
        </w:rPr>
      </w:pPr>
    </w:p>
    <w:p w14:paraId="3828E250" w14:textId="77777777" w:rsidR="000C2480" w:rsidRPr="00433915" w:rsidRDefault="000C2480" w:rsidP="00134EE3">
      <w:pPr>
        <w:pStyle w:val="Lijstalinea"/>
        <w:numPr>
          <w:ilvl w:val="0"/>
          <w:numId w:val="2"/>
        </w:numPr>
        <w:spacing w:line="360" w:lineRule="auto"/>
        <w:jc w:val="both"/>
        <w:rPr>
          <w:rFonts w:ascii="Bahnschrift" w:hAnsi="Bahnschrift" w:cs="Times New Roman"/>
          <w:lang w:val="nl-BE"/>
        </w:rPr>
      </w:pPr>
      <w:r w:rsidRPr="00433915">
        <w:rPr>
          <w:rFonts w:ascii="Bahnschrift" w:hAnsi="Bahnschrift" w:cs="Times New Roman"/>
          <w:lang w:val="nl-BE"/>
        </w:rPr>
        <w:t>Bereken het aantal combinaties uit volgende objecten: A, A, B, B, B, C, C, C</w:t>
      </w:r>
    </w:p>
    <w:p w14:paraId="3828E251" w14:textId="77777777" w:rsidR="00134EE3" w:rsidRDefault="00134EE3" w:rsidP="00134EE3">
      <w:pPr>
        <w:pStyle w:val="Lijstalinea"/>
        <w:spacing w:line="360" w:lineRule="auto"/>
        <w:jc w:val="both"/>
        <w:rPr>
          <w:rFonts w:ascii="Bahnschrift" w:hAnsi="Bahnschrift" w:cs="Times New Roman"/>
          <w:lang w:val="nl-BE"/>
        </w:rPr>
      </w:pPr>
    </w:p>
    <w:p w14:paraId="626E993D" w14:textId="77777777" w:rsidR="00433915" w:rsidRDefault="00433915" w:rsidP="00134EE3">
      <w:pPr>
        <w:pStyle w:val="Lijstalinea"/>
        <w:spacing w:line="360" w:lineRule="auto"/>
        <w:jc w:val="both"/>
        <w:rPr>
          <w:rFonts w:ascii="Bahnschrift" w:hAnsi="Bahnschrift" w:cs="Times New Roman"/>
          <w:lang w:val="nl-BE"/>
        </w:rPr>
      </w:pPr>
    </w:p>
    <w:p w14:paraId="50380E41" w14:textId="77777777" w:rsidR="00433915" w:rsidRPr="00433915" w:rsidRDefault="00433915" w:rsidP="00134EE3">
      <w:pPr>
        <w:pStyle w:val="Lijstalinea"/>
        <w:spacing w:line="360" w:lineRule="auto"/>
        <w:jc w:val="both"/>
        <w:rPr>
          <w:rFonts w:ascii="Bahnschrift" w:hAnsi="Bahnschrift" w:cs="Times New Roman"/>
          <w:lang w:val="nl-BE"/>
        </w:rPr>
      </w:pPr>
    </w:p>
    <w:p w14:paraId="3828E255" w14:textId="3A529EC7" w:rsidR="006D73D5" w:rsidRPr="00433915" w:rsidRDefault="00134EE3" w:rsidP="00433915">
      <w:pPr>
        <w:pStyle w:val="Lijstalinea"/>
        <w:numPr>
          <w:ilvl w:val="0"/>
          <w:numId w:val="2"/>
        </w:numPr>
        <w:spacing w:line="360" w:lineRule="auto"/>
        <w:jc w:val="both"/>
        <w:rPr>
          <w:rFonts w:ascii="Bahnschrift" w:hAnsi="Bahnschrift" w:cs="Times New Roman"/>
          <w:color w:val="000000"/>
        </w:rPr>
      </w:pPr>
      <w:r w:rsidRPr="00433915">
        <w:rPr>
          <w:rFonts w:ascii="Bahnschrift" w:hAnsi="Bahnschrift" w:cs="Times New Roman"/>
          <w:color w:val="000000"/>
        </w:rPr>
        <w:t>Bij de lotto worden iedere w</w:t>
      </w:r>
      <w:r w:rsidR="00577440" w:rsidRPr="00433915">
        <w:rPr>
          <w:rFonts w:ascii="Bahnschrift" w:hAnsi="Bahnschrift" w:cs="Times New Roman"/>
          <w:color w:val="000000"/>
        </w:rPr>
        <w:t>eek zes lottogetallen getrokken</w:t>
      </w:r>
      <w:r w:rsidRPr="00433915">
        <w:rPr>
          <w:rFonts w:ascii="Bahnschrift" w:hAnsi="Bahnschrift" w:cs="Times New Roman"/>
          <w:color w:val="000000"/>
        </w:rPr>
        <w:t xml:space="preserve"> door achter elkaar zes balletjes uit een machine te laten rollen. Op iedere balletje staat een getal. De balletjes die er uit zijn gerold</w:t>
      </w:r>
      <w:r w:rsidR="00577440" w:rsidRPr="00433915">
        <w:rPr>
          <w:rFonts w:ascii="Bahnschrift" w:hAnsi="Bahnschrift" w:cs="Times New Roman"/>
          <w:color w:val="000000"/>
        </w:rPr>
        <w:t>,</w:t>
      </w:r>
      <w:r w:rsidRPr="00433915">
        <w:rPr>
          <w:rFonts w:ascii="Bahnschrift" w:hAnsi="Bahnschrift" w:cs="Times New Roman"/>
          <w:color w:val="000000"/>
        </w:rPr>
        <w:t xml:space="preserve"> worden niet terug gestopt. De volgorde van de balletjes is niet belangrijk. Er zijn 41 balletjes en er worden zes balletjes getrokken. </w:t>
      </w:r>
    </w:p>
    <w:p w14:paraId="3828E256" w14:textId="77777777" w:rsidR="00134EE3" w:rsidRPr="00433915" w:rsidRDefault="00134EE3" w:rsidP="006D73D5">
      <w:pPr>
        <w:pStyle w:val="Lijstalinea"/>
        <w:spacing w:line="360" w:lineRule="auto"/>
        <w:jc w:val="both"/>
        <w:rPr>
          <w:rFonts w:ascii="Bahnschrift" w:hAnsi="Bahnschrift" w:cs="Times New Roman"/>
          <w:color w:val="000000"/>
        </w:rPr>
      </w:pPr>
      <w:r w:rsidRPr="00433915">
        <w:rPr>
          <w:rFonts w:ascii="Bahnschrift" w:hAnsi="Bahnschrift" w:cs="Times New Roman"/>
          <w:color w:val="000000"/>
        </w:rPr>
        <w:t>Hoeveel verschillende combinaties kunnen er voorkomen?</w:t>
      </w:r>
    </w:p>
    <w:p w14:paraId="3828E257" w14:textId="77777777" w:rsidR="00134EE3" w:rsidRDefault="00134EE3" w:rsidP="00134EE3">
      <w:pPr>
        <w:pStyle w:val="Lijstalinea"/>
        <w:spacing w:line="360" w:lineRule="auto"/>
        <w:jc w:val="both"/>
        <w:rPr>
          <w:rFonts w:ascii="Bahnschrift" w:hAnsi="Bahnschrift" w:cs="Times New Roman"/>
          <w:color w:val="000000"/>
        </w:rPr>
      </w:pPr>
    </w:p>
    <w:p w14:paraId="79D25D34" w14:textId="77777777" w:rsidR="00433915" w:rsidRDefault="00433915" w:rsidP="00134EE3">
      <w:pPr>
        <w:pStyle w:val="Lijstalinea"/>
        <w:spacing w:line="360" w:lineRule="auto"/>
        <w:jc w:val="both"/>
        <w:rPr>
          <w:rFonts w:ascii="Bahnschrift" w:hAnsi="Bahnschrift" w:cs="Times New Roman"/>
          <w:color w:val="000000"/>
        </w:rPr>
      </w:pPr>
    </w:p>
    <w:p w14:paraId="5D5DE804" w14:textId="77777777" w:rsidR="00433915" w:rsidRDefault="00433915" w:rsidP="00134EE3">
      <w:pPr>
        <w:pStyle w:val="Lijstalinea"/>
        <w:spacing w:line="360" w:lineRule="auto"/>
        <w:jc w:val="both"/>
        <w:rPr>
          <w:rFonts w:ascii="Bahnschrift" w:hAnsi="Bahnschrift" w:cs="Times New Roman"/>
          <w:color w:val="000000"/>
        </w:rPr>
      </w:pPr>
    </w:p>
    <w:p w14:paraId="2C03FBE8" w14:textId="77777777" w:rsidR="00433915" w:rsidRPr="00433915" w:rsidRDefault="00433915" w:rsidP="00134EE3">
      <w:pPr>
        <w:pStyle w:val="Lijstalinea"/>
        <w:spacing w:line="360" w:lineRule="auto"/>
        <w:jc w:val="both"/>
        <w:rPr>
          <w:rFonts w:ascii="Bahnschrift" w:hAnsi="Bahnschrift" w:cs="Times New Roman"/>
          <w:color w:val="000000"/>
        </w:rPr>
      </w:pPr>
    </w:p>
    <w:p w14:paraId="3828E258" w14:textId="77777777" w:rsidR="000E0D30" w:rsidRPr="00433915" w:rsidRDefault="000E0D30" w:rsidP="00134EE3">
      <w:pPr>
        <w:pStyle w:val="Lijstalinea"/>
        <w:numPr>
          <w:ilvl w:val="0"/>
          <w:numId w:val="2"/>
        </w:numPr>
        <w:spacing w:line="360" w:lineRule="auto"/>
        <w:jc w:val="both"/>
        <w:rPr>
          <w:rFonts w:ascii="Bahnschrift" w:hAnsi="Bahnschrift" w:cs="Times New Roman"/>
          <w:lang w:val="nl-BE"/>
        </w:rPr>
      </w:pPr>
      <w:r w:rsidRPr="00433915">
        <w:rPr>
          <w:rFonts w:ascii="Bahnschrift" w:hAnsi="Bahnschrift" w:cs="Times New Roman"/>
          <w:lang w:val="nl-BE"/>
        </w:rPr>
        <w:t xml:space="preserve">Hoeveel permutaties kan je maken met 7 objecten? </w:t>
      </w:r>
    </w:p>
    <w:p w14:paraId="3828E259" w14:textId="77777777" w:rsidR="00134EE3" w:rsidRDefault="00134EE3" w:rsidP="00134EE3">
      <w:pPr>
        <w:pStyle w:val="Lijstalinea"/>
        <w:spacing w:line="360" w:lineRule="auto"/>
        <w:jc w:val="both"/>
        <w:rPr>
          <w:rFonts w:ascii="Bahnschrift" w:hAnsi="Bahnschrift" w:cs="Times New Roman"/>
          <w:lang w:val="nl-BE"/>
        </w:rPr>
      </w:pPr>
    </w:p>
    <w:p w14:paraId="4FBFC143" w14:textId="77777777" w:rsidR="00433915" w:rsidRDefault="00433915" w:rsidP="00134EE3">
      <w:pPr>
        <w:pStyle w:val="Lijstalinea"/>
        <w:spacing w:line="360" w:lineRule="auto"/>
        <w:jc w:val="both"/>
        <w:rPr>
          <w:rFonts w:ascii="Bahnschrift" w:hAnsi="Bahnschrift" w:cs="Times New Roman"/>
          <w:lang w:val="nl-BE"/>
        </w:rPr>
      </w:pPr>
    </w:p>
    <w:p w14:paraId="087B7A0A" w14:textId="77777777" w:rsidR="00433915" w:rsidRPr="00433915" w:rsidRDefault="00433915" w:rsidP="00134EE3">
      <w:pPr>
        <w:pStyle w:val="Lijstalinea"/>
        <w:spacing w:line="360" w:lineRule="auto"/>
        <w:jc w:val="both"/>
        <w:rPr>
          <w:rFonts w:ascii="Bahnschrift" w:hAnsi="Bahnschrift" w:cs="Times New Roman"/>
          <w:lang w:val="nl-BE"/>
        </w:rPr>
      </w:pPr>
    </w:p>
    <w:p w14:paraId="3828E25A" w14:textId="77777777" w:rsidR="00021C50" w:rsidRPr="00433915" w:rsidRDefault="00021C50" w:rsidP="00134EE3">
      <w:pPr>
        <w:pStyle w:val="Lijstalinea"/>
        <w:numPr>
          <w:ilvl w:val="0"/>
          <w:numId w:val="2"/>
        </w:numPr>
        <w:spacing w:line="360" w:lineRule="auto"/>
        <w:jc w:val="both"/>
        <w:rPr>
          <w:rFonts w:ascii="Bahnschrift" w:hAnsi="Bahnschrift" w:cs="Times New Roman"/>
          <w:lang w:val="nl-BE"/>
        </w:rPr>
      </w:pPr>
      <w:r w:rsidRPr="00433915">
        <w:rPr>
          <w:rFonts w:ascii="Bahnschrift" w:hAnsi="Bahnschrift" w:cs="Times New Roman"/>
          <w:lang w:val="nl-BE"/>
        </w:rPr>
        <w:t xml:space="preserve">Bereken het aantal permutaties van examenvragen in een examen met 10 examenvragen. </w:t>
      </w:r>
    </w:p>
    <w:p w14:paraId="3828E25B" w14:textId="77777777" w:rsidR="00134EE3" w:rsidRDefault="00134EE3" w:rsidP="00134EE3">
      <w:pPr>
        <w:pStyle w:val="Lijstalinea"/>
        <w:spacing w:line="360" w:lineRule="auto"/>
        <w:jc w:val="both"/>
        <w:rPr>
          <w:rFonts w:ascii="Bahnschrift" w:hAnsi="Bahnschrift" w:cs="Times New Roman"/>
          <w:lang w:val="nl-BE"/>
        </w:rPr>
      </w:pPr>
    </w:p>
    <w:p w14:paraId="1BABDD1C" w14:textId="77777777" w:rsidR="00433915" w:rsidRPr="00433915" w:rsidRDefault="00433915" w:rsidP="00134EE3">
      <w:pPr>
        <w:pStyle w:val="Lijstalinea"/>
        <w:spacing w:line="360" w:lineRule="auto"/>
        <w:jc w:val="both"/>
        <w:rPr>
          <w:rFonts w:ascii="Bahnschrift" w:hAnsi="Bahnschrift" w:cs="Times New Roman"/>
          <w:lang w:val="nl-BE"/>
        </w:rPr>
      </w:pPr>
    </w:p>
    <w:p w14:paraId="3828E25C" w14:textId="77777777" w:rsidR="00134EE3" w:rsidRPr="00433915" w:rsidRDefault="000E0D30" w:rsidP="00134EE3">
      <w:pPr>
        <w:pStyle w:val="Lijstalinea"/>
        <w:numPr>
          <w:ilvl w:val="0"/>
          <w:numId w:val="2"/>
        </w:numPr>
        <w:spacing w:line="360" w:lineRule="auto"/>
        <w:jc w:val="both"/>
        <w:rPr>
          <w:rFonts w:ascii="Bahnschrift" w:hAnsi="Bahnschrift" w:cs="Times New Roman"/>
          <w:lang w:val="nl-BE"/>
        </w:rPr>
      </w:pPr>
      <w:r w:rsidRPr="00433915">
        <w:rPr>
          <w:rFonts w:ascii="Bahnschrift" w:hAnsi="Bahnschrift" w:cs="Times New Roman"/>
          <w:lang w:val="nl-BE"/>
        </w:rPr>
        <w:t>Bereken de kans dat 2 proefpersonen</w:t>
      </w:r>
      <w:r w:rsidR="003025AE" w:rsidRPr="00433915">
        <w:rPr>
          <w:rFonts w:ascii="Bahnschrift" w:hAnsi="Bahnschrift" w:cs="Times New Roman"/>
          <w:lang w:val="nl-BE"/>
        </w:rPr>
        <w:t xml:space="preserve"> uit 5 herval</w:t>
      </w:r>
      <w:r w:rsidRPr="00433915">
        <w:rPr>
          <w:rFonts w:ascii="Bahnschrift" w:hAnsi="Bahnschrift" w:cs="Times New Roman"/>
          <w:lang w:val="nl-BE"/>
        </w:rPr>
        <w:t>len</w:t>
      </w:r>
      <w:r w:rsidR="003025AE" w:rsidRPr="00433915">
        <w:rPr>
          <w:rFonts w:ascii="Bahnschrift" w:hAnsi="Bahnschrift" w:cs="Times New Roman"/>
          <w:lang w:val="nl-BE"/>
        </w:rPr>
        <w:t xml:space="preserve">. Je weet op voorhand dat de kans op herval .30 is. </w:t>
      </w:r>
    </w:p>
    <w:p w14:paraId="3828E25D" w14:textId="77777777" w:rsidR="003E48CE" w:rsidRDefault="003E48CE" w:rsidP="003E48CE">
      <w:pPr>
        <w:pStyle w:val="Lijstalinea"/>
        <w:spacing w:line="360" w:lineRule="auto"/>
        <w:jc w:val="both"/>
        <w:rPr>
          <w:rFonts w:ascii="Bahnschrift" w:hAnsi="Bahnschrift" w:cs="Times New Roman"/>
          <w:lang w:val="nl-BE"/>
        </w:rPr>
      </w:pPr>
    </w:p>
    <w:p w14:paraId="7462C550" w14:textId="77777777" w:rsidR="00433915" w:rsidRPr="00433915" w:rsidRDefault="00433915" w:rsidP="003E48CE">
      <w:pPr>
        <w:pStyle w:val="Lijstalinea"/>
        <w:spacing w:line="360" w:lineRule="auto"/>
        <w:jc w:val="both"/>
        <w:rPr>
          <w:rFonts w:ascii="Bahnschrift" w:hAnsi="Bahnschrift" w:cs="Times New Roman"/>
          <w:lang w:val="nl-BE"/>
        </w:rPr>
      </w:pPr>
    </w:p>
    <w:p w14:paraId="3828E25E" w14:textId="77777777" w:rsidR="000E0D30" w:rsidRPr="00433915" w:rsidRDefault="00021C50" w:rsidP="00A252E4">
      <w:pPr>
        <w:pStyle w:val="Lijstalinea"/>
        <w:numPr>
          <w:ilvl w:val="0"/>
          <w:numId w:val="2"/>
        </w:numPr>
        <w:spacing w:line="360" w:lineRule="auto"/>
        <w:jc w:val="both"/>
        <w:rPr>
          <w:rFonts w:ascii="Bahnschrift" w:hAnsi="Bahnschrift" w:cs="Times New Roman"/>
          <w:lang w:val="nl-BE"/>
        </w:rPr>
      </w:pPr>
      <w:r w:rsidRPr="00433915">
        <w:rPr>
          <w:rFonts w:ascii="Bahnschrift" w:hAnsi="Bahnschrift" w:cs="Times New Roman"/>
          <w:lang w:val="nl-BE"/>
        </w:rPr>
        <w:t>Bereken de kans dat 1 gevangene op 10 onstnapt</w:t>
      </w:r>
      <w:r w:rsidR="00C05A77" w:rsidRPr="00433915">
        <w:rPr>
          <w:rFonts w:ascii="Bahnschrift" w:hAnsi="Bahnschrift" w:cs="Times New Roman"/>
          <w:lang w:val="nl-BE"/>
        </w:rPr>
        <w:t>,</w:t>
      </w:r>
      <w:r w:rsidRPr="00433915">
        <w:rPr>
          <w:rFonts w:ascii="Bahnschrift" w:hAnsi="Bahnschrift" w:cs="Times New Roman"/>
          <w:lang w:val="nl-BE"/>
        </w:rPr>
        <w:t xml:space="preserve"> als je weet </w:t>
      </w:r>
      <w:r w:rsidR="002D7305" w:rsidRPr="00433915">
        <w:rPr>
          <w:rFonts w:ascii="Bahnschrift" w:hAnsi="Bahnschrift" w:cs="Times New Roman"/>
          <w:lang w:val="nl-BE"/>
        </w:rPr>
        <w:t>dat de kans op ontsnapping 0.01 is.</w:t>
      </w:r>
      <w:r w:rsidRPr="00433915">
        <w:rPr>
          <w:rFonts w:ascii="Bahnschrift" w:hAnsi="Bahnschrift" w:cs="Times New Roman"/>
          <w:lang w:val="nl-BE"/>
        </w:rPr>
        <w:t xml:space="preserve"> </w:t>
      </w:r>
    </w:p>
    <w:p w14:paraId="3828E25F" w14:textId="77777777" w:rsidR="00CB250C" w:rsidRDefault="00CB250C" w:rsidP="00CB250C">
      <w:pPr>
        <w:pStyle w:val="Lijstalinea"/>
        <w:spacing w:line="360" w:lineRule="auto"/>
        <w:jc w:val="both"/>
        <w:rPr>
          <w:rFonts w:ascii="Bahnschrift" w:hAnsi="Bahnschrift" w:cs="Times New Roman"/>
          <w:lang w:val="nl-BE"/>
        </w:rPr>
      </w:pPr>
    </w:p>
    <w:p w14:paraId="71DBCB42" w14:textId="77777777" w:rsidR="00433915" w:rsidRPr="00433915" w:rsidRDefault="00433915" w:rsidP="00CB250C">
      <w:pPr>
        <w:pStyle w:val="Lijstalinea"/>
        <w:spacing w:line="360" w:lineRule="auto"/>
        <w:jc w:val="both"/>
        <w:rPr>
          <w:rFonts w:ascii="Bahnschrift" w:hAnsi="Bahnschrift" w:cs="Times New Roman"/>
          <w:lang w:val="nl-BE"/>
        </w:rPr>
      </w:pPr>
    </w:p>
    <w:p w14:paraId="3828E260" w14:textId="77777777" w:rsidR="00C05A77" w:rsidRPr="00433915" w:rsidRDefault="00CB250C" w:rsidP="00C05A77">
      <w:pPr>
        <w:pStyle w:val="Lijstalinea"/>
        <w:numPr>
          <w:ilvl w:val="0"/>
          <w:numId w:val="2"/>
        </w:numPr>
        <w:spacing w:line="360" w:lineRule="auto"/>
        <w:jc w:val="both"/>
        <w:rPr>
          <w:rFonts w:ascii="Bahnschrift" w:hAnsi="Bahnschrift" w:cs="Times New Roman"/>
          <w:lang w:val="nl-BE"/>
        </w:rPr>
      </w:pPr>
      <w:r w:rsidRPr="00433915">
        <w:rPr>
          <w:rFonts w:ascii="Bahnschrift" w:hAnsi="Bahnschrift" w:cs="Times New Roman"/>
          <w:lang w:val="nl-BE"/>
        </w:rPr>
        <w:t>Wat is de kans dat 7 gevangenen op 10 ontsnappen als je weet dat de kans op ontsnapping 0.01 is?</w:t>
      </w:r>
    </w:p>
    <w:p w14:paraId="3828E261" w14:textId="77777777" w:rsidR="00E6369D" w:rsidRPr="00E6369D" w:rsidRDefault="00E6369D" w:rsidP="00E6369D">
      <w:pPr>
        <w:pStyle w:val="Lijstalinea"/>
        <w:rPr>
          <w:rFonts w:ascii="Times New Roman" w:hAnsi="Times New Roman" w:cs="Times New Roman"/>
          <w:sz w:val="24"/>
          <w:szCs w:val="24"/>
          <w:lang w:val="nl-BE"/>
        </w:rPr>
      </w:pPr>
    </w:p>
    <w:p w14:paraId="3828E263" w14:textId="77777777" w:rsidR="00C05A77" w:rsidRPr="00E80418" w:rsidRDefault="00C05A77" w:rsidP="00E80418">
      <w:pPr>
        <w:spacing w:line="360" w:lineRule="auto"/>
        <w:jc w:val="both"/>
        <w:rPr>
          <w:rFonts w:ascii="Times New Roman" w:hAnsi="Times New Roman" w:cs="Times New Roman"/>
          <w:sz w:val="24"/>
          <w:szCs w:val="24"/>
          <w:lang w:val="nl-BE"/>
        </w:rPr>
      </w:pPr>
    </w:p>
    <w:p w14:paraId="3828E264" w14:textId="77777777" w:rsidR="006D73D5" w:rsidRPr="00433915" w:rsidRDefault="00CB250C" w:rsidP="006D73D5">
      <w:pPr>
        <w:pStyle w:val="Lijstalinea"/>
        <w:numPr>
          <w:ilvl w:val="0"/>
          <w:numId w:val="2"/>
        </w:numPr>
        <w:spacing w:line="360" w:lineRule="auto"/>
        <w:jc w:val="both"/>
        <w:rPr>
          <w:rFonts w:ascii="Bahnschrift" w:hAnsi="Bahnschrift" w:cs="Times New Roman"/>
          <w:lang w:val="nl-BE"/>
        </w:rPr>
      </w:pPr>
      <w:r w:rsidRPr="00433915">
        <w:rPr>
          <w:rFonts w:ascii="Bahnschrift" w:hAnsi="Bahnschrift" w:cs="Times New Roman"/>
          <w:lang w:val="nl-BE"/>
        </w:rPr>
        <w:lastRenderedPageBreak/>
        <w:t>Stel dat we met zekerheid weten dat rechters een kans hebben van 0,005 om een beklaagde onschuldig te veroordelen tot een gevangenisstraf. (Het gaat dus om een foutieve beslissing van de rechter). Als er nu 140 beklaagden voor de rechter zijn gekomen en allen waren onschuldig, wat is dan de kans dat de rechter toch een onschuldige zal veroordeeld hebben?</w:t>
      </w:r>
    </w:p>
    <w:p w14:paraId="3828E265" w14:textId="77777777" w:rsidR="000A020E" w:rsidRDefault="000A020E" w:rsidP="000A020E">
      <w:pPr>
        <w:pStyle w:val="Lijstalinea"/>
        <w:spacing w:line="360" w:lineRule="auto"/>
        <w:jc w:val="both"/>
        <w:rPr>
          <w:rFonts w:ascii="Bahnschrift" w:hAnsi="Bahnschrift" w:cs="Times New Roman"/>
          <w:color w:val="FF0000"/>
          <w:lang w:val="nl-BE"/>
        </w:rPr>
      </w:pPr>
    </w:p>
    <w:p w14:paraId="41017AFE" w14:textId="77777777" w:rsidR="00433915" w:rsidRDefault="00433915" w:rsidP="000A020E">
      <w:pPr>
        <w:pStyle w:val="Lijstalinea"/>
        <w:spacing w:line="360" w:lineRule="auto"/>
        <w:jc w:val="both"/>
        <w:rPr>
          <w:rFonts w:ascii="Bahnschrift" w:hAnsi="Bahnschrift" w:cs="Times New Roman"/>
          <w:color w:val="FF0000"/>
          <w:lang w:val="nl-BE"/>
        </w:rPr>
      </w:pPr>
    </w:p>
    <w:p w14:paraId="3480DF72" w14:textId="77777777" w:rsidR="00433915" w:rsidRDefault="00433915" w:rsidP="000A020E">
      <w:pPr>
        <w:pStyle w:val="Lijstalinea"/>
        <w:spacing w:line="360" w:lineRule="auto"/>
        <w:jc w:val="both"/>
        <w:rPr>
          <w:rFonts w:ascii="Bahnschrift" w:hAnsi="Bahnschrift" w:cs="Times New Roman"/>
          <w:color w:val="FF0000"/>
          <w:lang w:val="nl-BE"/>
        </w:rPr>
      </w:pPr>
    </w:p>
    <w:p w14:paraId="25C0F399" w14:textId="77777777" w:rsidR="00433915" w:rsidRDefault="00433915" w:rsidP="000A020E">
      <w:pPr>
        <w:pStyle w:val="Lijstalinea"/>
        <w:spacing w:line="360" w:lineRule="auto"/>
        <w:jc w:val="both"/>
        <w:rPr>
          <w:rFonts w:ascii="Bahnschrift" w:hAnsi="Bahnschrift" w:cs="Times New Roman"/>
          <w:color w:val="FF0000"/>
          <w:lang w:val="nl-BE"/>
        </w:rPr>
      </w:pPr>
    </w:p>
    <w:p w14:paraId="274D87CB" w14:textId="77777777" w:rsidR="00433915" w:rsidRDefault="00433915" w:rsidP="000A020E">
      <w:pPr>
        <w:pStyle w:val="Lijstalinea"/>
        <w:spacing w:line="360" w:lineRule="auto"/>
        <w:jc w:val="both"/>
        <w:rPr>
          <w:rFonts w:ascii="Bahnschrift" w:hAnsi="Bahnschrift" w:cs="Times New Roman"/>
          <w:color w:val="FF0000"/>
          <w:lang w:val="nl-BE"/>
        </w:rPr>
      </w:pPr>
    </w:p>
    <w:p w14:paraId="354D7711" w14:textId="77777777" w:rsidR="00433915" w:rsidRDefault="00433915" w:rsidP="000A020E">
      <w:pPr>
        <w:pStyle w:val="Lijstalinea"/>
        <w:spacing w:line="360" w:lineRule="auto"/>
        <w:jc w:val="both"/>
        <w:rPr>
          <w:rFonts w:ascii="Bahnschrift" w:hAnsi="Bahnschrift" w:cs="Times New Roman"/>
          <w:color w:val="FF0000"/>
          <w:lang w:val="nl-BE"/>
        </w:rPr>
      </w:pPr>
    </w:p>
    <w:p w14:paraId="089FD45C" w14:textId="77777777" w:rsidR="00433915" w:rsidRDefault="00433915" w:rsidP="000A020E">
      <w:pPr>
        <w:pStyle w:val="Lijstalinea"/>
        <w:spacing w:line="360" w:lineRule="auto"/>
        <w:jc w:val="both"/>
        <w:rPr>
          <w:rFonts w:ascii="Bahnschrift" w:hAnsi="Bahnschrift" w:cs="Times New Roman"/>
          <w:color w:val="FF0000"/>
          <w:lang w:val="nl-BE"/>
        </w:rPr>
      </w:pPr>
    </w:p>
    <w:p w14:paraId="51A55B55" w14:textId="77777777" w:rsidR="00433915" w:rsidRDefault="00433915" w:rsidP="000A020E">
      <w:pPr>
        <w:pStyle w:val="Lijstalinea"/>
        <w:spacing w:line="360" w:lineRule="auto"/>
        <w:jc w:val="both"/>
        <w:rPr>
          <w:rFonts w:ascii="Bahnschrift" w:hAnsi="Bahnschrift" w:cs="Times New Roman"/>
          <w:color w:val="FF0000"/>
          <w:lang w:val="nl-BE"/>
        </w:rPr>
      </w:pPr>
    </w:p>
    <w:p w14:paraId="53E95372" w14:textId="77777777" w:rsidR="00433915" w:rsidRDefault="00433915" w:rsidP="000A020E">
      <w:pPr>
        <w:pStyle w:val="Lijstalinea"/>
        <w:spacing w:line="360" w:lineRule="auto"/>
        <w:jc w:val="both"/>
        <w:rPr>
          <w:rFonts w:ascii="Bahnschrift" w:hAnsi="Bahnschrift" w:cs="Times New Roman"/>
          <w:color w:val="FF0000"/>
          <w:lang w:val="nl-BE"/>
        </w:rPr>
      </w:pPr>
    </w:p>
    <w:p w14:paraId="79763B6F" w14:textId="77777777" w:rsidR="00433915" w:rsidRPr="00433915" w:rsidRDefault="00433915" w:rsidP="000A020E">
      <w:pPr>
        <w:pStyle w:val="Lijstalinea"/>
        <w:spacing w:line="360" w:lineRule="auto"/>
        <w:jc w:val="both"/>
        <w:rPr>
          <w:rFonts w:ascii="Bahnschrift" w:hAnsi="Bahnschrift" w:cs="Times New Roman"/>
          <w:color w:val="FF0000"/>
          <w:lang w:val="nl-BE"/>
        </w:rPr>
      </w:pPr>
    </w:p>
    <w:p w14:paraId="3828E266" w14:textId="77777777" w:rsidR="00D66C14" w:rsidRPr="00433915" w:rsidRDefault="00CB250C" w:rsidP="00A252E4">
      <w:pPr>
        <w:pStyle w:val="Lijstalinea"/>
        <w:numPr>
          <w:ilvl w:val="0"/>
          <w:numId w:val="2"/>
        </w:numPr>
        <w:spacing w:line="360" w:lineRule="auto"/>
        <w:jc w:val="both"/>
        <w:rPr>
          <w:rFonts w:ascii="Bahnschrift" w:hAnsi="Bahnschrift" w:cs="Times New Roman"/>
          <w:lang w:val="nl-BE"/>
        </w:rPr>
      </w:pPr>
      <w:r w:rsidRPr="00433915">
        <w:rPr>
          <w:rFonts w:ascii="Bahnschrift" w:hAnsi="Bahnschrift" w:cs="Times New Roman"/>
          <w:lang w:val="nl-BE"/>
        </w:rPr>
        <w:t xml:space="preserve">Overheidsgegevens in de VS kennen aan </w:t>
      </w:r>
      <w:r w:rsidR="00F9638C" w:rsidRPr="00433915">
        <w:rPr>
          <w:rFonts w:ascii="Bahnschrift" w:hAnsi="Bahnschrift" w:cs="Times New Roman"/>
          <w:lang w:val="nl-BE"/>
        </w:rPr>
        <w:t xml:space="preserve">elke moord </w:t>
      </w:r>
      <w:r w:rsidRPr="00433915">
        <w:rPr>
          <w:rFonts w:ascii="Bahnschrift" w:hAnsi="Bahnschrift" w:cs="Times New Roman"/>
          <w:lang w:val="nl-BE"/>
        </w:rPr>
        <w:t>één enkele doodsoorzaak toe. De data tonen dat de kans dat een aselect gekozen sterfgeval</w:t>
      </w:r>
      <w:r w:rsidR="00F9638C" w:rsidRPr="00433915">
        <w:rPr>
          <w:rFonts w:ascii="Bahnschrift" w:hAnsi="Bahnschrift" w:cs="Times New Roman"/>
          <w:lang w:val="nl-BE"/>
        </w:rPr>
        <w:t xml:space="preserve"> </w:t>
      </w:r>
      <w:r w:rsidRPr="00433915">
        <w:rPr>
          <w:rFonts w:ascii="Bahnschrift" w:hAnsi="Bahnschrift" w:cs="Times New Roman"/>
          <w:lang w:val="nl-BE"/>
        </w:rPr>
        <w:t xml:space="preserve">te wijten is aan een </w:t>
      </w:r>
      <w:r w:rsidR="00F9638C" w:rsidRPr="00433915">
        <w:rPr>
          <w:rFonts w:ascii="Bahnschrift" w:hAnsi="Bahnschrift" w:cs="Times New Roman"/>
          <w:lang w:val="nl-BE"/>
        </w:rPr>
        <w:t>schotwonde</w:t>
      </w:r>
      <w:r w:rsidR="003E48CE" w:rsidRPr="00433915">
        <w:rPr>
          <w:rFonts w:ascii="Bahnschrift" w:hAnsi="Bahnschrift" w:cs="Times New Roman"/>
          <w:lang w:val="nl-BE"/>
        </w:rPr>
        <w:t>,</w:t>
      </w:r>
      <w:r w:rsidR="00F9638C" w:rsidRPr="00433915">
        <w:rPr>
          <w:rFonts w:ascii="Bahnschrift" w:hAnsi="Bahnschrift" w:cs="Times New Roman"/>
          <w:lang w:val="nl-BE"/>
        </w:rPr>
        <w:t xml:space="preserve"> gelijk is aan</w:t>
      </w:r>
      <w:r w:rsidRPr="00433915">
        <w:rPr>
          <w:rFonts w:ascii="Bahnschrift" w:hAnsi="Bahnschrift" w:cs="Times New Roman"/>
          <w:lang w:val="nl-BE"/>
        </w:rPr>
        <w:t xml:space="preserve"> 0,45</w:t>
      </w:r>
      <w:r w:rsidR="00F9638C" w:rsidRPr="00433915">
        <w:rPr>
          <w:rFonts w:ascii="Bahnschrift" w:hAnsi="Bahnschrift" w:cs="Times New Roman"/>
          <w:lang w:val="nl-BE"/>
        </w:rPr>
        <w:t xml:space="preserve"> en de kans dat het ster</w:t>
      </w:r>
      <w:r w:rsidR="003E48CE" w:rsidRPr="00433915">
        <w:rPr>
          <w:rFonts w:ascii="Bahnschrift" w:hAnsi="Bahnschrift" w:cs="Times New Roman"/>
          <w:lang w:val="nl-BE"/>
        </w:rPr>
        <w:t xml:space="preserve">fgeval te wijten is aan wurging, </w:t>
      </w:r>
      <w:r w:rsidR="00F9638C" w:rsidRPr="00433915">
        <w:rPr>
          <w:rFonts w:ascii="Bahnschrift" w:hAnsi="Bahnschrift" w:cs="Times New Roman"/>
          <w:lang w:val="nl-BE"/>
        </w:rPr>
        <w:t>gelijk is aan 0,22. Hoe groot</w:t>
      </w:r>
      <w:r w:rsidR="00C05A77" w:rsidRPr="00433915">
        <w:rPr>
          <w:rFonts w:ascii="Bahnschrift" w:hAnsi="Bahnschrift" w:cs="Times New Roman"/>
          <w:lang w:val="nl-BE"/>
        </w:rPr>
        <w:t xml:space="preserve"> is de kans dat de doodsoorzaak</w:t>
      </w:r>
      <w:r w:rsidR="00F9638C" w:rsidRPr="00433915">
        <w:rPr>
          <w:rFonts w:ascii="Bahnschrift" w:hAnsi="Bahnschrift" w:cs="Times New Roman"/>
          <w:lang w:val="nl-BE"/>
        </w:rPr>
        <w:t xml:space="preserve"> wurging of een schotwonde was? Hoe groot is de kans dat het sterfgeval een andere oorzaak had?</w:t>
      </w:r>
    </w:p>
    <w:p w14:paraId="3828E267" w14:textId="77777777" w:rsidR="006E6865" w:rsidRPr="006E6865" w:rsidRDefault="006E6865" w:rsidP="006E6865">
      <w:pPr>
        <w:pStyle w:val="Lijstalinea"/>
        <w:rPr>
          <w:rFonts w:ascii="Times New Roman" w:hAnsi="Times New Roman" w:cs="Times New Roman"/>
          <w:sz w:val="24"/>
          <w:szCs w:val="24"/>
          <w:lang w:val="nl-BE"/>
        </w:rPr>
      </w:pPr>
    </w:p>
    <w:p w14:paraId="3828E268" w14:textId="77777777" w:rsidR="006E6865" w:rsidRDefault="006E6865" w:rsidP="006E6865">
      <w:pPr>
        <w:pStyle w:val="Lijstalinea"/>
        <w:spacing w:line="360" w:lineRule="auto"/>
        <w:jc w:val="both"/>
        <w:rPr>
          <w:rFonts w:ascii="Times New Roman" w:hAnsi="Times New Roman" w:cs="Times New Roman"/>
          <w:sz w:val="24"/>
          <w:szCs w:val="24"/>
          <w:lang w:val="nl-BE"/>
        </w:rPr>
      </w:pPr>
    </w:p>
    <w:p w14:paraId="3828E269" w14:textId="77777777" w:rsidR="006E6865" w:rsidRPr="006E6865" w:rsidRDefault="006E6865" w:rsidP="006E6865">
      <w:pPr>
        <w:pStyle w:val="Lijstalinea"/>
        <w:rPr>
          <w:rFonts w:ascii="Times New Roman" w:hAnsi="Times New Roman" w:cs="Times New Roman"/>
          <w:sz w:val="24"/>
          <w:szCs w:val="24"/>
          <w:lang w:val="nl-BE"/>
        </w:rPr>
      </w:pPr>
    </w:p>
    <w:p w14:paraId="3828E26A" w14:textId="7CF815DB" w:rsidR="006E6865" w:rsidRDefault="006E6865" w:rsidP="006E6865">
      <w:pPr>
        <w:pStyle w:val="Lijstalinea"/>
        <w:spacing w:line="360" w:lineRule="auto"/>
        <w:jc w:val="center"/>
        <w:rPr>
          <w:rFonts w:ascii="Times New Roman" w:hAnsi="Times New Roman" w:cs="Times New Roman"/>
          <w:sz w:val="24"/>
          <w:szCs w:val="24"/>
          <w:lang w:val="nl-BE"/>
        </w:rPr>
      </w:pPr>
    </w:p>
    <w:p w14:paraId="7C310B94" w14:textId="77777777" w:rsidR="00527A69" w:rsidRDefault="00527A69" w:rsidP="006E6865">
      <w:pPr>
        <w:pStyle w:val="Lijstalinea"/>
        <w:spacing w:line="360" w:lineRule="auto"/>
        <w:jc w:val="center"/>
        <w:rPr>
          <w:rFonts w:ascii="Times New Roman" w:hAnsi="Times New Roman" w:cs="Times New Roman"/>
          <w:sz w:val="24"/>
          <w:szCs w:val="24"/>
          <w:lang w:val="nl-BE"/>
        </w:rPr>
      </w:pPr>
    </w:p>
    <w:p w14:paraId="1BB56C27" w14:textId="77777777" w:rsidR="00527A69" w:rsidRDefault="00527A69" w:rsidP="006E6865">
      <w:pPr>
        <w:pStyle w:val="Lijstalinea"/>
        <w:spacing w:line="360" w:lineRule="auto"/>
        <w:jc w:val="center"/>
        <w:rPr>
          <w:rFonts w:ascii="Times New Roman" w:hAnsi="Times New Roman" w:cs="Times New Roman"/>
          <w:sz w:val="24"/>
          <w:szCs w:val="24"/>
          <w:lang w:val="nl-BE"/>
        </w:rPr>
      </w:pPr>
    </w:p>
    <w:p w14:paraId="770E097C" w14:textId="77777777" w:rsidR="00527A69" w:rsidRDefault="00527A69" w:rsidP="006E6865">
      <w:pPr>
        <w:pStyle w:val="Lijstalinea"/>
        <w:spacing w:line="360" w:lineRule="auto"/>
        <w:jc w:val="center"/>
        <w:rPr>
          <w:rFonts w:ascii="Times New Roman" w:hAnsi="Times New Roman" w:cs="Times New Roman"/>
          <w:sz w:val="24"/>
          <w:szCs w:val="24"/>
          <w:lang w:val="nl-BE"/>
        </w:rPr>
      </w:pPr>
    </w:p>
    <w:p w14:paraId="306DAC85" w14:textId="77777777" w:rsidR="00527A69" w:rsidRDefault="00527A69" w:rsidP="006E6865">
      <w:pPr>
        <w:pStyle w:val="Lijstalinea"/>
        <w:spacing w:line="360" w:lineRule="auto"/>
        <w:jc w:val="center"/>
        <w:rPr>
          <w:rFonts w:ascii="Times New Roman" w:hAnsi="Times New Roman" w:cs="Times New Roman"/>
          <w:sz w:val="24"/>
          <w:szCs w:val="24"/>
          <w:lang w:val="nl-BE"/>
        </w:rPr>
      </w:pPr>
    </w:p>
    <w:p w14:paraId="2584470D" w14:textId="77777777" w:rsidR="00527A69" w:rsidRDefault="00527A69" w:rsidP="006E6865">
      <w:pPr>
        <w:pStyle w:val="Lijstalinea"/>
        <w:spacing w:line="360" w:lineRule="auto"/>
        <w:jc w:val="center"/>
        <w:rPr>
          <w:rFonts w:ascii="Times New Roman" w:hAnsi="Times New Roman" w:cs="Times New Roman"/>
          <w:sz w:val="24"/>
          <w:szCs w:val="24"/>
          <w:lang w:val="nl-BE"/>
        </w:rPr>
      </w:pPr>
    </w:p>
    <w:p w14:paraId="3456EBEC" w14:textId="77777777" w:rsidR="00527A69" w:rsidRDefault="00527A69" w:rsidP="006E6865">
      <w:pPr>
        <w:pStyle w:val="Lijstalinea"/>
        <w:spacing w:line="360" w:lineRule="auto"/>
        <w:jc w:val="center"/>
        <w:rPr>
          <w:rFonts w:ascii="Times New Roman" w:hAnsi="Times New Roman" w:cs="Times New Roman"/>
          <w:sz w:val="24"/>
          <w:szCs w:val="24"/>
          <w:lang w:val="nl-BE"/>
        </w:rPr>
      </w:pPr>
    </w:p>
    <w:p w14:paraId="3A8EAE18" w14:textId="77777777" w:rsidR="00527A69" w:rsidRDefault="00527A69" w:rsidP="006E6865">
      <w:pPr>
        <w:pStyle w:val="Lijstalinea"/>
        <w:spacing w:line="360" w:lineRule="auto"/>
        <w:jc w:val="center"/>
        <w:rPr>
          <w:rFonts w:ascii="Times New Roman" w:hAnsi="Times New Roman" w:cs="Times New Roman"/>
          <w:sz w:val="24"/>
          <w:szCs w:val="24"/>
          <w:lang w:val="nl-BE"/>
        </w:rPr>
      </w:pPr>
    </w:p>
    <w:p w14:paraId="04254062" w14:textId="77777777" w:rsidR="00527A69" w:rsidRDefault="00527A69" w:rsidP="006E6865">
      <w:pPr>
        <w:pStyle w:val="Lijstalinea"/>
        <w:spacing w:line="360" w:lineRule="auto"/>
        <w:jc w:val="center"/>
        <w:rPr>
          <w:rFonts w:ascii="Times New Roman" w:hAnsi="Times New Roman" w:cs="Times New Roman"/>
          <w:sz w:val="24"/>
          <w:szCs w:val="24"/>
          <w:lang w:val="nl-BE"/>
        </w:rPr>
      </w:pPr>
    </w:p>
    <w:p w14:paraId="060BC9C0" w14:textId="77777777" w:rsidR="00527A69" w:rsidRDefault="00527A69" w:rsidP="006E6865">
      <w:pPr>
        <w:pStyle w:val="Lijstalinea"/>
        <w:spacing w:line="360" w:lineRule="auto"/>
        <w:jc w:val="center"/>
        <w:rPr>
          <w:rFonts w:ascii="Times New Roman" w:hAnsi="Times New Roman" w:cs="Times New Roman"/>
          <w:sz w:val="24"/>
          <w:szCs w:val="24"/>
          <w:lang w:val="nl-BE"/>
        </w:rPr>
      </w:pPr>
    </w:p>
    <w:p w14:paraId="0D96A828" w14:textId="77777777" w:rsidR="00527A69" w:rsidRDefault="00527A69" w:rsidP="006E6865">
      <w:pPr>
        <w:pStyle w:val="Lijstalinea"/>
        <w:spacing w:line="360" w:lineRule="auto"/>
        <w:jc w:val="center"/>
        <w:rPr>
          <w:rFonts w:ascii="Times New Roman" w:hAnsi="Times New Roman" w:cs="Times New Roman"/>
          <w:sz w:val="24"/>
          <w:szCs w:val="24"/>
          <w:lang w:val="nl-BE"/>
        </w:rPr>
      </w:pPr>
    </w:p>
    <w:p w14:paraId="741CF5D4" w14:textId="77777777" w:rsidR="00527A69" w:rsidRDefault="00527A69" w:rsidP="006E6865">
      <w:pPr>
        <w:pStyle w:val="Lijstalinea"/>
        <w:spacing w:line="360" w:lineRule="auto"/>
        <w:jc w:val="center"/>
        <w:rPr>
          <w:rFonts w:ascii="Times New Roman" w:hAnsi="Times New Roman" w:cs="Times New Roman"/>
          <w:sz w:val="24"/>
          <w:szCs w:val="24"/>
          <w:lang w:val="nl-BE"/>
        </w:rPr>
      </w:pPr>
    </w:p>
    <w:p w14:paraId="73544532" w14:textId="77777777" w:rsidR="00527A69" w:rsidRPr="00136BEA" w:rsidRDefault="00527A69" w:rsidP="006E6865">
      <w:pPr>
        <w:pStyle w:val="Lijstalinea"/>
        <w:spacing w:line="360" w:lineRule="auto"/>
        <w:jc w:val="center"/>
        <w:rPr>
          <w:rFonts w:ascii="Times New Roman" w:hAnsi="Times New Roman" w:cs="Times New Roman"/>
          <w:sz w:val="24"/>
          <w:szCs w:val="24"/>
          <w:lang w:val="nl-BE"/>
        </w:rPr>
      </w:pPr>
    </w:p>
    <w:sectPr w:rsidR="00527A69" w:rsidRPr="00136BEA" w:rsidSect="00527A69">
      <w:pgSz w:w="11906" w:h="16838"/>
      <w:pgMar w:top="1417" w:right="1417" w:bottom="1417" w:left="1417" w:header="708" w:footer="708" w:gutter="0"/>
      <w:pgNumType w:start="5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8E273" w14:textId="77777777" w:rsidR="007829FA" w:rsidRDefault="007829FA" w:rsidP="00021C50">
      <w:pPr>
        <w:spacing w:after="0" w:line="240" w:lineRule="auto"/>
      </w:pPr>
      <w:r>
        <w:separator/>
      </w:r>
    </w:p>
  </w:endnote>
  <w:endnote w:type="continuationSeparator" w:id="0">
    <w:p w14:paraId="3828E274" w14:textId="77777777" w:rsidR="007829FA" w:rsidRDefault="007829FA" w:rsidP="00021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8989754"/>
      <w:docPartObj>
        <w:docPartGallery w:val="Page Numbers (Bottom of Page)"/>
        <w:docPartUnique/>
      </w:docPartObj>
    </w:sdtPr>
    <w:sdtEndPr/>
    <w:sdtContent>
      <w:p w14:paraId="5E91D211" w14:textId="547B1B79" w:rsidR="00527A69" w:rsidRDefault="009B4054">
        <w:pPr>
          <w:pStyle w:val="Voettekst"/>
        </w:pPr>
        <w:r>
          <w:pict w14:anchorId="6A25A66C">
            <v:rect id="_x0000_s2049"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Kpk+wIAAIYGAAAOAAAAZHJzL2Uyb0RvYy54bWy8VW1vmzAQ/j5p/8HydwqkkAAqqVqSbJO6&#10;rVq7H2DABKvGprYTkk377zs7L03bfZimaq1k+eV47u65ey4Xl5uOozVVmkmR4/AswIiKStZMLHP8&#10;/X7hJRhpQ0RNuBQ0x1uq8eX0/buLoc/oSLaS11QhABE6G/oct8b0me/rqqUd0WeypwIeG6k6YuCo&#10;ln6tyADoHfdHQTD2B6nqXsmKag23s90jnjr8pqGV+do0mhrEcwyxGbcqt5Z29acXJFsq0res2odB&#10;/iGKjjABTo9QM2IIWin2CqpjlZJaNuaskp0vm4ZV1OVgs0n8sT9KXqR015KeuoSAId0fudJvjF19&#10;Wd8qxGqoIkaCdFCsb0AfEUtOUWiJGnqdgdVdf6tsqrq/kdWDRkIWLVjRK6Xk0FJSQ2TO3n/2gT1o&#10;+BSVw2dZAzpZGek42zSqQ0pCbcIgCewfRg1n/UeLYz0BTWjjarY91oxuDKrgMh7HkyTGqIKnMA0n&#10;E1dTn2QW1X7cK20+UNkhu8mxgpwcKFnfaANZgenBxJoLuWCcu7YAF2BiL60zV82faZDOk3kSedFo&#10;PPeioK69q0UReeNFOIln57OimIW/LH4YZS2rayos3KGzwujvirbvcdsTE9/+H/tLS85qC2nD0mpZ&#10;FlyhNYHuLoI4iGZ476qrXnn6g5Y6oh5WvQet2BPDSsaZ2TpZYdRV2aelkIqUHGplyw9EnXj3n2fo&#10;noGmF2yFoyi4HqXeYpxMvKiJYi+dBIkXhOl1Og6iNJotnrN1wwR9G7bQkONREk9iV+2TyF/wFhfJ&#10;+XX033gjWccMjDzOuhzvu911m1XOXNRubwjju/0JzZaaJ5qhGof+dDqz0tpJlHBzvyk3yMByZ6Ry&#10;mtmd6ONeP1aMpay3IEcnPFAcDHGQRyvVD4wGGIg51o8roihG/JMASadhFNkJ6g6wUae35eGWiAog&#10;cmww2m0Ls5u2q16xZQsedpIW8grk3zCnwKdoID97gDnnMt0PZjtNT8/O6unnY/obAAD//wMAUEsD&#10;BBQABgAIAAAAIQAj5Xrx2wAAAAMBAAAPAAAAZHJzL2Rvd25yZXYueG1sTI9PS8NAEMXvQr/DMgVv&#10;dtNWpKaZFBEE8U+jVTxvs9MkmJ2N2W0bv31HL3oZeLzHe7/JVoNr1YH60HhGmE4SUMSltw1XCO9v&#10;dxcLUCEatqb1TAjfFGCVj84yk1p/5Fc6bGKlpIRDahDqGLtU61DW5EyY+I5YvJ3vnYki+0rb3hyl&#10;3LV6liRX2pmGZaE2Hd3WVH5u9g7Bf3w92mLtnrUu1k/l/eX85aFgxPPxcLMEFWmIf2H4wRd0yIVp&#10;6/dsg2oR5JH4e8VbXE9BbRHmyQx0nun/7PkJAAD//wMAUEsBAi0AFAAGAAgAAAAhALaDOJL+AAAA&#10;4QEAABMAAAAAAAAAAAAAAAAAAAAAAFtDb250ZW50X1R5cGVzXS54bWxQSwECLQAUAAYACAAAACEA&#10;OP0h/9YAAACUAQAACwAAAAAAAAAAAAAAAAAvAQAAX3JlbHMvLnJlbHNQSwECLQAUAAYACAAAACEA&#10;6eyqZPsCAACGBgAADgAAAAAAAAAAAAAAAAAuAgAAZHJzL2Uyb0RvYy54bWxQSwECLQAUAAYACAAA&#10;ACEAI+V68dsAAAADAQAADwAAAAAAAAAAAAAAAABVBQAAZHJzL2Rvd25yZXYueG1sUEsFBgAAAAAE&#10;AAQA8wAAAF0GAAAAAA==&#10;" filled="f" fillcolor="#c0504d" stroked="f" strokecolor="#5c83b4" strokeweight="2.25pt">
              <v:textbox inset=",0,,0">
                <w:txbxContent>
                  <w:p w14:paraId="416E68FB" w14:textId="77777777" w:rsidR="00527A69" w:rsidRPr="00527A69" w:rsidRDefault="00527A69">
                    <w:pPr>
                      <w:pBdr>
                        <w:top w:val="single" w:sz="4" w:space="1" w:color="7F7F7F" w:themeColor="background1" w:themeShade="7F"/>
                      </w:pBdr>
                      <w:jc w:val="center"/>
                      <w:rPr>
                        <w:color w:val="C0504D" w:themeColor="accent2"/>
                        <w:sz w:val="18"/>
                        <w:szCs w:val="18"/>
                      </w:rPr>
                    </w:pPr>
                    <w:r w:rsidRPr="00527A69">
                      <w:rPr>
                        <w:sz w:val="18"/>
                        <w:szCs w:val="18"/>
                      </w:rPr>
                      <w:fldChar w:fldCharType="begin"/>
                    </w:r>
                    <w:r w:rsidRPr="00527A69">
                      <w:rPr>
                        <w:sz w:val="18"/>
                        <w:szCs w:val="18"/>
                      </w:rPr>
                      <w:instrText>PAGE   \* MERGEFORMAT</w:instrText>
                    </w:r>
                    <w:r w:rsidRPr="00527A69">
                      <w:rPr>
                        <w:sz w:val="18"/>
                        <w:szCs w:val="18"/>
                      </w:rPr>
                      <w:fldChar w:fldCharType="separate"/>
                    </w:r>
                    <w:r w:rsidRPr="00527A69">
                      <w:rPr>
                        <w:color w:val="C0504D" w:themeColor="accent2"/>
                        <w:sz w:val="18"/>
                        <w:szCs w:val="18"/>
                      </w:rPr>
                      <w:t>2</w:t>
                    </w:r>
                    <w:r w:rsidRPr="00527A69">
                      <w:rPr>
                        <w:color w:val="C0504D" w:themeColor="accent2"/>
                        <w:sz w:val="18"/>
                        <w:szCs w:val="18"/>
                      </w:rPr>
                      <w:fldChar w:fldCharType="end"/>
                    </w:r>
                  </w:p>
                </w:txbxContent>
              </v:textbox>
              <w10:wrap anchorx="margin" anchory="margin"/>
            </v:rect>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8E271" w14:textId="77777777" w:rsidR="007829FA" w:rsidRDefault="007829FA" w:rsidP="00021C50">
      <w:pPr>
        <w:spacing w:after="0" w:line="240" w:lineRule="auto"/>
      </w:pPr>
      <w:r>
        <w:separator/>
      </w:r>
    </w:p>
  </w:footnote>
  <w:footnote w:type="continuationSeparator" w:id="0">
    <w:p w14:paraId="3828E272" w14:textId="77777777" w:rsidR="007829FA" w:rsidRDefault="007829FA" w:rsidP="00021C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77434" w14:textId="62EB49E8" w:rsidR="00433915" w:rsidRPr="00433915" w:rsidRDefault="00433915" w:rsidP="00433915">
    <w:pPr>
      <w:pStyle w:val="Koptekst"/>
      <w:jc w:val="center"/>
      <w:rPr>
        <w:color w:val="8DB3E2" w:themeColor="text2" w:themeTint="66"/>
        <w:sz w:val="18"/>
        <w:szCs w:val="18"/>
      </w:rPr>
    </w:pPr>
    <w:r w:rsidRPr="00433915">
      <w:rPr>
        <w:color w:val="8DB3E2" w:themeColor="text2" w:themeTint="66"/>
        <w:sz w:val="18"/>
        <w:szCs w:val="18"/>
      </w:rPr>
      <w:t>OEFENINGEN_HOOFDSTUK 3 – TOEPASSINGEN OP KANSREKENEN</w:t>
    </w:r>
  </w:p>
  <w:p w14:paraId="497550C0" w14:textId="77777777" w:rsidR="00433915" w:rsidRDefault="00433915">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21951"/>
    <w:multiLevelType w:val="hybridMultilevel"/>
    <w:tmpl w:val="B1D84C3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D6D41F0"/>
    <w:multiLevelType w:val="hybridMultilevel"/>
    <w:tmpl w:val="1A4071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569193260">
    <w:abstractNumId w:val="0"/>
  </w:num>
  <w:num w:numId="2" w16cid:durableId="5051748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B2D18"/>
    <w:rsid w:val="00021C50"/>
    <w:rsid w:val="000375A6"/>
    <w:rsid w:val="00086429"/>
    <w:rsid w:val="000A020E"/>
    <w:rsid w:val="000C2480"/>
    <w:rsid w:val="000E0D30"/>
    <w:rsid w:val="00134EE3"/>
    <w:rsid w:val="00136BEA"/>
    <w:rsid w:val="0013728F"/>
    <w:rsid w:val="001E56A9"/>
    <w:rsid w:val="00201CB3"/>
    <w:rsid w:val="00227ED2"/>
    <w:rsid w:val="00287B25"/>
    <w:rsid w:val="002D7305"/>
    <w:rsid w:val="00301696"/>
    <w:rsid w:val="003025AE"/>
    <w:rsid w:val="00303187"/>
    <w:rsid w:val="00331ADC"/>
    <w:rsid w:val="00342409"/>
    <w:rsid w:val="003666B7"/>
    <w:rsid w:val="003E48CE"/>
    <w:rsid w:val="00405A5D"/>
    <w:rsid w:val="00433915"/>
    <w:rsid w:val="00451219"/>
    <w:rsid w:val="00502258"/>
    <w:rsid w:val="005237BB"/>
    <w:rsid w:val="00527A69"/>
    <w:rsid w:val="00551AFF"/>
    <w:rsid w:val="00562231"/>
    <w:rsid w:val="00567714"/>
    <w:rsid w:val="00577440"/>
    <w:rsid w:val="00593AF9"/>
    <w:rsid w:val="005D70CB"/>
    <w:rsid w:val="006A1920"/>
    <w:rsid w:val="006C47ED"/>
    <w:rsid w:val="006D73D5"/>
    <w:rsid w:val="006E6865"/>
    <w:rsid w:val="0071042E"/>
    <w:rsid w:val="00727F25"/>
    <w:rsid w:val="007829FA"/>
    <w:rsid w:val="007A3D6E"/>
    <w:rsid w:val="00850D1D"/>
    <w:rsid w:val="00891038"/>
    <w:rsid w:val="008E3718"/>
    <w:rsid w:val="00913559"/>
    <w:rsid w:val="00927C24"/>
    <w:rsid w:val="00934BF8"/>
    <w:rsid w:val="00937A7A"/>
    <w:rsid w:val="009A60C1"/>
    <w:rsid w:val="009B0ABD"/>
    <w:rsid w:val="009B2D18"/>
    <w:rsid w:val="009B4054"/>
    <w:rsid w:val="00A252E4"/>
    <w:rsid w:val="00B74CA3"/>
    <w:rsid w:val="00BA11B7"/>
    <w:rsid w:val="00BD7F72"/>
    <w:rsid w:val="00C05A77"/>
    <w:rsid w:val="00C22810"/>
    <w:rsid w:val="00C87B46"/>
    <w:rsid w:val="00CB250C"/>
    <w:rsid w:val="00D4650D"/>
    <w:rsid w:val="00D66C14"/>
    <w:rsid w:val="00D86028"/>
    <w:rsid w:val="00DF7B9C"/>
    <w:rsid w:val="00E167B8"/>
    <w:rsid w:val="00E6369D"/>
    <w:rsid w:val="00E80418"/>
    <w:rsid w:val="00E953B1"/>
    <w:rsid w:val="00F170D9"/>
    <w:rsid w:val="00F230AE"/>
    <w:rsid w:val="00F27B66"/>
    <w:rsid w:val="00F9638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3828E20D"/>
  <w15:docId w15:val="{18D27FF4-D3D8-446B-A156-D6650F3C4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953B1"/>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B2D18"/>
    <w:pPr>
      <w:ind w:left="720"/>
      <w:contextualSpacing/>
    </w:pPr>
  </w:style>
  <w:style w:type="table" w:styleId="Tabelraster">
    <w:name w:val="Table Grid"/>
    <w:basedOn w:val="Standaardtabel"/>
    <w:uiPriority w:val="59"/>
    <w:rsid w:val="009B2D1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Koptekst">
    <w:name w:val="header"/>
    <w:basedOn w:val="Standaard"/>
    <w:link w:val="KoptekstChar"/>
    <w:uiPriority w:val="99"/>
    <w:unhideWhenUsed/>
    <w:rsid w:val="00021C5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21C50"/>
  </w:style>
  <w:style w:type="paragraph" w:styleId="Voettekst">
    <w:name w:val="footer"/>
    <w:basedOn w:val="Standaard"/>
    <w:link w:val="VoettekstChar"/>
    <w:uiPriority w:val="99"/>
    <w:unhideWhenUsed/>
    <w:rsid w:val="00021C5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21C50"/>
  </w:style>
  <w:style w:type="paragraph" w:styleId="Ballontekst">
    <w:name w:val="Balloon Text"/>
    <w:basedOn w:val="Standaard"/>
    <w:link w:val="BallontekstChar"/>
    <w:uiPriority w:val="99"/>
    <w:semiHidden/>
    <w:unhideWhenUsed/>
    <w:rsid w:val="00E6369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636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B2F6A7-B437-42D1-8F65-12F57C5F3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4</Pages>
  <Words>563</Words>
  <Characters>2909</Characters>
  <Application>Microsoft Office Word</Application>
  <DocSecurity>0</DocSecurity>
  <Lines>121</Lines>
  <Paragraphs>48</Paragraphs>
  <ScaleCrop>false</ScaleCrop>
  <HeadingPairs>
    <vt:vector size="2" baseType="variant">
      <vt:variant>
        <vt:lpstr>Titel</vt:lpstr>
      </vt:variant>
      <vt:variant>
        <vt:i4>1</vt:i4>
      </vt:variant>
    </vt:vector>
  </HeadingPairs>
  <TitlesOfParts>
    <vt:vector size="1" baseType="lpstr">
      <vt:lpstr/>
    </vt:vector>
  </TitlesOfParts>
  <Company>Universiteit Gent</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Faculteit Rechten</dc:creator>
  <cp:lastModifiedBy>Ann De Buck</cp:lastModifiedBy>
  <cp:revision>19</cp:revision>
  <cp:lastPrinted>2011-01-20T15:16:00Z</cp:lastPrinted>
  <dcterms:created xsi:type="dcterms:W3CDTF">2010-09-20T12:16:00Z</dcterms:created>
  <dcterms:modified xsi:type="dcterms:W3CDTF">2024-02-29T13:23:00Z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7664caad2af7ab3e80a277f03263971b6666e4d8b507e5d564af447225479e22</vt:lpwstr>
  </property>
</Properties>
</file>