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87FCE" w14:textId="065F5B59" w:rsidR="000466D0" w:rsidRPr="00E1714D" w:rsidRDefault="00E1714D" w:rsidP="00E1714D">
      <w:pPr>
        <w:tabs>
          <w:tab w:val="center" w:pos="4536"/>
          <w:tab w:val="left" w:pos="6882"/>
        </w:tabs>
        <w:spacing w:line="360" w:lineRule="auto"/>
        <w:rPr>
          <w:rFonts w:ascii="Bahnschrift" w:hAnsi="Bahnschrift" w:cs="Arial"/>
          <w:b/>
          <w:lang w:val="nl-BE"/>
        </w:rPr>
      </w:pPr>
      <w:r>
        <w:rPr>
          <w:rFonts w:ascii="Bahnschrift" w:hAnsi="Bahnschrift" w:cs="Arial"/>
          <w:b/>
          <w:lang w:val="nl-BE"/>
        </w:rPr>
        <w:tab/>
      </w:r>
      <w:r w:rsidR="000466D0" w:rsidRPr="00E1714D">
        <w:rPr>
          <w:rFonts w:ascii="Bahnschrift" w:hAnsi="Bahnschrift" w:cs="Arial"/>
          <w:b/>
          <w:lang w:val="nl-BE"/>
        </w:rPr>
        <w:t xml:space="preserve">HOOFDSTUK </w:t>
      </w:r>
      <w:r w:rsidR="003B7229">
        <w:rPr>
          <w:rFonts w:ascii="Bahnschrift" w:hAnsi="Bahnschrift" w:cs="Arial"/>
          <w:b/>
          <w:lang w:val="nl-BE"/>
        </w:rPr>
        <w:t>IV</w:t>
      </w:r>
      <w:r>
        <w:rPr>
          <w:rFonts w:ascii="Bahnschrift" w:hAnsi="Bahnschrift" w:cs="Arial"/>
          <w:b/>
          <w:lang w:val="nl-BE"/>
        </w:rPr>
        <w:tab/>
      </w:r>
    </w:p>
    <w:p w14:paraId="064EC399" w14:textId="1C0D7560" w:rsidR="00982ADC" w:rsidRPr="00E1714D" w:rsidRDefault="007567F9" w:rsidP="00C025ED">
      <w:pPr>
        <w:pBdr>
          <w:bottom w:val="single" w:sz="12" w:space="1" w:color="auto"/>
        </w:pBdr>
        <w:spacing w:line="360" w:lineRule="auto"/>
        <w:jc w:val="center"/>
        <w:rPr>
          <w:rFonts w:ascii="Bahnschrift" w:hAnsi="Bahnschrift" w:cs="Arial"/>
          <w:b/>
          <w:lang w:val="nl-BE"/>
        </w:rPr>
      </w:pPr>
      <w:r w:rsidRPr="00E1714D">
        <w:rPr>
          <w:rFonts w:ascii="Bahnschrift" w:hAnsi="Bahnschrift" w:cs="Arial"/>
          <w:b/>
          <w:lang w:val="nl-BE"/>
        </w:rPr>
        <w:t>STANDAARDNORMALE VERDELING</w:t>
      </w:r>
    </w:p>
    <w:p w14:paraId="049D8169" w14:textId="77777777" w:rsidR="009450F8" w:rsidRPr="00A9388B" w:rsidRDefault="007567F9" w:rsidP="00A9388B">
      <w:pPr>
        <w:pStyle w:val="Lijstalinea"/>
        <w:numPr>
          <w:ilvl w:val="0"/>
          <w:numId w:val="15"/>
        </w:numPr>
        <w:spacing w:line="360" w:lineRule="auto"/>
        <w:jc w:val="both"/>
        <w:rPr>
          <w:rFonts w:ascii="Bahnschrift" w:hAnsi="Bahnschrift" w:cs="Times New Roman"/>
          <w:b/>
          <w:u w:val="single"/>
          <w:lang w:val="nl-BE"/>
        </w:rPr>
      </w:pPr>
      <w:r w:rsidRPr="00A9388B">
        <w:rPr>
          <w:rFonts w:ascii="Bahnschrift" w:hAnsi="Bahnschrift" w:cs="Times New Roman"/>
          <w:b/>
          <w:u w:val="single"/>
          <w:lang w:val="nl-BE"/>
        </w:rPr>
        <w:t>DOELSTELLINGEN</w:t>
      </w:r>
    </w:p>
    <w:p w14:paraId="297A547D" w14:textId="77777777" w:rsidR="009127DD" w:rsidRPr="00A9388B" w:rsidRDefault="00A351BA" w:rsidP="00A9388B">
      <w:pPr>
        <w:spacing w:line="360" w:lineRule="auto"/>
        <w:jc w:val="both"/>
        <w:rPr>
          <w:rFonts w:ascii="Bahnschrift" w:hAnsi="Bahnschrift" w:cs="Times New Roman"/>
          <w:lang w:val="nl-BE"/>
        </w:rPr>
      </w:pPr>
      <w:r w:rsidRPr="00A9388B">
        <w:rPr>
          <w:rFonts w:ascii="Bahnschrift" w:hAnsi="Bahnschrift" w:cs="Times New Roman"/>
          <w:lang w:val="nl-BE"/>
        </w:rPr>
        <w:t>Op het eind van dit hoofdstuk zijn studenten in staat toepassingen te maken op de centrale eigenschappen van normale verdelingen.  Studenten kunnen vraagstukken oplossen betreffende de berekening van oppervlaktes onder de curve van de normale verdeling.</w:t>
      </w:r>
    </w:p>
    <w:p w14:paraId="550813DA" w14:textId="77777777" w:rsidR="004C3CC7" w:rsidRPr="00A9388B" w:rsidRDefault="007567F9" w:rsidP="00A9388B">
      <w:pPr>
        <w:pStyle w:val="Lijstalinea"/>
        <w:numPr>
          <w:ilvl w:val="0"/>
          <w:numId w:val="15"/>
        </w:numPr>
        <w:spacing w:line="360" w:lineRule="auto"/>
        <w:jc w:val="both"/>
        <w:rPr>
          <w:rFonts w:ascii="Bahnschrift" w:hAnsi="Bahnschrift" w:cs="Times New Roman"/>
          <w:b/>
          <w:u w:val="single"/>
          <w:lang w:val="nl-BE"/>
        </w:rPr>
      </w:pPr>
      <w:r w:rsidRPr="00A9388B">
        <w:rPr>
          <w:rFonts w:ascii="Bahnschrift" w:hAnsi="Bahnschrift" w:cs="Times New Roman"/>
          <w:b/>
          <w:u w:val="single"/>
          <w:lang w:val="nl-BE"/>
        </w:rPr>
        <w:t>TE ONTHOUDEN KERNBEGRIPPEN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977"/>
        <w:gridCol w:w="6085"/>
      </w:tblGrid>
      <w:tr w:rsidR="009579F0" w:rsidRPr="003E4EA3" w14:paraId="16FC5D32" w14:textId="77777777" w:rsidTr="00B4658B">
        <w:tc>
          <w:tcPr>
            <w:tcW w:w="2977" w:type="dxa"/>
          </w:tcPr>
          <w:p w14:paraId="31EE873C" w14:textId="77777777" w:rsidR="009579F0" w:rsidRPr="00A9388B" w:rsidRDefault="009579F0" w:rsidP="00B4658B">
            <w:pPr>
              <w:rPr>
                <w:rFonts w:ascii="Bahnschrift" w:hAnsi="Bahnschrift" w:cs="Times New Roman"/>
                <w:sz w:val="20"/>
                <w:szCs w:val="20"/>
                <w:lang w:val="nl-BE"/>
              </w:rPr>
            </w:pPr>
            <w:r w:rsidRPr="00A9388B">
              <w:rPr>
                <w:rFonts w:ascii="Bahnschrift" w:hAnsi="Bahnschrift" w:cs="Times New Roman"/>
                <w:sz w:val="20"/>
                <w:szCs w:val="20"/>
                <w:lang w:val="nl-BE"/>
              </w:rPr>
              <w:t>’68-95-99’-regel</w:t>
            </w:r>
          </w:p>
        </w:tc>
        <w:tc>
          <w:tcPr>
            <w:tcW w:w="6085" w:type="dxa"/>
          </w:tcPr>
          <w:p w14:paraId="26C6D7FF" w14:textId="77777777" w:rsidR="009579F0" w:rsidRPr="00A9388B" w:rsidRDefault="009579F0" w:rsidP="00B4658B">
            <w:pPr>
              <w:jc w:val="both"/>
              <w:rPr>
                <w:rFonts w:ascii="Bahnschrift" w:hAnsi="Bahnschrift" w:cs="Times New Roman"/>
                <w:sz w:val="20"/>
                <w:szCs w:val="20"/>
                <w:lang w:val="nl-BE"/>
              </w:rPr>
            </w:pPr>
            <w:r w:rsidRPr="00A9388B">
              <w:rPr>
                <w:rFonts w:ascii="Bahnschrift" w:hAnsi="Bahnschrift" w:cs="Times New Roman"/>
                <w:sz w:val="20"/>
                <w:szCs w:val="20"/>
                <w:lang w:val="nl-BE"/>
              </w:rPr>
              <w:t>Belangrijke eigenschap van de normale verdeling:</w:t>
            </w:r>
          </w:p>
          <w:p w14:paraId="35592B40" w14:textId="77777777" w:rsidR="009579F0" w:rsidRPr="00A9388B" w:rsidRDefault="009579F0" w:rsidP="00B4658B">
            <w:pPr>
              <w:jc w:val="both"/>
              <w:rPr>
                <w:rFonts w:ascii="Bahnschrift" w:hAnsi="Bahnschrift" w:cs="Times New Roman"/>
                <w:sz w:val="20"/>
                <w:szCs w:val="20"/>
                <w:lang w:val="nl-BE"/>
              </w:rPr>
            </w:pPr>
            <w:r w:rsidRPr="00A9388B">
              <w:rPr>
                <w:rFonts w:ascii="Bahnschrift" w:hAnsi="Bahnschrift" w:cs="Times New Roman"/>
                <w:sz w:val="20"/>
                <w:szCs w:val="20"/>
                <w:lang w:val="nl-BE"/>
              </w:rPr>
              <w:t>- 68% van de scores ligt in het interval  + en – 1σ rond het gemiddelde</w:t>
            </w:r>
          </w:p>
          <w:p w14:paraId="38DD1962" w14:textId="77777777" w:rsidR="009579F0" w:rsidRPr="00A9388B" w:rsidRDefault="009579F0" w:rsidP="00B4658B">
            <w:pPr>
              <w:jc w:val="both"/>
              <w:rPr>
                <w:rFonts w:ascii="Bahnschrift" w:hAnsi="Bahnschrift" w:cs="Times New Roman"/>
                <w:sz w:val="20"/>
                <w:szCs w:val="20"/>
                <w:lang w:val="nl-BE"/>
              </w:rPr>
            </w:pPr>
            <w:r w:rsidRPr="00A9388B">
              <w:rPr>
                <w:rFonts w:ascii="Bahnschrift" w:hAnsi="Bahnschrift" w:cs="Times New Roman"/>
                <w:sz w:val="20"/>
                <w:szCs w:val="20"/>
                <w:lang w:val="nl-BE"/>
              </w:rPr>
              <w:t>- 95% van de scores ligt in het interval + en -  1.96σ rond het gemiddelde</w:t>
            </w:r>
          </w:p>
          <w:p w14:paraId="152383FE" w14:textId="77777777" w:rsidR="009579F0" w:rsidRPr="00A9388B" w:rsidRDefault="009579F0" w:rsidP="00B4658B">
            <w:pPr>
              <w:jc w:val="both"/>
              <w:rPr>
                <w:rFonts w:ascii="Bahnschrift" w:hAnsi="Bahnschrift" w:cs="Times New Roman"/>
                <w:sz w:val="20"/>
                <w:szCs w:val="20"/>
                <w:lang w:val="nl-BE"/>
              </w:rPr>
            </w:pPr>
            <w:r w:rsidRPr="00A9388B">
              <w:rPr>
                <w:rFonts w:ascii="Bahnschrift" w:hAnsi="Bahnschrift" w:cs="Times New Roman"/>
                <w:sz w:val="20"/>
                <w:szCs w:val="20"/>
                <w:lang w:val="nl-BE"/>
              </w:rPr>
              <w:t xml:space="preserve">- 99.7% van de scores ligt in het interval + en - 3σ rond het gemiddelde </w:t>
            </w:r>
          </w:p>
          <w:p w14:paraId="0E8B7461" w14:textId="77777777" w:rsidR="009579F0" w:rsidRPr="00A9388B" w:rsidRDefault="009579F0" w:rsidP="00B4658B">
            <w:pPr>
              <w:jc w:val="both"/>
              <w:rPr>
                <w:rFonts w:ascii="Bahnschrift" w:hAnsi="Bahnschrift" w:cs="Times New Roman"/>
                <w:sz w:val="20"/>
                <w:szCs w:val="20"/>
                <w:lang w:val="nl-BE"/>
              </w:rPr>
            </w:pPr>
          </w:p>
        </w:tc>
      </w:tr>
      <w:tr w:rsidR="00A351BA" w:rsidRPr="00A9388B" w14:paraId="64A399D1" w14:textId="77777777" w:rsidTr="00B4658B">
        <w:tc>
          <w:tcPr>
            <w:tcW w:w="2977" w:type="dxa"/>
          </w:tcPr>
          <w:p w14:paraId="6A90043A" w14:textId="77777777" w:rsidR="00A351BA" w:rsidRPr="00A9388B" w:rsidRDefault="00A351BA" w:rsidP="00B4658B">
            <w:pPr>
              <w:rPr>
                <w:rFonts w:ascii="Bahnschrift" w:hAnsi="Bahnschrift" w:cs="Times New Roman"/>
                <w:sz w:val="20"/>
                <w:szCs w:val="20"/>
                <w:lang w:val="nl-BE"/>
              </w:rPr>
            </w:pPr>
            <w:r w:rsidRPr="00A9388B">
              <w:rPr>
                <w:rFonts w:ascii="Bahnschrift" w:hAnsi="Bahnschrift" w:cs="Times New Roman"/>
                <w:sz w:val="20"/>
                <w:szCs w:val="20"/>
                <w:lang w:val="nl-BE"/>
              </w:rPr>
              <w:t>Normale verdeling of Gauss-curve</w:t>
            </w:r>
          </w:p>
          <w:p w14:paraId="31FF26B3" w14:textId="77777777" w:rsidR="00A351BA" w:rsidRPr="00A9388B" w:rsidRDefault="00A351BA" w:rsidP="00B4658B">
            <w:pPr>
              <w:rPr>
                <w:rFonts w:ascii="Bahnschrift" w:hAnsi="Bahnschrift" w:cs="Times New Roman"/>
                <w:sz w:val="20"/>
                <w:szCs w:val="20"/>
                <w:lang w:val="nl-BE"/>
              </w:rPr>
            </w:pPr>
          </w:p>
        </w:tc>
        <w:tc>
          <w:tcPr>
            <w:tcW w:w="6085" w:type="dxa"/>
          </w:tcPr>
          <w:p w14:paraId="247C5DA5" w14:textId="77777777" w:rsidR="00A351BA" w:rsidRPr="00A9388B" w:rsidRDefault="00A351BA" w:rsidP="00B4658B">
            <w:pPr>
              <w:jc w:val="both"/>
              <w:rPr>
                <w:rFonts w:ascii="Bahnschrift" w:hAnsi="Bahnschrift" w:cs="Times New Roman"/>
                <w:sz w:val="20"/>
                <w:szCs w:val="20"/>
                <w:lang w:val="nl-BE"/>
              </w:rPr>
            </w:pPr>
            <w:r w:rsidRPr="00A9388B">
              <w:rPr>
                <w:rFonts w:ascii="Bahnschrift" w:hAnsi="Bahnschrift" w:cs="Times New Roman"/>
                <w:sz w:val="20"/>
                <w:szCs w:val="20"/>
                <w:lang w:val="nl-BE"/>
              </w:rPr>
              <w:t>Een symmetrische verdeling die gedefinieerd wordt door twee parameters: het gemiddelde en de standaarddeviatie.  Dit is de bekende klokvormige frequentieverdeling.</w:t>
            </w:r>
          </w:p>
          <w:p w14:paraId="52215AC2" w14:textId="77777777" w:rsidR="00A351BA" w:rsidRPr="00A9388B" w:rsidRDefault="00A351BA" w:rsidP="00B4658B">
            <w:pPr>
              <w:jc w:val="both"/>
              <w:rPr>
                <w:rFonts w:ascii="Bahnschrift" w:hAnsi="Bahnschrift" w:cs="Times New Roman"/>
                <w:sz w:val="20"/>
                <w:szCs w:val="20"/>
                <w:lang w:val="nl-BE"/>
              </w:rPr>
            </w:pPr>
          </w:p>
        </w:tc>
      </w:tr>
      <w:tr w:rsidR="009579F0" w:rsidRPr="003E4EA3" w14:paraId="68ACD13D" w14:textId="77777777" w:rsidTr="00B4658B">
        <w:tc>
          <w:tcPr>
            <w:tcW w:w="2977" w:type="dxa"/>
          </w:tcPr>
          <w:p w14:paraId="7350E2DB" w14:textId="77777777" w:rsidR="009579F0" w:rsidRPr="00A9388B" w:rsidRDefault="009579F0" w:rsidP="00B4658B">
            <w:pPr>
              <w:rPr>
                <w:rFonts w:ascii="Bahnschrift" w:hAnsi="Bahnschrift" w:cs="Times New Roman"/>
                <w:sz w:val="20"/>
                <w:szCs w:val="20"/>
                <w:lang w:val="nl-BE"/>
              </w:rPr>
            </w:pPr>
            <w:r w:rsidRPr="00A9388B">
              <w:rPr>
                <w:rFonts w:ascii="Bahnschrift" w:hAnsi="Bahnschrift" w:cs="Times New Roman"/>
                <w:sz w:val="20"/>
                <w:szCs w:val="20"/>
                <w:lang w:val="nl-BE"/>
              </w:rPr>
              <w:t>Standaardnormale z-verdeling</w:t>
            </w:r>
          </w:p>
        </w:tc>
        <w:tc>
          <w:tcPr>
            <w:tcW w:w="6085" w:type="dxa"/>
          </w:tcPr>
          <w:p w14:paraId="011BD609" w14:textId="77777777" w:rsidR="009579F0" w:rsidRPr="00A9388B" w:rsidRDefault="009579F0" w:rsidP="00B4658B">
            <w:pPr>
              <w:jc w:val="both"/>
              <w:rPr>
                <w:rFonts w:ascii="Bahnschrift" w:hAnsi="Bahnschrift" w:cs="Times New Roman"/>
                <w:sz w:val="20"/>
                <w:szCs w:val="20"/>
                <w:lang w:val="nl-BE"/>
              </w:rPr>
            </w:pPr>
            <w:r w:rsidRPr="00A9388B">
              <w:rPr>
                <w:rFonts w:ascii="Bahnschrift" w:hAnsi="Bahnschrift" w:cs="Times New Roman"/>
                <w:sz w:val="20"/>
                <w:szCs w:val="20"/>
                <w:lang w:val="nl-BE"/>
              </w:rPr>
              <w:t>Bijzonder geval van normale verdeling N(0,1) met gemiddelde 0 en standaardafwijking 1.</w:t>
            </w:r>
          </w:p>
          <w:p w14:paraId="23EECF18" w14:textId="77777777" w:rsidR="009579F0" w:rsidRPr="00A9388B" w:rsidRDefault="009579F0" w:rsidP="00B4658B">
            <w:pPr>
              <w:jc w:val="both"/>
              <w:rPr>
                <w:rFonts w:ascii="Bahnschrift" w:hAnsi="Bahnschrift" w:cs="Times New Roman"/>
                <w:sz w:val="20"/>
                <w:szCs w:val="20"/>
                <w:lang w:val="nl-BE"/>
              </w:rPr>
            </w:pPr>
            <w:r w:rsidRPr="00A9388B">
              <w:rPr>
                <w:rFonts w:ascii="Bahnschrift" w:hAnsi="Bahnschrift" w:cs="Times New Roman"/>
                <w:sz w:val="20"/>
                <w:szCs w:val="20"/>
                <w:lang w:val="nl-BE"/>
              </w:rPr>
              <w:t>Elke normale verdeling kan getransformeerd worden naar een standaardnormale verdeling N(0,1) door elke x-score om te zetten in een z-score of gestandaardiseerde waarde.</w:t>
            </w:r>
          </w:p>
          <w:p w14:paraId="1B8B8B90" w14:textId="77777777" w:rsidR="009579F0" w:rsidRPr="00A9388B" w:rsidRDefault="009579F0" w:rsidP="00B4658B">
            <w:pPr>
              <w:jc w:val="both"/>
              <w:rPr>
                <w:rFonts w:ascii="Bahnschrift" w:hAnsi="Bahnschrift" w:cs="Times New Roman"/>
                <w:sz w:val="20"/>
                <w:szCs w:val="20"/>
                <w:lang w:val="nl-BE"/>
              </w:rPr>
            </w:pPr>
            <w:r w:rsidRPr="00A9388B">
              <w:rPr>
                <w:rFonts w:ascii="Bahnschrift" w:hAnsi="Bahnschrift" w:cs="Times New Roman"/>
                <w:sz w:val="20"/>
                <w:szCs w:val="20"/>
                <w:lang w:val="nl-BE"/>
              </w:rPr>
              <w:t xml:space="preserve">Voor elke normale verdeling kunnen relatieve frequenties berekend worden met behulp van de standaardnormale tabel. </w:t>
            </w:r>
          </w:p>
          <w:p w14:paraId="5375C8FF" w14:textId="77777777" w:rsidR="009579F0" w:rsidRPr="00A9388B" w:rsidRDefault="009579F0" w:rsidP="00B4658B">
            <w:pPr>
              <w:jc w:val="both"/>
              <w:rPr>
                <w:rFonts w:ascii="Bahnschrift" w:hAnsi="Bahnschrift" w:cs="Times New Roman"/>
                <w:sz w:val="20"/>
                <w:szCs w:val="20"/>
                <w:lang w:val="nl-BE"/>
              </w:rPr>
            </w:pPr>
          </w:p>
        </w:tc>
      </w:tr>
      <w:tr w:rsidR="009579F0" w:rsidRPr="003E4EA3" w14:paraId="1CCFE3A7" w14:textId="77777777" w:rsidTr="00B4658B">
        <w:tc>
          <w:tcPr>
            <w:tcW w:w="2977" w:type="dxa"/>
          </w:tcPr>
          <w:p w14:paraId="48E3F736" w14:textId="77777777" w:rsidR="009579F0" w:rsidRPr="00A9388B" w:rsidRDefault="009579F0" w:rsidP="00B4658B">
            <w:pPr>
              <w:jc w:val="both"/>
              <w:rPr>
                <w:rFonts w:ascii="Bahnschrift" w:hAnsi="Bahnschrift" w:cs="Times New Roman"/>
                <w:sz w:val="20"/>
                <w:szCs w:val="20"/>
                <w:lang w:val="nl-BE"/>
              </w:rPr>
            </w:pPr>
            <w:r w:rsidRPr="00A9388B">
              <w:rPr>
                <w:rFonts w:ascii="Bahnschrift" w:hAnsi="Bahnschrift" w:cs="Times New Roman"/>
                <w:sz w:val="20"/>
                <w:szCs w:val="20"/>
                <w:lang w:val="nl-BE"/>
              </w:rPr>
              <w:t>z-score</w:t>
            </w:r>
          </w:p>
        </w:tc>
        <w:tc>
          <w:tcPr>
            <w:tcW w:w="6085" w:type="dxa"/>
          </w:tcPr>
          <w:p w14:paraId="6C8FBB97" w14:textId="77777777" w:rsidR="009579F0" w:rsidRPr="00A9388B" w:rsidRDefault="009579F0" w:rsidP="00B4658B">
            <w:pPr>
              <w:jc w:val="both"/>
              <w:rPr>
                <w:rFonts w:ascii="Bahnschrift" w:hAnsi="Bahnschrift" w:cs="Times New Roman"/>
                <w:sz w:val="20"/>
                <w:szCs w:val="20"/>
                <w:lang w:val="nl-BE"/>
              </w:rPr>
            </w:pPr>
            <w:r w:rsidRPr="00A9388B">
              <w:rPr>
                <w:rFonts w:ascii="Bahnschrift" w:hAnsi="Bahnschrift" w:cs="Times New Roman"/>
                <w:sz w:val="20"/>
                <w:szCs w:val="20"/>
                <w:lang w:val="nl-BE"/>
              </w:rPr>
              <w:t xml:space="preserve">Gestandaardiseerde vorm van een stochastische variabele X, geeft aan hoeveel standaardafwijkingen een observatie van het gemiddelde afzit en in welke richting (positief of negatief). </w:t>
            </w:r>
          </w:p>
          <w:p w14:paraId="611C7C0D" w14:textId="77777777" w:rsidR="009579F0" w:rsidRPr="00A9388B" w:rsidRDefault="009579F0" w:rsidP="00B4658B">
            <w:pPr>
              <w:jc w:val="both"/>
              <w:rPr>
                <w:rFonts w:ascii="Bahnschrift" w:hAnsi="Bahnschrift" w:cs="Times New Roman"/>
                <w:sz w:val="20"/>
                <w:szCs w:val="20"/>
                <w:lang w:val="nl-BE"/>
              </w:rPr>
            </w:pPr>
          </w:p>
        </w:tc>
      </w:tr>
    </w:tbl>
    <w:p w14:paraId="6E5D4AD7" w14:textId="77777777" w:rsidR="00AE4D84" w:rsidRDefault="00AE4D84" w:rsidP="00D71887">
      <w:pPr>
        <w:spacing w:line="360" w:lineRule="auto"/>
        <w:jc w:val="both"/>
        <w:rPr>
          <w:rFonts w:ascii="Times New Roman" w:hAnsi="Times New Roman" w:cs="Times New Roman"/>
          <w:b/>
          <w:sz w:val="24"/>
          <w:szCs w:val="24"/>
          <w:lang w:val="nl-BE"/>
        </w:rPr>
      </w:pPr>
    </w:p>
    <w:p w14:paraId="0C0D1DC2" w14:textId="77777777" w:rsidR="00AE4D84" w:rsidRPr="00A9388B" w:rsidRDefault="007567F9" w:rsidP="007567F9">
      <w:pPr>
        <w:pStyle w:val="Lijstalinea"/>
        <w:numPr>
          <w:ilvl w:val="0"/>
          <w:numId w:val="15"/>
        </w:numPr>
        <w:spacing w:line="360" w:lineRule="auto"/>
        <w:jc w:val="both"/>
        <w:rPr>
          <w:rFonts w:ascii="Bahnschrift" w:hAnsi="Bahnschrift" w:cs="Times New Roman"/>
          <w:b/>
          <w:u w:val="single"/>
          <w:lang w:val="nl-BE"/>
        </w:rPr>
      </w:pPr>
      <w:r w:rsidRPr="00A9388B">
        <w:rPr>
          <w:rFonts w:ascii="Bahnschrift" w:hAnsi="Bahnschrift" w:cs="Times New Roman"/>
          <w:b/>
          <w:u w:val="single"/>
          <w:lang w:val="nl-BE"/>
        </w:rPr>
        <w:t>STATISTISCHE SYMBOLEN EN FORMULES</w:t>
      </w:r>
    </w:p>
    <w:tbl>
      <w:tblPr>
        <w:tblStyle w:val="Tabelraster"/>
        <w:tblW w:w="0" w:type="auto"/>
        <w:tblLook w:val="04A0" w:firstRow="1" w:lastRow="0" w:firstColumn="1" w:lastColumn="0" w:noHBand="0" w:noVBand="1"/>
      </w:tblPr>
      <w:tblGrid>
        <w:gridCol w:w="2410"/>
        <w:gridCol w:w="3397"/>
      </w:tblGrid>
      <w:tr w:rsidR="009579F0" w:rsidRPr="00F36F67" w14:paraId="38164A5D" w14:textId="77777777" w:rsidTr="00B4658B">
        <w:tc>
          <w:tcPr>
            <w:tcW w:w="2410" w:type="dxa"/>
          </w:tcPr>
          <w:p w14:paraId="6E3B547F" w14:textId="77777777" w:rsidR="009579F0" w:rsidRPr="00E56110" w:rsidRDefault="009579F0" w:rsidP="00B4658B">
            <w:pPr>
              <w:spacing w:line="360" w:lineRule="auto"/>
              <w:jc w:val="both"/>
              <w:rPr>
                <w:rFonts w:ascii="Times New Roman" w:hAnsi="Times New Roman" w:cs="Times New Roman"/>
                <w:b/>
                <w:sz w:val="24"/>
                <w:szCs w:val="24"/>
                <w:lang w:val="nl-BE"/>
              </w:rPr>
            </w:pPr>
            <w:r w:rsidRPr="00E56110">
              <w:rPr>
                <w:rFonts w:ascii="Times New Roman" w:hAnsi="Times New Roman" w:cs="Times New Roman"/>
                <w:b/>
                <w:sz w:val="24"/>
                <w:szCs w:val="24"/>
                <w:lang w:val="nl-BE"/>
              </w:rPr>
              <w:t>z-score-berekening</w:t>
            </w:r>
          </w:p>
        </w:tc>
        <w:tc>
          <w:tcPr>
            <w:tcW w:w="3397" w:type="dxa"/>
          </w:tcPr>
          <w:p w14:paraId="75256EBD" w14:textId="77777777" w:rsidR="009579F0" w:rsidRPr="00E56110" w:rsidRDefault="009579F0" w:rsidP="00B4658B">
            <w:pPr>
              <w:spacing w:line="360" w:lineRule="auto"/>
              <w:jc w:val="both"/>
              <w:rPr>
                <w:rFonts w:ascii="Times New Roman" w:hAnsi="Times New Roman" w:cs="Times New Roman"/>
                <w:b/>
                <w:sz w:val="24"/>
                <w:szCs w:val="24"/>
                <w:lang w:val="nl-BE"/>
              </w:rPr>
            </w:pPr>
            <w:r w:rsidRPr="00E56110">
              <w:rPr>
                <w:noProof/>
                <w:color w:val="0000FF"/>
                <w:sz w:val="24"/>
                <w:szCs w:val="24"/>
                <w:lang w:val="nl-BE" w:eastAsia="nl-BE"/>
              </w:rPr>
              <w:drawing>
                <wp:inline distT="0" distB="0" distL="0" distR="0" wp14:anchorId="6B0D244C" wp14:editId="72366407">
                  <wp:extent cx="1718862" cy="732155"/>
                  <wp:effectExtent l="0" t="0" r="0" b="0"/>
                  <wp:docPr id="8" name="irc_mi" descr="Afbeeldingsresultaat voor z-score formu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z-score formu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9953" cy="741139"/>
                          </a:xfrm>
                          <a:prstGeom prst="rect">
                            <a:avLst/>
                          </a:prstGeom>
                          <a:noFill/>
                          <a:ln>
                            <a:noFill/>
                          </a:ln>
                        </pic:spPr>
                      </pic:pic>
                    </a:graphicData>
                  </a:graphic>
                </wp:inline>
              </w:drawing>
            </w:r>
          </w:p>
        </w:tc>
      </w:tr>
    </w:tbl>
    <w:p w14:paraId="4A2F9572" w14:textId="77777777" w:rsidR="00D162F8" w:rsidRDefault="00D162F8" w:rsidP="00A708D6">
      <w:pPr>
        <w:spacing w:line="360" w:lineRule="auto"/>
        <w:jc w:val="both"/>
        <w:rPr>
          <w:rFonts w:ascii="Times New Roman" w:hAnsi="Times New Roman" w:cs="Times New Roman"/>
          <w:b/>
          <w:sz w:val="24"/>
          <w:szCs w:val="24"/>
          <w:u w:val="single"/>
          <w:lang w:val="nl-BE"/>
        </w:rPr>
      </w:pPr>
    </w:p>
    <w:p w14:paraId="1E851114" w14:textId="66C608BB" w:rsidR="007E3ECC" w:rsidRDefault="007E3ECC" w:rsidP="00A708D6">
      <w:pPr>
        <w:spacing w:line="360" w:lineRule="auto"/>
        <w:jc w:val="both"/>
        <w:rPr>
          <w:rFonts w:ascii="Times New Roman" w:hAnsi="Times New Roman" w:cs="Times New Roman"/>
          <w:b/>
          <w:sz w:val="24"/>
          <w:szCs w:val="24"/>
          <w:u w:val="single"/>
          <w:lang w:val="nl-BE"/>
        </w:rPr>
      </w:pPr>
    </w:p>
    <w:p w14:paraId="5649E465" w14:textId="77777777" w:rsidR="009D1025" w:rsidRDefault="009D1025" w:rsidP="00A708D6">
      <w:pPr>
        <w:spacing w:line="360" w:lineRule="auto"/>
        <w:jc w:val="both"/>
        <w:rPr>
          <w:rFonts w:ascii="Times New Roman" w:hAnsi="Times New Roman" w:cs="Times New Roman"/>
          <w:b/>
          <w:sz w:val="24"/>
          <w:szCs w:val="24"/>
          <w:u w:val="single"/>
          <w:lang w:val="nl-BE"/>
        </w:rPr>
      </w:pPr>
    </w:p>
    <w:p w14:paraId="1E09FBD3" w14:textId="77777777" w:rsidR="007E3ECC" w:rsidRDefault="007E3ECC" w:rsidP="00A708D6">
      <w:pPr>
        <w:spacing w:line="360" w:lineRule="auto"/>
        <w:jc w:val="both"/>
        <w:rPr>
          <w:rFonts w:ascii="Times New Roman" w:hAnsi="Times New Roman" w:cs="Times New Roman"/>
          <w:b/>
          <w:sz w:val="24"/>
          <w:szCs w:val="24"/>
          <w:u w:val="single"/>
          <w:lang w:val="nl-BE"/>
        </w:rPr>
      </w:pPr>
    </w:p>
    <w:p w14:paraId="237DB58B" w14:textId="192260F2" w:rsidR="00962DF5" w:rsidRPr="00A9388B" w:rsidRDefault="006C5CC4" w:rsidP="00A9388B">
      <w:pPr>
        <w:pStyle w:val="Lijstalinea"/>
        <w:numPr>
          <w:ilvl w:val="0"/>
          <w:numId w:val="15"/>
        </w:numPr>
        <w:spacing w:line="360" w:lineRule="auto"/>
        <w:jc w:val="both"/>
        <w:rPr>
          <w:rFonts w:ascii="Bahnschrift" w:hAnsi="Bahnschrift" w:cs="Times New Roman"/>
          <w:b/>
          <w:u w:val="single"/>
          <w:lang w:val="nl-BE"/>
        </w:rPr>
      </w:pPr>
      <w:r w:rsidRPr="00A9388B">
        <w:rPr>
          <w:rFonts w:ascii="Bahnschrift" w:hAnsi="Bahnschrift" w:cs="Times New Roman"/>
          <w:b/>
          <w:u w:val="single"/>
          <w:lang w:val="nl-BE"/>
        </w:rPr>
        <w:lastRenderedPageBreak/>
        <w:t>OEFENINGEN</w:t>
      </w:r>
    </w:p>
    <w:p w14:paraId="7E0E66DC" w14:textId="77777777" w:rsidR="00A9388B" w:rsidRPr="00A9388B" w:rsidRDefault="00A9388B" w:rsidP="00A9388B">
      <w:pPr>
        <w:pStyle w:val="Lijstalinea"/>
        <w:numPr>
          <w:ilvl w:val="0"/>
          <w:numId w:val="33"/>
        </w:numPr>
        <w:spacing w:line="360" w:lineRule="auto"/>
        <w:jc w:val="both"/>
        <w:rPr>
          <w:rFonts w:ascii="Bahnschrift" w:hAnsi="Bahnschrift" w:cs="Times New Roman"/>
          <w:b/>
          <w:lang w:val="nl-BE"/>
        </w:rPr>
      </w:pPr>
      <w:r w:rsidRPr="00A9388B">
        <w:rPr>
          <w:rFonts w:ascii="Bahnschrift" w:hAnsi="Bahnschrift" w:cs="Times New Roman"/>
          <w:b/>
          <w:lang w:val="nl-BE"/>
        </w:rPr>
        <w:t>De gemiddelde leeftijd waarop langdurig heroïneverslaafden sterven is 60jaar met een standaardafwijking van 12 jaar. Beantwoord de volgende vragen:</w:t>
      </w:r>
    </w:p>
    <w:p w14:paraId="098D066E" w14:textId="77777777" w:rsidR="00A9388B" w:rsidRPr="00A9388B" w:rsidRDefault="00A9388B" w:rsidP="00A9388B">
      <w:pPr>
        <w:pStyle w:val="Lijstalinea"/>
        <w:spacing w:line="360" w:lineRule="auto"/>
        <w:jc w:val="both"/>
        <w:rPr>
          <w:rFonts w:ascii="Bahnschrift" w:hAnsi="Bahnschrift" w:cs="Times New Roman"/>
          <w:b/>
          <w:lang w:val="nl-BE"/>
        </w:rPr>
      </w:pPr>
    </w:p>
    <w:p w14:paraId="023C5666" w14:textId="77777777" w:rsidR="00A9388B" w:rsidRPr="00A9388B" w:rsidRDefault="00A9388B" w:rsidP="00A9388B">
      <w:pPr>
        <w:pStyle w:val="Lijstalinea"/>
        <w:numPr>
          <w:ilvl w:val="1"/>
          <w:numId w:val="33"/>
        </w:numPr>
        <w:spacing w:line="360" w:lineRule="auto"/>
        <w:jc w:val="both"/>
        <w:rPr>
          <w:rFonts w:ascii="Bahnschrift" w:hAnsi="Bahnschrift" w:cs="Times New Roman"/>
          <w:lang w:val="nl-BE"/>
        </w:rPr>
      </w:pPr>
      <w:r w:rsidRPr="00A9388B">
        <w:rPr>
          <w:rFonts w:ascii="Bahnschrift" w:hAnsi="Bahnschrift" w:cs="Times New Roman"/>
          <w:lang w:val="nl-BE"/>
        </w:rPr>
        <w:t>Hoeveel percent van de langdurig verslaafden sterft voor of op de dag van zijn zestigste verjaardag?</w:t>
      </w:r>
    </w:p>
    <w:p w14:paraId="5FCB2F84" w14:textId="77777777" w:rsidR="00A9388B" w:rsidRPr="00A9388B" w:rsidRDefault="00A9388B" w:rsidP="00A9388B">
      <w:pPr>
        <w:pStyle w:val="Lijstalinea"/>
        <w:spacing w:line="360" w:lineRule="auto"/>
        <w:ind w:left="1080"/>
        <w:jc w:val="both"/>
        <w:rPr>
          <w:rFonts w:ascii="Bahnschrift" w:hAnsi="Bahnschrift" w:cs="Times New Roman"/>
          <w:lang w:val="nl-BE"/>
        </w:rPr>
      </w:pPr>
    </w:p>
    <w:p w14:paraId="10EAB818" w14:textId="77777777" w:rsidR="00A9388B" w:rsidRPr="00A9388B" w:rsidRDefault="00A9388B" w:rsidP="00A9388B">
      <w:pPr>
        <w:pStyle w:val="Lijstalinea"/>
        <w:numPr>
          <w:ilvl w:val="1"/>
          <w:numId w:val="33"/>
        </w:numPr>
        <w:spacing w:line="360" w:lineRule="auto"/>
        <w:jc w:val="both"/>
        <w:rPr>
          <w:rFonts w:ascii="Bahnschrift" w:hAnsi="Bahnschrift" w:cs="Times New Roman"/>
          <w:lang w:val="nl-BE"/>
        </w:rPr>
      </w:pPr>
      <w:r w:rsidRPr="00A9388B">
        <w:rPr>
          <w:rFonts w:ascii="Bahnschrift" w:hAnsi="Bahnschrift" w:cs="Times New Roman"/>
          <w:lang w:val="nl-BE"/>
        </w:rPr>
        <w:t>Hoeveel percent van de langdurig verslaafden sterft na of op de dag van zijn zestigste verjaardag?</w:t>
      </w:r>
    </w:p>
    <w:p w14:paraId="17A532BC" w14:textId="77777777" w:rsidR="00A9388B" w:rsidRPr="00A9388B" w:rsidRDefault="00A9388B" w:rsidP="00A9388B">
      <w:pPr>
        <w:pStyle w:val="Lijstalinea"/>
        <w:spacing w:line="360" w:lineRule="auto"/>
        <w:ind w:left="1080"/>
        <w:jc w:val="both"/>
        <w:rPr>
          <w:rFonts w:ascii="Bahnschrift" w:hAnsi="Bahnschrift" w:cs="Times New Roman"/>
          <w:lang w:val="nl-BE"/>
        </w:rPr>
      </w:pPr>
    </w:p>
    <w:p w14:paraId="37980ABF" w14:textId="77777777" w:rsidR="00A9388B" w:rsidRPr="00A9388B" w:rsidRDefault="00A9388B" w:rsidP="00A9388B">
      <w:pPr>
        <w:pStyle w:val="Lijstalinea"/>
        <w:numPr>
          <w:ilvl w:val="1"/>
          <w:numId w:val="33"/>
        </w:numPr>
        <w:spacing w:line="360" w:lineRule="auto"/>
        <w:jc w:val="both"/>
        <w:rPr>
          <w:rFonts w:ascii="Bahnschrift" w:hAnsi="Bahnschrift" w:cs="Times New Roman"/>
          <w:lang w:val="nl-BE"/>
        </w:rPr>
      </w:pPr>
      <w:r w:rsidRPr="00A9388B">
        <w:rPr>
          <w:rFonts w:ascii="Bahnschrift" w:hAnsi="Bahnschrift" w:cs="Times New Roman"/>
          <w:lang w:val="nl-BE"/>
        </w:rPr>
        <w:t>Wat is de kans dat een langdurig verslaafde 80 wordt of ouder ?</w:t>
      </w:r>
    </w:p>
    <w:p w14:paraId="5EE120EB" w14:textId="77777777" w:rsidR="00A9388B" w:rsidRPr="00A9388B" w:rsidRDefault="00A9388B" w:rsidP="00A9388B">
      <w:pPr>
        <w:pStyle w:val="Lijstalinea"/>
        <w:spacing w:line="360" w:lineRule="auto"/>
        <w:ind w:left="1080"/>
        <w:jc w:val="both"/>
        <w:rPr>
          <w:rFonts w:ascii="Bahnschrift" w:hAnsi="Bahnschrift" w:cs="Times New Roman"/>
          <w:lang w:val="nl-BE"/>
        </w:rPr>
      </w:pPr>
    </w:p>
    <w:p w14:paraId="7DB8C7E9" w14:textId="77777777" w:rsidR="00A9388B" w:rsidRPr="00A9388B" w:rsidRDefault="00A9388B" w:rsidP="00A9388B">
      <w:pPr>
        <w:pStyle w:val="Lijstalinea"/>
        <w:numPr>
          <w:ilvl w:val="1"/>
          <w:numId w:val="33"/>
        </w:numPr>
        <w:spacing w:line="360" w:lineRule="auto"/>
        <w:jc w:val="both"/>
        <w:rPr>
          <w:rFonts w:ascii="Bahnschrift" w:hAnsi="Bahnschrift" w:cs="Times New Roman"/>
          <w:lang w:val="nl-BE"/>
        </w:rPr>
      </w:pPr>
      <w:r w:rsidRPr="00A9388B">
        <w:rPr>
          <w:rFonts w:ascii="Bahnschrift" w:hAnsi="Bahnschrift" w:cs="Times New Roman"/>
          <w:lang w:val="nl-BE"/>
        </w:rPr>
        <w:t>Wat is de kans dat we een langdurige verslaafde in onze steekproef aantreffen die gestorven is voor of op zijn 55</w:t>
      </w:r>
      <w:r w:rsidRPr="00A9388B">
        <w:rPr>
          <w:rFonts w:ascii="Bahnschrift" w:hAnsi="Bahnschrift" w:cs="Times New Roman"/>
          <w:vertAlign w:val="superscript"/>
          <w:lang w:val="nl-BE"/>
        </w:rPr>
        <w:t>ste</w:t>
      </w:r>
      <w:r w:rsidRPr="00A9388B">
        <w:rPr>
          <w:rFonts w:ascii="Bahnschrift" w:hAnsi="Bahnschrift" w:cs="Times New Roman"/>
          <w:lang w:val="nl-BE"/>
        </w:rPr>
        <w:t xml:space="preserve"> ?</w:t>
      </w:r>
    </w:p>
    <w:p w14:paraId="34DA2F1B" w14:textId="77777777" w:rsidR="00A9388B" w:rsidRPr="00A9388B" w:rsidRDefault="00A9388B" w:rsidP="00A9388B">
      <w:pPr>
        <w:pStyle w:val="Lijstalinea"/>
        <w:spacing w:line="360" w:lineRule="auto"/>
        <w:ind w:left="1080"/>
        <w:jc w:val="both"/>
        <w:rPr>
          <w:rFonts w:ascii="Bahnschrift" w:hAnsi="Bahnschrift" w:cs="Times New Roman"/>
          <w:lang w:val="nl-BE"/>
        </w:rPr>
      </w:pPr>
    </w:p>
    <w:p w14:paraId="314DE338" w14:textId="77777777" w:rsidR="00A9388B" w:rsidRPr="00A9388B" w:rsidRDefault="00A9388B" w:rsidP="00A9388B">
      <w:pPr>
        <w:pStyle w:val="Lijstalinea"/>
        <w:numPr>
          <w:ilvl w:val="1"/>
          <w:numId w:val="33"/>
        </w:numPr>
        <w:spacing w:line="360" w:lineRule="auto"/>
        <w:jc w:val="both"/>
        <w:rPr>
          <w:rFonts w:ascii="Bahnschrift" w:hAnsi="Bahnschrift" w:cs="Times New Roman"/>
          <w:lang w:val="nl-BE"/>
        </w:rPr>
      </w:pPr>
      <w:r w:rsidRPr="00A9388B">
        <w:rPr>
          <w:rFonts w:ascii="Bahnschrift" w:hAnsi="Bahnschrift" w:cs="Times New Roman"/>
          <w:lang w:val="nl-BE"/>
        </w:rPr>
        <w:t>Hoeveel percent van de langdurige verslaafden sterft tussen zijn 54</w:t>
      </w:r>
      <w:r w:rsidRPr="00A9388B">
        <w:rPr>
          <w:rFonts w:ascii="Bahnschrift" w:hAnsi="Bahnschrift" w:cs="Times New Roman"/>
          <w:vertAlign w:val="superscript"/>
          <w:lang w:val="nl-BE"/>
        </w:rPr>
        <w:t>ste</w:t>
      </w:r>
      <w:r w:rsidRPr="00A9388B">
        <w:rPr>
          <w:rFonts w:ascii="Bahnschrift" w:hAnsi="Bahnschrift" w:cs="Times New Roman"/>
          <w:lang w:val="nl-BE"/>
        </w:rPr>
        <w:t xml:space="preserve"> en 67</w:t>
      </w:r>
      <w:r w:rsidRPr="00A9388B">
        <w:rPr>
          <w:rFonts w:ascii="Bahnschrift" w:hAnsi="Bahnschrift" w:cs="Times New Roman"/>
          <w:vertAlign w:val="superscript"/>
          <w:lang w:val="nl-BE"/>
        </w:rPr>
        <w:t>ste</w:t>
      </w:r>
      <w:r w:rsidRPr="00A9388B">
        <w:rPr>
          <w:rFonts w:ascii="Bahnschrift" w:hAnsi="Bahnschrift" w:cs="Times New Roman"/>
          <w:lang w:val="nl-BE"/>
        </w:rPr>
        <w:t xml:space="preserve"> levensjaar?</w:t>
      </w:r>
    </w:p>
    <w:p w14:paraId="2C981243" w14:textId="77777777" w:rsidR="00962DF5" w:rsidRDefault="00962DF5" w:rsidP="005724F9">
      <w:pPr>
        <w:pStyle w:val="Lijstalinea"/>
        <w:spacing w:line="360" w:lineRule="auto"/>
        <w:ind w:left="360"/>
        <w:jc w:val="both"/>
        <w:rPr>
          <w:rFonts w:ascii="Times New Roman" w:hAnsi="Times New Roman" w:cs="Times New Roman"/>
          <w:b/>
          <w:sz w:val="24"/>
          <w:szCs w:val="24"/>
          <w:lang w:val="nl-BE"/>
        </w:rPr>
      </w:pPr>
    </w:p>
    <w:p w14:paraId="04FDE9D0" w14:textId="77777777" w:rsidR="005724F9" w:rsidRPr="00A9388B" w:rsidRDefault="005724F9" w:rsidP="005724F9">
      <w:pPr>
        <w:pStyle w:val="Lijstalinea"/>
        <w:spacing w:line="360" w:lineRule="auto"/>
        <w:ind w:left="1980"/>
        <w:jc w:val="both"/>
        <w:rPr>
          <w:rFonts w:ascii="Bahnschrift" w:hAnsi="Bahnschrift" w:cs="Times New Roman"/>
          <w:lang w:val="nl-BE"/>
        </w:rPr>
      </w:pPr>
    </w:p>
    <w:p w14:paraId="28B587AB" w14:textId="77777777" w:rsidR="00A9388B" w:rsidRPr="00A9388B" w:rsidRDefault="00A9388B" w:rsidP="00A9388B">
      <w:pPr>
        <w:pStyle w:val="Lijstalinea"/>
        <w:numPr>
          <w:ilvl w:val="0"/>
          <w:numId w:val="33"/>
        </w:numPr>
        <w:spacing w:line="360" w:lineRule="auto"/>
        <w:jc w:val="both"/>
        <w:rPr>
          <w:rFonts w:ascii="Bahnschrift" w:hAnsi="Bahnschrift" w:cs="Times New Roman"/>
          <w:b/>
          <w:lang w:val="nl-BE"/>
        </w:rPr>
      </w:pPr>
      <w:r w:rsidRPr="00A9388B">
        <w:rPr>
          <w:rFonts w:ascii="Bahnschrift" w:hAnsi="Bahnschrift" w:cs="Times New Roman"/>
          <w:b/>
          <w:lang w:val="nl-BE"/>
        </w:rPr>
        <w:t>Stel dat de bedragen van opgelegde verkeersboetes normaal verdeeld zijn met een gemiddelde van 42.50 € en een standaardafwijking van 7.5 €.</w:t>
      </w:r>
    </w:p>
    <w:p w14:paraId="5722845C" w14:textId="77777777" w:rsidR="00A9388B" w:rsidRPr="00A9388B" w:rsidRDefault="00A9388B" w:rsidP="00A9388B">
      <w:pPr>
        <w:pStyle w:val="Lijstalinea"/>
        <w:spacing w:line="360" w:lineRule="auto"/>
        <w:jc w:val="both"/>
        <w:rPr>
          <w:rFonts w:ascii="Bahnschrift" w:hAnsi="Bahnschrift" w:cs="Times New Roman"/>
          <w:b/>
          <w:lang w:val="nl-BE"/>
        </w:rPr>
      </w:pPr>
    </w:p>
    <w:p w14:paraId="623CA412" w14:textId="77777777" w:rsidR="00A9388B" w:rsidRPr="00A9388B" w:rsidRDefault="00A9388B" w:rsidP="00A9388B">
      <w:pPr>
        <w:pStyle w:val="Lijstalinea"/>
        <w:numPr>
          <w:ilvl w:val="0"/>
          <w:numId w:val="25"/>
        </w:numPr>
        <w:spacing w:line="360" w:lineRule="auto"/>
        <w:jc w:val="both"/>
        <w:rPr>
          <w:rFonts w:ascii="Bahnschrift" w:hAnsi="Bahnschrift" w:cs="Times New Roman"/>
          <w:lang w:val="nl-BE"/>
        </w:rPr>
      </w:pPr>
      <w:r w:rsidRPr="00A9388B">
        <w:rPr>
          <w:rFonts w:ascii="Bahnschrift" w:hAnsi="Bahnschrift" w:cs="Times New Roman"/>
          <w:lang w:val="nl-BE"/>
        </w:rPr>
        <w:t>Wat is de kans dat een willekeurige overtreder een boete dient te betalen tussen de 20 € en de 25 €?</w:t>
      </w:r>
    </w:p>
    <w:p w14:paraId="4B6F40E6" w14:textId="77777777" w:rsidR="00A9388B" w:rsidRPr="00A9388B" w:rsidRDefault="00A9388B" w:rsidP="00A9388B">
      <w:pPr>
        <w:pStyle w:val="Lijstalinea"/>
        <w:spacing w:line="360" w:lineRule="auto"/>
        <w:ind w:left="1080"/>
        <w:jc w:val="both"/>
        <w:rPr>
          <w:rFonts w:ascii="Bahnschrift" w:hAnsi="Bahnschrift" w:cs="Times New Roman"/>
          <w:lang w:val="nl-BE"/>
        </w:rPr>
      </w:pPr>
    </w:p>
    <w:p w14:paraId="061982C9" w14:textId="77777777" w:rsidR="00A9388B" w:rsidRPr="00A9388B" w:rsidRDefault="00A9388B" w:rsidP="00A9388B">
      <w:pPr>
        <w:pStyle w:val="Lijstalinea"/>
        <w:spacing w:line="360" w:lineRule="auto"/>
        <w:ind w:left="1080"/>
        <w:jc w:val="both"/>
        <w:rPr>
          <w:rFonts w:ascii="Bahnschrift" w:hAnsi="Bahnschrift" w:cs="Times New Roman"/>
          <w:lang w:val="nl-BE"/>
        </w:rPr>
      </w:pPr>
    </w:p>
    <w:p w14:paraId="1BBB1A96" w14:textId="77777777" w:rsidR="00A9388B" w:rsidRPr="00A9388B" w:rsidRDefault="00A9388B" w:rsidP="00A9388B">
      <w:pPr>
        <w:pStyle w:val="Lijstalinea"/>
        <w:spacing w:line="360" w:lineRule="auto"/>
        <w:ind w:left="1080"/>
        <w:jc w:val="both"/>
        <w:rPr>
          <w:rFonts w:ascii="Bahnschrift" w:hAnsi="Bahnschrift" w:cs="Times New Roman"/>
          <w:lang w:val="nl-BE"/>
        </w:rPr>
      </w:pPr>
    </w:p>
    <w:p w14:paraId="73F79D7E" w14:textId="77777777" w:rsidR="00A9388B" w:rsidRPr="00A9388B" w:rsidRDefault="00A9388B" w:rsidP="00A9388B">
      <w:pPr>
        <w:pStyle w:val="Lijstalinea"/>
        <w:numPr>
          <w:ilvl w:val="0"/>
          <w:numId w:val="25"/>
        </w:numPr>
        <w:spacing w:line="360" w:lineRule="auto"/>
        <w:jc w:val="both"/>
        <w:rPr>
          <w:rFonts w:ascii="Bahnschrift" w:hAnsi="Bahnschrift" w:cs="Times New Roman"/>
          <w:lang w:val="nl-BE"/>
        </w:rPr>
      </w:pPr>
      <w:r w:rsidRPr="00A9388B">
        <w:rPr>
          <w:rFonts w:ascii="Bahnschrift" w:hAnsi="Bahnschrift" w:cs="Times New Roman"/>
          <w:lang w:val="nl-BE"/>
        </w:rPr>
        <w:t>Wat is de kans dat een willekeurige overtreder een boete dient te betalen lager of gelijk aan 32 €?</w:t>
      </w:r>
    </w:p>
    <w:p w14:paraId="7D61E308" w14:textId="77777777" w:rsidR="00A9388B" w:rsidRPr="00A9388B" w:rsidRDefault="00A9388B" w:rsidP="00A9388B">
      <w:pPr>
        <w:pStyle w:val="Lijstalinea"/>
        <w:spacing w:line="360" w:lineRule="auto"/>
        <w:ind w:left="1080"/>
        <w:jc w:val="both"/>
        <w:rPr>
          <w:rFonts w:ascii="Bahnschrift" w:hAnsi="Bahnschrift" w:cs="Times New Roman"/>
          <w:lang w:val="nl-BE"/>
        </w:rPr>
      </w:pPr>
    </w:p>
    <w:p w14:paraId="2F4F9847" w14:textId="77777777" w:rsidR="00A9388B" w:rsidRPr="00A9388B" w:rsidRDefault="00A9388B" w:rsidP="00A9388B">
      <w:pPr>
        <w:pStyle w:val="Lijstalinea"/>
        <w:spacing w:line="360" w:lineRule="auto"/>
        <w:ind w:left="1080"/>
        <w:jc w:val="both"/>
        <w:rPr>
          <w:rFonts w:ascii="Bahnschrift" w:hAnsi="Bahnschrift" w:cs="Times New Roman"/>
          <w:lang w:val="nl-BE"/>
        </w:rPr>
      </w:pPr>
    </w:p>
    <w:p w14:paraId="1B91A4B3" w14:textId="77777777" w:rsidR="00A9388B" w:rsidRPr="00A9388B" w:rsidRDefault="00A9388B" w:rsidP="00A9388B">
      <w:pPr>
        <w:pStyle w:val="Lijstalinea"/>
        <w:spacing w:line="360" w:lineRule="auto"/>
        <w:ind w:left="1080"/>
        <w:jc w:val="both"/>
        <w:rPr>
          <w:rFonts w:ascii="Bahnschrift" w:hAnsi="Bahnschrift" w:cs="Times New Roman"/>
          <w:lang w:val="nl-BE"/>
        </w:rPr>
      </w:pPr>
    </w:p>
    <w:p w14:paraId="3D6836C0" w14:textId="77777777" w:rsidR="00A9388B" w:rsidRPr="00A9388B" w:rsidRDefault="00A9388B" w:rsidP="00A9388B">
      <w:pPr>
        <w:pStyle w:val="Lijstalinea"/>
        <w:numPr>
          <w:ilvl w:val="0"/>
          <w:numId w:val="25"/>
        </w:numPr>
        <w:spacing w:line="360" w:lineRule="auto"/>
        <w:jc w:val="both"/>
        <w:rPr>
          <w:rFonts w:ascii="Bahnschrift" w:hAnsi="Bahnschrift" w:cs="Times New Roman"/>
          <w:lang w:val="nl-BE"/>
        </w:rPr>
      </w:pPr>
      <w:r w:rsidRPr="00A9388B">
        <w:rPr>
          <w:rFonts w:ascii="Bahnschrift" w:hAnsi="Bahnschrift" w:cs="Times New Roman"/>
          <w:lang w:val="nl-BE"/>
        </w:rPr>
        <w:t xml:space="preserve">Wat is de kans dat een willekeurige overtreder een boete dient te betalen hoger of gelijk aan 29€ ? </w:t>
      </w:r>
    </w:p>
    <w:p w14:paraId="2A38C1A7" w14:textId="77777777" w:rsidR="00A9388B" w:rsidRPr="00A9388B" w:rsidRDefault="00A9388B" w:rsidP="00A9388B">
      <w:pPr>
        <w:spacing w:line="360" w:lineRule="auto"/>
        <w:jc w:val="both"/>
        <w:rPr>
          <w:rFonts w:ascii="Times New Roman" w:hAnsi="Times New Roman" w:cs="Times New Roman"/>
          <w:sz w:val="24"/>
          <w:szCs w:val="24"/>
          <w:lang w:val="nl-BE"/>
        </w:rPr>
      </w:pPr>
    </w:p>
    <w:p w14:paraId="1BFF8E9B" w14:textId="0E839112" w:rsidR="005724F9" w:rsidRPr="00A9388B" w:rsidRDefault="005724F9" w:rsidP="005724F9">
      <w:pPr>
        <w:pStyle w:val="Lijstalinea"/>
        <w:numPr>
          <w:ilvl w:val="0"/>
          <w:numId w:val="33"/>
        </w:numPr>
        <w:spacing w:line="360" w:lineRule="auto"/>
        <w:jc w:val="both"/>
        <w:rPr>
          <w:rFonts w:ascii="Bahnschrift" w:hAnsi="Bahnschrift" w:cs="Times New Roman"/>
          <w:b/>
          <w:lang w:val="nl-BE"/>
        </w:rPr>
      </w:pPr>
      <w:r w:rsidRPr="00A9388B">
        <w:rPr>
          <w:rFonts w:ascii="Bahnschrift" w:hAnsi="Bahnschrift" w:cs="Times New Roman"/>
          <w:b/>
          <w:lang w:val="nl-BE"/>
        </w:rPr>
        <w:lastRenderedPageBreak/>
        <w:t>Onderzoek toont aan dat het gewicht van het volwassen brein normaal is verdeeld met een gemiddelde µ= 1270 gram en een standaardafwijking die σ= 137 gram bedraagt. Hoeveel mag je brein maximum wegen om tot de centrale 60 % te behoren?</w:t>
      </w:r>
    </w:p>
    <w:p w14:paraId="360E9312" w14:textId="77777777" w:rsidR="005724F9" w:rsidRPr="008045C0" w:rsidRDefault="005724F9" w:rsidP="005724F9">
      <w:pPr>
        <w:pStyle w:val="Lijstalinea"/>
        <w:spacing w:line="360" w:lineRule="auto"/>
        <w:jc w:val="both"/>
        <w:rPr>
          <w:rFonts w:ascii="Bahnschrift" w:hAnsi="Bahnschrift" w:cs="Times New Roman"/>
          <w:u w:val="single"/>
          <w:lang w:val="nl-BE"/>
        </w:rPr>
      </w:pPr>
      <w:r w:rsidRPr="008045C0">
        <w:rPr>
          <w:rFonts w:ascii="Bahnschrift" w:hAnsi="Bahnschrift" w:cs="Times New Roman"/>
          <w:u w:val="single"/>
          <w:lang w:val="nl-BE"/>
        </w:rPr>
        <w:t>Maak uw keuze</w:t>
      </w:r>
    </w:p>
    <w:p w14:paraId="682CED4F" w14:textId="77777777" w:rsidR="005724F9" w:rsidRPr="00A9388B" w:rsidRDefault="005724F9" w:rsidP="005724F9">
      <w:pPr>
        <w:pStyle w:val="Lijstalinea"/>
        <w:spacing w:line="360" w:lineRule="auto"/>
        <w:jc w:val="both"/>
        <w:rPr>
          <w:rFonts w:ascii="Bahnschrift" w:hAnsi="Bahnschrift" w:cs="Times New Roman"/>
          <w:lang w:val="nl-BE"/>
        </w:rPr>
      </w:pPr>
      <w:r w:rsidRPr="00A9388B">
        <w:rPr>
          <w:rFonts w:ascii="Bahnschrift" w:hAnsi="Bahnschrift" w:cs="Times New Roman"/>
          <w:lang w:val="nl-BE"/>
        </w:rPr>
        <w:t xml:space="preserve">1154,24 gram </w:t>
      </w:r>
    </w:p>
    <w:p w14:paraId="1E98CC63" w14:textId="77777777" w:rsidR="005724F9" w:rsidRPr="00A9388B" w:rsidRDefault="005724F9" w:rsidP="005724F9">
      <w:pPr>
        <w:pStyle w:val="Lijstalinea"/>
        <w:spacing w:line="360" w:lineRule="auto"/>
        <w:jc w:val="both"/>
        <w:rPr>
          <w:rFonts w:ascii="Bahnschrift" w:hAnsi="Bahnschrift" w:cs="Times New Roman"/>
          <w:lang w:val="nl-BE"/>
        </w:rPr>
      </w:pPr>
      <w:r w:rsidRPr="00A9388B">
        <w:rPr>
          <w:rFonts w:ascii="Bahnschrift" w:hAnsi="Bahnschrift" w:cs="Times New Roman"/>
          <w:lang w:val="nl-BE"/>
        </w:rPr>
        <w:t xml:space="preserve">1304,94 gram </w:t>
      </w:r>
    </w:p>
    <w:p w14:paraId="66E5BFE3" w14:textId="5D073C83" w:rsidR="005724F9" w:rsidRPr="00A9388B" w:rsidRDefault="005724F9" w:rsidP="005724F9">
      <w:pPr>
        <w:pStyle w:val="Lijstalinea"/>
        <w:spacing w:line="360" w:lineRule="auto"/>
        <w:jc w:val="both"/>
        <w:rPr>
          <w:rFonts w:ascii="Bahnschrift" w:hAnsi="Bahnschrift" w:cs="Times New Roman"/>
          <w:lang w:val="nl-BE"/>
        </w:rPr>
      </w:pPr>
      <w:r w:rsidRPr="00A9388B">
        <w:rPr>
          <w:rFonts w:ascii="Bahnschrift" w:hAnsi="Bahnschrift" w:cs="Times New Roman"/>
          <w:lang w:val="nl-BE"/>
        </w:rPr>
        <w:t xml:space="preserve">1445,63 gram </w:t>
      </w:r>
    </w:p>
    <w:p w14:paraId="79A94999" w14:textId="2AB439A9" w:rsidR="00962DF5" w:rsidRPr="00A9388B" w:rsidRDefault="00962DF5" w:rsidP="005724F9">
      <w:pPr>
        <w:pStyle w:val="Lijstalinea"/>
        <w:spacing w:line="360" w:lineRule="auto"/>
        <w:jc w:val="both"/>
        <w:rPr>
          <w:rFonts w:ascii="Bahnschrift" w:hAnsi="Bahnschrift" w:cs="Times New Roman"/>
          <w:lang w:val="nl-BE"/>
        </w:rPr>
      </w:pPr>
      <w:r w:rsidRPr="00A9388B">
        <w:rPr>
          <w:rFonts w:ascii="Bahnschrift" w:hAnsi="Bahnschrift" w:cs="Times New Roman"/>
          <w:lang w:val="nl-BE"/>
        </w:rPr>
        <w:t>1385,77 gram</w:t>
      </w:r>
    </w:p>
    <w:p w14:paraId="256112BC" w14:textId="558CCA0E" w:rsidR="005724F9" w:rsidRDefault="005724F9" w:rsidP="006E2153">
      <w:pPr>
        <w:pStyle w:val="Default"/>
        <w:spacing w:line="360" w:lineRule="auto"/>
      </w:pPr>
    </w:p>
    <w:p w14:paraId="705E8EBB" w14:textId="1620F013" w:rsidR="005F3AE4" w:rsidRPr="00A9388B" w:rsidRDefault="005F3AE4" w:rsidP="005F3AE4">
      <w:pPr>
        <w:pStyle w:val="Default"/>
        <w:numPr>
          <w:ilvl w:val="0"/>
          <w:numId w:val="33"/>
        </w:numPr>
        <w:spacing w:line="360" w:lineRule="auto"/>
        <w:jc w:val="both"/>
        <w:rPr>
          <w:rFonts w:ascii="Bahnschrift" w:hAnsi="Bahnschrift"/>
          <w:b/>
          <w:sz w:val="22"/>
          <w:szCs w:val="22"/>
        </w:rPr>
      </w:pPr>
      <w:r w:rsidRPr="00A9388B">
        <w:rPr>
          <w:rFonts w:ascii="Bahnschrift" w:hAnsi="Bahnschrift"/>
          <w:b/>
          <w:sz w:val="22"/>
          <w:szCs w:val="22"/>
        </w:rPr>
        <w:t xml:space="preserve">Onderzoek toont aan dat de duur van menselijke zwangerschappen normaal verdeeld zijn met een gemiddelde µ = 266 dagen en een standaardafwijking die σ = 16 dagen bedraagt. </w:t>
      </w:r>
    </w:p>
    <w:p w14:paraId="08A6B6D6" w14:textId="6D96E600" w:rsidR="005F3AE4" w:rsidRPr="00A9388B" w:rsidRDefault="005F3AE4" w:rsidP="005F3AE4">
      <w:pPr>
        <w:pStyle w:val="Default"/>
        <w:numPr>
          <w:ilvl w:val="2"/>
          <w:numId w:val="35"/>
        </w:numPr>
        <w:spacing w:line="360" w:lineRule="auto"/>
        <w:jc w:val="both"/>
        <w:rPr>
          <w:rFonts w:ascii="Bahnschrift" w:hAnsi="Bahnschrift"/>
          <w:sz w:val="22"/>
          <w:szCs w:val="22"/>
        </w:rPr>
      </w:pPr>
      <w:r w:rsidRPr="00A9388B">
        <w:rPr>
          <w:rFonts w:ascii="Bahnschrift" w:hAnsi="Bahnschrift"/>
          <w:sz w:val="22"/>
          <w:szCs w:val="22"/>
        </w:rPr>
        <w:t>Hoelang mag een zwangerschap maximaal duren om tot de centrale 95% te behoren?</w:t>
      </w:r>
    </w:p>
    <w:p w14:paraId="5102740E" w14:textId="662B16C6" w:rsidR="005F3AE4" w:rsidRPr="00A9388B" w:rsidRDefault="005F3AE4" w:rsidP="005F3AE4">
      <w:pPr>
        <w:pStyle w:val="Default"/>
        <w:spacing w:line="360" w:lineRule="auto"/>
        <w:jc w:val="both"/>
        <w:rPr>
          <w:rFonts w:ascii="Bahnschrift" w:hAnsi="Bahnschrift"/>
          <w:sz w:val="22"/>
          <w:szCs w:val="22"/>
        </w:rPr>
      </w:pPr>
    </w:p>
    <w:p w14:paraId="1E159408" w14:textId="3CDCB22D" w:rsidR="005F3AE4" w:rsidRPr="00A9388B" w:rsidRDefault="005F3AE4" w:rsidP="005F3AE4">
      <w:pPr>
        <w:pStyle w:val="Default"/>
        <w:spacing w:line="360" w:lineRule="auto"/>
        <w:jc w:val="both"/>
        <w:rPr>
          <w:rFonts w:ascii="Bahnschrift" w:hAnsi="Bahnschrift"/>
          <w:sz w:val="22"/>
          <w:szCs w:val="22"/>
        </w:rPr>
      </w:pPr>
    </w:p>
    <w:p w14:paraId="495FB4AD" w14:textId="77777777" w:rsidR="005F3AE4" w:rsidRPr="00A9388B" w:rsidRDefault="005F3AE4" w:rsidP="005F3AE4">
      <w:pPr>
        <w:pStyle w:val="Default"/>
        <w:spacing w:line="360" w:lineRule="auto"/>
        <w:jc w:val="both"/>
        <w:rPr>
          <w:rFonts w:ascii="Bahnschrift" w:hAnsi="Bahnschrift"/>
          <w:sz w:val="22"/>
          <w:szCs w:val="22"/>
        </w:rPr>
      </w:pPr>
    </w:p>
    <w:p w14:paraId="02360628" w14:textId="0B6C730A" w:rsidR="005F3AE4" w:rsidRPr="00A9388B" w:rsidRDefault="005F3AE4" w:rsidP="005F3AE4">
      <w:pPr>
        <w:pStyle w:val="Default"/>
        <w:numPr>
          <w:ilvl w:val="2"/>
          <w:numId w:val="35"/>
        </w:numPr>
        <w:spacing w:line="360" w:lineRule="auto"/>
        <w:jc w:val="both"/>
        <w:rPr>
          <w:rFonts w:ascii="Bahnschrift" w:hAnsi="Bahnschrift"/>
          <w:sz w:val="22"/>
          <w:szCs w:val="22"/>
        </w:rPr>
      </w:pPr>
      <w:r w:rsidRPr="00A9388B">
        <w:rPr>
          <w:rFonts w:ascii="Bahnschrift" w:hAnsi="Bahnschrift"/>
          <w:sz w:val="22"/>
          <w:szCs w:val="22"/>
        </w:rPr>
        <w:t>Hoelang moet een zwangerschap minimaal duren om tot de centrale 95% te behoren?</w:t>
      </w:r>
    </w:p>
    <w:p w14:paraId="5A85FCF4" w14:textId="614610ED" w:rsidR="005F3AE4" w:rsidRPr="00A9388B" w:rsidRDefault="005F3AE4" w:rsidP="005F3AE4">
      <w:pPr>
        <w:pStyle w:val="Default"/>
        <w:spacing w:line="360" w:lineRule="auto"/>
        <w:jc w:val="both"/>
        <w:rPr>
          <w:rFonts w:ascii="Bahnschrift" w:hAnsi="Bahnschrift"/>
          <w:sz w:val="22"/>
          <w:szCs w:val="22"/>
        </w:rPr>
      </w:pPr>
    </w:p>
    <w:p w14:paraId="580450B4" w14:textId="3A7A1533" w:rsidR="005F3AE4" w:rsidRPr="00A9388B" w:rsidRDefault="005F3AE4" w:rsidP="005F3AE4">
      <w:pPr>
        <w:pStyle w:val="Default"/>
        <w:spacing w:line="360" w:lineRule="auto"/>
        <w:jc w:val="both"/>
        <w:rPr>
          <w:rFonts w:ascii="Bahnschrift" w:hAnsi="Bahnschrift"/>
          <w:sz w:val="22"/>
          <w:szCs w:val="22"/>
        </w:rPr>
      </w:pPr>
    </w:p>
    <w:p w14:paraId="5CB6BB94" w14:textId="77777777" w:rsidR="005F3AE4" w:rsidRPr="00A9388B" w:rsidRDefault="005F3AE4" w:rsidP="005F3AE4">
      <w:pPr>
        <w:pStyle w:val="Default"/>
        <w:spacing w:line="360" w:lineRule="auto"/>
        <w:jc w:val="both"/>
        <w:rPr>
          <w:rFonts w:ascii="Bahnschrift" w:hAnsi="Bahnschrift"/>
          <w:sz w:val="22"/>
          <w:szCs w:val="22"/>
        </w:rPr>
      </w:pPr>
    </w:p>
    <w:p w14:paraId="63BFBAD9" w14:textId="14389B1C" w:rsidR="005F3AE4" w:rsidRPr="00A9388B" w:rsidRDefault="005F3AE4" w:rsidP="005F3AE4">
      <w:pPr>
        <w:pStyle w:val="Default"/>
        <w:numPr>
          <w:ilvl w:val="0"/>
          <w:numId w:val="33"/>
        </w:numPr>
        <w:spacing w:line="360" w:lineRule="auto"/>
        <w:jc w:val="both"/>
        <w:rPr>
          <w:rFonts w:ascii="Bahnschrift" w:hAnsi="Bahnschrift"/>
          <w:b/>
          <w:sz w:val="22"/>
          <w:szCs w:val="22"/>
        </w:rPr>
      </w:pPr>
      <w:r w:rsidRPr="00A9388B">
        <w:rPr>
          <w:rFonts w:ascii="Bahnschrift" w:hAnsi="Bahnschrift"/>
          <w:b/>
          <w:sz w:val="22"/>
          <w:szCs w:val="22"/>
        </w:rPr>
        <w:t>Onderzoek toont dat de lengte van haaien perfect normaal verdeeld is met een gemiddelde µ = 1.5m en een standaardafwijking die σ = 0.30m bedraagt.</w:t>
      </w:r>
    </w:p>
    <w:p w14:paraId="5AA3444E" w14:textId="44805AF3" w:rsidR="005F3AE4" w:rsidRPr="00A9388B" w:rsidRDefault="005F3AE4" w:rsidP="005F3AE4">
      <w:pPr>
        <w:pStyle w:val="Default"/>
        <w:spacing w:line="360" w:lineRule="auto"/>
        <w:jc w:val="both"/>
        <w:rPr>
          <w:rFonts w:ascii="Bahnschrift" w:hAnsi="Bahnschrift"/>
          <w:b/>
          <w:sz w:val="22"/>
          <w:szCs w:val="22"/>
        </w:rPr>
      </w:pPr>
    </w:p>
    <w:p w14:paraId="0B2DE45D" w14:textId="737B69CB" w:rsidR="005F3AE4" w:rsidRPr="00A9388B" w:rsidRDefault="005F3AE4" w:rsidP="005F3AE4">
      <w:pPr>
        <w:pStyle w:val="Default"/>
        <w:numPr>
          <w:ilvl w:val="0"/>
          <w:numId w:val="41"/>
        </w:numPr>
        <w:spacing w:line="360" w:lineRule="auto"/>
        <w:jc w:val="both"/>
        <w:rPr>
          <w:rFonts w:ascii="Bahnschrift" w:hAnsi="Bahnschrift"/>
          <w:sz w:val="22"/>
          <w:szCs w:val="22"/>
        </w:rPr>
      </w:pPr>
      <w:r w:rsidRPr="00A9388B">
        <w:rPr>
          <w:rFonts w:ascii="Bahnschrift" w:hAnsi="Bahnschrift"/>
          <w:sz w:val="22"/>
          <w:szCs w:val="22"/>
        </w:rPr>
        <w:t>Hoelang mag een haai maximaal zijn om tot de centrale 90% te behoren?</w:t>
      </w:r>
    </w:p>
    <w:p w14:paraId="6096803D" w14:textId="08C288CB" w:rsidR="005F3AE4" w:rsidRPr="00A9388B" w:rsidRDefault="005F3AE4" w:rsidP="005F3AE4">
      <w:pPr>
        <w:pStyle w:val="Default"/>
        <w:spacing w:line="360" w:lineRule="auto"/>
        <w:jc w:val="both"/>
        <w:rPr>
          <w:rFonts w:ascii="Bahnschrift" w:hAnsi="Bahnschrift"/>
          <w:sz w:val="22"/>
          <w:szCs w:val="22"/>
        </w:rPr>
      </w:pPr>
    </w:p>
    <w:p w14:paraId="2A06850D" w14:textId="572B0B21" w:rsidR="005F3AE4" w:rsidRPr="00A9388B" w:rsidRDefault="005F3AE4" w:rsidP="005F3AE4">
      <w:pPr>
        <w:pStyle w:val="Default"/>
        <w:spacing w:line="360" w:lineRule="auto"/>
        <w:jc w:val="both"/>
        <w:rPr>
          <w:rFonts w:ascii="Bahnschrift" w:hAnsi="Bahnschrift"/>
          <w:sz w:val="22"/>
          <w:szCs w:val="22"/>
        </w:rPr>
      </w:pPr>
    </w:p>
    <w:p w14:paraId="2956CECD" w14:textId="024851D6" w:rsidR="005F3AE4" w:rsidRPr="00A9388B" w:rsidRDefault="005F3AE4" w:rsidP="005F3AE4">
      <w:pPr>
        <w:pStyle w:val="Default"/>
        <w:spacing w:line="360" w:lineRule="auto"/>
        <w:jc w:val="both"/>
        <w:rPr>
          <w:rFonts w:ascii="Bahnschrift" w:hAnsi="Bahnschrift"/>
          <w:sz w:val="22"/>
          <w:szCs w:val="22"/>
        </w:rPr>
      </w:pPr>
    </w:p>
    <w:p w14:paraId="2B783D89" w14:textId="77777777" w:rsidR="005F3AE4" w:rsidRPr="00A9388B" w:rsidRDefault="005F3AE4" w:rsidP="005F3AE4">
      <w:pPr>
        <w:pStyle w:val="Default"/>
        <w:spacing w:line="360" w:lineRule="auto"/>
        <w:jc w:val="both"/>
        <w:rPr>
          <w:rFonts w:ascii="Bahnschrift" w:hAnsi="Bahnschrift"/>
          <w:sz w:val="22"/>
          <w:szCs w:val="22"/>
        </w:rPr>
      </w:pPr>
    </w:p>
    <w:p w14:paraId="35836248" w14:textId="791C48FC" w:rsidR="005F3AE4" w:rsidRPr="00A9388B" w:rsidRDefault="005F3AE4" w:rsidP="005F3AE4">
      <w:pPr>
        <w:pStyle w:val="Default"/>
        <w:numPr>
          <w:ilvl w:val="0"/>
          <w:numId w:val="41"/>
        </w:numPr>
        <w:spacing w:line="360" w:lineRule="auto"/>
        <w:jc w:val="both"/>
        <w:rPr>
          <w:rFonts w:ascii="Bahnschrift" w:hAnsi="Bahnschrift"/>
          <w:sz w:val="22"/>
          <w:szCs w:val="22"/>
        </w:rPr>
      </w:pPr>
      <w:r w:rsidRPr="00A9388B">
        <w:rPr>
          <w:rFonts w:ascii="Bahnschrift" w:hAnsi="Bahnschrift"/>
          <w:sz w:val="22"/>
          <w:szCs w:val="22"/>
        </w:rPr>
        <w:t>Hoelang moet een haai minimaal zijn om tot de centrale 90% te behoren?</w:t>
      </w:r>
    </w:p>
    <w:p w14:paraId="4D28EDB2" w14:textId="3633B323" w:rsidR="005F3AE4" w:rsidRPr="00A9388B" w:rsidRDefault="005F3AE4" w:rsidP="005F3AE4">
      <w:pPr>
        <w:pStyle w:val="Default"/>
        <w:spacing w:line="360" w:lineRule="auto"/>
        <w:jc w:val="both"/>
        <w:rPr>
          <w:rFonts w:ascii="Bahnschrift" w:hAnsi="Bahnschrift"/>
          <w:sz w:val="22"/>
          <w:szCs w:val="22"/>
        </w:rPr>
      </w:pPr>
    </w:p>
    <w:p w14:paraId="786C07A6" w14:textId="636E6583" w:rsidR="005F3AE4" w:rsidRPr="00A9388B" w:rsidRDefault="005F3AE4" w:rsidP="005F3AE4">
      <w:pPr>
        <w:pStyle w:val="Default"/>
        <w:spacing w:line="360" w:lineRule="auto"/>
        <w:jc w:val="both"/>
        <w:rPr>
          <w:rFonts w:ascii="Bahnschrift" w:hAnsi="Bahnschrift"/>
          <w:sz w:val="22"/>
          <w:szCs w:val="22"/>
        </w:rPr>
      </w:pPr>
    </w:p>
    <w:p w14:paraId="60BDFC0D" w14:textId="77777777" w:rsidR="005F3AE4" w:rsidRPr="00A9388B" w:rsidRDefault="005F3AE4" w:rsidP="005F3AE4">
      <w:pPr>
        <w:pStyle w:val="Default"/>
        <w:spacing w:line="360" w:lineRule="auto"/>
        <w:jc w:val="both"/>
        <w:rPr>
          <w:rFonts w:ascii="Bahnschrift" w:hAnsi="Bahnschrift"/>
          <w:b/>
          <w:sz w:val="22"/>
          <w:szCs w:val="22"/>
        </w:rPr>
      </w:pPr>
    </w:p>
    <w:p w14:paraId="0DCD030C" w14:textId="77777777" w:rsidR="00A9388B" w:rsidRPr="00A9388B" w:rsidRDefault="00A9388B" w:rsidP="005F3AE4">
      <w:pPr>
        <w:pStyle w:val="Default"/>
        <w:numPr>
          <w:ilvl w:val="0"/>
          <w:numId w:val="33"/>
        </w:numPr>
        <w:spacing w:line="360" w:lineRule="auto"/>
        <w:jc w:val="both"/>
        <w:rPr>
          <w:rFonts w:ascii="Bahnschrift" w:hAnsi="Bahnschrift"/>
          <w:b/>
          <w:sz w:val="22"/>
          <w:szCs w:val="22"/>
        </w:rPr>
        <w:sectPr w:rsidR="00A9388B" w:rsidRPr="00A9388B" w:rsidSect="00E1714D">
          <w:headerReference w:type="default" r:id="rId9"/>
          <w:footerReference w:type="default" r:id="rId10"/>
          <w:pgSz w:w="11906" w:h="16838"/>
          <w:pgMar w:top="1417" w:right="1417" w:bottom="1417" w:left="1417" w:header="708" w:footer="708" w:gutter="0"/>
          <w:pgNumType w:start="59"/>
          <w:cols w:space="708"/>
          <w:docGrid w:linePitch="360"/>
        </w:sectPr>
      </w:pPr>
    </w:p>
    <w:p w14:paraId="54E392E2" w14:textId="2F453D18" w:rsidR="00BB0530" w:rsidRDefault="00BB0530" w:rsidP="005F3AE4">
      <w:pPr>
        <w:pStyle w:val="Default"/>
        <w:numPr>
          <w:ilvl w:val="0"/>
          <w:numId w:val="33"/>
        </w:numPr>
        <w:spacing w:line="360" w:lineRule="auto"/>
        <w:jc w:val="both"/>
        <w:rPr>
          <w:rFonts w:ascii="Bahnschrift" w:hAnsi="Bahnschrift"/>
          <w:b/>
          <w:sz w:val="22"/>
          <w:szCs w:val="22"/>
        </w:rPr>
      </w:pPr>
      <w:r>
        <w:rPr>
          <w:rFonts w:ascii="Bahnschrift" w:hAnsi="Bahnschrift"/>
          <w:b/>
          <w:sz w:val="22"/>
          <w:szCs w:val="22"/>
        </w:rPr>
        <w:lastRenderedPageBreak/>
        <w:t>Grotere zoogdieren hebben een langere draagtijd. De duur van de dracht bij paarden van conceptie tot geboorte varieert overeenkomstig een bij benadering normale verdeling met een gemiddelde van 336 dagen en een standaardafwijking van 3 dagen. Gebruik het 68-95-99.7- criterium voor de antwoorden op de volgende vragen.</w:t>
      </w:r>
    </w:p>
    <w:p w14:paraId="1C4E7293" w14:textId="77777777" w:rsidR="00BB0530" w:rsidRDefault="00BB0530" w:rsidP="00BB0530">
      <w:pPr>
        <w:pStyle w:val="Default"/>
        <w:spacing w:line="360" w:lineRule="auto"/>
        <w:jc w:val="both"/>
        <w:rPr>
          <w:rFonts w:ascii="Bahnschrift" w:hAnsi="Bahnschrift"/>
          <w:b/>
          <w:sz w:val="22"/>
          <w:szCs w:val="22"/>
        </w:rPr>
      </w:pPr>
    </w:p>
    <w:p w14:paraId="550EE506" w14:textId="2AC6F7AE" w:rsidR="00BB0530" w:rsidRDefault="00BB0530" w:rsidP="00BB0530">
      <w:pPr>
        <w:pStyle w:val="Default"/>
        <w:numPr>
          <w:ilvl w:val="2"/>
          <w:numId w:val="15"/>
        </w:numPr>
        <w:spacing w:line="360" w:lineRule="auto"/>
        <w:jc w:val="both"/>
        <w:rPr>
          <w:rFonts w:ascii="Bahnschrift" w:hAnsi="Bahnschrift"/>
          <w:bCs/>
          <w:sz w:val="22"/>
          <w:szCs w:val="22"/>
        </w:rPr>
      </w:pPr>
      <w:r w:rsidRPr="00BB0530">
        <w:rPr>
          <w:rFonts w:ascii="Bahnschrift" w:hAnsi="Bahnschrift"/>
          <w:bCs/>
          <w:sz w:val="22"/>
          <w:szCs w:val="22"/>
        </w:rPr>
        <w:t>Bijna alle (99.7%) dracht bij paarden valt in welk duurbereik?</w:t>
      </w:r>
    </w:p>
    <w:p w14:paraId="669107C4" w14:textId="77777777" w:rsidR="00BB0530" w:rsidRDefault="00BB0530" w:rsidP="00BB0530">
      <w:pPr>
        <w:pStyle w:val="Default"/>
        <w:spacing w:line="360" w:lineRule="auto"/>
        <w:ind w:left="1980"/>
        <w:jc w:val="both"/>
        <w:rPr>
          <w:rFonts w:ascii="Bahnschrift" w:hAnsi="Bahnschrift"/>
          <w:bCs/>
          <w:sz w:val="22"/>
          <w:szCs w:val="22"/>
        </w:rPr>
      </w:pPr>
    </w:p>
    <w:p w14:paraId="10A1A07D" w14:textId="77777777" w:rsidR="00BB0530" w:rsidRDefault="00BB0530" w:rsidP="00BB0530">
      <w:pPr>
        <w:pStyle w:val="Default"/>
        <w:spacing w:line="360" w:lineRule="auto"/>
        <w:ind w:left="1980"/>
        <w:jc w:val="both"/>
        <w:rPr>
          <w:rFonts w:ascii="Bahnschrift" w:hAnsi="Bahnschrift"/>
          <w:bCs/>
          <w:sz w:val="22"/>
          <w:szCs w:val="22"/>
        </w:rPr>
      </w:pPr>
    </w:p>
    <w:p w14:paraId="6419736F" w14:textId="77777777" w:rsidR="00BB0530" w:rsidRDefault="00BB0530" w:rsidP="00BB0530">
      <w:pPr>
        <w:pStyle w:val="Default"/>
        <w:spacing w:line="360" w:lineRule="auto"/>
        <w:ind w:left="1980"/>
        <w:jc w:val="both"/>
        <w:rPr>
          <w:rFonts w:ascii="Bahnschrift" w:hAnsi="Bahnschrift"/>
          <w:bCs/>
          <w:sz w:val="22"/>
          <w:szCs w:val="22"/>
        </w:rPr>
      </w:pPr>
    </w:p>
    <w:p w14:paraId="06C834C4" w14:textId="77777777" w:rsidR="00BB0530" w:rsidRPr="00BB0530" w:rsidRDefault="00BB0530" w:rsidP="00BB0530">
      <w:pPr>
        <w:pStyle w:val="Default"/>
        <w:spacing w:line="360" w:lineRule="auto"/>
        <w:ind w:left="1980"/>
        <w:jc w:val="both"/>
        <w:rPr>
          <w:rFonts w:ascii="Bahnschrift" w:hAnsi="Bahnschrift"/>
          <w:bCs/>
          <w:sz w:val="22"/>
          <w:szCs w:val="22"/>
        </w:rPr>
      </w:pPr>
    </w:p>
    <w:p w14:paraId="290DCE60" w14:textId="276364B8" w:rsidR="00BB0530" w:rsidRPr="00BB0530" w:rsidRDefault="00BB0530" w:rsidP="00BB0530">
      <w:pPr>
        <w:pStyle w:val="Default"/>
        <w:numPr>
          <w:ilvl w:val="2"/>
          <w:numId w:val="15"/>
        </w:numPr>
        <w:spacing w:line="360" w:lineRule="auto"/>
        <w:jc w:val="both"/>
        <w:rPr>
          <w:rFonts w:ascii="Bahnschrift" w:hAnsi="Bahnschrift"/>
          <w:bCs/>
          <w:sz w:val="22"/>
          <w:szCs w:val="22"/>
        </w:rPr>
      </w:pPr>
      <w:r w:rsidRPr="00BB0530">
        <w:rPr>
          <w:rFonts w:ascii="Bahnschrift" w:hAnsi="Bahnschrift"/>
          <w:bCs/>
          <w:sz w:val="22"/>
          <w:szCs w:val="22"/>
        </w:rPr>
        <w:t>Welk percentage van de dracht is langer dan 339 dagen?</w:t>
      </w:r>
    </w:p>
    <w:p w14:paraId="603DBEF5" w14:textId="77777777" w:rsidR="00BB0530" w:rsidRDefault="00BB0530" w:rsidP="00BB0530">
      <w:pPr>
        <w:pStyle w:val="Default"/>
        <w:spacing w:line="360" w:lineRule="auto"/>
        <w:ind w:left="1080"/>
        <w:jc w:val="both"/>
        <w:rPr>
          <w:rFonts w:ascii="Bahnschrift" w:hAnsi="Bahnschrift"/>
          <w:b/>
          <w:sz w:val="22"/>
          <w:szCs w:val="22"/>
        </w:rPr>
      </w:pPr>
    </w:p>
    <w:p w14:paraId="27D20761" w14:textId="77777777" w:rsidR="00BB0530" w:rsidRDefault="00BB0530" w:rsidP="00BB0530">
      <w:pPr>
        <w:pStyle w:val="Default"/>
        <w:spacing w:line="360" w:lineRule="auto"/>
        <w:ind w:left="1080"/>
        <w:jc w:val="both"/>
        <w:rPr>
          <w:rFonts w:ascii="Bahnschrift" w:hAnsi="Bahnschrift"/>
          <w:b/>
          <w:sz w:val="22"/>
          <w:szCs w:val="22"/>
        </w:rPr>
      </w:pPr>
    </w:p>
    <w:p w14:paraId="0CA57688" w14:textId="77777777" w:rsidR="00BB0530" w:rsidRDefault="00BB0530" w:rsidP="00BB0530">
      <w:pPr>
        <w:pStyle w:val="Default"/>
        <w:spacing w:line="360" w:lineRule="auto"/>
        <w:ind w:left="1080"/>
        <w:jc w:val="both"/>
        <w:rPr>
          <w:rFonts w:ascii="Bahnschrift" w:hAnsi="Bahnschrift"/>
          <w:b/>
          <w:sz w:val="22"/>
          <w:szCs w:val="22"/>
        </w:rPr>
      </w:pPr>
    </w:p>
    <w:p w14:paraId="201A95D8" w14:textId="4FA1E9F0" w:rsidR="00BB0530" w:rsidRDefault="00BB0530" w:rsidP="005F3AE4">
      <w:pPr>
        <w:pStyle w:val="Default"/>
        <w:numPr>
          <w:ilvl w:val="0"/>
          <w:numId w:val="33"/>
        </w:numPr>
        <w:spacing w:line="360" w:lineRule="auto"/>
        <w:jc w:val="both"/>
        <w:rPr>
          <w:rFonts w:ascii="Bahnschrift" w:hAnsi="Bahnschrift"/>
          <w:b/>
          <w:sz w:val="22"/>
          <w:szCs w:val="22"/>
        </w:rPr>
      </w:pPr>
      <w:r>
        <w:rPr>
          <w:rFonts w:ascii="Bahnschrift" w:hAnsi="Bahnschrift"/>
          <w:b/>
          <w:sz w:val="22"/>
          <w:szCs w:val="22"/>
        </w:rPr>
        <w:t>Mannen van middelbare leeftijd zijn gevoeliger voor een hoge cholesterol dan jonge vrouwen. De cholesterolniveaus van mannen van 55 tot en 64 jaar zijn ongeveer normaal met het gemiddelde van 222 mg/dl en een standaardafwijking van 37 mg/dl.</w:t>
      </w:r>
    </w:p>
    <w:p w14:paraId="211A1A89" w14:textId="77777777" w:rsidR="00BB0530" w:rsidRDefault="00BB0530" w:rsidP="00BB0530">
      <w:pPr>
        <w:pStyle w:val="Default"/>
        <w:spacing w:line="360" w:lineRule="auto"/>
        <w:jc w:val="both"/>
        <w:rPr>
          <w:rFonts w:ascii="Bahnschrift" w:hAnsi="Bahnschrift"/>
          <w:b/>
          <w:sz w:val="22"/>
          <w:szCs w:val="22"/>
        </w:rPr>
      </w:pPr>
    </w:p>
    <w:p w14:paraId="3867DAF0" w14:textId="77777777" w:rsidR="00BB0530" w:rsidRDefault="00BB0530" w:rsidP="00BB0530">
      <w:pPr>
        <w:pStyle w:val="Default"/>
        <w:numPr>
          <w:ilvl w:val="0"/>
          <w:numId w:val="42"/>
        </w:numPr>
        <w:spacing w:line="360" w:lineRule="auto"/>
        <w:jc w:val="both"/>
        <w:rPr>
          <w:rFonts w:ascii="Bahnschrift" w:hAnsi="Bahnschrift"/>
          <w:bCs/>
          <w:sz w:val="22"/>
          <w:szCs w:val="22"/>
        </w:rPr>
      </w:pPr>
      <w:r w:rsidRPr="00BB0530">
        <w:rPr>
          <w:rFonts w:ascii="Bahnschrift" w:hAnsi="Bahnschrift"/>
          <w:bCs/>
          <w:sz w:val="22"/>
          <w:szCs w:val="22"/>
        </w:rPr>
        <w:t>Welk percentage van deze mannen heeft een hoog cholesterol niveau (boven 240 mg/dl)?</w:t>
      </w:r>
    </w:p>
    <w:p w14:paraId="52D3BD2D" w14:textId="77777777" w:rsidR="00BB0530" w:rsidRDefault="00BB0530" w:rsidP="00BB0530">
      <w:pPr>
        <w:pStyle w:val="Default"/>
        <w:spacing w:line="360" w:lineRule="auto"/>
        <w:ind w:left="1778"/>
        <w:jc w:val="both"/>
        <w:rPr>
          <w:rFonts w:ascii="Bahnschrift" w:hAnsi="Bahnschrift"/>
          <w:bCs/>
          <w:sz w:val="22"/>
          <w:szCs w:val="22"/>
        </w:rPr>
      </w:pPr>
    </w:p>
    <w:p w14:paraId="3D1720D4" w14:textId="77777777" w:rsidR="00BB0530" w:rsidRDefault="00BB0530" w:rsidP="00BB0530">
      <w:pPr>
        <w:pStyle w:val="Default"/>
        <w:spacing w:line="360" w:lineRule="auto"/>
        <w:ind w:left="1778"/>
        <w:jc w:val="both"/>
        <w:rPr>
          <w:rFonts w:ascii="Bahnschrift" w:hAnsi="Bahnschrift"/>
          <w:bCs/>
          <w:sz w:val="22"/>
          <w:szCs w:val="22"/>
        </w:rPr>
      </w:pPr>
    </w:p>
    <w:p w14:paraId="04292307" w14:textId="77777777" w:rsidR="00BB0530" w:rsidRDefault="00BB0530" w:rsidP="00BB0530">
      <w:pPr>
        <w:pStyle w:val="Default"/>
        <w:spacing w:line="360" w:lineRule="auto"/>
        <w:ind w:left="1778"/>
        <w:jc w:val="both"/>
        <w:rPr>
          <w:rFonts w:ascii="Bahnschrift" w:hAnsi="Bahnschrift"/>
          <w:bCs/>
          <w:sz w:val="22"/>
          <w:szCs w:val="22"/>
        </w:rPr>
      </w:pPr>
    </w:p>
    <w:p w14:paraId="38B8979C" w14:textId="77777777" w:rsidR="00BB0530" w:rsidRDefault="00BB0530" w:rsidP="00BB0530">
      <w:pPr>
        <w:pStyle w:val="Default"/>
        <w:spacing w:line="360" w:lineRule="auto"/>
        <w:ind w:left="1778"/>
        <w:jc w:val="both"/>
        <w:rPr>
          <w:rFonts w:ascii="Bahnschrift" w:hAnsi="Bahnschrift"/>
          <w:bCs/>
          <w:sz w:val="22"/>
          <w:szCs w:val="22"/>
        </w:rPr>
      </w:pPr>
    </w:p>
    <w:p w14:paraId="7B9A56AD" w14:textId="77777777" w:rsidR="00BB0530" w:rsidRDefault="00BB0530" w:rsidP="00BB0530">
      <w:pPr>
        <w:pStyle w:val="Default"/>
        <w:spacing w:line="360" w:lineRule="auto"/>
        <w:ind w:left="1778"/>
        <w:jc w:val="both"/>
        <w:rPr>
          <w:rFonts w:ascii="Bahnschrift" w:hAnsi="Bahnschrift"/>
          <w:bCs/>
          <w:sz w:val="22"/>
          <w:szCs w:val="22"/>
        </w:rPr>
      </w:pPr>
    </w:p>
    <w:p w14:paraId="5A5A02FE" w14:textId="77777777" w:rsidR="00BB0530" w:rsidRDefault="00BB0530" w:rsidP="00BB0530">
      <w:pPr>
        <w:pStyle w:val="Default"/>
        <w:spacing w:line="360" w:lineRule="auto"/>
        <w:ind w:left="1778"/>
        <w:jc w:val="both"/>
        <w:rPr>
          <w:rFonts w:ascii="Bahnschrift" w:hAnsi="Bahnschrift"/>
          <w:bCs/>
          <w:sz w:val="22"/>
          <w:szCs w:val="22"/>
        </w:rPr>
      </w:pPr>
    </w:p>
    <w:p w14:paraId="38960B16" w14:textId="77777777" w:rsidR="00BB0530" w:rsidRDefault="00BB0530" w:rsidP="00BB0530">
      <w:pPr>
        <w:pStyle w:val="Default"/>
        <w:spacing w:line="360" w:lineRule="auto"/>
        <w:ind w:left="1778"/>
        <w:jc w:val="both"/>
        <w:rPr>
          <w:rFonts w:ascii="Bahnschrift" w:hAnsi="Bahnschrift"/>
          <w:bCs/>
          <w:sz w:val="22"/>
          <w:szCs w:val="22"/>
        </w:rPr>
      </w:pPr>
    </w:p>
    <w:p w14:paraId="11017787" w14:textId="200D4829" w:rsidR="00BB0530" w:rsidRPr="00BB0530" w:rsidRDefault="00BB0530" w:rsidP="00BB0530">
      <w:pPr>
        <w:pStyle w:val="Default"/>
        <w:numPr>
          <w:ilvl w:val="0"/>
          <w:numId w:val="42"/>
        </w:numPr>
        <w:spacing w:line="360" w:lineRule="auto"/>
        <w:jc w:val="both"/>
        <w:rPr>
          <w:rFonts w:ascii="Bahnschrift" w:hAnsi="Bahnschrift"/>
          <w:bCs/>
          <w:sz w:val="22"/>
          <w:szCs w:val="22"/>
        </w:rPr>
      </w:pPr>
      <w:r w:rsidRPr="00BB0530">
        <w:rPr>
          <w:rFonts w:ascii="Bahnschrift" w:hAnsi="Bahnschrift"/>
          <w:bCs/>
          <w:sz w:val="22"/>
          <w:szCs w:val="22"/>
        </w:rPr>
        <w:t>Hoeveel procent is normaal-hoog (cholesterol tussen 200 en 240  mg/dl)?</w:t>
      </w:r>
    </w:p>
    <w:p w14:paraId="75F3F214" w14:textId="77777777" w:rsidR="00BB0530" w:rsidRDefault="00BB0530" w:rsidP="00BB0530">
      <w:pPr>
        <w:pStyle w:val="Default"/>
        <w:spacing w:line="360" w:lineRule="auto"/>
        <w:jc w:val="both"/>
        <w:rPr>
          <w:rFonts w:ascii="Bahnschrift" w:hAnsi="Bahnschrift"/>
          <w:b/>
          <w:sz w:val="22"/>
          <w:szCs w:val="22"/>
        </w:rPr>
      </w:pPr>
    </w:p>
    <w:p w14:paraId="11348CB3" w14:textId="77777777" w:rsidR="00BB0530" w:rsidRDefault="00BB0530" w:rsidP="00BB0530">
      <w:pPr>
        <w:pStyle w:val="Default"/>
        <w:spacing w:line="360" w:lineRule="auto"/>
        <w:jc w:val="both"/>
        <w:rPr>
          <w:rFonts w:ascii="Bahnschrift" w:hAnsi="Bahnschrift"/>
          <w:b/>
          <w:sz w:val="22"/>
          <w:szCs w:val="22"/>
        </w:rPr>
      </w:pPr>
    </w:p>
    <w:p w14:paraId="1BE333A9" w14:textId="77777777" w:rsidR="00BB0530" w:rsidRDefault="00BB0530" w:rsidP="005F3AE4">
      <w:pPr>
        <w:pStyle w:val="Default"/>
        <w:numPr>
          <w:ilvl w:val="0"/>
          <w:numId w:val="33"/>
        </w:numPr>
        <w:spacing w:line="360" w:lineRule="auto"/>
        <w:jc w:val="both"/>
        <w:rPr>
          <w:rFonts w:ascii="Bahnschrift" w:hAnsi="Bahnschrift"/>
          <w:b/>
          <w:sz w:val="22"/>
          <w:szCs w:val="22"/>
        </w:rPr>
        <w:sectPr w:rsidR="00BB0530" w:rsidSect="00E1714D">
          <w:pgSz w:w="11906" w:h="16838"/>
          <w:pgMar w:top="1417" w:right="1417" w:bottom="1417" w:left="1417" w:header="708" w:footer="708" w:gutter="0"/>
          <w:cols w:space="708"/>
          <w:docGrid w:linePitch="360"/>
        </w:sectPr>
      </w:pPr>
    </w:p>
    <w:p w14:paraId="0CE1F26E" w14:textId="6E57245A" w:rsidR="005724F9" w:rsidRPr="00A9388B" w:rsidRDefault="005724F9" w:rsidP="005F3AE4">
      <w:pPr>
        <w:pStyle w:val="Default"/>
        <w:numPr>
          <w:ilvl w:val="0"/>
          <w:numId w:val="33"/>
        </w:numPr>
        <w:spacing w:line="360" w:lineRule="auto"/>
        <w:jc w:val="both"/>
        <w:rPr>
          <w:rFonts w:ascii="Bahnschrift" w:hAnsi="Bahnschrift"/>
          <w:b/>
          <w:sz w:val="22"/>
          <w:szCs w:val="22"/>
        </w:rPr>
      </w:pPr>
      <w:r w:rsidRPr="00A9388B">
        <w:rPr>
          <w:rFonts w:ascii="Bahnschrift" w:hAnsi="Bahnschrift"/>
          <w:b/>
          <w:sz w:val="22"/>
          <w:szCs w:val="22"/>
        </w:rPr>
        <w:lastRenderedPageBreak/>
        <w:t xml:space="preserve">De Lijn Oost-Vlaanderen stelt een intern onderzoek in. Men wilt de effectiviteit van het tramverkeer in Gent meten. Eén van de resultaten wees uit dat de tijd dat tramlijn 21 erover doet om van de Zwijnaardebrug naar Melle Leeuw te rijden, perfect normaal verdeeld is volgens N(60;5). </w:t>
      </w:r>
    </w:p>
    <w:p w14:paraId="40DB7536" w14:textId="77777777" w:rsidR="005F3AE4" w:rsidRPr="00A9388B" w:rsidRDefault="005F3AE4" w:rsidP="005F3AE4">
      <w:pPr>
        <w:pStyle w:val="Default"/>
        <w:spacing w:line="360" w:lineRule="auto"/>
        <w:ind w:left="720"/>
        <w:jc w:val="both"/>
        <w:rPr>
          <w:rFonts w:ascii="Bahnschrift" w:hAnsi="Bahnschrift"/>
          <w:b/>
          <w:sz w:val="22"/>
          <w:szCs w:val="22"/>
        </w:rPr>
      </w:pPr>
    </w:p>
    <w:p w14:paraId="531E2DE4" w14:textId="5E10DAC5" w:rsidR="005724F9" w:rsidRPr="00A9388B" w:rsidRDefault="005724F9" w:rsidP="005724F9">
      <w:pPr>
        <w:pStyle w:val="Default"/>
        <w:spacing w:after="59" w:line="360" w:lineRule="auto"/>
        <w:jc w:val="both"/>
        <w:rPr>
          <w:rFonts w:ascii="Bahnschrift" w:hAnsi="Bahnschrift"/>
          <w:sz w:val="22"/>
          <w:szCs w:val="22"/>
        </w:rPr>
      </w:pPr>
      <w:r w:rsidRPr="00A9388B">
        <w:rPr>
          <w:rFonts w:ascii="Bahnschrift" w:hAnsi="Bahnschrift"/>
          <w:sz w:val="22"/>
          <w:szCs w:val="22"/>
        </w:rPr>
        <w:tab/>
        <w:t>a) Welk percentage van de trams rijdt langer over het traject dan 67,5</w:t>
      </w:r>
      <w:r w:rsidR="003E4EA3">
        <w:rPr>
          <w:rFonts w:ascii="Bahnschrift" w:hAnsi="Bahnschrift"/>
          <w:sz w:val="22"/>
          <w:szCs w:val="22"/>
        </w:rPr>
        <w:t xml:space="preserve"> minuten</w:t>
      </w:r>
      <w:r w:rsidRPr="00A9388B">
        <w:rPr>
          <w:rFonts w:ascii="Bahnschrift" w:hAnsi="Bahnschrift"/>
          <w:sz w:val="22"/>
          <w:szCs w:val="22"/>
        </w:rPr>
        <w:t xml:space="preserve">? </w:t>
      </w:r>
    </w:p>
    <w:p w14:paraId="47D36C0E" w14:textId="778B82D4" w:rsidR="005724F9" w:rsidRPr="00A9388B" w:rsidRDefault="005724F9" w:rsidP="005724F9">
      <w:pPr>
        <w:pStyle w:val="Default"/>
        <w:spacing w:after="59" w:line="360" w:lineRule="auto"/>
        <w:jc w:val="both"/>
        <w:rPr>
          <w:rFonts w:ascii="Bahnschrift" w:hAnsi="Bahnschrift"/>
          <w:sz w:val="22"/>
          <w:szCs w:val="22"/>
        </w:rPr>
      </w:pPr>
    </w:p>
    <w:p w14:paraId="7C90E335" w14:textId="5D695E7D" w:rsidR="005F3AE4" w:rsidRPr="00A9388B" w:rsidRDefault="005F3AE4" w:rsidP="005724F9">
      <w:pPr>
        <w:pStyle w:val="Default"/>
        <w:spacing w:after="59" w:line="360" w:lineRule="auto"/>
        <w:jc w:val="both"/>
        <w:rPr>
          <w:rFonts w:ascii="Bahnschrift" w:hAnsi="Bahnschrift"/>
          <w:sz w:val="22"/>
          <w:szCs w:val="22"/>
        </w:rPr>
      </w:pPr>
    </w:p>
    <w:p w14:paraId="2E5AD387" w14:textId="77777777" w:rsidR="005F3AE4" w:rsidRPr="00A9388B" w:rsidRDefault="005F3AE4" w:rsidP="005724F9">
      <w:pPr>
        <w:pStyle w:val="Default"/>
        <w:spacing w:after="59" w:line="360" w:lineRule="auto"/>
        <w:jc w:val="both"/>
        <w:rPr>
          <w:rFonts w:ascii="Bahnschrift" w:hAnsi="Bahnschrift"/>
          <w:sz w:val="22"/>
          <w:szCs w:val="22"/>
        </w:rPr>
      </w:pPr>
    </w:p>
    <w:p w14:paraId="14E521F7" w14:textId="34400EB8" w:rsidR="005724F9" w:rsidRPr="00A9388B" w:rsidRDefault="005724F9" w:rsidP="005724F9">
      <w:pPr>
        <w:pStyle w:val="Default"/>
        <w:spacing w:after="59" w:line="360" w:lineRule="auto"/>
        <w:jc w:val="both"/>
        <w:rPr>
          <w:rFonts w:ascii="Bahnschrift" w:hAnsi="Bahnschrift"/>
          <w:sz w:val="22"/>
          <w:szCs w:val="22"/>
        </w:rPr>
      </w:pPr>
      <w:r w:rsidRPr="00A9388B">
        <w:rPr>
          <w:rFonts w:ascii="Bahnschrift" w:hAnsi="Bahnschrift"/>
          <w:sz w:val="22"/>
          <w:szCs w:val="22"/>
        </w:rPr>
        <w:tab/>
        <w:t xml:space="preserve">b) Hoeveel minuten doen de 5% snelste trams over het traject? </w:t>
      </w:r>
    </w:p>
    <w:p w14:paraId="18817499" w14:textId="401352AE" w:rsidR="006E2153" w:rsidRPr="00A9388B" w:rsidRDefault="006E2153" w:rsidP="005724F9">
      <w:pPr>
        <w:pStyle w:val="Default"/>
        <w:spacing w:after="59" w:line="360" w:lineRule="auto"/>
        <w:jc w:val="both"/>
        <w:rPr>
          <w:rFonts w:ascii="Bahnschrift" w:hAnsi="Bahnschrift"/>
          <w:sz w:val="22"/>
          <w:szCs w:val="22"/>
        </w:rPr>
      </w:pPr>
    </w:p>
    <w:p w14:paraId="4057BE3E" w14:textId="77777777" w:rsidR="006E2153" w:rsidRPr="00A9388B" w:rsidRDefault="006E2153" w:rsidP="005724F9">
      <w:pPr>
        <w:pStyle w:val="Default"/>
        <w:spacing w:after="59" w:line="360" w:lineRule="auto"/>
        <w:jc w:val="both"/>
        <w:rPr>
          <w:rFonts w:ascii="Bahnschrift" w:hAnsi="Bahnschrift"/>
          <w:sz w:val="22"/>
          <w:szCs w:val="22"/>
        </w:rPr>
      </w:pPr>
    </w:p>
    <w:p w14:paraId="20DA97D5" w14:textId="77777777" w:rsidR="006E2153" w:rsidRPr="00A9388B" w:rsidRDefault="006E2153" w:rsidP="005724F9">
      <w:pPr>
        <w:pStyle w:val="Default"/>
        <w:spacing w:after="59" w:line="360" w:lineRule="auto"/>
        <w:jc w:val="both"/>
        <w:rPr>
          <w:rFonts w:ascii="Bahnschrift" w:hAnsi="Bahnschrift"/>
          <w:sz w:val="22"/>
          <w:szCs w:val="22"/>
        </w:rPr>
      </w:pPr>
    </w:p>
    <w:p w14:paraId="7C5181BA" w14:textId="77777777" w:rsidR="00A9388B" w:rsidRDefault="005724F9" w:rsidP="005724F9">
      <w:pPr>
        <w:pStyle w:val="Default"/>
        <w:spacing w:after="59" w:line="360" w:lineRule="auto"/>
        <w:jc w:val="both"/>
        <w:rPr>
          <w:rFonts w:ascii="Bahnschrift" w:hAnsi="Bahnschrift"/>
          <w:sz w:val="22"/>
          <w:szCs w:val="22"/>
        </w:rPr>
      </w:pPr>
      <w:r w:rsidRPr="00A9388B">
        <w:rPr>
          <w:rFonts w:ascii="Bahnschrift" w:hAnsi="Bahnschrift"/>
          <w:sz w:val="22"/>
          <w:szCs w:val="22"/>
        </w:rPr>
        <w:tab/>
        <w:t>c) Welke proportie van de trams doet minder lang dan 75 minuten, maar langer dan</w:t>
      </w:r>
    </w:p>
    <w:p w14:paraId="3554C225" w14:textId="5DEAB2F5" w:rsidR="005724F9" w:rsidRPr="00A9388B" w:rsidRDefault="005724F9" w:rsidP="00A9388B">
      <w:pPr>
        <w:pStyle w:val="Default"/>
        <w:spacing w:after="59" w:line="360" w:lineRule="auto"/>
        <w:ind w:firstLine="709"/>
        <w:jc w:val="both"/>
        <w:rPr>
          <w:rFonts w:ascii="Bahnschrift" w:hAnsi="Bahnschrift"/>
          <w:sz w:val="22"/>
          <w:szCs w:val="22"/>
        </w:rPr>
      </w:pPr>
      <w:r w:rsidRPr="00A9388B">
        <w:rPr>
          <w:rFonts w:ascii="Bahnschrift" w:hAnsi="Bahnschrift"/>
          <w:sz w:val="22"/>
          <w:szCs w:val="22"/>
        </w:rPr>
        <w:t>55 minuten over het traject?</w:t>
      </w:r>
    </w:p>
    <w:p w14:paraId="0FA8CEE0" w14:textId="7A6FE9C6" w:rsidR="005724F9" w:rsidRPr="00A9388B" w:rsidRDefault="005724F9" w:rsidP="005724F9">
      <w:pPr>
        <w:pStyle w:val="Default"/>
        <w:spacing w:after="59" w:line="360" w:lineRule="auto"/>
        <w:jc w:val="both"/>
        <w:rPr>
          <w:rFonts w:ascii="Bahnschrift" w:hAnsi="Bahnschrift"/>
          <w:sz w:val="22"/>
          <w:szCs w:val="22"/>
        </w:rPr>
      </w:pPr>
      <w:r w:rsidRPr="00A9388B">
        <w:rPr>
          <w:rFonts w:ascii="Bahnschrift" w:hAnsi="Bahnschrift"/>
          <w:sz w:val="22"/>
          <w:szCs w:val="22"/>
        </w:rPr>
        <w:t xml:space="preserve"> </w:t>
      </w:r>
    </w:p>
    <w:p w14:paraId="32684093" w14:textId="6D71AE05" w:rsidR="005724F9" w:rsidRPr="00A9388B" w:rsidRDefault="005724F9" w:rsidP="005724F9">
      <w:pPr>
        <w:pStyle w:val="Default"/>
        <w:spacing w:after="59" w:line="360" w:lineRule="auto"/>
        <w:jc w:val="both"/>
        <w:rPr>
          <w:rFonts w:ascii="Bahnschrift" w:hAnsi="Bahnschrift"/>
          <w:sz w:val="22"/>
          <w:szCs w:val="22"/>
        </w:rPr>
      </w:pPr>
    </w:p>
    <w:p w14:paraId="3D2DD6B3" w14:textId="229265A0" w:rsidR="005F3AE4" w:rsidRPr="00A9388B" w:rsidRDefault="005F3AE4" w:rsidP="005724F9">
      <w:pPr>
        <w:pStyle w:val="Default"/>
        <w:spacing w:after="59" w:line="360" w:lineRule="auto"/>
        <w:jc w:val="both"/>
        <w:rPr>
          <w:rFonts w:ascii="Bahnschrift" w:hAnsi="Bahnschrift"/>
          <w:sz w:val="22"/>
          <w:szCs w:val="22"/>
        </w:rPr>
      </w:pPr>
    </w:p>
    <w:p w14:paraId="6551615F" w14:textId="77777777" w:rsidR="005F3AE4" w:rsidRPr="00A9388B" w:rsidRDefault="005F3AE4" w:rsidP="005724F9">
      <w:pPr>
        <w:pStyle w:val="Default"/>
        <w:spacing w:after="59" w:line="360" w:lineRule="auto"/>
        <w:jc w:val="both"/>
        <w:rPr>
          <w:rFonts w:ascii="Bahnschrift" w:hAnsi="Bahnschrift"/>
          <w:sz w:val="22"/>
          <w:szCs w:val="22"/>
        </w:rPr>
      </w:pPr>
    </w:p>
    <w:p w14:paraId="5A151B26" w14:textId="77777777" w:rsidR="005724F9" w:rsidRPr="00A9388B" w:rsidRDefault="005724F9" w:rsidP="005724F9">
      <w:pPr>
        <w:pStyle w:val="Default"/>
        <w:spacing w:after="59" w:line="360" w:lineRule="auto"/>
        <w:jc w:val="both"/>
        <w:rPr>
          <w:rFonts w:ascii="Bahnschrift" w:hAnsi="Bahnschrift"/>
          <w:sz w:val="22"/>
          <w:szCs w:val="22"/>
        </w:rPr>
      </w:pPr>
      <w:r w:rsidRPr="00A9388B">
        <w:rPr>
          <w:rFonts w:ascii="Bahnschrift" w:hAnsi="Bahnschrift"/>
          <w:sz w:val="22"/>
          <w:szCs w:val="22"/>
        </w:rPr>
        <w:tab/>
        <w:t xml:space="preserve">d) Als de Lijn op haar aankondigingen plaatst dat de tram na 57 minuten op haar </w:t>
      </w:r>
      <w:r w:rsidRPr="00A9388B">
        <w:rPr>
          <w:rFonts w:ascii="Bahnschrift" w:hAnsi="Bahnschrift"/>
          <w:sz w:val="22"/>
          <w:szCs w:val="22"/>
        </w:rPr>
        <w:tab/>
        <w:t xml:space="preserve">eindbestemming aankomt, hoeveel procent van de trams rijdt dan op tijd? </w:t>
      </w:r>
    </w:p>
    <w:p w14:paraId="76BF6E59" w14:textId="7E1166D4" w:rsidR="005724F9" w:rsidRPr="00A9388B" w:rsidRDefault="005724F9" w:rsidP="005724F9">
      <w:pPr>
        <w:pStyle w:val="Default"/>
        <w:spacing w:after="59" w:line="360" w:lineRule="auto"/>
        <w:jc w:val="both"/>
        <w:rPr>
          <w:rFonts w:ascii="Bahnschrift" w:hAnsi="Bahnschrift"/>
          <w:sz w:val="22"/>
          <w:szCs w:val="22"/>
        </w:rPr>
      </w:pPr>
    </w:p>
    <w:p w14:paraId="7CA2D3BD" w14:textId="0DA1FC43" w:rsidR="005F3AE4" w:rsidRPr="00A9388B" w:rsidRDefault="005F3AE4" w:rsidP="005724F9">
      <w:pPr>
        <w:pStyle w:val="Default"/>
        <w:spacing w:after="59" w:line="360" w:lineRule="auto"/>
        <w:jc w:val="both"/>
        <w:rPr>
          <w:rFonts w:ascii="Bahnschrift" w:hAnsi="Bahnschrift"/>
          <w:sz w:val="22"/>
          <w:szCs w:val="22"/>
        </w:rPr>
      </w:pPr>
    </w:p>
    <w:p w14:paraId="1A5760E5" w14:textId="77777777" w:rsidR="005F3AE4" w:rsidRPr="00A9388B" w:rsidRDefault="005F3AE4" w:rsidP="005724F9">
      <w:pPr>
        <w:pStyle w:val="Default"/>
        <w:spacing w:after="59" w:line="360" w:lineRule="auto"/>
        <w:jc w:val="both"/>
        <w:rPr>
          <w:rFonts w:ascii="Bahnschrift" w:hAnsi="Bahnschrift"/>
          <w:sz w:val="22"/>
          <w:szCs w:val="22"/>
        </w:rPr>
      </w:pPr>
    </w:p>
    <w:p w14:paraId="6D3CB079" w14:textId="77777777" w:rsidR="005724F9" w:rsidRPr="00A9388B" w:rsidRDefault="005724F9" w:rsidP="005724F9">
      <w:pPr>
        <w:pStyle w:val="Default"/>
        <w:spacing w:after="59" w:line="360" w:lineRule="auto"/>
        <w:jc w:val="both"/>
        <w:rPr>
          <w:rFonts w:ascii="Bahnschrift" w:hAnsi="Bahnschrift"/>
          <w:sz w:val="22"/>
          <w:szCs w:val="22"/>
        </w:rPr>
      </w:pPr>
    </w:p>
    <w:p w14:paraId="28F93B9A" w14:textId="0523BED7" w:rsidR="005724F9" w:rsidRPr="00A9388B" w:rsidRDefault="005724F9" w:rsidP="00A9388B">
      <w:pPr>
        <w:pStyle w:val="Default"/>
        <w:spacing w:line="360" w:lineRule="auto"/>
        <w:ind w:left="705"/>
        <w:jc w:val="both"/>
        <w:rPr>
          <w:rFonts w:ascii="Bahnschrift" w:hAnsi="Bahnschrift"/>
          <w:sz w:val="22"/>
          <w:szCs w:val="22"/>
        </w:rPr>
      </w:pPr>
      <w:r w:rsidRPr="00A9388B">
        <w:rPr>
          <w:rFonts w:ascii="Bahnschrift" w:hAnsi="Bahnschrift"/>
          <w:sz w:val="22"/>
          <w:szCs w:val="22"/>
        </w:rPr>
        <w:t>e) Als de Lijn in haar jaarlijkse doelstelling opgenomen heeft dat 30 % van de trams</w:t>
      </w:r>
      <w:r w:rsidR="00A9388B">
        <w:rPr>
          <w:rFonts w:ascii="Bahnschrift" w:hAnsi="Bahnschrift"/>
          <w:sz w:val="22"/>
          <w:szCs w:val="22"/>
        </w:rPr>
        <w:t xml:space="preserve"> </w:t>
      </w:r>
      <w:r w:rsidRPr="00A9388B">
        <w:rPr>
          <w:rFonts w:ascii="Bahnschrift" w:hAnsi="Bahnschrift"/>
          <w:sz w:val="22"/>
          <w:szCs w:val="22"/>
        </w:rPr>
        <w:t xml:space="preserve">op tijd moeten aankomen, welke ritduur moet de Lijn dan op haar aankondigingen </w:t>
      </w:r>
      <w:r w:rsidRPr="00A9388B">
        <w:rPr>
          <w:rFonts w:ascii="Bahnschrift" w:hAnsi="Bahnschrift"/>
          <w:sz w:val="22"/>
          <w:szCs w:val="22"/>
        </w:rPr>
        <w:tab/>
        <w:t xml:space="preserve">plaatsen? </w:t>
      </w:r>
    </w:p>
    <w:p w14:paraId="7C232E05" w14:textId="274346D7" w:rsidR="005724F9" w:rsidRDefault="005724F9" w:rsidP="005724F9">
      <w:pPr>
        <w:pStyle w:val="Default"/>
        <w:spacing w:line="360" w:lineRule="auto"/>
        <w:jc w:val="both"/>
      </w:pPr>
    </w:p>
    <w:p w14:paraId="198BA5E1" w14:textId="77777777" w:rsidR="005A641E" w:rsidRDefault="005A641E" w:rsidP="005724F9">
      <w:pPr>
        <w:pStyle w:val="Default"/>
        <w:spacing w:line="360" w:lineRule="auto"/>
        <w:jc w:val="both"/>
      </w:pPr>
    </w:p>
    <w:p w14:paraId="2DB62A24" w14:textId="2EBEF8DD" w:rsidR="00E355F3" w:rsidRDefault="00E355F3" w:rsidP="00962DF5">
      <w:pPr>
        <w:pStyle w:val="Default"/>
        <w:spacing w:line="360" w:lineRule="auto"/>
      </w:pPr>
    </w:p>
    <w:p w14:paraId="15379B1E" w14:textId="77777777" w:rsidR="00E1714D" w:rsidRDefault="00E1714D" w:rsidP="00962DF5">
      <w:pPr>
        <w:pStyle w:val="Default"/>
        <w:spacing w:line="360" w:lineRule="auto"/>
      </w:pPr>
    </w:p>
    <w:p w14:paraId="591A6ED4" w14:textId="77777777" w:rsidR="00E1714D" w:rsidRDefault="00E1714D" w:rsidP="00962DF5">
      <w:pPr>
        <w:pStyle w:val="Default"/>
        <w:spacing w:line="360" w:lineRule="auto"/>
      </w:pPr>
    </w:p>
    <w:sectPr w:rsidR="00E1714D" w:rsidSect="00E171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D4245" w14:textId="77777777" w:rsidR="005870AA" w:rsidRDefault="005870AA" w:rsidP="003B7D76">
      <w:pPr>
        <w:spacing w:after="0" w:line="240" w:lineRule="auto"/>
      </w:pPr>
      <w:r>
        <w:separator/>
      </w:r>
    </w:p>
  </w:endnote>
  <w:endnote w:type="continuationSeparator" w:id="0">
    <w:p w14:paraId="054F8419" w14:textId="77777777" w:rsidR="005870AA" w:rsidRDefault="005870AA" w:rsidP="003B7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709635"/>
      <w:docPartObj>
        <w:docPartGallery w:val="Page Numbers (Bottom of Page)"/>
        <w:docPartUnique/>
      </w:docPartObj>
    </w:sdtPr>
    <w:sdtEndPr/>
    <w:sdtContent>
      <w:p w14:paraId="17D4C94F" w14:textId="2327BEA7" w:rsidR="005929EB" w:rsidRDefault="00E1714D">
        <w:pPr>
          <w:pStyle w:val="Voettekst"/>
        </w:pPr>
        <w:r>
          <w:rPr>
            <w:noProof/>
          </w:rPr>
          <mc:AlternateContent>
            <mc:Choice Requires="wps">
              <w:drawing>
                <wp:anchor distT="0" distB="0" distL="114300" distR="114300" simplePos="0" relativeHeight="251659264" behindDoc="0" locked="0" layoutInCell="1" allowOverlap="1" wp14:anchorId="362C2856" wp14:editId="49708B2B">
                  <wp:simplePos x="0" y="0"/>
                  <wp:positionH relativeFrom="rightMargin">
                    <wp:align>center</wp:align>
                  </wp:positionH>
                  <wp:positionV relativeFrom="bottomMargin">
                    <wp:align>center</wp:align>
                  </wp:positionV>
                  <wp:extent cx="565785" cy="191770"/>
                  <wp:effectExtent l="0" t="0" r="0" b="0"/>
                  <wp:wrapNone/>
                  <wp:docPr id="2006911819"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7143F29" w14:textId="77777777" w:rsidR="00E1714D" w:rsidRPr="00E1714D" w:rsidRDefault="00E1714D">
                              <w:pPr>
                                <w:pBdr>
                                  <w:top w:val="single" w:sz="4" w:space="1" w:color="7F7F7F" w:themeColor="background1" w:themeShade="7F"/>
                                </w:pBdr>
                                <w:jc w:val="center"/>
                                <w:rPr>
                                  <w:color w:val="ED7D31" w:themeColor="accent2"/>
                                  <w:sz w:val="18"/>
                                  <w:szCs w:val="18"/>
                                </w:rPr>
                              </w:pPr>
                              <w:r w:rsidRPr="00E1714D">
                                <w:rPr>
                                  <w:sz w:val="18"/>
                                  <w:szCs w:val="18"/>
                                </w:rPr>
                                <w:fldChar w:fldCharType="begin"/>
                              </w:r>
                              <w:r w:rsidRPr="00E1714D">
                                <w:rPr>
                                  <w:sz w:val="18"/>
                                  <w:szCs w:val="18"/>
                                </w:rPr>
                                <w:instrText>PAGE   \* MERGEFORMAT</w:instrText>
                              </w:r>
                              <w:r w:rsidRPr="00E1714D">
                                <w:rPr>
                                  <w:sz w:val="18"/>
                                  <w:szCs w:val="18"/>
                                </w:rPr>
                                <w:fldChar w:fldCharType="separate"/>
                              </w:r>
                              <w:r w:rsidRPr="00E1714D">
                                <w:rPr>
                                  <w:color w:val="ED7D31" w:themeColor="accent2"/>
                                  <w:sz w:val="18"/>
                                  <w:szCs w:val="18"/>
                                  <w:lang w:val="nl-NL"/>
                                </w:rPr>
                                <w:t>2</w:t>
                              </w:r>
                              <w:r w:rsidRPr="00E1714D">
                                <w:rPr>
                                  <w:color w:val="ED7D31" w:themeColor="accent2"/>
                                  <w:sz w:val="18"/>
                                  <w:szCs w:val="1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62C2856"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7143F29" w14:textId="77777777" w:rsidR="00E1714D" w:rsidRPr="00E1714D" w:rsidRDefault="00E1714D">
                        <w:pPr>
                          <w:pBdr>
                            <w:top w:val="single" w:sz="4" w:space="1" w:color="7F7F7F" w:themeColor="background1" w:themeShade="7F"/>
                          </w:pBdr>
                          <w:jc w:val="center"/>
                          <w:rPr>
                            <w:color w:val="ED7D31" w:themeColor="accent2"/>
                            <w:sz w:val="18"/>
                            <w:szCs w:val="18"/>
                          </w:rPr>
                        </w:pPr>
                        <w:r w:rsidRPr="00E1714D">
                          <w:rPr>
                            <w:sz w:val="18"/>
                            <w:szCs w:val="18"/>
                          </w:rPr>
                          <w:fldChar w:fldCharType="begin"/>
                        </w:r>
                        <w:r w:rsidRPr="00E1714D">
                          <w:rPr>
                            <w:sz w:val="18"/>
                            <w:szCs w:val="18"/>
                          </w:rPr>
                          <w:instrText>PAGE   \* MERGEFORMAT</w:instrText>
                        </w:r>
                        <w:r w:rsidRPr="00E1714D">
                          <w:rPr>
                            <w:sz w:val="18"/>
                            <w:szCs w:val="18"/>
                          </w:rPr>
                          <w:fldChar w:fldCharType="separate"/>
                        </w:r>
                        <w:r w:rsidRPr="00E1714D">
                          <w:rPr>
                            <w:color w:val="ED7D31" w:themeColor="accent2"/>
                            <w:sz w:val="18"/>
                            <w:szCs w:val="18"/>
                            <w:lang w:val="nl-NL"/>
                          </w:rPr>
                          <w:t>2</w:t>
                        </w:r>
                        <w:r w:rsidRPr="00E1714D">
                          <w:rPr>
                            <w:color w:val="ED7D31" w:themeColor="accent2"/>
                            <w:sz w:val="18"/>
                            <w:szCs w:val="18"/>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CABEF" w14:textId="77777777" w:rsidR="005870AA" w:rsidRDefault="005870AA" w:rsidP="003B7D76">
      <w:pPr>
        <w:spacing w:after="0" w:line="240" w:lineRule="auto"/>
      </w:pPr>
      <w:r>
        <w:separator/>
      </w:r>
    </w:p>
  </w:footnote>
  <w:footnote w:type="continuationSeparator" w:id="0">
    <w:p w14:paraId="2B701589" w14:textId="77777777" w:rsidR="005870AA" w:rsidRDefault="005870AA" w:rsidP="003B7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EE960" w14:textId="6C1C7F69" w:rsidR="005929EB" w:rsidRPr="00A9388B" w:rsidRDefault="00833FD9" w:rsidP="00833FD9">
    <w:pPr>
      <w:pStyle w:val="Koptekst"/>
      <w:jc w:val="center"/>
      <w:rPr>
        <w:rFonts w:cstheme="minorHAnsi"/>
        <w:color w:val="5B9BD5" w:themeColor="accent1"/>
        <w:sz w:val="18"/>
        <w:szCs w:val="18"/>
        <w:lang w:val="nl-BE"/>
      </w:rPr>
    </w:pPr>
    <w:r w:rsidRPr="00A9388B">
      <w:rPr>
        <w:rFonts w:cstheme="minorHAnsi"/>
        <w:color w:val="5B9BD5" w:themeColor="accent1"/>
        <w:sz w:val="18"/>
        <w:szCs w:val="18"/>
        <w:lang w:val="nl-BE"/>
      </w:rPr>
      <w:t xml:space="preserve">OEFENINGEN_HOOFDSTUK </w:t>
    </w:r>
    <w:r w:rsidR="003B7229">
      <w:rPr>
        <w:rFonts w:cstheme="minorHAnsi"/>
        <w:color w:val="5B9BD5" w:themeColor="accent1"/>
        <w:sz w:val="18"/>
        <w:szCs w:val="18"/>
        <w:lang w:val="nl-BE"/>
      </w:rPr>
      <w:t>4</w:t>
    </w:r>
    <w:r w:rsidRPr="00A9388B">
      <w:rPr>
        <w:rFonts w:cstheme="minorHAnsi"/>
        <w:color w:val="5B9BD5" w:themeColor="accent1"/>
        <w:sz w:val="18"/>
        <w:szCs w:val="18"/>
        <w:lang w:val="nl-BE"/>
      </w:rPr>
      <w:t xml:space="preserve"> – STANDAARDNORMALE VERDELING</w:t>
    </w:r>
  </w:p>
  <w:p w14:paraId="3A8BDBB8" w14:textId="77777777" w:rsidR="005929EB" w:rsidRPr="003B7D76" w:rsidRDefault="005929EB">
    <w:pPr>
      <w:pStyle w:val="Koptekst"/>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E8A"/>
    <w:multiLevelType w:val="hybridMultilevel"/>
    <w:tmpl w:val="E0BC0864"/>
    <w:lvl w:ilvl="0" w:tplc="B290F68C">
      <w:start w:val="5"/>
      <w:numFmt w:val="decimal"/>
      <w:lvlText w:val="%1."/>
      <w:lvlJc w:val="left"/>
      <w:pPr>
        <w:ind w:left="108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0B41DA0"/>
    <w:multiLevelType w:val="hybridMultilevel"/>
    <w:tmpl w:val="ED4ACD68"/>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8A5480D"/>
    <w:multiLevelType w:val="multilevel"/>
    <w:tmpl w:val="C36A437E"/>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0A2E26C2"/>
    <w:multiLevelType w:val="hybridMultilevel"/>
    <w:tmpl w:val="741CD9C6"/>
    <w:lvl w:ilvl="0" w:tplc="18D2992A">
      <w:start w:val="2"/>
      <w:numFmt w:val="bullet"/>
      <w:lvlText w:val=""/>
      <w:lvlJc w:val="left"/>
      <w:pPr>
        <w:ind w:left="720" w:hanging="360"/>
      </w:pPr>
      <w:rPr>
        <w:rFonts w:ascii="Symbol" w:eastAsiaTheme="minorHAnsi" w:hAnsi="Symbol"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321008D"/>
    <w:multiLevelType w:val="multilevel"/>
    <w:tmpl w:val="84702AF8"/>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5855267"/>
    <w:multiLevelType w:val="hybridMultilevel"/>
    <w:tmpl w:val="5B2C2150"/>
    <w:lvl w:ilvl="0" w:tplc="08130019">
      <w:start w:val="1"/>
      <w:numFmt w:val="lowerLetter"/>
      <w:lvlText w:val="%1."/>
      <w:lvlJc w:val="left"/>
      <w:pPr>
        <w:ind w:left="1778" w:hanging="360"/>
      </w:pPr>
      <w:rPr>
        <w:rFonts w:hint="default"/>
      </w:rPr>
    </w:lvl>
    <w:lvl w:ilvl="1" w:tplc="08130019" w:tentative="1">
      <w:start w:val="1"/>
      <w:numFmt w:val="lowerLetter"/>
      <w:lvlText w:val="%2."/>
      <w:lvlJc w:val="left"/>
      <w:pPr>
        <w:ind w:left="2498" w:hanging="360"/>
      </w:pPr>
    </w:lvl>
    <w:lvl w:ilvl="2" w:tplc="0813001B" w:tentative="1">
      <w:start w:val="1"/>
      <w:numFmt w:val="lowerRoman"/>
      <w:lvlText w:val="%3."/>
      <w:lvlJc w:val="right"/>
      <w:pPr>
        <w:ind w:left="3218" w:hanging="180"/>
      </w:pPr>
    </w:lvl>
    <w:lvl w:ilvl="3" w:tplc="0813000F" w:tentative="1">
      <w:start w:val="1"/>
      <w:numFmt w:val="decimal"/>
      <w:lvlText w:val="%4."/>
      <w:lvlJc w:val="left"/>
      <w:pPr>
        <w:ind w:left="3938" w:hanging="360"/>
      </w:pPr>
    </w:lvl>
    <w:lvl w:ilvl="4" w:tplc="08130019" w:tentative="1">
      <w:start w:val="1"/>
      <w:numFmt w:val="lowerLetter"/>
      <w:lvlText w:val="%5."/>
      <w:lvlJc w:val="left"/>
      <w:pPr>
        <w:ind w:left="4658" w:hanging="360"/>
      </w:pPr>
    </w:lvl>
    <w:lvl w:ilvl="5" w:tplc="0813001B" w:tentative="1">
      <w:start w:val="1"/>
      <w:numFmt w:val="lowerRoman"/>
      <w:lvlText w:val="%6."/>
      <w:lvlJc w:val="right"/>
      <w:pPr>
        <w:ind w:left="5378" w:hanging="180"/>
      </w:pPr>
    </w:lvl>
    <w:lvl w:ilvl="6" w:tplc="0813000F" w:tentative="1">
      <w:start w:val="1"/>
      <w:numFmt w:val="decimal"/>
      <w:lvlText w:val="%7."/>
      <w:lvlJc w:val="left"/>
      <w:pPr>
        <w:ind w:left="6098" w:hanging="360"/>
      </w:pPr>
    </w:lvl>
    <w:lvl w:ilvl="7" w:tplc="08130019" w:tentative="1">
      <w:start w:val="1"/>
      <w:numFmt w:val="lowerLetter"/>
      <w:lvlText w:val="%8."/>
      <w:lvlJc w:val="left"/>
      <w:pPr>
        <w:ind w:left="6818" w:hanging="360"/>
      </w:pPr>
    </w:lvl>
    <w:lvl w:ilvl="8" w:tplc="0813001B" w:tentative="1">
      <w:start w:val="1"/>
      <w:numFmt w:val="lowerRoman"/>
      <w:lvlText w:val="%9."/>
      <w:lvlJc w:val="right"/>
      <w:pPr>
        <w:ind w:left="7538" w:hanging="180"/>
      </w:pPr>
    </w:lvl>
  </w:abstractNum>
  <w:abstractNum w:abstractNumId="6" w15:restartNumberingAfterBreak="0">
    <w:nsid w:val="19B8653D"/>
    <w:multiLevelType w:val="hybridMultilevel"/>
    <w:tmpl w:val="FF6A12A8"/>
    <w:lvl w:ilvl="0" w:tplc="7248AEEC">
      <w:start w:val="8"/>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7" w15:restartNumberingAfterBreak="0">
    <w:nsid w:val="1BCA525E"/>
    <w:multiLevelType w:val="hybridMultilevel"/>
    <w:tmpl w:val="6D747A1A"/>
    <w:lvl w:ilvl="0" w:tplc="1332E186">
      <w:start w:val="2"/>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BFC3810"/>
    <w:multiLevelType w:val="multilevel"/>
    <w:tmpl w:val="F81A8A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1CC44157"/>
    <w:multiLevelType w:val="hybridMultilevel"/>
    <w:tmpl w:val="033C5D26"/>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E30533A"/>
    <w:multiLevelType w:val="hybridMultilevel"/>
    <w:tmpl w:val="00ECD2D0"/>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E75140E"/>
    <w:multiLevelType w:val="multilevel"/>
    <w:tmpl w:val="12905D52"/>
    <w:lvl w:ilvl="0">
      <w:start w:val="5"/>
      <w:numFmt w:val="decimal"/>
      <w:lvlText w:val="%1."/>
      <w:lvlJc w:val="left"/>
      <w:pPr>
        <w:ind w:left="360" w:hanging="360"/>
      </w:pPr>
      <w:rPr>
        <w:rFonts w:hint="default"/>
        <w:u w:val="none"/>
      </w:rPr>
    </w:lvl>
    <w:lvl w:ilvl="1">
      <w:start w:val="2"/>
      <w:numFmt w:val="decimal"/>
      <w:lvlText w:val="%1.%2."/>
      <w:lvlJc w:val="left"/>
      <w:pPr>
        <w:ind w:left="1800" w:hanging="360"/>
      </w:pPr>
      <w:rPr>
        <w:rFonts w:hint="default"/>
        <w:u w:val="none"/>
      </w:rPr>
    </w:lvl>
    <w:lvl w:ilvl="2">
      <w:start w:val="1"/>
      <w:numFmt w:val="decimal"/>
      <w:lvlText w:val="%1.%2.%3."/>
      <w:lvlJc w:val="left"/>
      <w:pPr>
        <w:ind w:left="3600" w:hanging="720"/>
      </w:pPr>
      <w:rPr>
        <w:rFonts w:hint="default"/>
        <w:u w:val="none"/>
      </w:rPr>
    </w:lvl>
    <w:lvl w:ilvl="3">
      <w:start w:val="1"/>
      <w:numFmt w:val="decimal"/>
      <w:lvlText w:val="%1.%2.%3.%4."/>
      <w:lvlJc w:val="left"/>
      <w:pPr>
        <w:ind w:left="5040" w:hanging="720"/>
      </w:pPr>
      <w:rPr>
        <w:rFonts w:hint="default"/>
        <w:u w:val="none"/>
      </w:rPr>
    </w:lvl>
    <w:lvl w:ilvl="4">
      <w:start w:val="1"/>
      <w:numFmt w:val="decimal"/>
      <w:lvlText w:val="%1.%2.%3.%4.%5."/>
      <w:lvlJc w:val="left"/>
      <w:pPr>
        <w:ind w:left="6840" w:hanging="1080"/>
      </w:pPr>
      <w:rPr>
        <w:rFonts w:hint="default"/>
        <w:u w:val="none"/>
      </w:rPr>
    </w:lvl>
    <w:lvl w:ilvl="5">
      <w:start w:val="1"/>
      <w:numFmt w:val="decimal"/>
      <w:lvlText w:val="%1.%2.%3.%4.%5.%6."/>
      <w:lvlJc w:val="left"/>
      <w:pPr>
        <w:ind w:left="8280" w:hanging="1080"/>
      </w:pPr>
      <w:rPr>
        <w:rFonts w:hint="default"/>
        <w:u w:val="none"/>
      </w:rPr>
    </w:lvl>
    <w:lvl w:ilvl="6">
      <w:start w:val="1"/>
      <w:numFmt w:val="decimal"/>
      <w:lvlText w:val="%1.%2.%3.%4.%5.%6.%7."/>
      <w:lvlJc w:val="left"/>
      <w:pPr>
        <w:ind w:left="10080" w:hanging="1440"/>
      </w:pPr>
      <w:rPr>
        <w:rFonts w:hint="default"/>
        <w:u w:val="none"/>
      </w:rPr>
    </w:lvl>
    <w:lvl w:ilvl="7">
      <w:start w:val="1"/>
      <w:numFmt w:val="decimal"/>
      <w:lvlText w:val="%1.%2.%3.%4.%5.%6.%7.%8."/>
      <w:lvlJc w:val="left"/>
      <w:pPr>
        <w:ind w:left="11520" w:hanging="1440"/>
      </w:pPr>
      <w:rPr>
        <w:rFonts w:hint="default"/>
        <w:u w:val="none"/>
      </w:rPr>
    </w:lvl>
    <w:lvl w:ilvl="8">
      <w:start w:val="1"/>
      <w:numFmt w:val="decimal"/>
      <w:lvlText w:val="%1.%2.%3.%4.%5.%6.%7.%8.%9."/>
      <w:lvlJc w:val="left"/>
      <w:pPr>
        <w:ind w:left="13320" w:hanging="1800"/>
      </w:pPr>
      <w:rPr>
        <w:rFonts w:hint="default"/>
        <w:u w:val="none"/>
      </w:rPr>
    </w:lvl>
  </w:abstractNum>
  <w:abstractNum w:abstractNumId="12" w15:restartNumberingAfterBreak="0">
    <w:nsid w:val="2184051B"/>
    <w:multiLevelType w:val="hybridMultilevel"/>
    <w:tmpl w:val="69B6D71A"/>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28751AE"/>
    <w:multiLevelType w:val="multilevel"/>
    <w:tmpl w:val="C11829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09210EF"/>
    <w:multiLevelType w:val="hybridMultilevel"/>
    <w:tmpl w:val="A9DCC636"/>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156" w:hanging="360"/>
      </w:pPr>
    </w:lvl>
    <w:lvl w:ilvl="2" w:tplc="0813001B" w:tentative="1">
      <w:start w:val="1"/>
      <w:numFmt w:val="lowerRoman"/>
      <w:lvlText w:val="%3."/>
      <w:lvlJc w:val="right"/>
      <w:pPr>
        <w:ind w:left="1876" w:hanging="180"/>
      </w:pPr>
    </w:lvl>
    <w:lvl w:ilvl="3" w:tplc="0813000F" w:tentative="1">
      <w:start w:val="1"/>
      <w:numFmt w:val="decimal"/>
      <w:lvlText w:val="%4."/>
      <w:lvlJc w:val="left"/>
      <w:pPr>
        <w:ind w:left="2596" w:hanging="360"/>
      </w:pPr>
    </w:lvl>
    <w:lvl w:ilvl="4" w:tplc="08130019" w:tentative="1">
      <w:start w:val="1"/>
      <w:numFmt w:val="lowerLetter"/>
      <w:lvlText w:val="%5."/>
      <w:lvlJc w:val="left"/>
      <w:pPr>
        <w:ind w:left="3316" w:hanging="360"/>
      </w:pPr>
    </w:lvl>
    <w:lvl w:ilvl="5" w:tplc="0813001B" w:tentative="1">
      <w:start w:val="1"/>
      <w:numFmt w:val="lowerRoman"/>
      <w:lvlText w:val="%6."/>
      <w:lvlJc w:val="right"/>
      <w:pPr>
        <w:ind w:left="4036" w:hanging="180"/>
      </w:pPr>
    </w:lvl>
    <w:lvl w:ilvl="6" w:tplc="0813000F" w:tentative="1">
      <w:start w:val="1"/>
      <w:numFmt w:val="decimal"/>
      <w:lvlText w:val="%7."/>
      <w:lvlJc w:val="left"/>
      <w:pPr>
        <w:ind w:left="4756" w:hanging="360"/>
      </w:pPr>
    </w:lvl>
    <w:lvl w:ilvl="7" w:tplc="08130019" w:tentative="1">
      <w:start w:val="1"/>
      <w:numFmt w:val="lowerLetter"/>
      <w:lvlText w:val="%8."/>
      <w:lvlJc w:val="left"/>
      <w:pPr>
        <w:ind w:left="5476" w:hanging="360"/>
      </w:pPr>
    </w:lvl>
    <w:lvl w:ilvl="8" w:tplc="0813001B" w:tentative="1">
      <w:start w:val="1"/>
      <w:numFmt w:val="lowerRoman"/>
      <w:lvlText w:val="%9."/>
      <w:lvlJc w:val="right"/>
      <w:pPr>
        <w:ind w:left="6196" w:hanging="180"/>
      </w:pPr>
    </w:lvl>
  </w:abstractNum>
  <w:abstractNum w:abstractNumId="15" w15:restartNumberingAfterBreak="0">
    <w:nsid w:val="362F6727"/>
    <w:multiLevelType w:val="hybridMultilevel"/>
    <w:tmpl w:val="5ECC463C"/>
    <w:lvl w:ilvl="0" w:tplc="D25463DC">
      <w:start w:val="1"/>
      <w:numFmt w:val="upp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6" w15:restartNumberingAfterBreak="0">
    <w:nsid w:val="36B62E39"/>
    <w:multiLevelType w:val="hybridMultilevel"/>
    <w:tmpl w:val="021E7C94"/>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76B4B0C"/>
    <w:multiLevelType w:val="hybridMultilevel"/>
    <w:tmpl w:val="05CCC41C"/>
    <w:lvl w:ilvl="0" w:tplc="7C00A75C">
      <w:start w:val="1"/>
      <w:numFmt w:val="lowerLetter"/>
      <w:lvlText w:val="%1."/>
      <w:lvlJc w:val="left"/>
      <w:pPr>
        <w:ind w:left="1778" w:hanging="360"/>
      </w:pPr>
      <w:rPr>
        <w:rFonts w:hint="default"/>
      </w:rPr>
    </w:lvl>
    <w:lvl w:ilvl="1" w:tplc="04130019" w:tentative="1">
      <w:start w:val="1"/>
      <w:numFmt w:val="lowerLetter"/>
      <w:lvlText w:val="%2."/>
      <w:lvlJc w:val="left"/>
      <w:pPr>
        <w:ind w:left="2498" w:hanging="360"/>
      </w:pPr>
    </w:lvl>
    <w:lvl w:ilvl="2" w:tplc="0413001B">
      <w:start w:val="1"/>
      <w:numFmt w:val="lowerRoman"/>
      <w:lvlText w:val="%3."/>
      <w:lvlJc w:val="right"/>
      <w:pPr>
        <w:ind w:left="3218" w:hanging="180"/>
      </w:pPr>
    </w:lvl>
    <w:lvl w:ilvl="3" w:tplc="0413000F" w:tentative="1">
      <w:start w:val="1"/>
      <w:numFmt w:val="decimal"/>
      <w:lvlText w:val="%4."/>
      <w:lvlJc w:val="left"/>
      <w:pPr>
        <w:ind w:left="3938" w:hanging="360"/>
      </w:pPr>
    </w:lvl>
    <w:lvl w:ilvl="4" w:tplc="04130019" w:tentative="1">
      <w:start w:val="1"/>
      <w:numFmt w:val="lowerLetter"/>
      <w:lvlText w:val="%5."/>
      <w:lvlJc w:val="left"/>
      <w:pPr>
        <w:ind w:left="4658" w:hanging="360"/>
      </w:pPr>
    </w:lvl>
    <w:lvl w:ilvl="5" w:tplc="0413001B" w:tentative="1">
      <w:start w:val="1"/>
      <w:numFmt w:val="lowerRoman"/>
      <w:lvlText w:val="%6."/>
      <w:lvlJc w:val="right"/>
      <w:pPr>
        <w:ind w:left="5378" w:hanging="180"/>
      </w:pPr>
    </w:lvl>
    <w:lvl w:ilvl="6" w:tplc="0413000F" w:tentative="1">
      <w:start w:val="1"/>
      <w:numFmt w:val="decimal"/>
      <w:lvlText w:val="%7."/>
      <w:lvlJc w:val="left"/>
      <w:pPr>
        <w:ind w:left="6098" w:hanging="360"/>
      </w:pPr>
    </w:lvl>
    <w:lvl w:ilvl="7" w:tplc="04130019" w:tentative="1">
      <w:start w:val="1"/>
      <w:numFmt w:val="lowerLetter"/>
      <w:lvlText w:val="%8."/>
      <w:lvlJc w:val="left"/>
      <w:pPr>
        <w:ind w:left="6818" w:hanging="360"/>
      </w:pPr>
    </w:lvl>
    <w:lvl w:ilvl="8" w:tplc="0413001B" w:tentative="1">
      <w:start w:val="1"/>
      <w:numFmt w:val="lowerRoman"/>
      <w:lvlText w:val="%9."/>
      <w:lvlJc w:val="right"/>
      <w:pPr>
        <w:ind w:left="7538" w:hanging="180"/>
      </w:pPr>
    </w:lvl>
  </w:abstractNum>
  <w:abstractNum w:abstractNumId="18" w15:restartNumberingAfterBreak="0">
    <w:nsid w:val="3E7A0415"/>
    <w:multiLevelType w:val="hybridMultilevel"/>
    <w:tmpl w:val="860AB902"/>
    <w:lvl w:ilvl="0" w:tplc="2A708C50">
      <w:start w:val="5"/>
      <w:numFmt w:val="decimal"/>
      <w:lvlText w:val="%1."/>
      <w:lvlJc w:val="left"/>
      <w:pPr>
        <w:ind w:left="108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41517FE1"/>
    <w:multiLevelType w:val="hybridMultilevel"/>
    <w:tmpl w:val="6A7EFE98"/>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CF1016D8">
      <w:start w:val="1"/>
      <w:numFmt w:val="lowerLetter"/>
      <w:lvlText w:val="%3."/>
      <w:lvlJc w:val="left"/>
      <w:pPr>
        <w:ind w:left="1980" w:hanging="360"/>
      </w:pPr>
      <w:rPr>
        <w:rFonts w:ascii="Bahnschrift" w:eastAsiaTheme="minorHAnsi" w:hAnsi="Bahnschrift" w:cs="Times New Roman"/>
      </w:rPr>
    </w:lvl>
    <w:lvl w:ilvl="3" w:tplc="D2663A40">
      <w:start w:val="1"/>
      <w:numFmt w:val="bullet"/>
      <w:lvlText w:val="-"/>
      <w:lvlJc w:val="left"/>
      <w:pPr>
        <w:ind w:left="2520" w:hanging="360"/>
      </w:pPr>
      <w:rPr>
        <w:rFonts w:ascii="Times New Roman" w:eastAsiaTheme="minorHAnsi" w:hAnsi="Times New Roman" w:cs="Times New Roman" w:hint="default"/>
      </w:r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0" w15:restartNumberingAfterBreak="0">
    <w:nsid w:val="448568AD"/>
    <w:multiLevelType w:val="hybridMultilevel"/>
    <w:tmpl w:val="73F607EA"/>
    <w:lvl w:ilvl="0" w:tplc="4EAEE608">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1" w15:restartNumberingAfterBreak="0">
    <w:nsid w:val="46091D04"/>
    <w:multiLevelType w:val="hybridMultilevel"/>
    <w:tmpl w:val="D6FE51B6"/>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4A3D52DF"/>
    <w:multiLevelType w:val="hybridMultilevel"/>
    <w:tmpl w:val="A25082EC"/>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4BDA32C8"/>
    <w:multiLevelType w:val="hybridMultilevel"/>
    <w:tmpl w:val="F788E38C"/>
    <w:lvl w:ilvl="0" w:tplc="14BCF692">
      <w:start w:val="1"/>
      <w:numFmt w:val="upp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4" w15:restartNumberingAfterBreak="0">
    <w:nsid w:val="4F2F137E"/>
    <w:multiLevelType w:val="hybridMultilevel"/>
    <w:tmpl w:val="E8547DF0"/>
    <w:lvl w:ilvl="0" w:tplc="46BE54EA">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5" w15:restartNumberingAfterBreak="0">
    <w:nsid w:val="53E406A4"/>
    <w:multiLevelType w:val="hybridMultilevel"/>
    <w:tmpl w:val="2C80ADF4"/>
    <w:lvl w:ilvl="0" w:tplc="F63E74C0">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6" w15:restartNumberingAfterBreak="0">
    <w:nsid w:val="55277769"/>
    <w:multiLevelType w:val="multilevel"/>
    <w:tmpl w:val="AB6497B4"/>
    <w:lvl w:ilvl="0">
      <w:start w:val="3"/>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7" w15:restartNumberingAfterBreak="0">
    <w:nsid w:val="5597493D"/>
    <w:multiLevelType w:val="multilevel"/>
    <w:tmpl w:val="C6C88752"/>
    <w:lvl w:ilvl="0">
      <w:start w:val="3"/>
      <w:numFmt w:val="decimal"/>
      <w:lvlText w:val="%1."/>
      <w:lvlJc w:val="left"/>
      <w:pPr>
        <w:ind w:left="360" w:hanging="360"/>
      </w:pPr>
      <w:rPr>
        <w:rFonts w:hint="default"/>
        <w:u w:val="none"/>
      </w:rPr>
    </w:lvl>
    <w:lvl w:ilvl="1">
      <w:start w:val="1"/>
      <w:numFmt w:val="decimal"/>
      <w:lvlText w:val="%1.%2."/>
      <w:lvlJc w:val="left"/>
      <w:pPr>
        <w:ind w:left="2160" w:hanging="360"/>
      </w:pPr>
      <w:rPr>
        <w:rFonts w:hint="default"/>
        <w:u w:val="none"/>
      </w:rPr>
    </w:lvl>
    <w:lvl w:ilvl="2">
      <w:start w:val="1"/>
      <w:numFmt w:val="decimal"/>
      <w:lvlText w:val="%1.%2.%3."/>
      <w:lvlJc w:val="left"/>
      <w:pPr>
        <w:ind w:left="4320" w:hanging="720"/>
      </w:pPr>
      <w:rPr>
        <w:rFonts w:hint="default"/>
        <w:u w:val="none"/>
      </w:rPr>
    </w:lvl>
    <w:lvl w:ilvl="3">
      <w:start w:val="1"/>
      <w:numFmt w:val="decimal"/>
      <w:lvlText w:val="%1.%2.%3.%4."/>
      <w:lvlJc w:val="left"/>
      <w:pPr>
        <w:ind w:left="6120" w:hanging="720"/>
      </w:pPr>
      <w:rPr>
        <w:rFonts w:hint="default"/>
        <w:u w:val="none"/>
      </w:rPr>
    </w:lvl>
    <w:lvl w:ilvl="4">
      <w:start w:val="1"/>
      <w:numFmt w:val="decimal"/>
      <w:lvlText w:val="%1.%2.%3.%4.%5."/>
      <w:lvlJc w:val="left"/>
      <w:pPr>
        <w:ind w:left="8280" w:hanging="1080"/>
      </w:pPr>
      <w:rPr>
        <w:rFonts w:hint="default"/>
        <w:u w:val="none"/>
      </w:rPr>
    </w:lvl>
    <w:lvl w:ilvl="5">
      <w:start w:val="1"/>
      <w:numFmt w:val="decimal"/>
      <w:lvlText w:val="%1.%2.%3.%4.%5.%6."/>
      <w:lvlJc w:val="left"/>
      <w:pPr>
        <w:ind w:left="10080" w:hanging="1080"/>
      </w:pPr>
      <w:rPr>
        <w:rFonts w:hint="default"/>
        <w:u w:val="none"/>
      </w:rPr>
    </w:lvl>
    <w:lvl w:ilvl="6">
      <w:start w:val="1"/>
      <w:numFmt w:val="decimal"/>
      <w:lvlText w:val="%1.%2.%3.%4.%5.%6.%7."/>
      <w:lvlJc w:val="left"/>
      <w:pPr>
        <w:ind w:left="12240" w:hanging="1440"/>
      </w:pPr>
      <w:rPr>
        <w:rFonts w:hint="default"/>
        <w:u w:val="none"/>
      </w:rPr>
    </w:lvl>
    <w:lvl w:ilvl="7">
      <w:start w:val="1"/>
      <w:numFmt w:val="decimal"/>
      <w:lvlText w:val="%1.%2.%3.%4.%5.%6.%7.%8."/>
      <w:lvlJc w:val="left"/>
      <w:pPr>
        <w:ind w:left="14040" w:hanging="1440"/>
      </w:pPr>
      <w:rPr>
        <w:rFonts w:hint="default"/>
        <w:u w:val="none"/>
      </w:rPr>
    </w:lvl>
    <w:lvl w:ilvl="8">
      <w:start w:val="1"/>
      <w:numFmt w:val="decimal"/>
      <w:lvlText w:val="%1.%2.%3.%4.%5.%6.%7.%8.%9."/>
      <w:lvlJc w:val="left"/>
      <w:pPr>
        <w:ind w:left="16200" w:hanging="1800"/>
      </w:pPr>
      <w:rPr>
        <w:rFonts w:hint="default"/>
        <w:u w:val="none"/>
      </w:rPr>
    </w:lvl>
  </w:abstractNum>
  <w:abstractNum w:abstractNumId="28" w15:restartNumberingAfterBreak="0">
    <w:nsid w:val="57327057"/>
    <w:multiLevelType w:val="multilevel"/>
    <w:tmpl w:val="202CBE2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581A2918"/>
    <w:multiLevelType w:val="hybridMultilevel"/>
    <w:tmpl w:val="0C9AC986"/>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C9802B3"/>
    <w:multiLevelType w:val="hybridMultilevel"/>
    <w:tmpl w:val="A84E2C8C"/>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609E6825"/>
    <w:multiLevelType w:val="hybridMultilevel"/>
    <w:tmpl w:val="84B6C5FA"/>
    <w:lvl w:ilvl="0" w:tplc="0813000F">
      <w:start w:val="2"/>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63C82E97"/>
    <w:multiLevelType w:val="hybridMultilevel"/>
    <w:tmpl w:val="286AB6F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3" w15:restartNumberingAfterBreak="0">
    <w:nsid w:val="69361AB1"/>
    <w:multiLevelType w:val="hybridMultilevel"/>
    <w:tmpl w:val="3912E532"/>
    <w:lvl w:ilvl="0" w:tplc="29F4EAF4">
      <w:start w:val="5"/>
      <w:numFmt w:val="decimal"/>
      <w:lvlText w:val="%1"/>
      <w:lvlJc w:val="left"/>
      <w:pPr>
        <w:ind w:left="1080" w:hanging="360"/>
      </w:pPr>
      <w:rPr>
        <w:rFonts w:hint="default"/>
        <w:u w:val="single"/>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4" w15:restartNumberingAfterBreak="0">
    <w:nsid w:val="6B001CD0"/>
    <w:multiLevelType w:val="hybridMultilevel"/>
    <w:tmpl w:val="F278A17A"/>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6CE61068"/>
    <w:multiLevelType w:val="hybridMultilevel"/>
    <w:tmpl w:val="4658226A"/>
    <w:lvl w:ilvl="0" w:tplc="F63E74C0">
      <w:start w:val="1"/>
      <w:numFmt w:val="decimal"/>
      <w:lvlText w:val="%1."/>
      <w:lvlJc w:val="left"/>
      <w:pPr>
        <w:ind w:left="927" w:hanging="360"/>
      </w:pPr>
      <w:rPr>
        <w:rFonts w:hint="default"/>
      </w:rPr>
    </w:lvl>
    <w:lvl w:ilvl="1" w:tplc="08130019" w:tentative="1">
      <w:start w:val="1"/>
      <w:numFmt w:val="lowerLetter"/>
      <w:lvlText w:val="%2."/>
      <w:lvlJc w:val="left"/>
      <w:pPr>
        <w:ind w:left="1647" w:hanging="360"/>
      </w:pPr>
    </w:lvl>
    <w:lvl w:ilvl="2" w:tplc="0813001B" w:tentative="1">
      <w:start w:val="1"/>
      <w:numFmt w:val="lowerRoman"/>
      <w:lvlText w:val="%3."/>
      <w:lvlJc w:val="right"/>
      <w:pPr>
        <w:ind w:left="2367" w:hanging="180"/>
      </w:pPr>
    </w:lvl>
    <w:lvl w:ilvl="3" w:tplc="0813000F" w:tentative="1">
      <w:start w:val="1"/>
      <w:numFmt w:val="decimal"/>
      <w:lvlText w:val="%4."/>
      <w:lvlJc w:val="left"/>
      <w:pPr>
        <w:ind w:left="3087" w:hanging="360"/>
      </w:pPr>
    </w:lvl>
    <w:lvl w:ilvl="4" w:tplc="08130019" w:tentative="1">
      <w:start w:val="1"/>
      <w:numFmt w:val="lowerLetter"/>
      <w:lvlText w:val="%5."/>
      <w:lvlJc w:val="left"/>
      <w:pPr>
        <w:ind w:left="3807" w:hanging="360"/>
      </w:pPr>
    </w:lvl>
    <w:lvl w:ilvl="5" w:tplc="0813001B" w:tentative="1">
      <w:start w:val="1"/>
      <w:numFmt w:val="lowerRoman"/>
      <w:lvlText w:val="%6."/>
      <w:lvlJc w:val="right"/>
      <w:pPr>
        <w:ind w:left="4527" w:hanging="180"/>
      </w:pPr>
    </w:lvl>
    <w:lvl w:ilvl="6" w:tplc="0813000F" w:tentative="1">
      <w:start w:val="1"/>
      <w:numFmt w:val="decimal"/>
      <w:lvlText w:val="%7."/>
      <w:lvlJc w:val="left"/>
      <w:pPr>
        <w:ind w:left="5247" w:hanging="360"/>
      </w:pPr>
    </w:lvl>
    <w:lvl w:ilvl="7" w:tplc="08130019" w:tentative="1">
      <w:start w:val="1"/>
      <w:numFmt w:val="lowerLetter"/>
      <w:lvlText w:val="%8."/>
      <w:lvlJc w:val="left"/>
      <w:pPr>
        <w:ind w:left="5967" w:hanging="360"/>
      </w:pPr>
    </w:lvl>
    <w:lvl w:ilvl="8" w:tplc="0813001B" w:tentative="1">
      <w:start w:val="1"/>
      <w:numFmt w:val="lowerRoman"/>
      <w:lvlText w:val="%9."/>
      <w:lvlJc w:val="right"/>
      <w:pPr>
        <w:ind w:left="6687" w:hanging="180"/>
      </w:pPr>
    </w:lvl>
  </w:abstractNum>
  <w:abstractNum w:abstractNumId="36" w15:restartNumberingAfterBreak="0">
    <w:nsid w:val="6D995285"/>
    <w:multiLevelType w:val="hybridMultilevel"/>
    <w:tmpl w:val="DD36047E"/>
    <w:lvl w:ilvl="0" w:tplc="4EAEE608">
      <w:start w:val="1"/>
      <w:numFmt w:val="decimal"/>
      <w:lvlText w:val="%1."/>
      <w:lvlJc w:val="left"/>
      <w:pPr>
        <w:ind w:left="2160" w:hanging="360"/>
      </w:pPr>
      <w:rPr>
        <w:rFonts w:hint="default"/>
      </w:r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37" w15:restartNumberingAfterBreak="0">
    <w:nsid w:val="713372A7"/>
    <w:multiLevelType w:val="hybridMultilevel"/>
    <w:tmpl w:val="45AEB36E"/>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71773491"/>
    <w:multiLevelType w:val="hybridMultilevel"/>
    <w:tmpl w:val="BB1CB1C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76C07027"/>
    <w:multiLevelType w:val="hybridMultilevel"/>
    <w:tmpl w:val="DCE6E67C"/>
    <w:lvl w:ilvl="0" w:tplc="F07429E6">
      <w:start w:val="1"/>
      <w:numFmt w:val="upp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40" w15:restartNumberingAfterBreak="0">
    <w:nsid w:val="77651C93"/>
    <w:multiLevelType w:val="multilevel"/>
    <w:tmpl w:val="FB662DB6"/>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7A462145"/>
    <w:multiLevelType w:val="multilevel"/>
    <w:tmpl w:val="1820067C"/>
    <w:lvl w:ilvl="0">
      <w:start w:val="2"/>
      <w:numFmt w:val="decimal"/>
      <w:lvlText w:val="%1."/>
      <w:lvlJc w:val="left"/>
      <w:pPr>
        <w:ind w:left="36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1624341229">
    <w:abstractNumId w:val="8"/>
  </w:num>
  <w:num w:numId="2" w16cid:durableId="886264494">
    <w:abstractNumId w:val="10"/>
  </w:num>
  <w:num w:numId="3" w16cid:durableId="1275137632">
    <w:abstractNumId w:val="37"/>
  </w:num>
  <w:num w:numId="4" w16cid:durableId="1716612403">
    <w:abstractNumId w:val="12"/>
  </w:num>
  <w:num w:numId="5" w16cid:durableId="275985441">
    <w:abstractNumId w:val="29"/>
  </w:num>
  <w:num w:numId="6" w16cid:durableId="1852181965">
    <w:abstractNumId w:val="39"/>
  </w:num>
  <w:num w:numId="7" w16cid:durableId="2144541611">
    <w:abstractNumId w:val="22"/>
  </w:num>
  <w:num w:numId="8" w16cid:durableId="1724479876">
    <w:abstractNumId w:val="34"/>
  </w:num>
  <w:num w:numId="9" w16cid:durableId="448401616">
    <w:abstractNumId w:val="7"/>
  </w:num>
  <w:num w:numId="10" w16cid:durableId="65687420">
    <w:abstractNumId w:val="41"/>
  </w:num>
  <w:num w:numId="11" w16cid:durableId="2109158002">
    <w:abstractNumId w:val="26"/>
  </w:num>
  <w:num w:numId="12" w16cid:durableId="2005477250">
    <w:abstractNumId w:val="15"/>
  </w:num>
  <w:num w:numId="13" w16cid:durableId="1169296735">
    <w:abstractNumId w:val="27"/>
  </w:num>
  <w:num w:numId="14" w16cid:durableId="1688751909">
    <w:abstractNumId w:val="4"/>
  </w:num>
  <w:num w:numId="15" w16cid:durableId="1508908117">
    <w:abstractNumId w:val="19"/>
  </w:num>
  <w:num w:numId="16" w16cid:durableId="1173036469">
    <w:abstractNumId w:val="28"/>
  </w:num>
  <w:num w:numId="17" w16cid:durableId="588734071">
    <w:abstractNumId w:val="11"/>
  </w:num>
  <w:num w:numId="18" w16cid:durableId="677081130">
    <w:abstractNumId w:val="2"/>
  </w:num>
  <w:num w:numId="19" w16cid:durableId="188881283">
    <w:abstractNumId w:val="23"/>
  </w:num>
  <w:num w:numId="20" w16cid:durableId="1037437928">
    <w:abstractNumId w:val="1"/>
  </w:num>
  <w:num w:numId="21" w16cid:durableId="1924489987">
    <w:abstractNumId w:val="16"/>
  </w:num>
  <w:num w:numId="22" w16cid:durableId="368576904">
    <w:abstractNumId w:val="14"/>
  </w:num>
  <w:num w:numId="23" w16cid:durableId="1240748371">
    <w:abstractNumId w:val="24"/>
  </w:num>
  <w:num w:numId="24" w16cid:durableId="528421931">
    <w:abstractNumId w:val="25"/>
  </w:num>
  <w:num w:numId="25" w16cid:durableId="1421834975">
    <w:abstractNumId w:val="20"/>
  </w:num>
  <w:num w:numId="26" w16cid:durableId="1812281596">
    <w:abstractNumId w:val="35"/>
  </w:num>
  <w:num w:numId="27" w16cid:durableId="19818465">
    <w:abstractNumId w:val="0"/>
  </w:num>
  <w:num w:numId="28" w16cid:durableId="17003450">
    <w:abstractNumId w:val="18"/>
  </w:num>
  <w:num w:numId="29" w16cid:durableId="251013906">
    <w:abstractNumId w:val="9"/>
  </w:num>
  <w:num w:numId="30" w16cid:durableId="1499077550">
    <w:abstractNumId w:val="33"/>
  </w:num>
  <w:num w:numId="31" w16cid:durableId="2076466612">
    <w:abstractNumId w:val="36"/>
  </w:num>
  <w:num w:numId="32" w16cid:durableId="1306618068">
    <w:abstractNumId w:val="32"/>
  </w:num>
  <w:num w:numId="33" w16cid:durableId="1399547976">
    <w:abstractNumId w:val="13"/>
  </w:num>
  <w:num w:numId="34" w16cid:durableId="2100129435">
    <w:abstractNumId w:val="3"/>
  </w:num>
  <w:num w:numId="35" w16cid:durableId="1124468248">
    <w:abstractNumId w:val="40"/>
  </w:num>
  <w:num w:numId="36" w16cid:durableId="1597597653">
    <w:abstractNumId w:val="38"/>
  </w:num>
  <w:num w:numId="37" w16cid:durableId="1756708206">
    <w:abstractNumId w:val="30"/>
  </w:num>
  <w:num w:numId="38" w16cid:durableId="344942620">
    <w:abstractNumId w:val="31"/>
  </w:num>
  <w:num w:numId="39" w16cid:durableId="1092975524">
    <w:abstractNumId w:val="6"/>
  </w:num>
  <w:num w:numId="40" w16cid:durableId="1043213552">
    <w:abstractNumId w:val="21"/>
  </w:num>
  <w:num w:numId="41" w16cid:durableId="708841927">
    <w:abstractNumId w:val="5"/>
  </w:num>
  <w:num w:numId="42" w16cid:durableId="20193826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MjY0sbAwtjA3NjZU0lEKTi0uzszPAykwrAUAaH/CJSwAAAA="/>
  </w:docVars>
  <w:rsids>
    <w:rsidRoot w:val="00BA03ED"/>
    <w:rsid w:val="000066C1"/>
    <w:rsid w:val="000072AE"/>
    <w:rsid w:val="000466D0"/>
    <w:rsid w:val="00081F65"/>
    <w:rsid w:val="000B3E26"/>
    <w:rsid w:val="000B622C"/>
    <w:rsid w:val="000D64E5"/>
    <w:rsid w:val="000F569C"/>
    <w:rsid w:val="000F67D0"/>
    <w:rsid w:val="00133F2F"/>
    <w:rsid w:val="00173803"/>
    <w:rsid w:val="00173F93"/>
    <w:rsid w:val="001761F1"/>
    <w:rsid w:val="0018768C"/>
    <w:rsid w:val="001B1CE4"/>
    <w:rsid w:val="001B3F1D"/>
    <w:rsid w:val="001E2DD5"/>
    <w:rsid w:val="00200583"/>
    <w:rsid w:val="002119D5"/>
    <w:rsid w:val="00231182"/>
    <w:rsid w:val="002E1C4A"/>
    <w:rsid w:val="002E457A"/>
    <w:rsid w:val="002F19A0"/>
    <w:rsid w:val="003211E9"/>
    <w:rsid w:val="003461E2"/>
    <w:rsid w:val="0036079C"/>
    <w:rsid w:val="003B7229"/>
    <w:rsid w:val="003B7D76"/>
    <w:rsid w:val="003C0910"/>
    <w:rsid w:val="003E4EA3"/>
    <w:rsid w:val="003E575C"/>
    <w:rsid w:val="00422170"/>
    <w:rsid w:val="00442A47"/>
    <w:rsid w:val="0046011C"/>
    <w:rsid w:val="004848F7"/>
    <w:rsid w:val="00495812"/>
    <w:rsid w:val="004C3CC7"/>
    <w:rsid w:val="004F431D"/>
    <w:rsid w:val="00521AFE"/>
    <w:rsid w:val="005319F5"/>
    <w:rsid w:val="005540F9"/>
    <w:rsid w:val="005724F9"/>
    <w:rsid w:val="0057420F"/>
    <w:rsid w:val="005870AA"/>
    <w:rsid w:val="005929EB"/>
    <w:rsid w:val="005A641E"/>
    <w:rsid w:val="005B7AA4"/>
    <w:rsid w:val="005F3AE4"/>
    <w:rsid w:val="0068100A"/>
    <w:rsid w:val="006A5313"/>
    <w:rsid w:val="006C3467"/>
    <w:rsid w:val="006C5CC4"/>
    <w:rsid w:val="006D1E0F"/>
    <w:rsid w:val="006E2153"/>
    <w:rsid w:val="0070284A"/>
    <w:rsid w:val="00717764"/>
    <w:rsid w:val="007567F9"/>
    <w:rsid w:val="007672EB"/>
    <w:rsid w:val="00776CED"/>
    <w:rsid w:val="007835BB"/>
    <w:rsid w:val="007B6B26"/>
    <w:rsid w:val="007D16ED"/>
    <w:rsid w:val="007E3ECC"/>
    <w:rsid w:val="007F63F2"/>
    <w:rsid w:val="008045C0"/>
    <w:rsid w:val="0082321F"/>
    <w:rsid w:val="00833FD9"/>
    <w:rsid w:val="008474A3"/>
    <w:rsid w:val="00891E41"/>
    <w:rsid w:val="009127DD"/>
    <w:rsid w:val="00924239"/>
    <w:rsid w:val="0092469C"/>
    <w:rsid w:val="009418B7"/>
    <w:rsid w:val="009450F8"/>
    <w:rsid w:val="00952334"/>
    <w:rsid w:val="009579F0"/>
    <w:rsid w:val="00962D53"/>
    <w:rsid w:val="00962DF5"/>
    <w:rsid w:val="00976336"/>
    <w:rsid w:val="00982ADC"/>
    <w:rsid w:val="009A3F3A"/>
    <w:rsid w:val="009A7694"/>
    <w:rsid w:val="009B7AD9"/>
    <w:rsid w:val="009D1025"/>
    <w:rsid w:val="009E766A"/>
    <w:rsid w:val="00A05B54"/>
    <w:rsid w:val="00A11ACC"/>
    <w:rsid w:val="00A351BA"/>
    <w:rsid w:val="00A708D6"/>
    <w:rsid w:val="00A9388B"/>
    <w:rsid w:val="00AE4D84"/>
    <w:rsid w:val="00B242AA"/>
    <w:rsid w:val="00B371F4"/>
    <w:rsid w:val="00B5002F"/>
    <w:rsid w:val="00B72C9C"/>
    <w:rsid w:val="00BA03ED"/>
    <w:rsid w:val="00BB0530"/>
    <w:rsid w:val="00BB3428"/>
    <w:rsid w:val="00C025ED"/>
    <w:rsid w:val="00C43858"/>
    <w:rsid w:val="00C80908"/>
    <w:rsid w:val="00C87C05"/>
    <w:rsid w:val="00CA2355"/>
    <w:rsid w:val="00CD6B5E"/>
    <w:rsid w:val="00D10FDE"/>
    <w:rsid w:val="00D162F8"/>
    <w:rsid w:val="00D40E3A"/>
    <w:rsid w:val="00D71887"/>
    <w:rsid w:val="00D7596D"/>
    <w:rsid w:val="00DA583F"/>
    <w:rsid w:val="00DC1F58"/>
    <w:rsid w:val="00DE55AA"/>
    <w:rsid w:val="00E1714D"/>
    <w:rsid w:val="00E342FC"/>
    <w:rsid w:val="00E355F3"/>
    <w:rsid w:val="00E46628"/>
    <w:rsid w:val="00E55477"/>
    <w:rsid w:val="00E56110"/>
    <w:rsid w:val="00EA29B9"/>
    <w:rsid w:val="00EB2324"/>
    <w:rsid w:val="00EB2B82"/>
    <w:rsid w:val="00EB7B38"/>
    <w:rsid w:val="00EC0C10"/>
    <w:rsid w:val="00ED26C3"/>
    <w:rsid w:val="00F36F67"/>
    <w:rsid w:val="00F65EF4"/>
    <w:rsid w:val="00F7375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A90F64"/>
  <w15:chartTrackingRefBased/>
  <w15:docId w15:val="{652401D9-8175-461D-B69B-592D9E4F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A03ED"/>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A03ED"/>
    <w:pPr>
      <w:ind w:left="720"/>
      <w:contextualSpacing/>
    </w:pPr>
  </w:style>
  <w:style w:type="table" w:styleId="Tabelraster">
    <w:name w:val="Table Grid"/>
    <w:basedOn w:val="Standaardtabel"/>
    <w:uiPriority w:val="39"/>
    <w:rsid w:val="004C3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3B7D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7D76"/>
    <w:rPr>
      <w:lang w:val="en-GB"/>
    </w:rPr>
  </w:style>
  <w:style w:type="paragraph" w:styleId="Voettekst">
    <w:name w:val="footer"/>
    <w:basedOn w:val="Standaard"/>
    <w:link w:val="VoettekstChar"/>
    <w:uiPriority w:val="99"/>
    <w:unhideWhenUsed/>
    <w:rsid w:val="003B7D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7D76"/>
    <w:rPr>
      <w:lang w:val="en-GB"/>
    </w:rPr>
  </w:style>
  <w:style w:type="paragraph" w:customStyle="1" w:styleId="Default">
    <w:name w:val="Default"/>
    <w:rsid w:val="00E355F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88611">
      <w:bodyDiv w:val="1"/>
      <w:marLeft w:val="0"/>
      <w:marRight w:val="0"/>
      <w:marTop w:val="0"/>
      <w:marBottom w:val="0"/>
      <w:divBdr>
        <w:top w:val="none" w:sz="0" w:space="0" w:color="auto"/>
        <w:left w:val="none" w:sz="0" w:space="0" w:color="auto"/>
        <w:bottom w:val="none" w:sz="0" w:space="0" w:color="auto"/>
        <w:right w:val="none" w:sz="0" w:space="0" w:color="auto"/>
      </w:divBdr>
      <w:divsChild>
        <w:div w:id="612370306">
          <w:marLeft w:val="0"/>
          <w:marRight w:val="0"/>
          <w:marTop w:val="0"/>
          <w:marBottom w:val="0"/>
          <w:divBdr>
            <w:top w:val="none" w:sz="0" w:space="0" w:color="auto"/>
            <w:left w:val="none" w:sz="0" w:space="0" w:color="auto"/>
            <w:bottom w:val="none" w:sz="0" w:space="0" w:color="auto"/>
            <w:right w:val="none" w:sz="0" w:space="0" w:color="auto"/>
          </w:divBdr>
          <w:divsChild>
            <w:div w:id="531964157">
              <w:marLeft w:val="0"/>
              <w:marRight w:val="0"/>
              <w:marTop w:val="0"/>
              <w:marBottom w:val="0"/>
              <w:divBdr>
                <w:top w:val="none" w:sz="0" w:space="0" w:color="auto"/>
                <w:left w:val="none" w:sz="0" w:space="0" w:color="auto"/>
                <w:bottom w:val="none" w:sz="0" w:space="0" w:color="auto"/>
                <w:right w:val="none" w:sz="0" w:space="0" w:color="auto"/>
              </w:divBdr>
              <w:divsChild>
                <w:div w:id="763916904">
                  <w:marLeft w:val="0"/>
                  <w:marRight w:val="0"/>
                  <w:marTop w:val="0"/>
                  <w:marBottom w:val="0"/>
                  <w:divBdr>
                    <w:top w:val="none" w:sz="0" w:space="0" w:color="auto"/>
                    <w:left w:val="none" w:sz="0" w:space="0" w:color="auto"/>
                    <w:bottom w:val="none" w:sz="0" w:space="0" w:color="auto"/>
                    <w:right w:val="none" w:sz="0" w:space="0" w:color="auto"/>
                  </w:divBdr>
                  <w:divsChild>
                    <w:div w:id="14674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oogle.be/url?sa=i&amp;rct=j&amp;q=&amp;esrc=s&amp;source=images&amp;cd=&amp;cad=rja&amp;uact=8&amp;ved=0ahUKEwjkm7eu0rXVAhWCLVAKHcGcBDEQjRwIBw&amp;url=https://www.studyblue.com/notes/note/n/hinkle-hoofdstuk-3/deck/1361405&amp;psig=AFQjCNFMhgulesIZDtk28VqKi1QlDuBN5g&amp;ust=150166339894644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847</Words>
  <Characters>4418</Characters>
  <Application>Microsoft Office Word</Application>
  <DocSecurity>0</DocSecurity>
  <Lines>184</Lines>
  <Paragraphs>74</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 Buck</dc:creator>
  <cp:keywords/>
  <dc:description/>
  <cp:lastModifiedBy>Ann De Buck</cp:lastModifiedBy>
  <cp:revision>30</cp:revision>
  <cp:lastPrinted>2024-01-04T17:01:00Z</cp:lastPrinted>
  <dcterms:created xsi:type="dcterms:W3CDTF">2019-01-09T15:55:00Z</dcterms:created>
  <dcterms:modified xsi:type="dcterms:W3CDTF">2024-02-29T13:23:00Z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91974a69c1bcad4c10b6de8ef5604d7e73bdd07aae20fe536dad9263408abc1a</vt:lpwstr>
  </property>
</Properties>
</file>