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/>
          <w:color w:val="000000"/>
        </w:rPr>
        <w:t>Bloom Pyramid Test</w:t>
      </w:r>
    </w:p>
    <w:p>
      <w:r>
        <w:t>This is a test file to check if the bloom pyramid image is correctly embedded.</w:t>
      </w:r>
    </w:p>
    <w:p>
      <w:pPr>
        <w:spacing w:after="120"/>
      </w:pPr>
    </w:p>
    <w:p>
      <w:pPr>
        <w:spacing w:before="0" w:after="120"/>
        <w:jc w:val="center"/>
      </w:pPr>
      <w:r/>
    </w:p>
    <w:p>
      <w:r>
        <w:rPr>
          <w:b/>
        </w:rPr>
        <w:t>[Image: Bloom's Taxonomy Pyramid]</w:t>
      </w:r>
    </w:p>
    <w:p>
      <w:r>
        <w:t>This reference should find and embed the bloom pyramid image.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 w:ascii="Times New Roman" w:hAnsi="Times New Roman"/>
      <w:b/>
      <w:color w:val="000000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 w:ascii="Times New Roman" w:hAnsi="Times New Roman"/>
      <w:b/>
      <w:color w:val="000000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40" w:after="120"/>
      <w:outlineLvl w:val="8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