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1CD" w:rsidRPr="001171CD" w:rsidRDefault="001171CD" w:rsidP="001171CD">
      <w:pPr>
        <w:widowControl/>
        <w:jc w:val="left"/>
        <w:rPr>
          <w:rFonts w:ascii="微软雅黑" w:eastAsia="微软雅黑" w:hAnsi="微软雅黑" w:cs="宋体" w:hint="eastAsia"/>
          <w:vanish/>
          <w:kern w:val="0"/>
          <w:sz w:val="24"/>
          <w:szCs w:val="24"/>
        </w:rPr>
      </w:pPr>
      <w:r w:rsidRPr="001171CD">
        <w:rPr>
          <w:rFonts w:ascii="微软雅黑" w:eastAsia="微软雅黑" w:hAnsi="微软雅黑" w:cs="宋体"/>
          <w:vanish/>
          <w:kern w:val="0"/>
          <w:sz w:val="24"/>
          <w:szCs w:val="24"/>
        </w:rPr>
        <w:fldChar w:fldCharType="begin"/>
      </w:r>
      <w:r w:rsidRPr="001171CD">
        <w:rPr>
          <w:rFonts w:ascii="微软雅黑" w:eastAsia="微软雅黑" w:hAnsi="微软雅黑" w:cs="宋体"/>
          <w:vanish/>
          <w:kern w:val="0"/>
          <w:sz w:val="24"/>
          <w:szCs w:val="24"/>
        </w:rPr>
        <w:instrText xml:space="preserve"> HYPERLINK "javascript:;" </w:instrText>
      </w:r>
      <w:r w:rsidRPr="001171CD">
        <w:rPr>
          <w:rFonts w:ascii="微软雅黑" w:eastAsia="微软雅黑" w:hAnsi="微软雅黑" w:cs="宋体"/>
          <w:vanish/>
          <w:kern w:val="0"/>
          <w:sz w:val="24"/>
          <w:szCs w:val="24"/>
        </w:rPr>
        <w:fldChar w:fldCharType="separate"/>
      </w:r>
      <w:r w:rsidRPr="001171CD">
        <w:rPr>
          <w:rFonts w:ascii="微软雅黑" w:eastAsia="微软雅黑" w:hAnsi="微软雅黑" w:cs="宋体" w:hint="eastAsia"/>
          <w:vanish/>
          <w:color w:val="607FA6"/>
          <w:kern w:val="0"/>
          <w:sz w:val="24"/>
          <w:szCs w:val="24"/>
        </w:rPr>
        <w:t>提交</w:t>
      </w:r>
      <w:r w:rsidRPr="001171CD">
        <w:rPr>
          <w:rFonts w:ascii="微软雅黑" w:eastAsia="微软雅黑" w:hAnsi="微软雅黑" w:cs="宋体"/>
          <w:vanish/>
          <w:kern w:val="0"/>
          <w:sz w:val="24"/>
          <w:szCs w:val="24"/>
        </w:rPr>
        <w:fldChar w:fldCharType="end"/>
      </w:r>
    </w:p>
    <w:p w:rsidR="001171CD" w:rsidRPr="001171CD" w:rsidRDefault="001171CD" w:rsidP="001171CD">
      <w:pPr>
        <w:widowControl/>
        <w:jc w:val="left"/>
        <w:rPr>
          <w:rFonts w:ascii="微软雅黑" w:eastAsia="微软雅黑" w:hAnsi="微软雅黑" w:cs="宋体" w:hint="eastAsia"/>
          <w:vanish/>
          <w:kern w:val="0"/>
          <w:sz w:val="24"/>
          <w:szCs w:val="24"/>
        </w:rPr>
      </w:pPr>
      <w:r w:rsidRPr="001171CD">
        <w:rPr>
          <w:rFonts w:ascii="微软雅黑" w:eastAsia="微软雅黑" w:hAnsi="微软雅黑" w:cs="宋体" w:hint="eastAsia"/>
          <w:vanish/>
          <w:kern w:val="0"/>
          <w:sz w:val="24"/>
          <w:szCs w:val="24"/>
        </w:rPr>
        <w:t xml:space="preserve">我的留言 </w:t>
      </w:r>
    </w:p>
    <w:p w:rsidR="001171CD" w:rsidRPr="001171CD" w:rsidRDefault="001171CD" w:rsidP="001171CD">
      <w:pPr>
        <w:widowControl/>
        <w:jc w:val="left"/>
        <w:rPr>
          <w:rFonts w:ascii="微软雅黑" w:eastAsia="微软雅黑" w:hAnsi="微软雅黑" w:cs="宋体" w:hint="eastAsia"/>
          <w:vanish/>
          <w:kern w:val="0"/>
          <w:sz w:val="24"/>
          <w:szCs w:val="24"/>
        </w:rPr>
      </w:pPr>
      <w:r w:rsidRPr="001171CD">
        <w:rPr>
          <w:rFonts w:ascii="微软雅黑" w:eastAsia="微软雅黑" w:hAnsi="微软雅黑" w:cs="宋体"/>
          <w:noProof/>
          <w:vanish/>
          <w:kern w:val="0"/>
          <w:sz w:val="24"/>
          <w:szCs w:val="24"/>
        </w:rPr>
        <w:drawing>
          <wp:inline distT="0" distB="0" distL="0" distR="0">
            <wp:extent cx="302260" cy="302260"/>
            <wp:effectExtent l="0" t="0" r="2540" b="2540"/>
            <wp:docPr id="7" name="图片 7" descr="http://res.wx.qq.com/mmbizwap/zh_CN/htmledition/images/icon/common/icon_loading_white2805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wx.qq.com/mmbizwap/zh_CN/htmledition/images/icon/common/icon_loading_white2805e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1171CD">
        <w:rPr>
          <w:rFonts w:ascii="微软雅黑" w:eastAsia="微软雅黑" w:hAnsi="微软雅黑" w:cs="宋体" w:hint="eastAsia"/>
          <w:vanish/>
          <w:kern w:val="0"/>
          <w:sz w:val="24"/>
          <w:szCs w:val="24"/>
        </w:rPr>
        <w:t xml:space="preserve">加载中 </w:t>
      </w:r>
    </w:p>
    <w:p w:rsidR="001171CD" w:rsidRPr="001171CD" w:rsidRDefault="001171CD" w:rsidP="001171CD">
      <w:pPr>
        <w:widowControl/>
        <w:jc w:val="left"/>
        <w:rPr>
          <w:rFonts w:ascii="微软雅黑" w:eastAsia="微软雅黑" w:hAnsi="微软雅黑" w:cs="宋体" w:hint="eastAsia"/>
          <w:vanish/>
          <w:kern w:val="0"/>
          <w:sz w:val="24"/>
          <w:szCs w:val="24"/>
        </w:rPr>
      </w:pPr>
    </w:p>
    <w:p w:rsidR="001171CD" w:rsidRPr="001171CD" w:rsidRDefault="001171CD" w:rsidP="001171CD">
      <w:pPr>
        <w:widowControl/>
        <w:spacing w:before="100" w:beforeAutospacing="1" w:after="100" w:afterAutospacing="1"/>
        <w:jc w:val="left"/>
        <w:rPr>
          <w:rFonts w:ascii="微软雅黑" w:eastAsia="微软雅黑" w:hAnsi="微软雅黑" w:cs="宋体" w:hint="eastAsia"/>
          <w:vanish/>
          <w:kern w:val="0"/>
          <w:sz w:val="24"/>
          <w:szCs w:val="24"/>
        </w:rPr>
      </w:pPr>
      <w:r w:rsidRPr="001171CD">
        <w:rPr>
          <w:rFonts w:ascii="微软雅黑" w:eastAsia="微软雅黑" w:hAnsi="微软雅黑" w:cs="宋体" w:hint="eastAsia"/>
          <w:vanish/>
          <w:kern w:val="0"/>
          <w:sz w:val="24"/>
          <w:szCs w:val="24"/>
        </w:rPr>
        <w:t>已留言</w:t>
      </w:r>
    </w:p>
    <w:p w:rsidR="001171CD" w:rsidRPr="001171CD" w:rsidRDefault="001171CD" w:rsidP="001171CD">
      <w:pPr>
        <w:widowControl/>
        <w:shd w:val="clear" w:color="auto" w:fill="FFFFFF"/>
        <w:spacing w:before="100" w:beforeAutospacing="1" w:after="150"/>
        <w:jc w:val="left"/>
        <w:outlineLvl w:val="1"/>
        <w:rPr>
          <w:rFonts w:ascii="微软雅黑" w:eastAsia="微软雅黑" w:hAnsi="微软雅黑" w:cs="宋体" w:hint="eastAsia"/>
          <w:kern w:val="0"/>
          <w:sz w:val="36"/>
          <w:szCs w:val="36"/>
        </w:rPr>
      </w:pPr>
      <w:r w:rsidRPr="001171CD">
        <w:rPr>
          <w:rFonts w:ascii="微软雅黑" w:eastAsia="微软雅黑" w:hAnsi="微软雅黑" w:cs="宋体" w:hint="eastAsia"/>
          <w:kern w:val="0"/>
          <w:sz w:val="36"/>
          <w:szCs w:val="36"/>
        </w:rPr>
        <w:t xml:space="preserve">一篇被转疯的投资笔记——股市高手的领悟 </w:t>
      </w:r>
    </w:p>
    <w:p w:rsidR="001171CD" w:rsidRPr="001171CD" w:rsidRDefault="001171CD" w:rsidP="001171CD">
      <w:pPr>
        <w:widowControl/>
        <w:shd w:val="clear" w:color="auto" w:fill="FFFFFF"/>
        <w:spacing w:line="300" w:lineRule="atLeast"/>
        <w:jc w:val="left"/>
        <w:rPr>
          <w:rFonts w:ascii="微软雅黑" w:eastAsia="微软雅黑" w:hAnsi="微软雅黑" w:cs="宋体" w:hint="eastAsia"/>
          <w:kern w:val="0"/>
          <w:sz w:val="2"/>
          <w:szCs w:val="2"/>
        </w:rPr>
      </w:pPr>
      <w:r w:rsidRPr="001171CD">
        <w:rPr>
          <w:rFonts w:ascii="微软雅黑" w:eastAsia="微软雅黑" w:hAnsi="微软雅黑" w:cs="宋体" w:hint="eastAsia"/>
          <w:kern w:val="0"/>
          <w:sz w:val="24"/>
          <w:szCs w:val="24"/>
        </w:rPr>
        <w:t>2016-06-02</w:t>
      </w:r>
      <w:r w:rsidRPr="001171CD">
        <w:rPr>
          <w:rFonts w:ascii="微软雅黑" w:eastAsia="微软雅黑" w:hAnsi="微软雅黑" w:cs="宋体" w:hint="eastAsia"/>
          <w:kern w:val="0"/>
          <w:sz w:val="2"/>
          <w:szCs w:val="2"/>
        </w:rPr>
        <w:t xml:space="preserve"> </w:t>
      </w:r>
      <w:r w:rsidRPr="001171CD">
        <w:rPr>
          <w:rFonts w:ascii="微软雅黑" w:eastAsia="微软雅黑" w:hAnsi="微软雅黑" w:cs="宋体" w:hint="eastAsia"/>
          <w:kern w:val="0"/>
          <w:sz w:val="24"/>
          <w:szCs w:val="24"/>
        </w:rPr>
        <w:t>李杰</w:t>
      </w:r>
      <w:r w:rsidRPr="001171CD">
        <w:rPr>
          <w:rFonts w:ascii="微软雅黑" w:eastAsia="微软雅黑" w:hAnsi="微软雅黑" w:cs="宋体" w:hint="eastAsia"/>
          <w:kern w:val="0"/>
          <w:sz w:val="2"/>
          <w:szCs w:val="2"/>
        </w:rPr>
        <w:t xml:space="preserve"> </w:t>
      </w:r>
      <w:hyperlink r:id="rId7" w:history="1">
        <w:r w:rsidRPr="001171CD">
          <w:rPr>
            <w:rFonts w:ascii="微软雅黑" w:eastAsia="微软雅黑" w:hAnsi="微软雅黑" w:cs="宋体" w:hint="eastAsia"/>
            <w:color w:val="607FA6"/>
            <w:kern w:val="0"/>
            <w:sz w:val="24"/>
            <w:szCs w:val="24"/>
          </w:rPr>
          <w:t>港股那点事</w:t>
        </w:r>
      </w:hyperlink>
      <w:r w:rsidRPr="001171CD">
        <w:rPr>
          <w:rFonts w:ascii="微软雅黑" w:eastAsia="微软雅黑" w:hAnsi="微软雅黑" w:cs="宋体" w:hint="eastAsia"/>
          <w:kern w:val="0"/>
          <w:sz w:val="2"/>
          <w:szCs w:val="2"/>
        </w:rPr>
        <w:t xml:space="preserve"> </w:t>
      </w:r>
      <w:r w:rsidRPr="001171CD">
        <w:rPr>
          <w:rFonts w:ascii="微软雅黑" w:eastAsia="微软雅黑" w:hAnsi="微软雅黑" w:cs="宋体" w:hint="eastAsia"/>
          <w:kern w:val="0"/>
          <w:sz w:val="24"/>
          <w:szCs w:val="24"/>
        </w:rPr>
        <w:t>港股那点事</w:t>
      </w:r>
      <w:r w:rsidRPr="001171CD">
        <w:rPr>
          <w:rFonts w:ascii="微软雅黑" w:eastAsia="微软雅黑" w:hAnsi="微软雅黑" w:cs="宋体" w:hint="eastAsia"/>
          <w:kern w:val="0"/>
          <w:sz w:val="2"/>
          <w:szCs w:val="2"/>
        </w:rPr>
        <w:t xml:space="preserve"> </w:t>
      </w:r>
    </w:p>
    <w:p w:rsidR="001171CD" w:rsidRPr="001171CD" w:rsidRDefault="001171CD" w:rsidP="001171CD">
      <w:pPr>
        <w:widowControl/>
        <w:shd w:val="clear" w:color="auto" w:fill="FFFFFF"/>
        <w:spacing w:line="300" w:lineRule="atLeast"/>
        <w:jc w:val="left"/>
        <w:rPr>
          <w:rFonts w:ascii="微软雅黑" w:eastAsia="微软雅黑" w:hAnsi="微软雅黑" w:cs="宋体" w:hint="eastAsia"/>
          <w:vanish/>
          <w:kern w:val="0"/>
          <w:szCs w:val="21"/>
        </w:rPr>
      </w:pPr>
      <w:r w:rsidRPr="001171CD">
        <w:rPr>
          <w:rFonts w:ascii="微软雅黑" w:eastAsia="微软雅黑" w:hAnsi="微软雅黑" w:cs="宋体" w:hint="eastAsia"/>
          <w:vanish/>
          <w:kern w:val="0"/>
          <w:sz w:val="24"/>
          <w:szCs w:val="24"/>
        </w:rPr>
        <w:t>港股那点事</w:t>
      </w:r>
      <w:r w:rsidRPr="001171CD">
        <w:rPr>
          <w:rFonts w:ascii="微软雅黑" w:eastAsia="微软雅黑" w:hAnsi="微软雅黑" w:cs="宋体" w:hint="eastAsia"/>
          <w:vanish/>
          <w:kern w:val="0"/>
          <w:szCs w:val="21"/>
        </w:rPr>
        <w:t xml:space="preserve"> </w:t>
      </w:r>
      <w:r w:rsidRPr="001171CD">
        <w:rPr>
          <w:rFonts w:ascii="微软雅黑" w:eastAsia="微软雅黑" w:hAnsi="微软雅黑" w:cs="宋体"/>
          <w:noProof/>
          <w:vanish/>
          <w:kern w:val="0"/>
          <w:szCs w:val="21"/>
        </w:rPr>
        <mc:AlternateContent>
          <mc:Choice Requires="wps">
            <w:drawing>
              <wp:inline distT="0" distB="0" distL="0" distR="0">
                <wp:extent cx="302260" cy="302260"/>
                <wp:effectExtent l="0" t="0" r="0" b="0"/>
                <wp:docPr id="6" name="矩形 6" descr="http://mp.weixin.qq.com/s?__biz=MzA5MTAxMjEyMQ==&amp;mid=2653481054&amp;idx=4&amp;sn=0509055506b1b987cb400830b41132b6&amp;scene=23&amp;srcid=0602rtMpiwQ6otP4CrTF7qb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451D0" id="矩形 6" o:spid="_x0000_s1026" alt="http://mp.weixin.qq.com/s?__biz=MzA5MTAxMjEyMQ==&amp;mid=2653481054&amp;idx=4&amp;sn=0509055506b1b987cb400830b41132b6&amp;scene=23&amp;srcid=0602rtMpiwQ6otP4CrTF7qbJ"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JoM2AxAAwAAYgYAAA4AAAAAAAAAAAAAAAAALgIAAGRycy9lMm9Eb2MueG1sUEsB&#10;Ai0AFAAGAAgAAAAhAAKdVXjZAAAAAwEAAA8AAAAAAAAAAAAAAAAAmgUAAGRycy9kb3ducmV2Lnht&#10;bFBLBQYAAAAABAAEAPMAAACgBgAAAAA=&#10;" filled="f" stroked="f">
                <o:lock v:ext="edit" aspectratio="t"/>
                <w10:anchorlock/>
              </v:rect>
            </w:pict>
          </mc:Fallback>
        </mc:AlternateContent>
      </w:r>
    </w:p>
    <w:p w:rsidR="001171CD" w:rsidRPr="001171CD" w:rsidRDefault="001171CD" w:rsidP="001171CD">
      <w:pPr>
        <w:widowControl/>
        <w:shd w:val="clear" w:color="auto" w:fill="FFFFFF"/>
        <w:spacing w:before="75" w:after="100" w:afterAutospacing="1" w:line="300" w:lineRule="atLeast"/>
        <w:jc w:val="left"/>
        <w:rPr>
          <w:rFonts w:ascii="微软雅黑" w:eastAsia="微软雅黑" w:hAnsi="微软雅黑" w:cs="宋体" w:hint="eastAsia"/>
          <w:vanish/>
          <w:kern w:val="0"/>
          <w:szCs w:val="21"/>
        </w:rPr>
      </w:pPr>
      <w:r w:rsidRPr="001171CD">
        <w:rPr>
          <w:rFonts w:ascii="微软雅黑" w:eastAsia="微软雅黑" w:hAnsi="微软雅黑" w:cs="宋体" w:hint="eastAsia"/>
          <w:vanish/>
          <w:kern w:val="0"/>
          <w:szCs w:val="21"/>
        </w:rPr>
        <w:t xml:space="preserve">微信号 </w:t>
      </w:r>
      <w:proofErr w:type="spellStart"/>
      <w:r w:rsidRPr="001171CD">
        <w:rPr>
          <w:rFonts w:ascii="微软雅黑" w:eastAsia="微软雅黑" w:hAnsi="微软雅黑" w:cs="宋体" w:hint="eastAsia"/>
          <w:color w:val="ADADAD"/>
          <w:kern w:val="0"/>
          <w:szCs w:val="21"/>
        </w:rPr>
        <w:t>hkstocks</w:t>
      </w:r>
      <w:proofErr w:type="spellEnd"/>
    </w:p>
    <w:p w:rsidR="001171CD" w:rsidRPr="001171CD" w:rsidRDefault="001171CD" w:rsidP="001171CD">
      <w:pPr>
        <w:widowControl/>
        <w:shd w:val="clear" w:color="auto" w:fill="FFFFFF"/>
        <w:spacing w:before="75" w:after="100" w:afterAutospacing="1" w:line="300" w:lineRule="atLeast"/>
        <w:jc w:val="left"/>
        <w:rPr>
          <w:rFonts w:ascii="微软雅黑" w:eastAsia="微软雅黑" w:hAnsi="微软雅黑" w:cs="宋体" w:hint="eastAsia"/>
          <w:vanish/>
          <w:kern w:val="0"/>
          <w:szCs w:val="21"/>
        </w:rPr>
      </w:pPr>
      <w:r w:rsidRPr="001171CD">
        <w:rPr>
          <w:rFonts w:ascii="微软雅黑" w:eastAsia="微软雅黑" w:hAnsi="微软雅黑" w:cs="宋体" w:hint="eastAsia"/>
          <w:vanish/>
          <w:kern w:val="0"/>
          <w:szCs w:val="21"/>
        </w:rPr>
        <w:t xml:space="preserve">功能介绍 </w:t>
      </w:r>
      <w:proofErr w:type="gramStart"/>
      <w:r w:rsidRPr="001171CD">
        <w:rPr>
          <w:rFonts w:ascii="微软雅黑" w:eastAsia="微软雅黑" w:hAnsi="微软雅黑" w:cs="宋体" w:hint="eastAsia"/>
          <w:color w:val="ADADAD"/>
          <w:kern w:val="0"/>
          <w:szCs w:val="21"/>
        </w:rPr>
        <w:t>格隆汇</w:t>
      </w:r>
      <w:proofErr w:type="gramEnd"/>
      <w:r w:rsidRPr="001171CD">
        <w:rPr>
          <w:rFonts w:ascii="微软雅黑" w:eastAsia="微软雅黑" w:hAnsi="微软雅黑" w:cs="宋体" w:hint="eastAsia"/>
          <w:color w:val="ADADAD"/>
          <w:kern w:val="0"/>
          <w:szCs w:val="21"/>
        </w:rPr>
        <w:t>旗下公众号。分享和探讨港股、美国</w:t>
      </w:r>
      <w:proofErr w:type="gramStart"/>
      <w:r w:rsidRPr="001171CD">
        <w:rPr>
          <w:rFonts w:ascii="微软雅黑" w:eastAsia="微软雅黑" w:hAnsi="微软雅黑" w:cs="宋体" w:hint="eastAsia"/>
          <w:color w:val="ADADAD"/>
          <w:kern w:val="0"/>
          <w:szCs w:val="21"/>
        </w:rPr>
        <w:t>中概股</w:t>
      </w:r>
      <w:proofErr w:type="gramEnd"/>
      <w:r w:rsidRPr="001171CD">
        <w:rPr>
          <w:rFonts w:ascii="微软雅黑" w:eastAsia="微软雅黑" w:hAnsi="微软雅黑" w:cs="宋体" w:hint="eastAsia"/>
          <w:color w:val="ADADAD"/>
          <w:kern w:val="0"/>
          <w:szCs w:val="21"/>
        </w:rPr>
        <w:t>以及少量估值确有吸引力之A股的投资线索、投资机会与投资心得.</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noProof/>
          <w:color w:val="3E3E3E"/>
          <w:kern w:val="0"/>
          <w:sz w:val="24"/>
          <w:szCs w:val="24"/>
        </w:rPr>
        <w:drawing>
          <wp:inline distT="0" distB="0" distL="0" distR="0">
            <wp:extent cx="6098540" cy="2695575"/>
            <wp:effectExtent l="0" t="0" r="0" b="9525"/>
            <wp:docPr id="5" name="图片 5" descr="http://mmbiz.qpic.cn/mmbiz/Iia0ibYLIrH1fwiarsK3X3zw6eAZsIv0icZvAgPW4oKmibHAwU6etICPYiacRyP8mibopiamiaGbCdbibFBdOfWhZianw9s5g/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Iia0ibYLIrH1fwiarsK3X3zw6eAZsIv0icZvAgPW4oKmibHAwU6etICPYiacRyP8mibopiamiaGbCdbibFBdOfWhZianw9s5g/640?wx_fmt=jpeg&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2695575"/>
                    </a:xfrm>
                    <a:prstGeom prst="rect">
                      <a:avLst/>
                    </a:prstGeom>
                    <a:noFill/>
                    <a:ln>
                      <a:noFill/>
                    </a:ln>
                  </pic:spPr>
                </pic:pic>
              </a:graphicData>
            </a:graphic>
          </wp:inline>
        </w:drawing>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p>
    <w:p w:rsidR="001171CD" w:rsidRPr="001171CD" w:rsidRDefault="001171CD" w:rsidP="001171CD">
      <w:pPr>
        <w:widowControl/>
        <w:shd w:val="clear" w:color="auto" w:fill="FFFFFF"/>
        <w:spacing w:beforeAutospacing="1"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b/>
          <w:bCs/>
          <w:color w:val="0080FF"/>
          <w:kern w:val="0"/>
          <w:sz w:val="24"/>
          <w:szCs w:val="24"/>
        </w:rPr>
        <w:t>编者按：</w:t>
      </w:r>
      <w:r w:rsidRPr="001171CD">
        <w:rPr>
          <w:rFonts w:ascii="宋体" w:eastAsia="宋体" w:hAnsi="宋体" w:cs="宋体" w:hint="eastAsia"/>
          <w:b/>
          <w:bCs/>
          <w:color w:val="565656"/>
          <w:kern w:val="0"/>
          <w:sz w:val="24"/>
          <w:szCs w:val="24"/>
        </w:rPr>
        <w:t>这两天一篇题为《股市高手的领悟》的文章被广大投资者疯狂转发，纷纷给予评价说，这是今年来看到的最好、最好的一篇文章，没有之一！本文的作者李杰，部队大院长大，当过服务员，做过IT职业经理人；06年接触股市，08年正式转为职业投资人，之后5年熊市中年复合收益率超过30%。这里特将这篇雄文分享给大家，希望能够对大家的投资思路有所启发和帮助。</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2015</w:t>
      </w:r>
      <w:r w:rsidRPr="001171CD">
        <w:rPr>
          <w:rFonts w:ascii="宋体" w:eastAsia="宋体" w:hAnsi="宋体" w:cs="宋体" w:hint="eastAsia"/>
          <w:color w:val="565656"/>
          <w:kern w:val="0"/>
          <w:sz w:val="24"/>
          <w:szCs w:val="24"/>
        </w:rPr>
        <w:t>年的</w:t>
      </w:r>
      <w:r w:rsidRPr="001171CD">
        <w:rPr>
          <w:rFonts w:ascii="微软雅黑" w:eastAsia="微软雅黑" w:hAnsi="微软雅黑" w:cs="宋体" w:hint="eastAsia"/>
          <w:color w:val="565656"/>
          <w:kern w:val="0"/>
          <w:sz w:val="24"/>
          <w:szCs w:val="24"/>
        </w:rPr>
        <w:t>A</w:t>
      </w:r>
      <w:r w:rsidRPr="001171CD">
        <w:rPr>
          <w:rFonts w:ascii="宋体" w:eastAsia="宋体" w:hAnsi="宋体" w:cs="宋体" w:hint="eastAsia"/>
          <w:color w:val="565656"/>
          <w:kern w:val="0"/>
          <w:sz w:val="24"/>
          <w:szCs w:val="24"/>
        </w:rPr>
        <w:t>股将以其剧烈的波动性和由此延伸的众多故事被记入历史。然而放在</w:t>
      </w: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年来看，</w:t>
      </w:r>
      <w:r w:rsidRPr="001171CD">
        <w:rPr>
          <w:rFonts w:ascii="微软雅黑" w:eastAsia="微软雅黑" w:hAnsi="微软雅黑" w:cs="宋体" w:hint="eastAsia"/>
          <w:color w:val="565656"/>
          <w:kern w:val="0"/>
          <w:sz w:val="24"/>
          <w:szCs w:val="24"/>
        </w:rPr>
        <w:t>2015</w:t>
      </w:r>
      <w:r w:rsidRPr="001171CD">
        <w:rPr>
          <w:rFonts w:ascii="宋体" w:eastAsia="宋体" w:hAnsi="宋体" w:cs="宋体" w:hint="eastAsia"/>
          <w:color w:val="565656"/>
          <w:kern w:val="0"/>
          <w:sz w:val="24"/>
          <w:szCs w:val="24"/>
        </w:rPr>
        <w:t>年的市场所占的分量高不到哪儿去，放在</w:t>
      </w:r>
      <w:r w:rsidRPr="001171CD">
        <w:rPr>
          <w:rFonts w:ascii="微软雅黑" w:eastAsia="微软雅黑" w:hAnsi="微软雅黑" w:cs="宋体" w:hint="eastAsia"/>
          <w:color w:val="565656"/>
          <w:kern w:val="0"/>
          <w:sz w:val="24"/>
          <w:szCs w:val="24"/>
        </w:rPr>
        <w:t>5</w:t>
      </w:r>
      <w:r w:rsidRPr="001171CD">
        <w:rPr>
          <w:rFonts w:ascii="宋体" w:eastAsia="宋体" w:hAnsi="宋体" w:cs="宋体" w:hint="eastAsia"/>
          <w:color w:val="565656"/>
          <w:kern w:val="0"/>
          <w:sz w:val="24"/>
          <w:szCs w:val="24"/>
        </w:rPr>
        <w:t>年来看不过是一次插曲，放在</w:t>
      </w:r>
      <w:r w:rsidRPr="001171CD">
        <w:rPr>
          <w:rFonts w:ascii="微软雅黑" w:eastAsia="微软雅黑" w:hAnsi="微软雅黑" w:cs="宋体" w:hint="eastAsia"/>
          <w:color w:val="565656"/>
          <w:kern w:val="0"/>
          <w:sz w:val="24"/>
          <w:szCs w:val="24"/>
        </w:rPr>
        <w:t>10</w:t>
      </w:r>
      <w:r w:rsidRPr="001171CD">
        <w:rPr>
          <w:rFonts w:ascii="宋体" w:eastAsia="宋体" w:hAnsi="宋体" w:cs="宋体" w:hint="eastAsia"/>
          <w:color w:val="565656"/>
          <w:kern w:val="0"/>
          <w:sz w:val="24"/>
          <w:szCs w:val="24"/>
        </w:rPr>
        <w:t>年来看可能只是一片小浪花。投资是一场长途跋涉，不能老指望搭上顺风车，更不能出现一次车毁人亡。关键是持续前行，使命必达。感恩，共勉。</w:t>
      </w:r>
    </w:p>
    <w:p w:rsidR="001171CD" w:rsidRPr="001171CD" w:rsidRDefault="001171CD" w:rsidP="001171CD">
      <w:pPr>
        <w:widowControl/>
        <w:shd w:val="clear" w:color="auto" w:fill="FFFFFF"/>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以天为单位看待收益的人，相信的是奇迹和运气</w:t>
      </w:r>
    </w:p>
    <w:p w:rsidR="001171CD" w:rsidRPr="001171CD" w:rsidRDefault="001171CD" w:rsidP="001171CD">
      <w:pPr>
        <w:widowControl/>
        <w:shd w:val="clear" w:color="auto" w:fill="FFFFFF"/>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以年为单位瞄准收益的人，相信的是天赋和能力</w:t>
      </w:r>
    </w:p>
    <w:p w:rsidR="001171CD" w:rsidRPr="001171CD" w:rsidRDefault="001171CD" w:rsidP="001171CD">
      <w:pPr>
        <w:widowControl/>
        <w:shd w:val="clear" w:color="auto" w:fill="FFFFFF"/>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以</w:t>
      </w:r>
      <w:r w:rsidRPr="001171CD">
        <w:rPr>
          <w:rFonts w:ascii="微软雅黑" w:eastAsia="微软雅黑" w:hAnsi="微软雅黑" w:cs="宋体" w:hint="eastAsia"/>
          <w:color w:val="565656"/>
          <w:kern w:val="0"/>
          <w:sz w:val="24"/>
          <w:szCs w:val="24"/>
        </w:rPr>
        <w:t>3-5</w:t>
      </w:r>
      <w:r w:rsidRPr="001171CD">
        <w:rPr>
          <w:rFonts w:ascii="宋体" w:eastAsia="宋体" w:hAnsi="宋体" w:cs="宋体" w:hint="eastAsia"/>
          <w:color w:val="565656"/>
          <w:kern w:val="0"/>
          <w:sz w:val="24"/>
          <w:szCs w:val="24"/>
        </w:rPr>
        <w:t>年为周期规划财务的人，相信的是胆识和眼光</w:t>
      </w:r>
    </w:p>
    <w:p w:rsidR="001171CD" w:rsidRPr="001171CD" w:rsidRDefault="001171CD" w:rsidP="001171CD">
      <w:pPr>
        <w:widowControl/>
        <w:shd w:val="clear" w:color="auto" w:fill="FFFFFF"/>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lastRenderedPageBreak/>
        <w:t>以</w:t>
      </w:r>
      <w:r w:rsidRPr="001171CD">
        <w:rPr>
          <w:rFonts w:ascii="微软雅黑" w:eastAsia="微软雅黑" w:hAnsi="微软雅黑" w:cs="宋体" w:hint="eastAsia"/>
          <w:color w:val="565656"/>
          <w:kern w:val="0"/>
          <w:sz w:val="24"/>
          <w:szCs w:val="24"/>
        </w:rPr>
        <w:t>10</w:t>
      </w:r>
      <w:r w:rsidRPr="001171CD">
        <w:rPr>
          <w:rFonts w:ascii="宋体" w:eastAsia="宋体" w:hAnsi="宋体" w:cs="宋体" w:hint="eastAsia"/>
          <w:color w:val="565656"/>
          <w:kern w:val="0"/>
          <w:sz w:val="24"/>
          <w:szCs w:val="24"/>
        </w:rPr>
        <w:t>年为单位思考财富的人，相信的是常识和复利</w:t>
      </w:r>
    </w:p>
    <w:p w:rsidR="001171CD" w:rsidRPr="001171CD" w:rsidRDefault="001171CD" w:rsidP="001171CD">
      <w:pPr>
        <w:widowControl/>
        <w:shd w:val="clear" w:color="auto" w:fill="FFFFFF"/>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以更长周期看待财富的人，相信的是时代和命运</w:t>
      </w:r>
    </w:p>
    <w:p w:rsidR="001171CD" w:rsidRPr="001171CD" w:rsidRDefault="001171CD" w:rsidP="001171CD">
      <w:pPr>
        <w:widowControl/>
        <w:shd w:val="clear" w:color="auto" w:fill="FFFFFF"/>
        <w:spacing w:before="100" w:beforeAutospacing="1" w:after="100" w:afterAutospacing="1" w:line="420" w:lineRule="atLeast"/>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很多事情，不是从学识智商分野，而是从格局开始的</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b/>
          <w:bCs/>
          <w:color w:val="565656"/>
          <w:kern w:val="0"/>
          <w:sz w:val="24"/>
          <w:szCs w:val="24"/>
        </w:rPr>
        <w:t>投资长期来看只有两个因子是核心且恒久的：第一是价值，第二是人性，其它一切都只是次级因子。</w:t>
      </w:r>
      <w:r w:rsidRPr="001171CD">
        <w:rPr>
          <w:rFonts w:ascii="宋体" w:eastAsia="宋体" w:hAnsi="宋体" w:cs="宋体" w:hint="eastAsia"/>
          <w:color w:val="565656"/>
          <w:kern w:val="0"/>
          <w:sz w:val="24"/>
          <w:szCs w:val="24"/>
        </w:rPr>
        <w:t>次级因子对于价值和人性的干扰机制是非常复杂的，这其实进一步降低了跟踪次级因子的意义。但锚定两个核心因子的结果呈现出典型的“简单但不容易”的特征，逻辑关系简单有效，但评估和执行却并不容易。</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站在今天看宏观经济的疲弱、汇率市场的波动、金融杠杆的参与等等次级因子都使得市场处于非常复杂的扰动内。我们需要思考的是未来内在价值会哪些地方、以何种方式继续增长？以及如何至少不被恐惧和贪婪所伤害？</w:t>
      </w:r>
      <w:r w:rsidRPr="001171CD">
        <w:rPr>
          <w:rFonts w:ascii="宋体" w:eastAsia="宋体" w:hAnsi="宋体" w:cs="宋体" w:hint="eastAsia"/>
          <w:b/>
          <w:bCs/>
          <w:color w:val="565656"/>
          <w:kern w:val="0"/>
          <w:sz w:val="24"/>
          <w:szCs w:val="24"/>
        </w:rPr>
        <w:t>今天的这些思考和结论，可能决定了</w:t>
      </w:r>
      <w:r w:rsidRPr="001171CD">
        <w:rPr>
          <w:rFonts w:ascii="微软雅黑" w:eastAsia="微软雅黑" w:hAnsi="微软雅黑" w:cs="宋体" w:hint="eastAsia"/>
          <w:b/>
          <w:bCs/>
          <w:color w:val="565656"/>
          <w:kern w:val="0"/>
          <w:sz w:val="24"/>
          <w:szCs w:val="24"/>
        </w:rPr>
        <w:t>3</w:t>
      </w:r>
      <w:r w:rsidRPr="001171CD">
        <w:rPr>
          <w:rFonts w:ascii="宋体" w:eastAsia="宋体" w:hAnsi="宋体" w:cs="宋体" w:hint="eastAsia"/>
          <w:b/>
          <w:bCs/>
          <w:color w:val="565656"/>
          <w:kern w:val="0"/>
          <w:sz w:val="24"/>
          <w:szCs w:val="24"/>
        </w:rPr>
        <w:t>年后资产的状况。</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这才</w:t>
      </w: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年多的波动，就刺激了不少私募或者自己投资的人在那儿展示“艰难心路历程”了。做投资的，面对市场的波动和不确定性难道不是天经地义吗？天天</w:t>
      </w:r>
      <w:r w:rsidRPr="001171CD">
        <w:rPr>
          <w:rFonts w:ascii="微软雅黑" w:eastAsia="微软雅黑" w:hAnsi="微软雅黑" w:cs="宋体" w:hint="eastAsia"/>
          <w:color w:val="565656"/>
          <w:kern w:val="0"/>
          <w:sz w:val="24"/>
          <w:szCs w:val="24"/>
        </w:rPr>
        <w:t>45</w:t>
      </w:r>
      <w:r w:rsidRPr="001171CD">
        <w:rPr>
          <w:rFonts w:ascii="宋体" w:eastAsia="宋体" w:hAnsi="宋体" w:cs="宋体" w:hint="eastAsia"/>
          <w:color w:val="565656"/>
          <w:kern w:val="0"/>
          <w:sz w:val="24"/>
          <w:szCs w:val="24"/>
        </w:rPr>
        <w:t>度上扬的合家欢市场，要专业投资人干嘛？过去</w:t>
      </w: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年确实挺动荡，但说实话并没什么脱离了国内外历史特征的全新现象。</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投资已经是最幸运的职业，真没啥可抱怨的。</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在投资上多总结经验教训是好事，但好事儿办糟屡见不鲜，最典型的是用最近一次的市场表现和得失来反思，而市场下一次的情况往往正好打击到你这次总结出来的教训。</w:t>
      </w:r>
      <w:r w:rsidRPr="001171CD">
        <w:rPr>
          <w:rFonts w:ascii="宋体" w:eastAsia="宋体" w:hAnsi="宋体" w:cs="宋体" w:hint="eastAsia"/>
          <w:b/>
          <w:bCs/>
          <w:color w:val="565656"/>
          <w:kern w:val="0"/>
          <w:sz w:val="24"/>
          <w:szCs w:val="24"/>
        </w:rPr>
        <w:t>有效的反思一定要触及投资的核心规律，不能局限在阶段性市场运行特征上，重点是长期可靠和扎实逻辑与自身执行能力的结合。</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微软雅黑" w:eastAsia="微软雅黑" w:hAnsi="微软雅黑" w:cs="宋体" w:hint="eastAsia"/>
          <w:b/>
          <w:bCs/>
          <w:color w:val="565656"/>
          <w:kern w:val="0"/>
          <w:sz w:val="24"/>
          <w:szCs w:val="24"/>
        </w:rPr>
        <w:t>[15</w:t>
      </w:r>
      <w:r w:rsidRPr="001171CD">
        <w:rPr>
          <w:rFonts w:ascii="宋体" w:eastAsia="宋体" w:hAnsi="宋体" w:cs="宋体" w:hint="eastAsia"/>
          <w:b/>
          <w:bCs/>
          <w:color w:val="565656"/>
          <w:kern w:val="0"/>
          <w:sz w:val="24"/>
          <w:szCs w:val="24"/>
        </w:rPr>
        <w:t>年</w:t>
      </w:r>
      <w:r w:rsidRPr="001171CD">
        <w:rPr>
          <w:rFonts w:ascii="微软雅黑" w:eastAsia="微软雅黑" w:hAnsi="微软雅黑" w:cs="宋体" w:hint="eastAsia"/>
          <w:b/>
          <w:bCs/>
          <w:color w:val="565656"/>
          <w:kern w:val="0"/>
          <w:sz w:val="24"/>
          <w:szCs w:val="24"/>
        </w:rPr>
        <w:t>12</w:t>
      </w:r>
      <w:r w:rsidRPr="001171CD">
        <w:rPr>
          <w:rFonts w:ascii="宋体" w:eastAsia="宋体" w:hAnsi="宋体" w:cs="宋体" w:hint="eastAsia"/>
          <w:b/>
          <w:bCs/>
          <w:color w:val="565656"/>
          <w:kern w:val="0"/>
          <w:sz w:val="24"/>
          <w:szCs w:val="24"/>
        </w:rPr>
        <w:t>月</w:t>
      </w:r>
      <w:r w:rsidRPr="001171CD">
        <w:rPr>
          <w:rFonts w:ascii="微软雅黑" w:eastAsia="微软雅黑" w:hAnsi="微软雅黑" w:cs="宋体" w:hint="eastAsia"/>
          <w:b/>
          <w:bCs/>
          <w:color w:val="565656"/>
          <w:kern w:val="0"/>
          <w:sz w:val="24"/>
          <w:szCs w:val="24"/>
        </w:rPr>
        <w:t>21</w:t>
      </w:r>
      <w:r w:rsidRPr="001171CD">
        <w:rPr>
          <w:rFonts w:ascii="宋体" w:eastAsia="宋体" w:hAnsi="宋体" w:cs="宋体" w:hint="eastAsia"/>
          <w:b/>
          <w:bCs/>
          <w:color w:val="565656"/>
          <w:kern w:val="0"/>
          <w:sz w:val="24"/>
          <w:szCs w:val="24"/>
        </w:rPr>
        <w:t>日写</w:t>
      </w:r>
      <w:r w:rsidRPr="001171CD">
        <w:rPr>
          <w:rFonts w:ascii="微软雅黑" w:eastAsia="微软雅黑" w:hAnsi="微软雅黑" w:cs="宋体" w:hint="eastAsia"/>
          <w:b/>
          <w:bCs/>
          <w:color w:val="565656"/>
          <w:kern w:val="0"/>
          <w:sz w:val="24"/>
          <w:szCs w:val="24"/>
        </w:rPr>
        <w:t>]</w:t>
      </w:r>
      <w:r w:rsidRPr="001171CD">
        <w:rPr>
          <w:rFonts w:ascii="宋体" w:eastAsia="宋体" w:hAnsi="宋体" w:cs="宋体" w:hint="eastAsia"/>
          <w:b/>
          <w:bCs/>
          <w:color w:val="565656"/>
          <w:kern w:val="0"/>
          <w:sz w:val="24"/>
          <w:szCs w:val="24"/>
        </w:rPr>
        <w:t>目前市场现象：</w:t>
      </w:r>
    </w:p>
    <w:p w:rsidR="001171CD" w:rsidRPr="001171CD" w:rsidRDefault="001171CD" w:rsidP="001171CD">
      <w:pPr>
        <w:widowControl/>
        <w:shd w:val="clear" w:color="auto" w:fill="FFFFFF"/>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，绝大多数股票处于历史估值区间的上沿；</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，股市的消息基本上每天都是各大网站的重要播报内容；</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，身边人里那些几年前不关心股票的人几乎都在炒股中；</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lastRenderedPageBreak/>
        <w:t>4</w:t>
      </w:r>
      <w:r w:rsidRPr="001171CD">
        <w:rPr>
          <w:rFonts w:ascii="宋体" w:eastAsia="宋体" w:hAnsi="宋体" w:cs="宋体" w:hint="eastAsia"/>
          <w:color w:val="565656"/>
          <w:kern w:val="0"/>
          <w:sz w:val="24"/>
          <w:szCs w:val="24"/>
        </w:rPr>
        <w:t>，大量的私募产品正在通过各种渠道募集中；</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5</w:t>
      </w:r>
      <w:r w:rsidRPr="001171CD">
        <w:rPr>
          <w:rFonts w:ascii="宋体" w:eastAsia="宋体" w:hAnsi="宋体" w:cs="宋体" w:hint="eastAsia"/>
          <w:color w:val="565656"/>
          <w:kern w:val="0"/>
          <w:sz w:val="24"/>
          <w:szCs w:val="24"/>
        </w:rPr>
        <w:t>，没有大</w:t>
      </w:r>
      <w:r w:rsidRPr="001171CD">
        <w:rPr>
          <w:rFonts w:ascii="微软雅黑" w:eastAsia="微软雅黑" w:hAnsi="微软雅黑" w:cs="宋体" w:hint="eastAsia"/>
          <w:color w:val="565656"/>
          <w:kern w:val="0"/>
          <w:sz w:val="24"/>
          <w:szCs w:val="24"/>
        </w:rPr>
        <w:t>V</w:t>
      </w:r>
      <w:r w:rsidRPr="001171CD">
        <w:rPr>
          <w:rFonts w:ascii="宋体" w:eastAsia="宋体" w:hAnsi="宋体" w:cs="宋体" w:hint="eastAsia"/>
          <w:color w:val="565656"/>
          <w:kern w:val="0"/>
          <w:sz w:val="24"/>
          <w:szCs w:val="24"/>
        </w:rPr>
        <w:t>再提“制度不改无牛市”了。</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这几乎与</w:t>
      </w:r>
      <w:r w:rsidRPr="001171CD">
        <w:rPr>
          <w:rFonts w:ascii="微软雅黑" w:eastAsia="微软雅黑" w:hAnsi="微软雅黑" w:cs="宋体" w:hint="eastAsia"/>
          <w:color w:val="565656"/>
          <w:kern w:val="0"/>
          <w:sz w:val="24"/>
          <w:szCs w:val="24"/>
        </w:rPr>
        <w:t>12</w:t>
      </w:r>
      <w:r w:rsidRPr="001171CD">
        <w:rPr>
          <w:rFonts w:ascii="宋体" w:eastAsia="宋体" w:hAnsi="宋体" w:cs="宋体" w:hint="eastAsia"/>
          <w:color w:val="565656"/>
          <w:kern w:val="0"/>
          <w:sz w:val="24"/>
          <w:szCs w:val="24"/>
        </w:rPr>
        <w:t>年的情况形成了绝佳的对照。</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看了看以前的老同行创业软件，</w:t>
      </w: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轮股灾最低</w:t>
      </w:r>
      <w:r w:rsidRPr="001171CD">
        <w:rPr>
          <w:rFonts w:ascii="微软雅黑" w:eastAsia="微软雅黑" w:hAnsi="微软雅黑" w:cs="宋体" w:hint="eastAsia"/>
          <w:color w:val="565656"/>
          <w:kern w:val="0"/>
          <w:sz w:val="24"/>
          <w:szCs w:val="24"/>
        </w:rPr>
        <w:t>92</w:t>
      </w:r>
      <w:r w:rsidRPr="001171CD">
        <w:rPr>
          <w:rFonts w:ascii="宋体" w:eastAsia="宋体" w:hAnsi="宋体" w:cs="宋体" w:hint="eastAsia"/>
          <w:color w:val="565656"/>
          <w:kern w:val="0"/>
          <w:sz w:val="24"/>
          <w:szCs w:val="24"/>
        </w:rPr>
        <w:t>元，约为</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年业绩的</w:t>
      </w:r>
      <w:r w:rsidRPr="001171CD">
        <w:rPr>
          <w:rFonts w:ascii="微软雅黑" w:eastAsia="微软雅黑" w:hAnsi="微软雅黑" w:cs="宋体" w:hint="eastAsia"/>
          <w:color w:val="565656"/>
          <w:kern w:val="0"/>
          <w:sz w:val="24"/>
          <w:szCs w:val="24"/>
        </w:rPr>
        <w:t>112</w:t>
      </w:r>
      <w:r w:rsidRPr="001171CD">
        <w:rPr>
          <w:rFonts w:ascii="宋体" w:eastAsia="宋体" w:hAnsi="宋体" w:cs="宋体" w:hint="eastAsia"/>
          <w:color w:val="565656"/>
          <w:kern w:val="0"/>
          <w:sz w:val="24"/>
          <w:szCs w:val="24"/>
        </w:rPr>
        <w:t>倍市盈率和</w:t>
      </w:r>
      <w:r w:rsidRPr="001171CD">
        <w:rPr>
          <w:rFonts w:ascii="微软雅黑" w:eastAsia="微软雅黑" w:hAnsi="微软雅黑" w:cs="宋体" w:hint="eastAsia"/>
          <w:color w:val="565656"/>
          <w:kern w:val="0"/>
          <w:sz w:val="24"/>
          <w:szCs w:val="24"/>
        </w:rPr>
        <w:t>10</w:t>
      </w:r>
      <w:r w:rsidRPr="001171CD">
        <w:rPr>
          <w:rFonts w:ascii="宋体" w:eastAsia="宋体" w:hAnsi="宋体" w:cs="宋体" w:hint="eastAsia"/>
          <w:color w:val="565656"/>
          <w:kern w:val="0"/>
          <w:sz w:val="24"/>
          <w:szCs w:val="24"/>
        </w:rPr>
        <w:t>倍</w:t>
      </w:r>
      <w:r w:rsidRPr="001171CD">
        <w:rPr>
          <w:rFonts w:ascii="微软雅黑" w:eastAsia="微软雅黑" w:hAnsi="微软雅黑" w:cs="宋体" w:hint="eastAsia"/>
          <w:color w:val="565656"/>
          <w:kern w:val="0"/>
          <w:sz w:val="24"/>
          <w:szCs w:val="24"/>
        </w:rPr>
        <w:t>PB</w:t>
      </w:r>
      <w:r w:rsidRPr="001171CD">
        <w:rPr>
          <w:rFonts w:ascii="宋体" w:eastAsia="宋体" w:hAnsi="宋体" w:cs="宋体" w:hint="eastAsia"/>
          <w:color w:val="565656"/>
          <w:kern w:val="0"/>
          <w:sz w:val="24"/>
          <w:szCs w:val="24"/>
        </w:rPr>
        <w:t>。</w:t>
      </w:r>
      <w:r w:rsidRPr="001171CD">
        <w:rPr>
          <w:rFonts w:ascii="微软雅黑" w:eastAsia="微软雅黑" w:hAnsi="微软雅黑" w:cs="宋体" w:hint="eastAsia"/>
          <w:color w:val="565656"/>
          <w:kern w:val="0"/>
          <w:sz w:val="24"/>
          <w:szCs w:val="24"/>
        </w:rPr>
        <w:t>16</w:t>
      </w:r>
      <w:r w:rsidRPr="001171CD">
        <w:rPr>
          <w:rFonts w:ascii="宋体" w:eastAsia="宋体" w:hAnsi="宋体" w:cs="宋体" w:hint="eastAsia"/>
          <w:color w:val="565656"/>
          <w:kern w:val="0"/>
          <w:sz w:val="24"/>
          <w:szCs w:val="24"/>
        </w:rPr>
        <w:t>年第一季度预告净利润同比还将下降</w:t>
      </w:r>
      <w:r w:rsidRPr="001171CD">
        <w:rPr>
          <w:rFonts w:ascii="微软雅黑" w:eastAsia="微软雅黑" w:hAnsi="微软雅黑" w:cs="宋体" w:hint="eastAsia"/>
          <w:color w:val="565656"/>
          <w:kern w:val="0"/>
          <w:sz w:val="24"/>
          <w:szCs w:val="24"/>
        </w:rPr>
        <w:t>55%</w:t>
      </w:r>
      <w:r w:rsidRPr="001171CD">
        <w:rPr>
          <w:rFonts w:ascii="宋体" w:eastAsia="宋体" w:hAnsi="宋体" w:cs="宋体" w:hint="eastAsia"/>
          <w:color w:val="565656"/>
          <w:kern w:val="0"/>
          <w:sz w:val="24"/>
          <w:szCs w:val="24"/>
        </w:rPr>
        <w:t>到</w:t>
      </w:r>
      <w:r w:rsidRPr="001171CD">
        <w:rPr>
          <w:rFonts w:ascii="微软雅黑" w:eastAsia="微软雅黑" w:hAnsi="微软雅黑" w:cs="宋体" w:hint="eastAsia"/>
          <w:color w:val="565656"/>
          <w:kern w:val="0"/>
          <w:sz w:val="24"/>
          <w:szCs w:val="24"/>
        </w:rPr>
        <w:t>82%</w:t>
      </w:r>
      <w:r w:rsidRPr="001171CD">
        <w:rPr>
          <w:rFonts w:ascii="宋体" w:eastAsia="宋体" w:hAnsi="宋体" w:cs="宋体" w:hint="eastAsia"/>
          <w:color w:val="565656"/>
          <w:kern w:val="0"/>
          <w:sz w:val="24"/>
          <w:szCs w:val="24"/>
        </w:rPr>
        <w:t>，也就是说不杀估值光</w:t>
      </w:r>
      <w:proofErr w:type="gramStart"/>
      <w:r w:rsidRPr="001171CD">
        <w:rPr>
          <w:rFonts w:ascii="宋体" w:eastAsia="宋体" w:hAnsi="宋体" w:cs="宋体" w:hint="eastAsia"/>
          <w:color w:val="565656"/>
          <w:kern w:val="0"/>
          <w:sz w:val="24"/>
          <w:szCs w:val="24"/>
        </w:rPr>
        <w:t>杀业绩</w:t>
      </w:r>
      <w:proofErr w:type="gramEnd"/>
      <w:r w:rsidRPr="001171CD">
        <w:rPr>
          <w:rFonts w:ascii="宋体" w:eastAsia="宋体" w:hAnsi="宋体" w:cs="宋体" w:hint="eastAsia"/>
          <w:color w:val="565656"/>
          <w:kern w:val="0"/>
          <w:sz w:val="24"/>
          <w:szCs w:val="24"/>
        </w:rPr>
        <w:t>都有</w:t>
      </w:r>
      <w:r w:rsidRPr="001171CD">
        <w:rPr>
          <w:rFonts w:ascii="微软雅黑" w:eastAsia="微软雅黑" w:hAnsi="微软雅黑" w:cs="宋体" w:hint="eastAsia"/>
          <w:color w:val="565656"/>
          <w:kern w:val="0"/>
          <w:sz w:val="24"/>
          <w:szCs w:val="24"/>
        </w:rPr>
        <w:t>50%</w:t>
      </w:r>
      <w:r w:rsidRPr="001171CD">
        <w:rPr>
          <w:rFonts w:ascii="宋体" w:eastAsia="宋体" w:hAnsi="宋体" w:cs="宋体" w:hint="eastAsia"/>
          <w:color w:val="565656"/>
          <w:kern w:val="0"/>
          <w:sz w:val="24"/>
          <w:szCs w:val="24"/>
        </w:rPr>
        <w:t>以上的下降空间</w:t>
      </w:r>
      <w:r w:rsidRPr="001171CD">
        <w:rPr>
          <w:rFonts w:ascii="微软雅黑" w:eastAsia="微软雅黑" w:hAnsi="微软雅黑" w:cs="宋体" w:hint="eastAsia"/>
          <w:color w:val="565656"/>
          <w:kern w:val="0"/>
          <w:sz w:val="24"/>
          <w:szCs w:val="24"/>
        </w:rPr>
        <w:t>...</w:t>
      </w:r>
      <w:r w:rsidRPr="001171CD">
        <w:rPr>
          <w:rFonts w:ascii="宋体" w:eastAsia="宋体" w:hAnsi="宋体" w:cs="宋体" w:hint="eastAsia"/>
          <w:color w:val="565656"/>
          <w:kern w:val="0"/>
          <w:sz w:val="24"/>
          <w:szCs w:val="24"/>
        </w:rPr>
        <w:t>就这么个玩意，截止</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年末各大基金持股</w:t>
      </w:r>
      <w:proofErr w:type="gramStart"/>
      <w:r w:rsidRPr="001171CD">
        <w:rPr>
          <w:rFonts w:ascii="宋体" w:eastAsia="宋体" w:hAnsi="宋体" w:cs="宋体" w:hint="eastAsia"/>
          <w:color w:val="565656"/>
          <w:kern w:val="0"/>
          <w:sz w:val="24"/>
          <w:szCs w:val="24"/>
        </w:rPr>
        <w:t>占流通</w:t>
      </w:r>
      <w:proofErr w:type="gramEnd"/>
      <w:r w:rsidRPr="001171CD">
        <w:rPr>
          <w:rFonts w:ascii="宋体" w:eastAsia="宋体" w:hAnsi="宋体" w:cs="宋体" w:hint="eastAsia"/>
          <w:color w:val="565656"/>
          <w:kern w:val="0"/>
          <w:sz w:val="24"/>
          <w:szCs w:val="24"/>
        </w:rPr>
        <w:t>比高达</w:t>
      </w:r>
      <w:r w:rsidRPr="001171CD">
        <w:rPr>
          <w:rFonts w:ascii="微软雅黑" w:eastAsia="微软雅黑" w:hAnsi="微软雅黑" w:cs="宋体" w:hint="eastAsia"/>
          <w:color w:val="565656"/>
          <w:kern w:val="0"/>
          <w:sz w:val="24"/>
          <w:szCs w:val="24"/>
        </w:rPr>
        <w:t>50%</w:t>
      </w:r>
      <w:r w:rsidRPr="001171CD">
        <w:rPr>
          <w:rFonts w:ascii="宋体" w:eastAsia="宋体" w:hAnsi="宋体" w:cs="宋体" w:hint="eastAsia"/>
          <w:color w:val="565656"/>
          <w:kern w:val="0"/>
          <w:sz w:val="24"/>
          <w:szCs w:val="24"/>
        </w:rPr>
        <w:t>以上，其中</w:t>
      </w:r>
      <w:proofErr w:type="gramStart"/>
      <w:r w:rsidRPr="001171CD">
        <w:rPr>
          <w:rFonts w:ascii="宋体" w:eastAsia="宋体" w:hAnsi="宋体" w:cs="宋体" w:hint="eastAsia"/>
          <w:color w:val="565656"/>
          <w:kern w:val="0"/>
          <w:sz w:val="24"/>
          <w:szCs w:val="24"/>
        </w:rPr>
        <w:t>中邮系</w:t>
      </w:r>
      <w:proofErr w:type="gramEnd"/>
      <w:r w:rsidRPr="001171CD">
        <w:rPr>
          <w:rFonts w:ascii="宋体" w:eastAsia="宋体" w:hAnsi="宋体" w:cs="宋体" w:hint="eastAsia"/>
          <w:color w:val="565656"/>
          <w:kern w:val="0"/>
          <w:sz w:val="24"/>
          <w:szCs w:val="24"/>
        </w:rPr>
        <w:t>就占了</w:t>
      </w:r>
      <w:r w:rsidRPr="001171CD">
        <w:rPr>
          <w:rFonts w:ascii="微软雅黑" w:eastAsia="微软雅黑" w:hAnsi="微软雅黑" w:cs="宋体" w:hint="eastAsia"/>
          <w:color w:val="565656"/>
          <w:kern w:val="0"/>
          <w:sz w:val="24"/>
          <w:szCs w:val="24"/>
        </w:rPr>
        <w:t>35%</w:t>
      </w:r>
      <w:r w:rsidRPr="001171CD">
        <w:rPr>
          <w:rFonts w:ascii="宋体" w:eastAsia="宋体" w:hAnsi="宋体" w:cs="宋体" w:hint="eastAsia"/>
          <w:color w:val="565656"/>
          <w:kern w:val="0"/>
          <w:sz w:val="24"/>
          <w:szCs w:val="24"/>
        </w:rPr>
        <w:t>，大家感受一下吧。</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过去的</w:t>
      </w: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年多时间，真正实现公司盈利翻番，甚至翻几倍的公司是非常稀少的。截止</w:t>
      </w:r>
      <w:r w:rsidRPr="001171CD">
        <w:rPr>
          <w:rFonts w:ascii="微软雅黑" w:eastAsia="微软雅黑" w:hAnsi="微软雅黑" w:cs="宋体" w:hint="eastAsia"/>
          <w:color w:val="565656"/>
          <w:kern w:val="0"/>
          <w:sz w:val="24"/>
          <w:szCs w:val="24"/>
        </w:rPr>
        <w:t>2014</w:t>
      </w:r>
      <w:r w:rsidRPr="001171CD">
        <w:rPr>
          <w:rFonts w:ascii="宋体" w:eastAsia="宋体" w:hAnsi="宋体" w:cs="宋体" w:hint="eastAsia"/>
          <w:color w:val="565656"/>
          <w:kern w:val="0"/>
          <w:sz w:val="24"/>
          <w:szCs w:val="24"/>
        </w:rPr>
        <w:t>年过去三年的净利润的复合增速超过</w:t>
      </w:r>
      <w:r w:rsidRPr="001171CD">
        <w:rPr>
          <w:rFonts w:ascii="微软雅黑" w:eastAsia="微软雅黑" w:hAnsi="微软雅黑" w:cs="宋体" w:hint="eastAsia"/>
          <w:color w:val="565656"/>
          <w:kern w:val="0"/>
          <w:sz w:val="24"/>
          <w:szCs w:val="24"/>
        </w:rPr>
        <w:t>26%</w:t>
      </w:r>
      <w:r w:rsidRPr="001171CD">
        <w:rPr>
          <w:rFonts w:ascii="宋体" w:eastAsia="宋体" w:hAnsi="宋体" w:cs="宋体" w:hint="eastAsia"/>
          <w:color w:val="565656"/>
          <w:kern w:val="0"/>
          <w:sz w:val="24"/>
          <w:szCs w:val="24"/>
        </w:rPr>
        <w:t>（</w:t>
      </w: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26%</w:t>
      </w:r>
      <w:r w:rsidRPr="001171CD">
        <w:rPr>
          <w:rFonts w:ascii="宋体" w:eastAsia="宋体" w:hAnsi="宋体" w:cs="宋体" w:hint="eastAsia"/>
          <w:color w:val="565656"/>
          <w:kern w:val="0"/>
          <w:sz w:val="24"/>
          <w:szCs w:val="24"/>
        </w:rPr>
        <w:t>复利就是一倍）的公司，只占上市公司总数的</w:t>
      </w:r>
      <w:r w:rsidRPr="001171CD">
        <w:rPr>
          <w:rFonts w:ascii="微软雅黑" w:eastAsia="微软雅黑" w:hAnsi="微软雅黑" w:cs="宋体" w:hint="eastAsia"/>
          <w:color w:val="565656"/>
          <w:kern w:val="0"/>
          <w:sz w:val="24"/>
          <w:szCs w:val="24"/>
        </w:rPr>
        <w:t>22%</w:t>
      </w:r>
      <w:r w:rsidRPr="001171CD">
        <w:rPr>
          <w:rFonts w:ascii="宋体" w:eastAsia="宋体" w:hAnsi="宋体" w:cs="宋体" w:hint="eastAsia"/>
          <w:color w:val="565656"/>
          <w:kern w:val="0"/>
          <w:sz w:val="24"/>
          <w:szCs w:val="24"/>
        </w:rPr>
        <w:t>，这里面还包括了不少营业</w:t>
      </w:r>
      <w:proofErr w:type="gramStart"/>
      <w:r w:rsidRPr="001171CD">
        <w:rPr>
          <w:rFonts w:ascii="宋体" w:eastAsia="宋体" w:hAnsi="宋体" w:cs="宋体" w:hint="eastAsia"/>
          <w:color w:val="565656"/>
          <w:kern w:val="0"/>
          <w:sz w:val="24"/>
          <w:szCs w:val="24"/>
        </w:rPr>
        <w:t>外收益</w:t>
      </w:r>
      <w:proofErr w:type="gramEnd"/>
      <w:r w:rsidRPr="001171CD">
        <w:rPr>
          <w:rFonts w:ascii="宋体" w:eastAsia="宋体" w:hAnsi="宋体" w:cs="宋体" w:hint="eastAsia"/>
          <w:color w:val="565656"/>
          <w:kern w:val="0"/>
          <w:sz w:val="24"/>
          <w:szCs w:val="24"/>
        </w:rPr>
        <w:t>的。也就是说，过去几年的超额收益主要是估值贡献的，而且是大大的贡献。那么未来呢？</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美国股市从长期均线来看一直就是大牛市。但据统计在</w:t>
      </w:r>
      <w:r w:rsidRPr="001171CD">
        <w:rPr>
          <w:rFonts w:ascii="微软雅黑" w:eastAsia="微软雅黑" w:hAnsi="微软雅黑" w:cs="宋体" w:hint="eastAsia"/>
          <w:color w:val="565656"/>
          <w:kern w:val="0"/>
          <w:sz w:val="24"/>
          <w:szCs w:val="24"/>
        </w:rPr>
        <w:t>1950</w:t>
      </w:r>
      <w:r w:rsidRPr="001171CD">
        <w:rPr>
          <w:rFonts w:ascii="宋体" w:eastAsia="宋体" w:hAnsi="宋体" w:cs="宋体" w:hint="eastAsia"/>
          <w:color w:val="565656"/>
          <w:kern w:val="0"/>
          <w:sz w:val="24"/>
          <w:szCs w:val="24"/>
        </w:rPr>
        <w:t>年，美国散户投资者的持股比例曾高达</w:t>
      </w:r>
      <w:r w:rsidRPr="001171CD">
        <w:rPr>
          <w:rFonts w:ascii="微软雅黑" w:eastAsia="微软雅黑" w:hAnsi="微软雅黑" w:cs="宋体" w:hint="eastAsia"/>
          <w:color w:val="565656"/>
          <w:kern w:val="0"/>
          <w:sz w:val="24"/>
          <w:szCs w:val="24"/>
        </w:rPr>
        <w:t>94%</w:t>
      </w:r>
      <w:r w:rsidRPr="001171CD">
        <w:rPr>
          <w:rFonts w:ascii="宋体" w:eastAsia="宋体" w:hAnsi="宋体" w:cs="宋体" w:hint="eastAsia"/>
          <w:color w:val="565656"/>
          <w:kern w:val="0"/>
          <w:sz w:val="24"/>
          <w:szCs w:val="24"/>
        </w:rPr>
        <w:t>；到</w:t>
      </w:r>
      <w:r w:rsidRPr="001171CD">
        <w:rPr>
          <w:rFonts w:ascii="微软雅黑" w:eastAsia="微软雅黑" w:hAnsi="微软雅黑" w:cs="宋体" w:hint="eastAsia"/>
          <w:color w:val="565656"/>
          <w:kern w:val="0"/>
          <w:sz w:val="24"/>
          <w:szCs w:val="24"/>
        </w:rPr>
        <w:t>1980</w:t>
      </w:r>
      <w:r w:rsidRPr="001171CD">
        <w:rPr>
          <w:rFonts w:ascii="宋体" w:eastAsia="宋体" w:hAnsi="宋体" w:cs="宋体" w:hint="eastAsia"/>
          <w:color w:val="565656"/>
          <w:kern w:val="0"/>
          <w:sz w:val="24"/>
          <w:szCs w:val="24"/>
        </w:rPr>
        <w:t>年，这个数字也有</w:t>
      </w:r>
      <w:r w:rsidRPr="001171CD">
        <w:rPr>
          <w:rFonts w:ascii="微软雅黑" w:eastAsia="微软雅黑" w:hAnsi="微软雅黑" w:cs="宋体" w:hint="eastAsia"/>
          <w:color w:val="565656"/>
          <w:kern w:val="0"/>
          <w:sz w:val="24"/>
          <w:szCs w:val="24"/>
        </w:rPr>
        <w:t>63%</w:t>
      </w:r>
      <w:r w:rsidRPr="001171CD">
        <w:rPr>
          <w:rFonts w:ascii="宋体" w:eastAsia="宋体" w:hAnsi="宋体" w:cs="宋体" w:hint="eastAsia"/>
          <w:color w:val="565656"/>
          <w:kern w:val="0"/>
          <w:sz w:val="24"/>
          <w:szCs w:val="24"/>
        </w:rPr>
        <w:t>。到了</w:t>
      </w:r>
      <w:r w:rsidRPr="001171CD">
        <w:rPr>
          <w:rFonts w:ascii="微软雅黑" w:eastAsia="微软雅黑" w:hAnsi="微软雅黑" w:cs="宋体" w:hint="eastAsia"/>
          <w:color w:val="565656"/>
          <w:kern w:val="0"/>
          <w:sz w:val="24"/>
          <w:szCs w:val="24"/>
        </w:rPr>
        <w:t>2008</w:t>
      </w:r>
      <w:r w:rsidRPr="001171CD">
        <w:rPr>
          <w:rFonts w:ascii="宋体" w:eastAsia="宋体" w:hAnsi="宋体" w:cs="宋体" w:hint="eastAsia"/>
          <w:color w:val="565656"/>
          <w:kern w:val="0"/>
          <w:sz w:val="24"/>
          <w:szCs w:val="24"/>
        </w:rPr>
        <w:t>年散户投资者持有美国全部股票市值的</w:t>
      </w:r>
      <w:r w:rsidRPr="001171CD">
        <w:rPr>
          <w:rFonts w:ascii="微软雅黑" w:eastAsia="微软雅黑" w:hAnsi="微软雅黑" w:cs="宋体" w:hint="eastAsia"/>
          <w:color w:val="565656"/>
          <w:kern w:val="0"/>
          <w:sz w:val="24"/>
          <w:szCs w:val="24"/>
        </w:rPr>
        <w:t>34%</w:t>
      </w:r>
      <w:r w:rsidRPr="001171CD">
        <w:rPr>
          <w:rFonts w:ascii="宋体" w:eastAsia="宋体" w:hAnsi="宋体" w:cs="宋体" w:hint="eastAsia"/>
          <w:color w:val="565656"/>
          <w:kern w:val="0"/>
          <w:sz w:val="24"/>
          <w:szCs w:val="24"/>
        </w:rPr>
        <w:t>。</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也就是说，在美国这个堪称世界长期行情最好的市场里，过去几十年散户作为市场参与者的比重是</w:t>
      </w:r>
      <w:proofErr w:type="gramStart"/>
      <w:r w:rsidRPr="001171CD">
        <w:rPr>
          <w:rFonts w:ascii="宋体" w:eastAsia="宋体" w:hAnsi="宋体" w:cs="宋体" w:hint="eastAsia"/>
          <w:b/>
          <w:bCs/>
          <w:color w:val="565656"/>
          <w:kern w:val="0"/>
          <w:sz w:val="24"/>
          <w:szCs w:val="24"/>
        </w:rPr>
        <w:t>持续团灭</w:t>
      </w:r>
      <w:proofErr w:type="gramEnd"/>
      <w:r w:rsidRPr="001171CD">
        <w:rPr>
          <w:rFonts w:ascii="宋体" w:eastAsia="宋体" w:hAnsi="宋体" w:cs="宋体" w:hint="eastAsia"/>
          <w:b/>
          <w:bCs/>
          <w:color w:val="565656"/>
          <w:kern w:val="0"/>
          <w:sz w:val="24"/>
          <w:szCs w:val="24"/>
        </w:rPr>
        <w:t>的，一直在被淘汰。中国会有奇迹吗？</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16</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月</w:t>
      </w:r>
      <w:r w:rsidRPr="001171CD">
        <w:rPr>
          <w:rFonts w:ascii="微软雅黑" w:eastAsia="微软雅黑" w:hAnsi="微软雅黑" w:cs="宋体" w:hint="eastAsia"/>
          <w:color w:val="565656"/>
          <w:kern w:val="0"/>
          <w:sz w:val="24"/>
          <w:szCs w:val="24"/>
        </w:rPr>
        <w:t>20</w:t>
      </w:r>
      <w:r w:rsidRPr="001171CD">
        <w:rPr>
          <w:rFonts w:ascii="宋体" w:eastAsia="宋体" w:hAnsi="宋体" w:cs="宋体" w:hint="eastAsia"/>
          <w:color w:val="565656"/>
          <w:kern w:val="0"/>
          <w:sz w:val="24"/>
          <w:szCs w:val="24"/>
        </w:rPr>
        <w:t>日写：曾是牛市王者的全通教育，距离最高点已经跌去了近</w:t>
      </w:r>
      <w:r w:rsidRPr="001171CD">
        <w:rPr>
          <w:rFonts w:ascii="微软雅黑" w:eastAsia="微软雅黑" w:hAnsi="微软雅黑" w:cs="宋体" w:hint="eastAsia"/>
          <w:color w:val="565656"/>
          <w:kern w:val="0"/>
          <w:sz w:val="24"/>
          <w:szCs w:val="24"/>
        </w:rPr>
        <w:t>75%</w:t>
      </w:r>
      <w:r w:rsidRPr="001171CD">
        <w:rPr>
          <w:rFonts w:ascii="宋体" w:eastAsia="宋体" w:hAnsi="宋体" w:cs="宋体" w:hint="eastAsia"/>
          <w:color w:val="565656"/>
          <w:kern w:val="0"/>
          <w:sz w:val="24"/>
          <w:szCs w:val="24"/>
        </w:rPr>
        <w:t>，然而近期均价依然高达</w:t>
      </w:r>
      <w:r w:rsidRPr="001171CD">
        <w:rPr>
          <w:rFonts w:ascii="微软雅黑" w:eastAsia="微软雅黑" w:hAnsi="微软雅黑" w:cs="宋体" w:hint="eastAsia"/>
          <w:color w:val="565656"/>
          <w:kern w:val="0"/>
          <w:sz w:val="24"/>
          <w:szCs w:val="24"/>
        </w:rPr>
        <w:t>100</w:t>
      </w:r>
      <w:r w:rsidRPr="001171CD">
        <w:rPr>
          <w:rFonts w:ascii="宋体" w:eastAsia="宋体" w:hAnsi="宋体" w:cs="宋体" w:hint="eastAsia"/>
          <w:color w:val="565656"/>
          <w:kern w:val="0"/>
          <w:sz w:val="24"/>
          <w:szCs w:val="24"/>
        </w:rPr>
        <w:t>倍</w:t>
      </w:r>
      <w:r w:rsidRPr="001171CD">
        <w:rPr>
          <w:rFonts w:ascii="微软雅黑" w:eastAsia="微软雅黑" w:hAnsi="微软雅黑" w:cs="宋体" w:hint="eastAsia"/>
          <w:color w:val="565656"/>
          <w:kern w:val="0"/>
          <w:sz w:val="24"/>
          <w:szCs w:val="24"/>
        </w:rPr>
        <w:t>PE</w:t>
      </w:r>
      <w:r w:rsidRPr="001171CD">
        <w:rPr>
          <w:rFonts w:ascii="宋体" w:eastAsia="宋体" w:hAnsi="宋体" w:cs="宋体" w:hint="eastAsia"/>
          <w:color w:val="565656"/>
          <w:kern w:val="0"/>
          <w:sz w:val="24"/>
          <w:szCs w:val="24"/>
        </w:rPr>
        <w:t>。按</w:t>
      </w:r>
      <w:r w:rsidRPr="001171CD">
        <w:rPr>
          <w:rFonts w:ascii="微软雅黑" w:eastAsia="微软雅黑" w:hAnsi="微软雅黑" w:cs="宋体" w:hint="eastAsia"/>
          <w:color w:val="565656"/>
          <w:kern w:val="0"/>
          <w:sz w:val="24"/>
          <w:szCs w:val="24"/>
        </w:rPr>
        <w:t>PE</w:t>
      </w:r>
      <w:r w:rsidRPr="001171CD">
        <w:rPr>
          <w:rFonts w:ascii="宋体" w:eastAsia="宋体" w:hAnsi="宋体" w:cs="宋体" w:hint="eastAsia"/>
          <w:color w:val="565656"/>
          <w:kern w:val="0"/>
          <w:sz w:val="24"/>
          <w:szCs w:val="24"/>
        </w:rPr>
        <w:t>统计，目前</w:t>
      </w:r>
      <w:r w:rsidRPr="001171CD">
        <w:rPr>
          <w:rFonts w:ascii="微软雅黑" w:eastAsia="微软雅黑" w:hAnsi="微软雅黑" w:cs="宋体" w:hint="eastAsia"/>
          <w:color w:val="565656"/>
          <w:kern w:val="0"/>
          <w:sz w:val="24"/>
          <w:szCs w:val="24"/>
        </w:rPr>
        <w:t>PE</w:t>
      </w:r>
      <w:r w:rsidRPr="001171CD">
        <w:rPr>
          <w:rFonts w:ascii="宋体" w:eastAsia="宋体" w:hAnsi="宋体" w:cs="宋体" w:hint="eastAsia"/>
          <w:color w:val="565656"/>
          <w:kern w:val="0"/>
          <w:sz w:val="24"/>
          <w:szCs w:val="24"/>
        </w:rPr>
        <w:t>大于等于</w:t>
      </w:r>
      <w:r w:rsidRPr="001171CD">
        <w:rPr>
          <w:rFonts w:ascii="微软雅黑" w:eastAsia="微软雅黑" w:hAnsi="微软雅黑" w:cs="宋体" w:hint="eastAsia"/>
          <w:color w:val="565656"/>
          <w:kern w:val="0"/>
          <w:sz w:val="24"/>
          <w:szCs w:val="24"/>
        </w:rPr>
        <w:t>60</w:t>
      </w:r>
      <w:r w:rsidRPr="001171CD">
        <w:rPr>
          <w:rFonts w:ascii="宋体" w:eastAsia="宋体" w:hAnsi="宋体" w:cs="宋体" w:hint="eastAsia"/>
          <w:color w:val="565656"/>
          <w:kern w:val="0"/>
          <w:sz w:val="24"/>
          <w:szCs w:val="24"/>
        </w:rPr>
        <w:t>倍的公司还有</w:t>
      </w:r>
      <w:r w:rsidRPr="001171CD">
        <w:rPr>
          <w:rFonts w:ascii="微软雅黑" w:eastAsia="微软雅黑" w:hAnsi="微软雅黑" w:cs="宋体" w:hint="eastAsia"/>
          <w:color w:val="565656"/>
          <w:kern w:val="0"/>
          <w:sz w:val="24"/>
          <w:szCs w:val="24"/>
        </w:rPr>
        <w:t>424</w:t>
      </w:r>
      <w:r w:rsidRPr="001171CD">
        <w:rPr>
          <w:rFonts w:ascii="宋体" w:eastAsia="宋体" w:hAnsi="宋体" w:cs="宋体" w:hint="eastAsia"/>
          <w:color w:val="565656"/>
          <w:kern w:val="0"/>
          <w:sz w:val="24"/>
          <w:szCs w:val="24"/>
        </w:rPr>
        <w:t>家，现在有三种可能：第一，牛市再来，这些公司还能大涨；第二，估值合理这些公司价位可稳定，慢慢等业绩；第三，大幅下跌均值回归。</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哪种可能大呢？</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lastRenderedPageBreak/>
        <w:t> </w:t>
      </w:r>
      <w:r w:rsidRPr="001171CD">
        <w:rPr>
          <w:rFonts w:ascii="宋体" w:eastAsia="宋体" w:hAnsi="宋体" w:cs="宋体" w:hint="eastAsia"/>
          <w:color w:val="565656"/>
          <w:kern w:val="0"/>
          <w:sz w:val="24"/>
          <w:szCs w:val="24"/>
        </w:rPr>
        <w:t>其实这个问题很没有难度，也无关痛痒——因为我们完全可以不碰这</w:t>
      </w:r>
      <w:r w:rsidRPr="001171CD">
        <w:rPr>
          <w:rFonts w:ascii="微软雅黑" w:eastAsia="微软雅黑" w:hAnsi="微软雅黑" w:cs="宋体" w:hint="eastAsia"/>
          <w:color w:val="565656"/>
          <w:kern w:val="0"/>
          <w:sz w:val="24"/>
          <w:szCs w:val="24"/>
        </w:rPr>
        <w:t>400</w:t>
      </w:r>
      <w:r w:rsidRPr="001171CD">
        <w:rPr>
          <w:rFonts w:ascii="宋体" w:eastAsia="宋体" w:hAnsi="宋体" w:cs="宋体" w:hint="eastAsia"/>
          <w:color w:val="565656"/>
          <w:kern w:val="0"/>
          <w:sz w:val="24"/>
          <w:szCs w:val="24"/>
        </w:rPr>
        <w:t>多个，不是还有</w:t>
      </w:r>
      <w:r w:rsidRPr="001171CD">
        <w:rPr>
          <w:rFonts w:ascii="微软雅黑" w:eastAsia="微软雅黑" w:hAnsi="微软雅黑" w:cs="宋体" w:hint="eastAsia"/>
          <w:color w:val="565656"/>
          <w:kern w:val="0"/>
          <w:sz w:val="24"/>
          <w:szCs w:val="24"/>
        </w:rPr>
        <w:t>2000</w:t>
      </w:r>
      <w:r w:rsidRPr="001171CD">
        <w:rPr>
          <w:rFonts w:ascii="宋体" w:eastAsia="宋体" w:hAnsi="宋体" w:cs="宋体" w:hint="eastAsia"/>
          <w:color w:val="565656"/>
          <w:kern w:val="0"/>
          <w:sz w:val="24"/>
          <w:szCs w:val="24"/>
        </w:rPr>
        <w:t>多个吗？那么第二个问题来了：如果这</w:t>
      </w:r>
      <w:r w:rsidRPr="001171CD">
        <w:rPr>
          <w:rFonts w:ascii="微软雅黑" w:eastAsia="微软雅黑" w:hAnsi="微软雅黑" w:cs="宋体" w:hint="eastAsia"/>
          <w:color w:val="565656"/>
          <w:kern w:val="0"/>
          <w:sz w:val="24"/>
          <w:szCs w:val="24"/>
        </w:rPr>
        <w:t>400</w:t>
      </w:r>
      <w:r w:rsidRPr="001171CD">
        <w:rPr>
          <w:rFonts w:ascii="宋体" w:eastAsia="宋体" w:hAnsi="宋体" w:cs="宋体" w:hint="eastAsia"/>
          <w:color w:val="565656"/>
          <w:kern w:val="0"/>
          <w:sz w:val="24"/>
          <w:szCs w:val="24"/>
        </w:rPr>
        <w:t>多个代表了最强概念的公司，不幸走向了第三种方向，那么对市场其它群体的影响又该是怎样的呢？</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微软雅黑" w:eastAsia="微软雅黑" w:hAnsi="微软雅黑" w:cs="宋体" w:hint="eastAsia"/>
          <w:b/>
          <w:bCs/>
          <w:color w:val="565656"/>
          <w:kern w:val="0"/>
          <w:sz w:val="24"/>
          <w:szCs w:val="24"/>
        </w:rPr>
        <w:t>[16</w:t>
      </w:r>
      <w:r w:rsidRPr="001171CD">
        <w:rPr>
          <w:rFonts w:ascii="宋体" w:eastAsia="宋体" w:hAnsi="宋体" w:cs="宋体" w:hint="eastAsia"/>
          <w:b/>
          <w:bCs/>
          <w:color w:val="565656"/>
          <w:kern w:val="0"/>
          <w:sz w:val="24"/>
          <w:szCs w:val="24"/>
        </w:rPr>
        <w:t>年</w:t>
      </w:r>
      <w:r w:rsidRPr="001171CD">
        <w:rPr>
          <w:rFonts w:ascii="微软雅黑" w:eastAsia="微软雅黑" w:hAnsi="微软雅黑" w:cs="宋体" w:hint="eastAsia"/>
          <w:b/>
          <w:bCs/>
          <w:color w:val="565656"/>
          <w:kern w:val="0"/>
          <w:sz w:val="24"/>
          <w:szCs w:val="24"/>
        </w:rPr>
        <w:t>1</w:t>
      </w:r>
      <w:r w:rsidRPr="001171CD">
        <w:rPr>
          <w:rFonts w:ascii="宋体" w:eastAsia="宋体" w:hAnsi="宋体" w:cs="宋体" w:hint="eastAsia"/>
          <w:b/>
          <w:bCs/>
          <w:color w:val="565656"/>
          <w:kern w:val="0"/>
          <w:sz w:val="24"/>
          <w:szCs w:val="24"/>
        </w:rPr>
        <w:t>月</w:t>
      </w:r>
      <w:r w:rsidRPr="001171CD">
        <w:rPr>
          <w:rFonts w:ascii="微软雅黑" w:eastAsia="微软雅黑" w:hAnsi="微软雅黑" w:cs="宋体" w:hint="eastAsia"/>
          <w:b/>
          <w:bCs/>
          <w:color w:val="565656"/>
          <w:kern w:val="0"/>
          <w:sz w:val="24"/>
          <w:szCs w:val="24"/>
        </w:rPr>
        <w:t>24</w:t>
      </w:r>
      <w:r w:rsidRPr="001171CD">
        <w:rPr>
          <w:rFonts w:ascii="宋体" w:eastAsia="宋体" w:hAnsi="宋体" w:cs="宋体" w:hint="eastAsia"/>
          <w:b/>
          <w:bCs/>
          <w:color w:val="565656"/>
          <w:kern w:val="0"/>
          <w:sz w:val="24"/>
          <w:szCs w:val="24"/>
        </w:rPr>
        <w:t>日写</w:t>
      </w:r>
      <w:r w:rsidRPr="001171CD">
        <w:rPr>
          <w:rFonts w:ascii="微软雅黑" w:eastAsia="微软雅黑" w:hAnsi="微软雅黑" w:cs="宋体" w:hint="eastAsia"/>
          <w:b/>
          <w:bCs/>
          <w:color w:val="565656"/>
          <w:kern w:val="0"/>
          <w:sz w:val="24"/>
          <w:szCs w:val="24"/>
        </w:rPr>
        <w:t>]</w:t>
      </w:r>
      <w:r w:rsidRPr="001171CD">
        <w:rPr>
          <w:rFonts w:ascii="微软雅黑" w:eastAsia="微软雅黑" w:hAnsi="微软雅黑" w:cs="宋体" w:hint="eastAsia"/>
          <w:color w:val="565656"/>
          <w:kern w:val="0"/>
          <w:sz w:val="24"/>
          <w:szCs w:val="24"/>
        </w:rPr>
        <w:t>：</w:t>
      </w:r>
      <w:r w:rsidRPr="001171CD">
        <w:rPr>
          <w:rFonts w:ascii="宋体" w:eastAsia="宋体" w:hAnsi="宋体" w:cs="宋体" w:hint="eastAsia"/>
          <w:color w:val="565656"/>
          <w:kern w:val="0"/>
          <w:sz w:val="24"/>
          <w:szCs w:val="24"/>
        </w:rPr>
        <w:t>去年中曾</w:t>
      </w:r>
      <w:proofErr w:type="gramStart"/>
      <w:r w:rsidRPr="001171CD">
        <w:rPr>
          <w:rFonts w:ascii="宋体" w:eastAsia="宋体" w:hAnsi="宋体" w:cs="宋体" w:hint="eastAsia"/>
          <w:color w:val="565656"/>
          <w:kern w:val="0"/>
          <w:sz w:val="24"/>
          <w:szCs w:val="24"/>
        </w:rPr>
        <w:t>在微博聊到</w:t>
      </w:r>
      <w:proofErr w:type="gramEnd"/>
      <w:r w:rsidRPr="001171CD">
        <w:rPr>
          <w:rFonts w:ascii="宋体" w:eastAsia="宋体" w:hAnsi="宋体" w:cs="宋体" w:hint="eastAsia"/>
          <w:color w:val="565656"/>
          <w:kern w:val="0"/>
          <w:sz w:val="24"/>
          <w:szCs w:val="24"/>
        </w:rPr>
        <w:t>某些大蓝筹泡沫并不亚于小股票，当时对一些风格转换冲</w:t>
      </w:r>
      <w:r w:rsidRPr="001171CD">
        <w:rPr>
          <w:rFonts w:ascii="微软雅黑" w:eastAsia="微软雅黑" w:hAnsi="微软雅黑" w:cs="宋体" w:hint="eastAsia"/>
          <w:color w:val="565656"/>
          <w:kern w:val="0"/>
          <w:sz w:val="24"/>
          <w:szCs w:val="24"/>
        </w:rPr>
        <w:t>8000</w:t>
      </w:r>
      <w:r w:rsidRPr="001171CD">
        <w:rPr>
          <w:rFonts w:ascii="宋体" w:eastAsia="宋体" w:hAnsi="宋体" w:cs="宋体" w:hint="eastAsia"/>
          <w:color w:val="565656"/>
          <w:kern w:val="0"/>
          <w:sz w:val="24"/>
          <w:szCs w:val="24"/>
        </w:rPr>
        <w:t>再上万的“专业判断”确实嘀咕，不知道是真这么想还是只为募集资金。回头来看，去年</w:t>
      </w:r>
      <w:r w:rsidRPr="001171CD">
        <w:rPr>
          <w:rFonts w:ascii="微软雅黑" w:eastAsia="微软雅黑" w:hAnsi="微软雅黑" w:cs="宋体" w:hint="eastAsia"/>
          <w:color w:val="565656"/>
          <w:kern w:val="0"/>
          <w:sz w:val="24"/>
          <w:szCs w:val="24"/>
        </w:rPr>
        <w:t>5000</w:t>
      </w:r>
      <w:r w:rsidRPr="001171CD">
        <w:rPr>
          <w:rFonts w:ascii="宋体" w:eastAsia="宋体" w:hAnsi="宋体" w:cs="宋体" w:hint="eastAsia"/>
          <w:color w:val="565656"/>
          <w:kern w:val="0"/>
          <w:sz w:val="24"/>
          <w:szCs w:val="24"/>
        </w:rPr>
        <w:t>点崩盘是不幸中的大幸，要真像某些人期待的炒下去，今年跳楼和破产的人数估计会</w:t>
      </w:r>
      <w:proofErr w:type="gramStart"/>
      <w:r w:rsidRPr="001171CD">
        <w:rPr>
          <w:rFonts w:ascii="宋体" w:eastAsia="宋体" w:hAnsi="宋体" w:cs="宋体" w:hint="eastAsia"/>
          <w:color w:val="565656"/>
          <w:kern w:val="0"/>
          <w:sz w:val="24"/>
          <w:szCs w:val="24"/>
        </w:rPr>
        <w:t>倍数级</w:t>
      </w:r>
      <w:proofErr w:type="gramEnd"/>
      <w:r w:rsidRPr="001171CD">
        <w:rPr>
          <w:rFonts w:ascii="宋体" w:eastAsia="宋体" w:hAnsi="宋体" w:cs="宋体" w:hint="eastAsia"/>
          <w:color w:val="565656"/>
          <w:kern w:val="0"/>
          <w:sz w:val="24"/>
          <w:szCs w:val="24"/>
        </w:rPr>
        <w:t>增长。</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12</w:t>
      </w:r>
      <w:r w:rsidRPr="001171CD">
        <w:rPr>
          <w:rFonts w:ascii="宋体" w:eastAsia="宋体" w:hAnsi="宋体" w:cs="宋体" w:hint="eastAsia"/>
          <w:color w:val="565656"/>
          <w:kern w:val="0"/>
          <w:sz w:val="24"/>
          <w:szCs w:val="24"/>
        </w:rPr>
        <w:t>年末</w:t>
      </w:r>
      <w:r w:rsidRPr="001171CD">
        <w:rPr>
          <w:rFonts w:ascii="微软雅黑" w:eastAsia="微软雅黑" w:hAnsi="微软雅黑" w:cs="宋体" w:hint="eastAsia"/>
          <w:color w:val="565656"/>
          <w:kern w:val="0"/>
          <w:sz w:val="24"/>
          <w:szCs w:val="24"/>
        </w:rPr>
        <w:t>13</w:t>
      </w:r>
      <w:r w:rsidRPr="001171CD">
        <w:rPr>
          <w:rFonts w:ascii="宋体" w:eastAsia="宋体" w:hAnsi="宋体" w:cs="宋体" w:hint="eastAsia"/>
          <w:color w:val="565656"/>
          <w:kern w:val="0"/>
          <w:sz w:val="24"/>
          <w:szCs w:val="24"/>
        </w:rPr>
        <w:t>年初，什么救市也没有，什么熔断也没听说，股市为何产生大行情？</w:t>
      </w:r>
      <w:r w:rsidRPr="001171CD">
        <w:rPr>
          <w:rFonts w:ascii="微软雅黑" w:eastAsia="微软雅黑" w:hAnsi="微软雅黑" w:cs="宋体" w:hint="eastAsia"/>
          <w:color w:val="565656"/>
          <w:kern w:val="0"/>
          <w:sz w:val="24"/>
          <w:szCs w:val="24"/>
        </w:rPr>
        <w:t>08</w:t>
      </w:r>
      <w:r w:rsidRPr="001171CD">
        <w:rPr>
          <w:rFonts w:ascii="宋体" w:eastAsia="宋体" w:hAnsi="宋体" w:cs="宋体" w:hint="eastAsia"/>
          <w:color w:val="565656"/>
          <w:kern w:val="0"/>
          <w:sz w:val="24"/>
          <w:szCs w:val="24"/>
        </w:rPr>
        <w:t>年中期和</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年下半年，各种救市眼花缭乱，各方大佬出来喊话凝聚信心，股市为何跌得稀里哗啦？</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很简单，够便宜自然会上涨，泡沫化了自然要下跌，就这两条，天王老子也挡不住。当然，咱这说的是市场整体规律，个股特例另说。</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在读书上的历史泡沫案例时，人们可能会嘲笑当时人的愚蠢。可实际上大家对照一下自己，在</w:t>
      </w:r>
      <w:r w:rsidRPr="001171CD">
        <w:rPr>
          <w:rFonts w:ascii="微软雅黑" w:eastAsia="微软雅黑" w:hAnsi="微软雅黑" w:cs="宋体" w:hint="eastAsia"/>
          <w:color w:val="565656"/>
          <w:kern w:val="0"/>
          <w:sz w:val="24"/>
          <w:szCs w:val="24"/>
        </w:rPr>
        <w:t>07</w:t>
      </w:r>
      <w:r w:rsidRPr="001171CD">
        <w:rPr>
          <w:rFonts w:ascii="宋体" w:eastAsia="宋体" w:hAnsi="宋体" w:cs="宋体" w:hint="eastAsia"/>
          <w:color w:val="565656"/>
          <w:kern w:val="0"/>
          <w:sz w:val="24"/>
          <w:szCs w:val="24"/>
        </w:rPr>
        <w:t>年和</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年上半年的时候是什么状况？我觉得自信能给自己打</w:t>
      </w:r>
      <w:r w:rsidRPr="001171CD">
        <w:rPr>
          <w:rFonts w:ascii="微软雅黑" w:eastAsia="微软雅黑" w:hAnsi="微软雅黑" w:cs="宋体" w:hint="eastAsia"/>
          <w:color w:val="565656"/>
          <w:kern w:val="0"/>
          <w:sz w:val="24"/>
          <w:szCs w:val="24"/>
        </w:rPr>
        <w:t>80</w:t>
      </w:r>
      <w:r w:rsidRPr="001171CD">
        <w:rPr>
          <w:rFonts w:ascii="宋体" w:eastAsia="宋体" w:hAnsi="宋体" w:cs="宋体" w:hint="eastAsia"/>
          <w:color w:val="565656"/>
          <w:kern w:val="0"/>
          <w:sz w:val="24"/>
          <w:szCs w:val="24"/>
        </w:rPr>
        <w:t>分以上的应该不多。</w:t>
      </w:r>
      <w:r w:rsidRPr="001171CD">
        <w:rPr>
          <w:rFonts w:ascii="宋体" w:eastAsia="宋体" w:hAnsi="宋体" w:cs="宋体" w:hint="eastAsia"/>
          <w:b/>
          <w:bCs/>
          <w:color w:val="565656"/>
          <w:kern w:val="0"/>
          <w:sz w:val="24"/>
          <w:szCs w:val="24"/>
        </w:rPr>
        <w:t>人是一种群体性动物，从众行为曾经在数万年</w:t>
      </w:r>
      <w:proofErr w:type="gramStart"/>
      <w:r w:rsidRPr="001171CD">
        <w:rPr>
          <w:rFonts w:ascii="宋体" w:eastAsia="宋体" w:hAnsi="宋体" w:cs="宋体" w:hint="eastAsia"/>
          <w:b/>
          <w:bCs/>
          <w:color w:val="565656"/>
          <w:kern w:val="0"/>
          <w:sz w:val="24"/>
          <w:szCs w:val="24"/>
        </w:rPr>
        <w:t>间保障</w:t>
      </w:r>
      <w:proofErr w:type="gramEnd"/>
      <w:r w:rsidRPr="001171CD">
        <w:rPr>
          <w:rFonts w:ascii="宋体" w:eastAsia="宋体" w:hAnsi="宋体" w:cs="宋体" w:hint="eastAsia"/>
          <w:b/>
          <w:bCs/>
          <w:color w:val="565656"/>
          <w:kern w:val="0"/>
          <w:sz w:val="24"/>
          <w:szCs w:val="24"/>
        </w:rPr>
        <w:t>了人类的安全，这种刻在基因里的潜意识，正好是投资世界里的致命伤。</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有朋友咨询林</w:t>
      </w:r>
      <w:proofErr w:type="gramStart"/>
      <w:r w:rsidRPr="001171CD">
        <w:rPr>
          <w:rFonts w:ascii="宋体" w:eastAsia="宋体" w:hAnsi="宋体" w:cs="宋体" w:hint="eastAsia"/>
          <w:color w:val="565656"/>
          <w:kern w:val="0"/>
          <w:sz w:val="24"/>
          <w:szCs w:val="24"/>
        </w:rPr>
        <w:t>某股神的</w:t>
      </w:r>
      <w:proofErr w:type="gramEnd"/>
      <w:r w:rsidRPr="001171CD">
        <w:rPr>
          <w:rFonts w:ascii="宋体" w:eastAsia="宋体" w:hAnsi="宋体" w:cs="宋体" w:hint="eastAsia"/>
          <w:color w:val="565656"/>
          <w:kern w:val="0"/>
          <w:sz w:val="24"/>
          <w:szCs w:val="24"/>
        </w:rPr>
        <w:t>基金，查看后吓了一跳。</w:t>
      </w:r>
      <w:r w:rsidRPr="001171CD">
        <w:rPr>
          <w:rFonts w:ascii="微软雅黑" w:eastAsia="微软雅黑" w:hAnsi="微软雅黑" w:cs="宋体" w:hint="eastAsia"/>
          <w:color w:val="565656"/>
          <w:kern w:val="0"/>
          <w:sz w:val="24"/>
          <w:szCs w:val="24"/>
        </w:rPr>
        <w:t>07</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月发行的</w:t>
      </w: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期，算是不错的时间点，截止</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12</w:t>
      </w:r>
      <w:r w:rsidRPr="001171CD">
        <w:rPr>
          <w:rFonts w:ascii="宋体" w:eastAsia="宋体" w:hAnsi="宋体" w:cs="宋体" w:hint="eastAsia"/>
          <w:color w:val="565656"/>
          <w:kern w:val="0"/>
          <w:sz w:val="24"/>
          <w:szCs w:val="24"/>
        </w:rPr>
        <w:t>月末净值只有</w:t>
      </w: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块（现在肯定又跌了不少），这可都快</w:t>
      </w:r>
      <w:r w:rsidRPr="001171CD">
        <w:rPr>
          <w:rFonts w:ascii="微软雅黑" w:eastAsia="微软雅黑" w:hAnsi="微软雅黑" w:cs="宋体" w:hint="eastAsia"/>
          <w:color w:val="565656"/>
          <w:kern w:val="0"/>
          <w:sz w:val="24"/>
          <w:szCs w:val="24"/>
        </w:rPr>
        <w:t>9</w:t>
      </w:r>
      <w:r w:rsidRPr="001171CD">
        <w:rPr>
          <w:rFonts w:ascii="宋体" w:eastAsia="宋体" w:hAnsi="宋体" w:cs="宋体" w:hint="eastAsia"/>
          <w:color w:val="565656"/>
          <w:kern w:val="0"/>
          <w:sz w:val="24"/>
          <w:szCs w:val="24"/>
        </w:rPr>
        <w:t>年了，复利</w:t>
      </w:r>
      <w:r w:rsidRPr="001171CD">
        <w:rPr>
          <w:rFonts w:ascii="微软雅黑" w:eastAsia="微软雅黑" w:hAnsi="微软雅黑" w:cs="宋体" w:hint="eastAsia"/>
          <w:color w:val="565656"/>
          <w:kern w:val="0"/>
          <w:sz w:val="24"/>
          <w:szCs w:val="24"/>
        </w:rPr>
        <w:t>8%</w:t>
      </w:r>
      <w:r w:rsidRPr="001171CD">
        <w:rPr>
          <w:rFonts w:ascii="宋体" w:eastAsia="宋体" w:hAnsi="宋体" w:cs="宋体" w:hint="eastAsia"/>
          <w:color w:val="565656"/>
          <w:kern w:val="0"/>
          <w:sz w:val="24"/>
          <w:szCs w:val="24"/>
        </w:rPr>
        <w:t>，而且中间波动巨大。</w:t>
      </w: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期更绝，也快</w:t>
      </w:r>
      <w:r w:rsidRPr="001171CD">
        <w:rPr>
          <w:rFonts w:ascii="微软雅黑" w:eastAsia="微软雅黑" w:hAnsi="微软雅黑" w:cs="宋体" w:hint="eastAsia"/>
          <w:color w:val="565656"/>
          <w:kern w:val="0"/>
          <w:sz w:val="24"/>
          <w:szCs w:val="24"/>
        </w:rPr>
        <w:t>9</w:t>
      </w:r>
      <w:r w:rsidRPr="001171CD">
        <w:rPr>
          <w:rFonts w:ascii="宋体" w:eastAsia="宋体" w:hAnsi="宋体" w:cs="宋体" w:hint="eastAsia"/>
          <w:color w:val="565656"/>
          <w:kern w:val="0"/>
          <w:sz w:val="24"/>
          <w:szCs w:val="24"/>
        </w:rPr>
        <w:t>年了，总收益只有</w:t>
      </w:r>
      <w:r w:rsidRPr="001171CD">
        <w:rPr>
          <w:rFonts w:ascii="微软雅黑" w:eastAsia="微软雅黑" w:hAnsi="微软雅黑" w:cs="宋体" w:hint="eastAsia"/>
          <w:color w:val="565656"/>
          <w:kern w:val="0"/>
          <w:sz w:val="24"/>
          <w:szCs w:val="24"/>
        </w:rPr>
        <w:t>20%</w:t>
      </w:r>
      <w:r w:rsidRPr="001171CD">
        <w:rPr>
          <w:rFonts w:ascii="宋体" w:eastAsia="宋体" w:hAnsi="宋体" w:cs="宋体" w:hint="eastAsia"/>
          <w:color w:val="565656"/>
          <w:kern w:val="0"/>
          <w:sz w:val="24"/>
          <w:szCs w:val="24"/>
        </w:rPr>
        <w:t>多。</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其实</w:t>
      </w:r>
      <w:proofErr w:type="gramStart"/>
      <w:r w:rsidRPr="001171CD">
        <w:rPr>
          <w:rFonts w:ascii="宋体" w:eastAsia="宋体" w:hAnsi="宋体" w:cs="宋体" w:hint="eastAsia"/>
          <w:b/>
          <w:bCs/>
          <w:color w:val="565656"/>
          <w:kern w:val="0"/>
          <w:sz w:val="24"/>
          <w:szCs w:val="24"/>
        </w:rPr>
        <w:t>选基金</w:t>
      </w:r>
      <w:proofErr w:type="gramEnd"/>
      <w:r w:rsidRPr="001171CD">
        <w:rPr>
          <w:rFonts w:ascii="宋体" w:eastAsia="宋体" w:hAnsi="宋体" w:cs="宋体" w:hint="eastAsia"/>
          <w:b/>
          <w:bCs/>
          <w:color w:val="565656"/>
          <w:kern w:val="0"/>
          <w:sz w:val="24"/>
          <w:szCs w:val="24"/>
        </w:rPr>
        <w:t>有个窍门，凡是媒体冠以“中国巴菲特”的，通常可以先排除。一个很容易被网络谣言骗的人，通常在投资上也极大概率的非常不靠谱。</w:t>
      </w:r>
      <w:r w:rsidRPr="001171CD">
        <w:rPr>
          <w:rFonts w:ascii="宋体" w:eastAsia="宋体" w:hAnsi="宋体" w:cs="宋体" w:hint="eastAsia"/>
          <w:color w:val="565656"/>
          <w:kern w:val="0"/>
          <w:sz w:val="24"/>
          <w:szCs w:val="24"/>
        </w:rPr>
        <w:t>所以各位如果选择基金经理或者投资参考者，不一定要听他吹什么投资理念这种可以表演的玩意，但一定要注意其日常是否有小清新、愤青、极左极右，听风就是雨，正义感与智商不匹配，以及谣言中转站等表现。这诀窍一般人我不告诉。</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最近</w:t>
      </w:r>
      <w:proofErr w:type="gramStart"/>
      <w:r w:rsidRPr="001171CD">
        <w:rPr>
          <w:rFonts w:ascii="宋体" w:eastAsia="宋体" w:hAnsi="宋体" w:cs="宋体" w:hint="eastAsia"/>
          <w:color w:val="565656"/>
          <w:kern w:val="0"/>
          <w:sz w:val="24"/>
          <w:szCs w:val="24"/>
        </w:rPr>
        <w:t>投资圈很流行</w:t>
      </w:r>
      <w:proofErr w:type="gramEnd"/>
      <w:r w:rsidRPr="001171CD">
        <w:rPr>
          <w:rFonts w:ascii="宋体" w:eastAsia="宋体" w:hAnsi="宋体" w:cs="宋体" w:hint="eastAsia"/>
          <w:color w:val="565656"/>
          <w:kern w:val="0"/>
          <w:sz w:val="24"/>
          <w:szCs w:val="24"/>
        </w:rPr>
        <w:t>电影《大空头》，</w:t>
      </w:r>
      <w:r w:rsidRPr="001171CD">
        <w:rPr>
          <w:rFonts w:ascii="微软雅黑" w:eastAsia="微软雅黑" w:hAnsi="微软雅黑" w:cs="宋体" w:hint="eastAsia"/>
          <w:color w:val="565656"/>
          <w:kern w:val="0"/>
          <w:sz w:val="24"/>
          <w:szCs w:val="24"/>
        </w:rPr>
        <w:t>08</w:t>
      </w:r>
      <w:r w:rsidRPr="001171CD">
        <w:rPr>
          <w:rFonts w:ascii="宋体" w:eastAsia="宋体" w:hAnsi="宋体" w:cs="宋体" w:hint="eastAsia"/>
          <w:color w:val="565656"/>
          <w:kern w:val="0"/>
          <w:sz w:val="24"/>
          <w:szCs w:val="24"/>
        </w:rPr>
        <w:t>年保尔森的传奇故事确实引人入胜。但就像我以前说的，超级胜利和超级失败一样，往往是某种极端基因所铸就的。保尔森以此封神，但之后</w:t>
      </w:r>
      <w:r w:rsidRPr="001171CD">
        <w:rPr>
          <w:rFonts w:ascii="微软雅黑" w:eastAsia="微软雅黑" w:hAnsi="微软雅黑" w:cs="宋体" w:hint="eastAsia"/>
          <w:color w:val="565656"/>
          <w:kern w:val="0"/>
          <w:sz w:val="24"/>
          <w:szCs w:val="24"/>
        </w:rPr>
        <w:t>11</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12</w:t>
      </w:r>
      <w:r w:rsidRPr="001171CD">
        <w:rPr>
          <w:rFonts w:ascii="宋体" w:eastAsia="宋体" w:hAnsi="宋体" w:cs="宋体" w:hint="eastAsia"/>
          <w:color w:val="565656"/>
          <w:kern w:val="0"/>
          <w:sz w:val="24"/>
          <w:szCs w:val="24"/>
        </w:rPr>
        <w:lastRenderedPageBreak/>
        <w:t>年、</w:t>
      </w:r>
      <w:r w:rsidRPr="001171CD">
        <w:rPr>
          <w:rFonts w:ascii="微软雅黑" w:eastAsia="微软雅黑" w:hAnsi="微软雅黑" w:cs="宋体" w:hint="eastAsia"/>
          <w:color w:val="565656"/>
          <w:kern w:val="0"/>
          <w:sz w:val="24"/>
          <w:szCs w:val="24"/>
        </w:rPr>
        <w:t>14</w:t>
      </w:r>
      <w:r w:rsidRPr="001171CD">
        <w:rPr>
          <w:rFonts w:ascii="宋体" w:eastAsia="宋体" w:hAnsi="宋体" w:cs="宋体" w:hint="eastAsia"/>
          <w:color w:val="565656"/>
          <w:kern w:val="0"/>
          <w:sz w:val="24"/>
          <w:szCs w:val="24"/>
        </w:rPr>
        <w:t>年和</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年其基金都出现亏损，</w:t>
      </w:r>
      <w:r w:rsidRPr="001171CD">
        <w:rPr>
          <w:rFonts w:ascii="微软雅黑" w:eastAsia="微软雅黑" w:hAnsi="微软雅黑" w:cs="宋体" w:hint="eastAsia"/>
          <w:color w:val="565656"/>
          <w:kern w:val="0"/>
          <w:sz w:val="24"/>
          <w:szCs w:val="24"/>
        </w:rPr>
        <w:t>13</w:t>
      </w:r>
      <w:r w:rsidRPr="001171CD">
        <w:rPr>
          <w:rFonts w:ascii="宋体" w:eastAsia="宋体" w:hAnsi="宋体" w:cs="宋体" w:hint="eastAsia"/>
          <w:color w:val="565656"/>
          <w:kern w:val="0"/>
          <w:sz w:val="24"/>
          <w:szCs w:val="24"/>
        </w:rPr>
        <w:t>年至今黄金基金更是亏损</w:t>
      </w:r>
      <w:r w:rsidRPr="001171CD">
        <w:rPr>
          <w:rFonts w:ascii="微软雅黑" w:eastAsia="微软雅黑" w:hAnsi="微软雅黑" w:cs="宋体" w:hint="eastAsia"/>
          <w:color w:val="565656"/>
          <w:kern w:val="0"/>
          <w:sz w:val="24"/>
          <w:szCs w:val="24"/>
        </w:rPr>
        <w:t>65%</w:t>
      </w:r>
      <w:r w:rsidRPr="001171CD">
        <w:rPr>
          <w:rFonts w:ascii="宋体" w:eastAsia="宋体" w:hAnsi="宋体" w:cs="宋体" w:hint="eastAsia"/>
          <w:color w:val="565656"/>
          <w:kern w:val="0"/>
          <w:sz w:val="24"/>
          <w:szCs w:val="24"/>
        </w:rPr>
        <w:t>。</w:t>
      </w:r>
      <w:r w:rsidRPr="001171CD">
        <w:rPr>
          <w:rFonts w:ascii="宋体" w:eastAsia="宋体" w:hAnsi="宋体" w:cs="宋体" w:hint="eastAsia"/>
          <w:b/>
          <w:bCs/>
          <w:color w:val="565656"/>
          <w:kern w:val="0"/>
          <w:sz w:val="24"/>
          <w:szCs w:val="24"/>
        </w:rPr>
        <w:t>极端性有利有弊，但与之为伍你肯定需要一颗大心脏。</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随着股市的下跌，预感到大量的“愤怒一族”又</w:t>
      </w:r>
      <w:proofErr w:type="gramStart"/>
      <w:r w:rsidRPr="001171CD">
        <w:rPr>
          <w:rFonts w:ascii="宋体" w:eastAsia="宋体" w:hAnsi="宋体" w:cs="宋体" w:hint="eastAsia"/>
          <w:color w:val="565656"/>
          <w:kern w:val="0"/>
          <w:sz w:val="24"/>
          <w:szCs w:val="24"/>
        </w:rPr>
        <w:t>快集中</w:t>
      </w:r>
      <w:proofErr w:type="gramEnd"/>
      <w:r w:rsidRPr="001171CD">
        <w:rPr>
          <w:rFonts w:ascii="宋体" w:eastAsia="宋体" w:hAnsi="宋体" w:cs="宋体" w:hint="eastAsia"/>
          <w:color w:val="565656"/>
          <w:kern w:val="0"/>
          <w:sz w:val="24"/>
          <w:szCs w:val="24"/>
        </w:rPr>
        <w:t>出现了。说真的，对老手来说遇到波动还怪社会，只能说</w:t>
      </w:r>
      <w:proofErr w:type="gramStart"/>
      <w:r w:rsidRPr="001171CD">
        <w:rPr>
          <w:rFonts w:ascii="宋体" w:eastAsia="宋体" w:hAnsi="宋体" w:cs="宋体" w:hint="eastAsia"/>
          <w:color w:val="565656"/>
          <w:kern w:val="0"/>
          <w:sz w:val="24"/>
          <w:szCs w:val="24"/>
        </w:rPr>
        <w:t>明白混</w:t>
      </w:r>
      <w:proofErr w:type="gramEnd"/>
      <w:r w:rsidRPr="001171CD">
        <w:rPr>
          <w:rFonts w:ascii="宋体" w:eastAsia="宋体" w:hAnsi="宋体" w:cs="宋体" w:hint="eastAsia"/>
          <w:color w:val="565656"/>
          <w:kern w:val="0"/>
          <w:sz w:val="24"/>
          <w:szCs w:val="24"/>
        </w:rPr>
        <w:t>了十几年没长进，对新手来说去年股灾</w:t>
      </w:r>
      <w:r w:rsidRPr="001171CD">
        <w:rPr>
          <w:rFonts w:ascii="微软雅黑" w:eastAsia="微软雅黑" w:hAnsi="微软雅黑" w:cs="宋体" w:hint="eastAsia"/>
          <w:color w:val="565656"/>
          <w:kern w:val="0"/>
          <w:sz w:val="24"/>
          <w:szCs w:val="24"/>
        </w:rPr>
        <w:t>1.0</w:t>
      </w:r>
      <w:r w:rsidRPr="001171CD">
        <w:rPr>
          <w:rFonts w:ascii="宋体" w:eastAsia="宋体" w:hAnsi="宋体" w:cs="宋体" w:hint="eastAsia"/>
          <w:color w:val="565656"/>
          <w:kern w:val="0"/>
          <w:sz w:val="24"/>
          <w:szCs w:val="24"/>
        </w:rPr>
        <w:t>或者</w:t>
      </w:r>
      <w:r w:rsidRPr="001171CD">
        <w:rPr>
          <w:rFonts w:ascii="微软雅黑" w:eastAsia="微软雅黑" w:hAnsi="微软雅黑" w:cs="宋体" w:hint="eastAsia"/>
          <w:color w:val="565656"/>
          <w:kern w:val="0"/>
          <w:sz w:val="24"/>
          <w:szCs w:val="24"/>
        </w:rPr>
        <w:t>2.0</w:t>
      </w:r>
      <w:r w:rsidRPr="001171CD">
        <w:rPr>
          <w:rFonts w:ascii="宋体" w:eastAsia="宋体" w:hAnsi="宋体" w:cs="宋体" w:hint="eastAsia"/>
          <w:color w:val="565656"/>
          <w:kern w:val="0"/>
          <w:sz w:val="24"/>
          <w:szCs w:val="24"/>
        </w:rPr>
        <w:t>的时候骂骂是情有可原的，但那之后国家真的救过你，而且几乎是用不要脸的方式救的。现在如果再想骂的，只能冲着自己骂了。</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刚在书里看到一句挺有趣的话：</w:t>
      </w:r>
    </w:p>
    <w:p w:rsidR="001171CD" w:rsidRPr="001171CD" w:rsidRDefault="001171CD" w:rsidP="001171CD">
      <w:pPr>
        <w:widowControl/>
        <w:shd w:val="clear" w:color="auto" w:fill="FFFFFF"/>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“分析师有什么用？股市涨的时候谁还需要分析师？”</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“如果股市跌了呢？”</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“那时候谁还需要股票？”</w:t>
      </w:r>
      <w:r w:rsidRPr="001171CD">
        <w:rPr>
          <w:rFonts w:ascii="微软雅黑" w:eastAsia="微软雅黑" w:hAnsi="微软雅黑" w:cs="宋体" w:hint="eastAsia"/>
          <w:color w:val="565656"/>
          <w:kern w:val="0"/>
          <w:sz w:val="24"/>
          <w:szCs w:val="24"/>
        </w:rPr>
        <w:t xml:space="preserve"> </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其实大多数人的财富都是时代给的，特别是要敬畏周期。“永远繁荣下去”的幻象背后是缺乏常识和自大，在繁荣的顶点上杠杆更是典型的财富自杀行为。</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大多数人往往认为投资的最高境界是“入手就涨”，其实投资真正的奥义是“入手就赢”。这一字之</w:t>
      </w:r>
      <w:proofErr w:type="gramStart"/>
      <w:r w:rsidRPr="001171CD">
        <w:rPr>
          <w:rFonts w:ascii="宋体" w:eastAsia="宋体" w:hAnsi="宋体" w:cs="宋体" w:hint="eastAsia"/>
          <w:color w:val="565656"/>
          <w:kern w:val="0"/>
          <w:sz w:val="24"/>
          <w:szCs w:val="24"/>
        </w:rPr>
        <w:t>差其实</w:t>
      </w:r>
      <w:proofErr w:type="gramEnd"/>
      <w:r w:rsidRPr="001171CD">
        <w:rPr>
          <w:rFonts w:ascii="宋体" w:eastAsia="宋体" w:hAnsi="宋体" w:cs="宋体" w:hint="eastAsia"/>
          <w:color w:val="565656"/>
          <w:kern w:val="0"/>
          <w:sz w:val="24"/>
          <w:szCs w:val="24"/>
        </w:rPr>
        <w:t>反映的是认知层次上的天壤之别。</w:t>
      </w:r>
    </w:p>
    <w:p w:rsidR="001171CD" w:rsidRPr="001171CD" w:rsidRDefault="001171CD" w:rsidP="001171CD">
      <w:pPr>
        <w:widowControl/>
        <w:shd w:val="clear" w:color="auto" w:fill="FFFFFF"/>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前者是被市场牵着鼻子走，试图做日常市场波动的主人。</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后者是立足于坚实的安全边际和妥善的赔率测算，是做自己行为的主人。</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一切结果的差异本质上都是思维方式的差异。</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b/>
          <w:bCs/>
          <w:color w:val="565656"/>
          <w:kern w:val="0"/>
          <w:sz w:val="24"/>
          <w:szCs w:val="24"/>
        </w:rPr>
        <w:t>请你为下面几个行为的难度排个序（难度由高到低）：</w:t>
      </w:r>
    </w:p>
    <w:p w:rsidR="001171CD" w:rsidRPr="001171CD" w:rsidRDefault="001171CD" w:rsidP="001171CD">
      <w:pPr>
        <w:widowControl/>
        <w:shd w:val="clear" w:color="auto" w:fill="FFFFFF"/>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，一个月只看一次盘</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，一天只看一次朋友圈</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，一个礼拜坚持</w:t>
      </w: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次以上高质量的体育锻炼</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4</w:t>
      </w:r>
      <w:r w:rsidRPr="001171CD">
        <w:rPr>
          <w:rFonts w:ascii="宋体" w:eastAsia="宋体" w:hAnsi="宋体" w:cs="宋体" w:hint="eastAsia"/>
          <w:color w:val="565656"/>
          <w:kern w:val="0"/>
          <w:sz w:val="24"/>
          <w:szCs w:val="24"/>
        </w:rPr>
        <w:t>，平均一个月读</w:t>
      </w: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本书（不包括小说类）</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lastRenderedPageBreak/>
        <w:t>5</w:t>
      </w:r>
      <w:r w:rsidRPr="001171CD">
        <w:rPr>
          <w:rFonts w:ascii="宋体" w:eastAsia="宋体" w:hAnsi="宋体" w:cs="宋体" w:hint="eastAsia"/>
          <w:color w:val="565656"/>
          <w:kern w:val="0"/>
          <w:sz w:val="24"/>
          <w:szCs w:val="24"/>
        </w:rPr>
        <w:t>，每周对家人说次“我爱你”</w:t>
      </w:r>
      <w:r w:rsidRPr="001171CD">
        <w:rPr>
          <w:rFonts w:ascii="微软雅黑" w:eastAsia="微软雅黑" w:hAnsi="微软雅黑" w:cs="宋体" w:hint="eastAsia"/>
          <w:color w:val="565656"/>
          <w:kern w:val="0"/>
          <w:sz w:val="24"/>
          <w:szCs w:val="24"/>
        </w:rPr>
        <w:t xml:space="preserve"> </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今年的市场，甭管您是持币还是持股，被折腾被纠结都是必然的。从周期的角度来看，未来较长一段时间那就是反复纠结折腾的阶段，这是进入未来挣大钱阶段的必然准备。这种时候，高度关注市场基本上很容易整成神经病。主心骨还是从概率赔率的价值观点出发，稳健策略下配合耐心和平常心慢慢熬。</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知道前条为啥提出一个月看次盘了吧？</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关于投资需要多少财务知识，我觉得笼统的讲当然越多越好，但如果说下限，那就是：</w:t>
      </w:r>
      <w:r w:rsidRPr="001171CD">
        <w:rPr>
          <w:rFonts w:ascii="宋体" w:eastAsia="宋体" w:hAnsi="宋体" w:cs="宋体" w:hint="eastAsia"/>
          <w:b/>
          <w:bCs/>
          <w:color w:val="565656"/>
          <w:kern w:val="0"/>
          <w:sz w:val="24"/>
          <w:szCs w:val="24"/>
        </w:rPr>
        <w:t>能够让你对公司的经营状况有个大致的判断，比如是保持正常，出现恶化的征兆，或者出现好转的迹象</w:t>
      </w:r>
      <w:r w:rsidRPr="001171CD">
        <w:rPr>
          <w:rFonts w:ascii="宋体" w:eastAsia="宋体" w:hAnsi="宋体" w:cs="宋体" w:hint="eastAsia"/>
          <w:color w:val="565656"/>
          <w:kern w:val="0"/>
          <w:sz w:val="24"/>
          <w:szCs w:val="24"/>
        </w:rPr>
        <w:t>。</w:t>
      </w:r>
      <w:proofErr w:type="gramStart"/>
      <w:r w:rsidRPr="001171CD">
        <w:rPr>
          <w:rFonts w:ascii="宋体" w:eastAsia="宋体" w:hAnsi="宋体" w:cs="宋体" w:hint="eastAsia"/>
          <w:color w:val="565656"/>
          <w:kern w:val="0"/>
          <w:sz w:val="24"/>
          <w:szCs w:val="24"/>
        </w:rPr>
        <w:t>财报分析</w:t>
      </w:r>
      <w:proofErr w:type="gramEnd"/>
      <w:r w:rsidRPr="001171CD">
        <w:rPr>
          <w:rFonts w:ascii="宋体" w:eastAsia="宋体" w:hAnsi="宋体" w:cs="宋体" w:hint="eastAsia"/>
          <w:color w:val="565656"/>
          <w:kern w:val="0"/>
          <w:sz w:val="24"/>
          <w:szCs w:val="24"/>
        </w:rPr>
        <w:t>的重点是结合公司经营的环境和目标去看是否正常，是去理解它生意的本质。财务分析的目的是理解公司的经营处于什么状态，以及判断它处于什么价值创造周期，需要建立投资思维，而不是会计思维。</w:t>
      </w:r>
      <w:r w:rsidRPr="001171CD">
        <w:rPr>
          <w:rFonts w:ascii="微软雅黑" w:eastAsia="微软雅黑" w:hAnsi="微软雅黑" w:cs="宋体" w:hint="eastAsia"/>
          <w:color w:val="565656"/>
          <w:kern w:val="0"/>
          <w:sz w:val="24"/>
          <w:szCs w:val="24"/>
        </w:rPr>
        <w:t> </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对于悟性好的人来说，投资的核心真理用</w:t>
      </w: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页纸</w:t>
      </w:r>
      <w:r w:rsidRPr="001171CD">
        <w:rPr>
          <w:rFonts w:ascii="微软雅黑" w:eastAsia="微软雅黑" w:hAnsi="微软雅黑" w:cs="宋体" w:hint="eastAsia"/>
          <w:color w:val="565656"/>
          <w:kern w:val="0"/>
          <w:sz w:val="24"/>
          <w:szCs w:val="24"/>
        </w:rPr>
        <w:t>5</w:t>
      </w:r>
      <w:r w:rsidRPr="001171CD">
        <w:rPr>
          <w:rFonts w:ascii="宋体" w:eastAsia="宋体" w:hAnsi="宋体" w:cs="宋体" w:hint="eastAsia"/>
          <w:color w:val="565656"/>
          <w:kern w:val="0"/>
          <w:sz w:val="24"/>
          <w:szCs w:val="24"/>
        </w:rPr>
        <w:t>分钟就能说明白。</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但这</w:t>
      </w:r>
      <w:r w:rsidRPr="001171CD">
        <w:rPr>
          <w:rFonts w:ascii="微软雅黑" w:eastAsia="微软雅黑" w:hAnsi="微软雅黑" w:cs="宋体" w:hint="eastAsia"/>
          <w:color w:val="565656"/>
          <w:kern w:val="0"/>
          <w:sz w:val="24"/>
          <w:szCs w:val="24"/>
        </w:rPr>
        <w:t>5</w:t>
      </w:r>
      <w:r w:rsidRPr="001171CD">
        <w:rPr>
          <w:rFonts w:ascii="宋体" w:eastAsia="宋体" w:hAnsi="宋体" w:cs="宋体" w:hint="eastAsia"/>
          <w:color w:val="565656"/>
          <w:kern w:val="0"/>
          <w:sz w:val="24"/>
          <w:szCs w:val="24"/>
        </w:rPr>
        <w:t>分钟的道理，不经过个</w:t>
      </w:r>
      <w:r w:rsidRPr="001171CD">
        <w:rPr>
          <w:rFonts w:ascii="微软雅黑" w:eastAsia="微软雅黑" w:hAnsi="微软雅黑" w:cs="宋体" w:hint="eastAsia"/>
          <w:color w:val="565656"/>
          <w:kern w:val="0"/>
          <w:sz w:val="24"/>
          <w:szCs w:val="24"/>
        </w:rPr>
        <w:t>3-5</w:t>
      </w:r>
      <w:r w:rsidRPr="001171CD">
        <w:rPr>
          <w:rFonts w:ascii="宋体" w:eastAsia="宋体" w:hAnsi="宋体" w:cs="宋体" w:hint="eastAsia"/>
          <w:color w:val="565656"/>
          <w:kern w:val="0"/>
          <w:sz w:val="24"/>
          <w:szCs w:val="24"/>
        </w:rPr>
        <w:t>年的实际投资历练，很难真正理解其中的复杂辩证性并由此精炼出适合你个人的投资方法。</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但更难的，是在多轮的牛熊转换和各种行情变幻中克服恐惧贪婪，看清自己并知行合一。</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而</w:t>
      </w:r>
      <w:proofErr w:type="gramStart"/>
      <w:r w:rsidRPr="001171CD">
        <w:rPr>
          <w:rFonts w:ascii="宋体" w:eastAsia="宋体" w:hAnsi="宋体" w:cs="宋体" w:hint="eastAsia"/>
          <w:color w:val="565656"/>
          <w:kern w:val="0"/>
          <w:sz w:val="24"/>
          <w:szCs w:val="24"/>
        </w:rPr>
        <w:t>最难最难</w:t>
      </w:r>
      <w:proofErr w:type="gramEnd"/>
      <w:r w:rsidRPr="001171CD">
        <w:rPr>
          <w:rFonts w:ascii="宋体" w:eastAsia="宋体" w:hAnsi="宋体" w:cs="宋体" w:hint="eastAsia"/>
          <w:color w:val="565656"/>
          <w:kern w:val="0"/>
          <w:sz w:val="24"/>
          <w:szCs w:val="24"/>
        </w:rPr>
        <w:t>的，是用一辈子的时间坚守并简单重复那些最初的道理。</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真正的交易区间只占整个投资时段大约不足</w:t>
      </w:r>
      <w:r w:rsidRPr="001171CD">
        <w:rPr>
          <w:rFonts w:ascii="微软雅黑" w:eastAsia="微软雅黑" w:hAnsi="微软雅黑" w:cs="宋体" w:hint="eastAsia"/>
          <w:color w:val="565656"/>
          <w:kern w:val="0"/>
          <w:sz w:val="24"/>
          <w:szCs w:val="24"/>
        </w:rPr>
        <w:t>10%</w:t>
      </w:r>
      <w:r w:rsidRPr="001171CD">
        <w:rPr>
          <w:rFonts w:ascii="宋体" w:eastAsia="宋体" w:hAnsi="宋体" w:cs="宋体" w:hint="eastAsia"/>
          <w:color w:val="565656"/>
          <w:kern w:val="0"/>
          <w:sz w:val="24"/>
          <w:szCs w:val="24"/>
        </w:rPr>
        <w:t>的部分，所以安排好其它</w:t>
      </w:r>
      <w:r w:rsidRPr="001171CD">
        <w:rPr>
          <w:rFonts w:ascii="微软雅黑" w:eastAsia="微软雅黑" w:hAnsi="微软雅黑" w:cs="宋体" w:hint="eastAsia"/>
          <w:color w:val="565656"/>
          <w:kern w:val="0"/>
          <w:sz w:val="24"/>
          <w:szCs w:val="24"/>
        </w:rPr>
        <w:t>90%</w:t>
      </w:r>
      <w:r w:rsidRPr="001171CD">
        <w:rPr>
          <w:rFonts w:ascii="宋体" w:eastAsia="宋体" w:hAnsi="宋体" w:cs="宋体" w:hint="eastAsia"/>
          <w:color w:val="565656"/>
          <w:kern w:val="0"/>
          <w:sz w:val="24"/>
          <w:szCs w:val="24"/>
        </w:rPr>
        <w:t>的时间不但影响着你的投资回报还决定了你的幸福指数。除了必要的学习</w:t>
      </w:r>
      <w:proofErr w:type="gramStart"/>
      <w:r w:rsidRPr="001171CD">
        <w:rPr>
          <w:rFonts w:ascii="宋体" w:eastAsia="宋体" w:hAnsi="宋体" w:cs="宋体" w:hint="eastAsia"/>
          <w:color w:val="565656"/>
          <w:kern w:val="0"/>
          <w:sz w:val="24"/>
          <w:szCs w:val="24"/>
        </w:rPr>
        <w:t>思考做</w:t>
      </w:r>
      <w:proofErr w:type="gramEnd"/>
      <w:r w:rsidRPr="001171CD">
        <w:rPr>
          <w:rFonts w:ascii="宋体" w:eastAsia="宋体" w:hAnsi="宋体" w:cs="宋体" w:hint="eastAsia"/>
          <w:color w:val="565656"/>
          <w:kern w:val="0"/>
          <w:sz w:val="24"/>
          <w:szCs w:val="24"/>
        </w:rPr>
        <w:t>做功课外，最好是把自己的生活安排的尽可能的舒服：锻炼身体，随性旅游，读书看电影，做点儿自己喜欢的事，这样即便是平庸的回报你都赚到了人生。如果恰好方法对路判断正确，那就是物质精神双丰收了。</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看了下</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年末的中国</w:t>
      </w:r>
      <w:r w:rsidRPr="001171CD">
        <w:rPr>
          <w:rFonts w:ascii="微软雅黑" w:eastAsia="微软雅黑" w:hAnsi="微软雅黑" w:cs="宋体" w:hint="eastAsia"/>
          <w:color w:val="565656"/>
          <w:kern w:val="0"/>
          <w:sz w:val="24"/>
          <w:szCs w:val="24"/>
        </w:rPr>
        <w:t>40</w:t>
      </w:r>
      <w:r w:rsidRPr="001171CD">
        <w:rPr>
          <w:rFonts w:ascii="宋体" w:eastAsia="宋体" w:hAnsi="宋体" w:cs="宋体" w:hint="eastAsia"/>
          <w:color w:val="565656"/>
          <w:kern w:val="0"/>
          <w:sz w:val="24"/>
          <w:szCs w:val="24"/>
        </w:rPr>
        <w:t>岁以下的富豪榜单，前</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名里只有一个房地产，其它全是新兴行业。对他们背景不清楚，但我猜测其中权贵二代的比例也不高。我向来认为富豪榜的结构特点是对当时社会经济特征的一种典型反映。各个时期的富豪榜连续起</w:t>
      </w:r>
      <w:proofErr w:type="gramStart"/>
      <w:r w:rsidRPr="001171CD">
        <w:rPr>
          <w:rFonts w:ascii="宋体" w:eastAsia="宋体" w:hAnsi="宋体" w:cs="宋体" w:hint="eastAsia"/>
          <w:color w:val="565656"/>
          <w:kern w:val="0"/>
          <w:sz w:val="24"/>
          <w:szCs w:val="24"/>
        </w:rPr>
        <w:t>来看很</w:t>
      </w:r>
      <w:proofErr w:type="gramEnd"/>
      <w:r w:rsidRPr="001171CD">
        <w:rPr>
          <w:rFonts w:ascii="宋体" w:eastAsia="宋体" w:hAnsi="宋体" w:cs="宋体" w:hint="eastAsia"/>
          <w:color w:val="565656"/>
          <w:kern w:val="0"/>
          <w:sz w:val="24"/>
          <w:szCs w:val="24"/>
        </w:rPr>
        <w:t>有意思。投资中有很多技术性问题，但在技术之外更重要的可能是对时代的思考和观察。在时代和历史的车轮前，个人的那点小聪明其实是微不足道的。</w:t>
      </w:r>
      <w:r w:rsidRPr="001171CD">
        <w:rPr>
          <w:rFonts w:ascii="宋体" w:eastAsia="宋体" w:hAnsi="宋体" w:cs="宋体" w:hint="eastAsia"/>
          <w:b/>
          <w:bCs/>
          <w:color w:val="565656"/>
          <w:kern w:val="0"/>
          <w:sz w:val="24"/>
          <w:szCs w:val="24"/>
        </w:rPr>
        <w:t>投资不能天天说格局和视野，但若完全没有这些作为后盾那投资可能就沦为了鸡毛蒜皮和过度精明的游戏。</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lastRenderedPageBreak/>
        <w:t> </w:t>
      </w:r>
      <w:r w:rsidRPr="001171CD">
        <w:rPr>
          <w:rFonts w:ascii="宋体" w:eastAsia="宋体" w:hAnsi="宋体" w:cs="宋体" w:hint="eastAsia"/>
          <w:color w:val="565656"/>
          <w:kern w:val="0"/>
          <w:sz w:val="24"/>
          <w:szCs w:val="24"/>
        </w:rPr>
        <w:t>在过去的</w:t>
      </w:r>
      <w:r w:rsidRPr="001171CD">
        <w:rPr>
          <w:rFonts w:ascii="微软雅黑" w:eastAsia="微软雅黑" w:hAnsi="微软雅黑" w:cs="宋体" w:hint="eastAsia"/>
          <w:color w:val="565656"/>
          <w:kern w:val="0"/>
          <w:sz w:val="24"/>
          <w:szCs w:val="24"/>
        </w:rPr>
        <w:t>20</w:t>
      </w:r>
      <w:r w:rsidRPr="001171CD">
        <w:rPr>
          <w:rFonts w:ascii="宋体" w:eastAsia="宋体" w:hAnsi="宋体" w:cs="宋体" w:hint="eastAsia"/>
          <w:color w:val="565656"/>
          <w:kern w:val="0"/>
          <w:sz w:val="24"/>
          <w:szCs w:val="24"/>
        </w:rPr>
        <w:t>多年里，中国的所有具投资属性的标的基本上都经历了一次甚至多次的，真正意义上的强烈波动和完整周期特征，只有一个例外：一线城市的地产价格。现在大众是否形成了这样一种一致性预期：一线房产价格只会越来越贵，只会涨不会跌，所有的下跌都是假摔，所有的投资都不如房产靠谱？</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16</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月</w:t>
      </w:r>
      <w:r w:rsidRPr="001171CD">
        <w:rPr>
          <w:rFonts w:ascii="微软雅黑" w:eastAsia="微软雅黑" w:hAnsi="微软雅黑" w:cs="宋体" w:hint="eastAsia"/>
          <w:color w:val="565656"/>
          <w:kern w:val="0"/>
          <w:sz w:val="24"/>
          <w:szCs w:val="24"/>
        </w:rPr>
        <w:t>7</w:t>
      </w:r>
      <w:r w:rsidRPr="001171CD">
        <w:rPr>
          <w:rFonts w:ascii="宋体" w:eastAsia="宋体" w:hAnsi="宋体" w:cs="宋体" w:hint="eastAsia"/>
          <w:color w:val="565656"/>
          <w:kern w:val="0"/>
          <w:sz w:val="24"/>
          <w:szCs w:val="24"/>
        </w:rPr>
        <w:t>日写：感觉到一线城市的房价正在将市民陷入一种空前的恐慌中，什么怪诞的情况都开始听说了。牛市高潮期的一个典型特征就是，涨到你信为止，涨到你惊慌失措为止。</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但很可惜，这个世界上有牛市就有熊市，有多么波澜壮阔的牛市也就有同级别的调整。当然，也可能京沪深的房价会创造人类历史上的第一个例外？</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对大多数中国家庭来说，房价跌</w:t>
      </w:r>
      <w:r w:rsidRPr="001171CD">
        <w:rPr>
          <w:rFonts w:ascii="微软雅黑" w:eastAsia="微软雅黑" w:hAnsi="微软雅黑" w:cs="宋体" w:hint="eastAsia"/>
          <w:color w:val="565656"/>
          <w:kern w:val="0"/>
          <w:sz w:val="24"/>
          <w:szCs w:val="24"/>
        </w:rPr>
        <w:t>30%</w:t>
      </w:r>
      <w:r w:rsidRPr="001171CD">
        <w:rPr>
          <w:rFonts w:ascii="宋体" w:eastAsia="宋体" w:hAnsi="宋体" w:cs="宋体" w:hint="eastAsia"/>
          <w:color w:val="565656"/>
          <w:kern w:val="0"/>
          <w:sz w:val="24"/>
          <w:szCs w:val="24"/>
        </w:rPr>
        <w:t>比股票跌</w:t>
      </w:r>
      <w:r w:rsidRPr="001171CD">
        <w:rPr>
          <w:rFonts w:ascii="微软雅黑" w:eastAsia="微软雅黑" w:hAnsi="微软雅黑" w:cs="宋体" w:hint="eastAsia"/>
          <w:color w:val="565656"/>
          <w:kern w:val="0"/>
          <w:sz w:val="24"/>
          <w:szCs w:val="24"/>
        </w:rPr>
        <w:t>60%</w:t>
      </w:r>
      <w:r w:rsidRPr="001171CD">
        <w:rPr>
          <w:rFonts w:ascii="宋体" w:eastAsia="宋体" w:hAnsi="宋体" w:cs="宋体" w:hint="eastAsia"/>
          <w:color w:val="565656"/>
          <w:kern w:val="0"/>
          <w:sz w:val="24"/>
          <w:szCs w:val="24"/>
        </w:rPr>
        <w:t>对家庭净资产的折损都要大，特别是一线中产阶级。过去</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年决定家庭财富级别的关键是你什么时候买的房，有几套房，未来</w:t>
      </w:r>
      <w:r w:rsidRPr="001171CD">
        <w:rPr>
          <w:rFonts w:ascii="微软雅黑" w:eastAsia="微软雅黑" w:hAnsi="微软雅黑" w:cs="宋体" w:hint="eastAsia"/>
          <w:color w:val="565656"/>
          <w:kern w:val="0"/>
          <w:sz w:val="24"/>
          <w:szCs w:val="24"/>
        </w:rPr>
        <w:t>5</w:t>
      </w:r>
      <w:r w:rsidRPr="001171CD">
        <w:rPr>
          <w:rFonts w:ascii="宋体" w:eastAsia="宋体" w:hAnsi="宋体" w:cs="宋体" w:hint="eastAsia"/>
          <w:color w:val="565656"/>
          <w:kern w:val="0"/>
          <w:sz w:val="24"/>
          <w:szCs w:val="24"/>
        </w:rPr>
        <w:t>到</w:t>
      </w:r>
      <w:r w:rsidRPr="001171CD">
        <w:rPr>
          <w:rFonts w:ascii="微软雅黑" w:eastAsia="微软雅黑" w:hAnsi="微软雅黑" w:cs="宋体" w:hint="eastAsia"/>
          <w:color w:val="565656"/>
          <w:kern w:val="0"/>
          <w:sz w:val="24"/>
          <w:szCs w:val="24"/>
        </w:rPr>
        <w:t>10</w:t>
      </w:r>
      <w:r w:rsidRPr="001171CD">
        <w:rPr>
          <w:rFonts w:ascii="宋体" w:eastAsia="宋体" w:hAnsi="宋体" w:cs="宋体" w:hint="eastAsia"/>
          <w:color w:val="565656"/>
          <w:kern w:val="0"/>
          <w:sz w:val="24"/>
          <w:szCs w:val="24"/>
        </w:rPr>
        <w:t>年依然如此。只不过，以前是决定了向上的弹性，未来是决定资产结构的风险和脆弱程度了。</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人口，收入和货币量是房价的三大驱动。人口增长收入提升货币量超发，妥</w:t>
      </w:r>
      <w:proofErr w:type="gramStart"/>
      <w:r w:rsidRPr="001171CD">
        <w:rPr>
          <w:rFonts w:ascii="宋体" w:eastAsia="宋体" w:hAnsi="宋体" w:cs="宋体" w:hint="eastAsia"/>
          <w:b/>
          <w:bCs/>
          <w:color w:val="565656"/>
          <w:kern w:val="0"/>
          <w:sz w:val="24"/>
          <w:szCs w:val="24"/>
        </w:rPr>
        <w:t>妥</w:t>
      </w:r>
      <w:proofErr w:type="gramEnd"/>
      <w:r w:rsidRPr="001171CD">
        <w:rPr>
          <w:rFonts w:ascii="宋体" w:eastAsia="宋体" w:hAnsi="宋体" w:cs="宋体" w:hint="eastAsia"/>
          <w:b/>
          <w:bCs/>
          <w:color w:val="565656"/>
          <w:kern w:val="0"/>
          <w:sz w:val="24"/>
          <w:szCs w:val="24"/>
        </w:rPr>
        <w:t>的黄金十年没跑。</w:t>
      </w:r>
      <w:r w:rsidRPr="001171CD">
        <w:rPr>
          <w:rFonts w:ascii="宋体" w:eastAsia="宋体" w:hAnsi="宋体" w:cs="宋体" w:hint="eastAsia"/>
          <w:color w:val="565656"/>
          <w:kern w:val="0"/>
          <w:sz w:val="24"/>
          <w:szCs w:val="24"/>
        </w:rPr>
        <w:t>人口结构拐点，但收入持续快速提升，房价“成长性”依然合理。人口结构拐点，收入增速跟不上，货币量成为房价增长主导时，就趋近泡沫。从</w:t>
      </w:r>
      <w:r w:rsidRPr="001171CD">
        <w:rPr>
          <w:rFonts w:ascii="微软雅黑" w:eastAsia="微软雅黑" w:hAnsi="微软雅黑" w:cs="宋体" w:hint="eastAsia"/>
          <w:color w:val="565656"/>
          <w:kern w:val="0"/>
          <w:sz w:val="24"/>
          <w:szCs w:val="24"/>
        </w:rPr>
        <w:t>2000</w:t>
      </w:r>
      <w:r w:rsidRPr="001171CD">
        <w:rPr>
          <w:rFonts w:ascii="宋体" w:eastAsia="宋体" w:hAnsi="宋体" w:cs="宋体" w:hint="eastAsia"/>
          <w:color w:val="565656"/>
          <w:kern w:val="0"/>
          <w:sz w:val="24"/>
          <w:szCs w:val="24"/>
        </w:rPr>
        <w:t>年至今，“一直涨”的背后是房价的驱动因素其实也在改变。</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对投资品来说支持价格的坚实基础要么是内在价值增长匹配，要么是产生的现金流回报匹配。除此之外千万别给高估值找其它的合理性，人性决定了资产价格永远是“越涨看起来越有道理”，不信你回过头去找找每次投资品（股票房产大宗商品都算上）价格泡沫和顶部区域的报告和大众留言，看看有多少例外？</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投资上有</w:t>
      </w:r>
      <w:r w:rsidRPr="001171CD">
        <w:rPr>
          <w:rFonts w:ascii="微软雅黑" w:eastAsia="微软雅黑" w:hAnsi="微软雅黑" w:cs="宋体" w:hint="eastAsia"/>
          <w:b/>
          <w:bCs/>
          <w:color w:val="565656"/>
          <w:kern w:val="0"/>
          <w:sz w:val="24"/>
          <w:szCs w:val="24"/>
        </w:rPr>
        <w:t>2</w:t>
      </w:r>
      <w:r w:rsidRPr="001171CD">
        <w:rPr>
          <w:rFonts w:ascii="宋体" w:eastAsia="宋体" w:hAnsi="宋体" w:cs="宋体" w:hint="eastAsia"/>
          <w:b/>
          <w:bCs/>
          <w:color w:val="565656"/>
          <w:kern w:val="0"/>
          <w:sz w:val="24"/>
          <w:szCs w:val="24"/>
        </w:rPr>
        <w:t>个常见的错误：</w:t>
      </w:r>
    </w:p>
    <w:p w:rsidR="001171CD" w:rsidRPr="001171CD" w:rsidRDefault="001171CD" w:rsidP="001171CD">
      <w:pPr>
        <w:widowControl/>
        <w:shd w:val="clear" w:color="auto" w:fill="FFFFFF"/>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xml:space="preserve">1、  </w:t>
      </w:r>
      <w:r w:rsidRPr="001171CD">
        <w:rPr>
          <w:rFonts w:ascii="宋体" w:eastAsia="宋体" w:hAnsi="宋体" w:cs="宋体" w:hint="eastAsia"/>
          <w:color w:val="565656"/>
          <w:kern w:val="0"/>
          <w:sz w:val="24"/>
          <w:szCs w:val="24"/>
        </w:rPr>
        <w:t>在资产上升大周期的初期被高估值吓到；</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xml:space="preserve">2、  </w:t>
      </w:r>
      <w:r w:rsidRPr="001171CD">
        <w:rPr>
          <w:rFonts w:ascii="宋体" w:eastAsia="宋体" w:hAnsi="宋体" w:cs="宋体" w:hint="eastAsia"/>
          <w:color w:val="565656"/>
          <w:kern w:val="0"/>
          <w:sz w:val="24"/>
          <w:szCs w:val="24"/>
        </w:rPr>
        <w:t>在资产顶部区域又从历史路径中给当下的高估值找合理性；</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宋体" w:eastAsia="宋体" w:hAnsi="宋体" w:cs="宋体" w:hint="eastAsia"/>
          <w:color w:val="565656"/>
          <w:kern w:val="0"/>
          <w:sz w:val="24"/>
          <w:szCs w:val="24"/>
        </w:rPr>
        <w:t>典型的如房价收入比，</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年前就很高，但之后人口和收入的双高增长说明当时静态的高估值是合理的，这就是典型的“成长估值”被证实。但成长估值不可能永续，总会切换到“收入比、租售比”的价值估值逻辑。</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lastRenderedPageBreak/>
        <w:t> </w:t>
      </w:r>
      <w:r w:rsidRPr="001171CD">
        <w:rPr>
          <w:rFonts w:ascii="宋体" w:eastAsia="宋体" w:hAnsi="宋体" w:cs="宋体" w:hint="eastAsia"/>
          <w:b/>
          <w:bCs/>
          <w:color w:val="565656"/>
          <w:kern w:val="0"/>
          <w:sz w:val="24"/>
          <w:szCs w:val="24"/>
        </w:rPr>
        <w:t>估值的高低是表象，核心是其背后的假设是什么，以及最终是被证实还是证伪。</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16</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4</w:t>
      </w:r>
      <w:r w:rsidRPr="001171CD">
        <w:rPr>
          <w:rFonts w:ascii="宋体" w:eastAsia="宋体" w:hAnsi="宋体" w:cs="宋体" w:hint="eastAsia"/>
          <w:color w:val="565656"/>
          <w:kern w:val="0"/>
          <w:sz w:val="24"/>
          <w:szCs w:val="24"/>
        </w:rPr>
        <w:t>月</w:t>
      </w:r>
      <w:r w:rsidRPr="001171CD">
        <w:rPr>
          <w:rFonts w:ascii="微软雅黑" w:eastAsia="微软雅黑" w:hAnsi="微软雅黑" w:cs="宋体" w:hint="eastAsia"/>
          <w:color w:val="565656"/>
          <w:kern w:val="0"/>
          <w:sz w:val="24"/>
          <w:szCs w:val="24"/>
        </w:rPr>
        <w:t>8</w:t>
      </w:r>
      <w:r w:rsidRPr="001171CD">
        <w:rPr>
          <w:rFonts w:ascii="宋体" w:eastAsia="宋体" w:hAnsi="宋体" w:cs="宋体" w:hint="eastAsia"/>
          <w:color w:val="565656"/>
          <w:kern w:val="0"/>
          <w:sz w:val="24"/>
          <w:szCs w:val="24"/>
        </w:rPr>
        <w:t>日写：</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年的上半年是鸡犬升天，下半年是泥沙俱下，总体特征是全市场的方向性高度一致。经过</w:t>
      </w:r>
      <w:r w:rsidRPr="001171CD">
        <w:rPr>
          <w:rFonts w:ascii="微软雅黑" w:eastAsia="微软雅黑" w:hAnsi="微软雅黑" w:cs="宋体" w:hint="eastAsia"/>
          <w:color w:val="565656"/>
          <w:kern w:val="0"/>
          <w:sz w:val="24"/>
          <w:szCs w:val="24"/>
        </w:rPr>
        <w:t>3</w:t>
      </w:r>
      <w:r w:rsidRPr="001171CD">
        <w:rPr>
          <w:rFonts w:ascii="宋体" w:eastAsia="宋体" w:hAnsi="宋体" w:cs="宋体" w:hint="eastAsia"/>
          <w:color w:val="565656"/>
          <w:kern w:val="0"/>
          <w:sz w:val="24"/>
          <w:szCs w:val="24"/>
        </w:rPr>
        <w:t>轮股灾和中间的反弹后，市场的分化开始越来越明显。这种分化可能意味着未来不断创新高和新低的股票会同时出现，市场正从极端情绪主导逐渐过渡到基本面主导阶段。前一个阶段“躲”是效果最明显的，新阶段“准”可能才是</w:t>
      </w:r>
      <w:proofErr w:type="gramStart"/>
      <w:r w:rsidRPr="001171CD">
        <w:rPr>
          <w:rFonts w:ascii="宋体" w:eastAsia="宋体" w:hAnsi="宋体" w:cs="宋体" w:hint="eastAsia"/>
          <w:color w:val="565656"/>
          <w:kern w:val="0"/>
          <w:sz w:val="24"/>
          <w:szCs w:val="24"/>
        </w:rPr>
        <w:t>最</w:t>
      </w:r>
      <w:proofErr w:type="gramEnd"/>
      <w:r w:rsidRPr="001171CD">
        <w:rPr>
          <w:rFonts w:ascii="宋体" w:eastAsia="宋体" w:hAnsi="宋体" w:cs="宋体" w:hint="eastAsia"/>
          <w:color w:val="565656"/>
          <w:kern w:val="0"/>
          <w:sz w:val="24"/>
          <w:szCs w:val="24"/>
        </w:rPr>
        <w:t>关键的。</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资产配置这事儿没必要天天琢磨纠结，但在大周期的判断上一定要清醒，因为那决定着</w:t>
      </w:r>
      <w:r w:rsidRPr="001171CD">
        <w:rPr>
          <w:rFonts w:ascii="微软雅黑" w:eastAsia="微软雅黑" w:hAnsi="微软雅黑" w:cs="宋体" w:hint="eastAsia"/>
          <w:color w:val="565656"/>
          <w:kern w:val="0"/>
          <w:sz w:val="24"/>
          <w:szCs w:val="24"/>
        </w:rPr>
        <w:t>10</w:t>
      </w:r>
      <w:r w:rsidRPr="001171CD">
        <w:rPr>
          <w:rFonts w:ascii="宋体" w:eastAsia="宋体" w:hAnsi="宋体" w:cs="宋体" w:hint="eastAsia"/>
          <w:color w:val="565656"/>
          <w:kern w:val="0"/>
          <w:sz w:val="24"/>
          <w:szCs w:val="24"/>
        </w:rPr>
        <w:t>年后</w:t>
      </w:r>
      <w:proofErr w:type="gramStart"/>
      <w:r w:rsidRPr="001171CD">
        <w:rPr>
          <w:rFonts w:ascii="宋体" w:eastAsia="宋体" w:hAnsi="宋体" w:cs="宋体" w:hint="eastAsia"/>
          <w:color w:val="565656"/>
          <w:kern w:val="0"/>
          <w:sz w:val="24"/>
          <w:szCs w:val="24"/>
        </w:rPr>
        <w:t>你资产</w:t>
      </w:r>
      <w:proofErr w:type="gramEnd"/>
      <w:r w:rsidRPr="001171CD">
        <w:rPr>
          <w:rFonts w:ascii="宋体" w:eastAsia="宋体" w:hAnsi="宋体" w:cs="宋体" w:hint="eastAsia"/>
          <w:color w:val="565656"/>
          <w:kern w:val="0"/>
          <w:sz w:val="24"/>
          <w:szCs w:val="24"/>
        </w:rPr>
        <w:t>的安全性和可能性。</w:t>
      </w:r>
      <w:r w:rsidRPr="001171CD">
        <w:rPr>
          <w:rFonts w:ascii="宋体" w:eastAsia="宋体" w:hAnsi="宋体" w:cs="宋体" w:hint="eastAsia"/>
          <w:b/>
          <w:bCs/>
          <w:color w:val="565656"/>
          <w:kern w:val="0"/>
          <w:sz w:val="24"/>
          <w:szCs w:val="24"/>
        </w:rPr>
        <w:t>泡沫化的资产会让人看起来很有钱，但那是短暂和脆弱的。资产风险的程度与其过去的收益率和脱离稳定价值的程度成正比，找找这些数据会很有用。</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聪明和智慧的区别是什么？我觉得聪明体现在智力上</w:t>
      </w:r>
      <w:r w:rsidRPr="001171CD">
        <w:rPr>
          <w:rFonts w:ascii="宋体" w:eastAsia="宋体" w:hAnsi="宋体" w:cs="宋体" w:hint="eastAsia"/>
          <w:color w:val="565656"/>
          <w:kern w:val="0"/>
          <w:sz w:val="24"/>
          <w:szCs w:val="24"/>
        </w:rPr>
        <w:t>，最难的题，最复杂的技术，最难懂的理论，这些都需要聪明。智慧体现在能参悟事物的“道”，知道事物的难易、进退和分寸。</w:t>
      </w:r>
      <w:proofErr w:type="gramStart"/>
      <w:r w:rsidRPr="001171CD">
        <w:rPr>
          <w:rFonts w:ascii="宋体" w:eastAsia="宋体" w:hAnsi="宋体" w:cs="宋体" w:hint="eastAsia"/>
          <w:color w:val="565656"/>
          <w:kern w:val="0"/>
          <w:sz w:val="24"/>
          <w:szCs w:val="24"/>
        </w:rPr>
        <w:t>聪明能</w:t>
      </w:r>
      <w:proofErr w:type="gramEnd"/>
      <w:r w:rsidRPr="001171CD">
        <w:rPr>
          <w:rFonts w:ascii="宋体" w:eastAsia="宋体" w:hAnsi="宋体" w:cs="宋体" w:hint="eastAsia"/>
          <w:color w:val="565656"/>
          <w:kern w:val="0"/>
          <w:sz w:val="24"/>
          <w:szCs w:val="24"/>
        </w:rPr>
        <w:t>挑战最困难的课题，智慧则是让事物简单化和单纯化。</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作为投资这行来说，不需要十分的聪明，却必须有几分智慧。</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看《人类简史》里讲解，承认自己无知是靠近事实和真理的重要前提，深有感触。看看微博，多少曾经聪明和富有学识的人，就是因为开始相信自己无所不知或者真理在握，走向偏执甚至成为妄人。不承认无知，可能就是无知到某种程度的表现吧。</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穷和</w:t>
      </w:r>
      <w:proofErr w:type="gramStart"/>
      <w:r w:rsidRPr="001171CD">
        <w:rPr>
          <w:rFonts w:ascii="宋体" w:eastAsia="宋体" w:hAnsi="宋体" w:cs="宋体" w:hint="eastAsia"/>
          <w:b/>
          <w:bCs/>
          <w:color w:val="565656"/>
          <w:kern w:val="0"/>
          <w:sz w:val="24"/>
          <w:szCs w:val="24"/>
        </w:rPr>
        <w:t>屌</w:t>
      </w:r>
      <w:proofErr w:type="gramEnd"/>
      <w:r w:rsidRPr="001171CD">
        <w:rPr>
          <w:rFonts w:ascii="宋体" w:eastAsia="宋体" w:hAnsi="宋体" w:cs="宋体" w:hint="eastAsia"/>
          <w:b/>
          <w:bCs/>
          <w:color w:val="565656"/>
          <w:kern w:val="0"/>
          <w:sz w:val="24"/>
          <w:szCs w:val="24"/>
        </w:rPr>
        <w:t>丝是两种状态。</w:t>
      </w:r>
      <w:proofErr w:type="gramStart"/>
      <w:r w:rsidRPr="001171CD">
        <w:rPr>
          <w:rFonts w:ascii="宋体" w:eastAsia="宋体" w:hAnsi="宋体" w:cs="宋体" w:hint="eastAsia"/>
          <w:b/>
          <w:bCs/>
          <w:color w:val="565656"/>
          <w:kern w:val="0"/>
          <w:sz w:val="24"/>
          <w:szCs w:val="24"/>
        </w:rPr>
        <w:t>穷只是</w:t>
      </w:r>
      <w:proofErr w:type="gramEnd"/>
      <w:r w:rsidRPr="001171CD">
        <w:rPr>
          <w:rFonts w:ascii="宋体" w:eastAsia="宋体" w:hAnsi="宋体" w:cs="宋体" w:hint="eastAsia"/>
          <w:b/>
          <w:bCs/>
          <w:color w:val="565656"/>
          <w:kern w:val="0"/>
          <w:sz w:val="24"/>
          <w:szCs w:val="24"/>
        </w:rPr>
        <w:t>暂时的物质匮乏，而</w:t>
      </w:r>
      <w:proofErr w:type="gramStart"/>
      <w:r w:rsidRPr="001171CD">
        <w:rPr>
          <w:rFonts w:ascii="宋体" w:eastAsia="宋体" w:hAnsi="宋体" w:cs="宋体" w:hint="eastAsia"/>
          <w:b/>
          <w:bCs/>
          <w:color w:val="565656"/>
          <w:kern w:val="0"/>
          <w:sz w:val="24"/>
          <w:szCs w:val="24"/>
        </w:rPr>
        <w:t>屌</w:t>
      </w:r>
      <w:proofErr w:type="gramEnd"/>
      <w:r w:rsidRPr="001171CD">
        <w:rPr>
          <w:rFonts w:ascii="宋体" w:eastAsia="宋体" w:hAnsi="宋体" w:cs="宋体" w:hint="eastAsia"/>
          <w:b/>
          <w:bCs/>
          <w:color w:val="565656"/>
          <w:kern w:val="0"/>
          <w:sz w:val="24"/>
          <w:szCs w:val="24"/>
        </w:rPr>
        <w:t>丝却是种精神病，得治。</w:t>
      </w:r>
      <w:r w:rsidRPr="001171CD">
        <w:rPr>
          <w:rFonts w:ascii="宋体" w:eastAsia="宋体" w:hAnsi="宋体" w:cs="宋体" w:hint="eastAsia"/>
          <w:color w:val="565656"/>
          <w:kern w:val="0"/>
          <w:sz w:val="24"/>
          <w:szCs w:val="24"/>
        </w:rPr>
        <w:t>这种病的时间长了，慢慢会发展成</w:t>
      </w:r>
      <w:proofErr w:type="gramStart"/>
      <w:r w:rsidRPr="001171CD">
        <w:rPr>
          <w:rFonts w:ascii="宋体" w:eastAsia="宋体" w:hAnsi="宋体" w:cs="宋体" w:hint="eastAsia"/>
          <w:color w:val="565656"/>
          <w:kern w:val="0"/>
          <w:sz w:val="24"/>
          <w:szCs w:val="24"/>
        </w:rPr>
        <w:t>屌</w:t>
      </w:r>
      <w:proofErr w:type="gramEnd"/>
      <w:r w:rsidRPr="001171CD">
        <w:rPr>
          <w:rFonts w:ascii="宋体" w:eastAsia="宋体" w:hAnsi="宋体" w:cs="宋体" w:hint="eastAsia"/>
          <w:color w:val="565656"/>
          <w:kern w:val="0"/>
          <w:sz w:val="24"/>
          <w:szCs w:val="24"/>
        </w:rPr>
        <w:t>丝命。穷不可怕，分不清好歹才是最没救的，人还活着注定的</w:t>
      </w:r>
      <w:proofErr w:type="gramStart"/>
      <w:r w:rsidRPr="001171CD">
        <w:rPr>
          <w:rFonts w:ascii="宋体" w:eastAsia="宋体" w:hAnsi="宋体" w:cs="宋体" w:hint="eastAsia"/>
          <w:color w:val="565656"/>
          <w:kern w:val="0"/>
          <w:sz w:val="24"/>
          <w:szCs w:val="24"/>
        </w:rPr>
        <w:t>悲催已经</w:t>
      </w:r>
      <w:proofErr w:type="gramEnd"/>
      <w:r w:rsidRPr="001171CD">
        <w:rPr>
          <w:rFonts w:ascii="宋体" w:eastAsia="宋体" w:hAnsi="宋体" w:cs="宋体" w:hint="eastAsia"/>
          <w:color w:val="565656"/>
          <w:kern w:val="0"/>
          <w:sz w:val="24"/>
          <w:szCs w:val="24"/>
        </w:rPr>
        <w:t>把他埋了，可怜更可气。</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有一个模糊的感觉：之前历史上最大的人类悲剧可能都是独裁带来的，而未来新的大级别的人类悲剧可能将是民粹导致的。历史这个东西有时候也像股市，每次的波动本身很相似，但总会换上新的概念。</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现在的社会是上层无力建立信仰，底层处于经常性愤怒，中产阶级高度焦虑。</w:t>
      </w:r>
      <w:r w:rsidRPr="001171CD">
        <w:rPr>
          <w:rFonts w:ascii="宋体" w:eastAsia="宋体" w:hAnsi="宋体" w:cs="宋体" w:hint="eastAsia"/>
          <w:color w:val="565656"/>
          <w:kern w:val="0"/>
          <w:sz w:val="24"/>
          <w:szCs w:val="24"/>
        </w:rPr>
        <w:t>能把这三者粘合在一起的唯一要素是“钱”：管理者靠经济增长维持合法性，中产阶级靠财富膨胀找到安全感，底层人民靠赚钱寻求阶级升级，所以“钱”是这个社会的最大公约数。对经济前景来说，这不算坏事；对社会幸福感和体验感而言，这就不是啥好事儿了。</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常识在很多时候会被遗忘，甚至在市场狂热期间常识会被羞辱，但历史无数次的告诉我们站在常识的一边你最终会成为赢家，虽然这个过程可能是煎熬的，但你需要理解煎熬的存在本身就是超额收</w:t>
      </w:r>
      <w:r w:rsidRPr="001171CD">
        <w:rPr>
          <w:rFonts w:ascii="宋体" w:eastAsia="宋体" w:hAnsi="宋体" w:cs="宋体" w:hint="eastAsia"/>
          <w:color w:val="565656"/>
          <w:kern w:val="0"/>
          <w:sz w:val="24"/>
          <w:szCs w:val="24"/>
        </w:rPr>
        <w:lastRenderedPageBreak/>
        <w:t>益的壁垒。</w:t>
      </w:r>
      <w:r w:rsidRPr="001171CD">
        <w:rPr>
          <w:rFonts w:ascii="宋体" w:eastAsia="宋体" w:hAnsi="宋体" w:cs="宋体" w:hint="eastAsia"/>
          <w:b/>
          <w:bCs/>
          <w:color w:val="565656"/>
          <w:kern w:val="0"/>
          <w:sz w:val="24"/>
          <w:szCs w:val="24"/>
        </w:rPr>
        <w:t>那些看起来容易的、特别符合人性诉求的、与市场的走势形成正反馈的行为，反而处处是陷阱。</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不少人都曾有“一战成名”的惊人准确的市场预测，这根本不稀奇。</w:t>
      </w:r>
      <w:r w:rsidRPr="001171CD">
        <w:rPr>
          <w:rFonts w:ascii="宋体" w:eastAsia="宋体" w:hAnsi="宋体" w:cs="宋体" w:hint="eastAsia"/>
          <w:color w:val="565656"/>
          <w:kern w:val="0"/>
          <w:sz w:val="24"/>
          <w:szCs w:val="24"/>
        </w:rPr>
        <w:t>但这些阶段性概率的幸运儿一旦把某次神</w:t>
      </w:r>
      <w:proofErr w:type="gramStart"/>
      <w:r w:rsidRPr="001171CD">
        <w:rPr>
          <w:rFonts w:ascii="宋体" w:eastAsia="宋体" w:hAnsi="宋体" w:cs="宋体" w:hint="eastAsia"/>
          <w:color w:val="565656"/>
          <w:kern w:val="0"/>
          <w:sz w:val="24"/>
          <w:szCs w:val="24"/>
        </w:rPr>
        <w:t>准归因为</w:t>
      </w:r>
      <w:proofErr w:type="gramEnd"/>
      <w:r w:rsidRPr="001171CD">
        <w:rPr>
          <w:rFonts w:ascii="宋体" w:eastAsia="宋体" w:hAnsi="宋体" w:cs="宋体" w:hint="eastAsia"/>
          <w:color w:val="565656"/>
          <w:kern w:val="0"/>
          <w:sz w:val="24"/>
          <w:szCs w:val="24"/>
        </w:rPr>
        <w:t>自己的“神奇天赋”或“独门技术”，悲剧就注定在前方等待了。</w:t>
      </w:r>
      <w:r w:rsidRPr="001171CD">
        <w:rPr>
          <w:rFonts w:ascii="宋体" w:eastAsia="宋体" w:hAnsi="宋体" w:cs="宋体" w:hint="eastAsia"/>
          <w:b/>
          <w:bCs/>
          <w:color w:val="565656"/>
          <w:kern w:val="0"/>
          <w:sz w:val="24"/>
          <w:szCs w:val="24"/>
        </w:rPr>
        <w:t>历史的垃圾堆里，早已堆满试图频繁精确预测市场的自大狂们了，但历史也告诉我们，一定还会有下一个。</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下一次大牛市恐怕是件很遥远的事了，但又如何呢？</w:t>
      </w:r>
      <w:r w:rsidRPr="001171CD">
        <w:rPr>
          <w:rFonts w:ascii="微软雅黑" w:eastAsia="微软雅黑" w:hAnsi="微软雅黑" w:cs="宋体" w:hint="eastAsia"/>
          <w:color w:val="565656"/>
          <w:kern w:val="0"/>
          <w:sz w:val="24"/>
          <w:szCs w:val="24"/>
        </w:rPr>
        <w:t>07</w:t>
      </w:r>
      <w:r w:rsidRPr="001171CD">
        <w:rPr>
          <w:rFonts w:ascii="宋体" w:eastAsia="宋体" w:hAnsi="宋体" w:cs="宋体" w:hint="eastAsia"/>
          <w:color w:val="565656"/>
          <w:kern w:val="0"/>
          <w:sz w:val="24"/>
          <w:szCs w:val="24"/>
        </w:rPr>
        <w:t>年之后</w:t>
      </w: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年左右的时间，不少公司就创出历史新高了。只要是在不太贵的时候持有真正优质的企业，即便在非牛市期间也可以获得较好的收益。距离</w:t>
      </w:r>
      <w:r w:rsidRPr="001171CD">
        <w:rPr>
          <w:rFonts w:ascii="微软雅黑" w:eastAsia="微软雅黑" w:hAnsi="微软雅黑" w:cs="宋体" w:hint="eastAsia"/>
          <w:color w:val="565656"/>
          <w:kern w:val="0"/>
          <w:sz w:val="24"/>
          <w:szCs w:val="24"/>
        </w:rPr>
        <w:t>15</w:t>
      </w:r>
      <w:r w:rsidRPr="001171CD">
        <w:rPr>
          <w:rFonts w:ascii="宋体" w:eastAsia="宋体" w:hAnsi="宋体" w:cs="宋体" w:hint="eastAsia"/>
          <w:color w:val="565656"/>
          <w:kern w:val="0"/>
          <w:sz w:val="24"/>
          <w:szCs w:val="24"/>
        </w:rPr>
        <w:t>年顶部已经快</w:t>
      </w:r>
      <w:r w:rsidRPr="001171CD">
        <w:rPr>
          <w:rFonts w:ascii="微软雅黑" w:eastAsia="微软雅黑" w:hAnsi="微软雅黑" w:cs="宋体" w:hint="eastAsia"/>
          <w:color w:val="565656"/>
          <w:kern w:val="0"/>
          <w:sz w:val="24"/>
          <w:szCs w:val="24"/>
        </w:rPr>
        <w:t>1</w:t>
      </w:r>
      <w:r w:rsidRPr="001171CD">
        <w:rPr>
          <w:rFonts w:ascii="宋体" w:eastAsia="宋体" w:hAnsi="宋体" w:cs="宋体" w:hint="eastAsia"/>
          <w:color w:val="565656"/>
          <w:kern w:val="0"/>
          <w:sz w:val="24"/>
          <w:szCs w:val="24"/>
        </w:rPr>
        <w:t>年了，大起大落之后，如果市场以目前位置为中枢上下晃荡</w:t>
      </w:r>
      <w:r w:rsidRPr="001171CD">
        <w:rPr>
          <w:rFonts w:ascii="微软雅黑" w:eastAsia="微软雅黑" w:hAnsi="微软雅黑" w:cs="宋体" w:hint="eastAsia"/>
          <w:color w:val="565656"/>
          <w:kern w:val="0"/>
          <w:sz w:val="24"/>
          <w:szCs w:val="24"/>
        </w:rPr>
        <w:t>2</w:t>
      </w:r>
      <w:r w:rsidRPr="001171CD">
        <w:rPr>
          <w:rFonts w:ascii="宋体" w:eastAsia="宋体" w:hAnsi="宋体" w:cs="宋体" w:hint="eastAsia"/>
          <w:color w:val="565656"/>
          <w:kern w:val="0"/>
          <w:sz w:val="24"/>
          <w:szCs w:val="24"/>
        </w:rPr>
        <w:t>年也不是什么坏事。</w:t>
      </w:r>
      <w:r w:rsidRPr="001171CD">
        <w:rPr>
          <w:rFonts w:ascii="宋体" w:eastAsia="宋体" w:hAnsi="宋体" w:cs="宋体" w:hint="eastAsia"/>
          <w:b/>
          <w:bCs/>
          <w:color w:val="565656"/>
          <w:kern w:val="0"/>
          <w:sz w:val="24"/>
          <w:szCs w:val="24"/>
        </w:rPr>
        <w:t>以一颗平常心，耐心与优质企业为伍，保持对未来的希望和乐观，目标一定可以达到</w:t>
      </w:r>
      <w:r w:rsidRPr="001171CD">
        <w:rPr>
          <w:rFonts w:ascii="宋体" w:eastAsia="宋体" w:hAnsi="宋体" w:cs="宋体" w:hint="eastAsia"/>
          <w:color w:val="565656"/>
          <w:kern w:val="0"/>
          <w:sz w:val="24"/>
          <w:szCs w:val="24"/>
        </w:rPr>
        <w:t>。</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16</w:t>
      </w:r>
      <w:r w:rsidRPr="001171CD">
        <w:rPr>
          <w:rFonts w:ascii="宋体" w:eastAsia="宋体" w:hAnsi="宋体" w:cs="宋体" w:hint="eastAsia"/>
          <w:color w:val="565656"/>
          <w:kern w:val="0"/>
          <w:sz w:val="24"/>
          <w:szCs w:val="24"/>
        </w:rPr>
        <w:t>年</w:t>
      </w:r>
      <w:r w:rsidRPr="001171CD">
        <w:rPr>
          <w:rFonts w:ascii="微软雅黑" w:eastAsia="微软雅黑" w:hAnsi="微软雅黑" w:cs="宋体" w:hint="eastAsia"/>
          <w:color w:val="565656"/>
          <w:kern w:val="0"/>
          <w:sz w:val="24"/>
          <w:szCs w:val="24"/>
        </w:rPr>
        <w:t>5</w:t>
      </w:r>
      <w:r w:rsidRPr="001171CD">
        <w:rPr>
          <w:rFonts w:ascii="宋体" w:eastAsia="宋体" w:hAnsi="宋体" w:cs="宋体" w:hint="eastAsia"/>
          <w:color w:val="565656"/>
          <w:kern w:val="0"/>
          <w:sz w:val="24"/>
          <w:szCs w:val="24"/>
        </w:rPr>
        <w:t>月</w:t>
      </w:r>
      <w:r w:rsidRPr="001171CD">
        <w:rPr>
          <w:rFonts w:ascii="微软雅黑" w:eastAsia="微软雅黑" w:hAnsi="微软雅黑" w:cs="宋体" w:hint="eastAsia"/>
          <w:color w:val="565656"/>
          <w:kern w:val="0"/>
          <w:sz w:val="24"/>
          <w:szCs w:val="24"/>
        </w:rPr>
        <w:t>26</w:t>
      </w:r>
      <w:r w:rsidRPr="001171CD">
        <w:rPr>
          <w:rFonts w:ascii="宋体" w:eastAsia="宋体" w:hAnsi="宋体" w:cs="宋体" w:hint="eastAsia"/>
          <w:color w:val="565656"/>
          <w:kern w:val="0"/>
          <w:sz w:val="24"/>
          <w:szCs w:val="24"/>
        </w:rPr>
        <w:t>日写：如果把市场环境分成投资难度的等级的话，未来很长一段时间都将是典型的“高手市场”，也就是赚钱很难，但又不是完全没有赚钱的机会。这种市场环境下对于“对象，时机，力度”三要素的要求很高，高手要赚点儿钱也不容易。</w:t>
      </w:r>
      <w:r w:rsidRPr="001171CD">
        <w:rPr>
          <w:rFonts w:ascii="宋体" w:eastAsia="宋体" w:hAnsi="宋体" w:cs="宋体" w:hint="eastAsia"/>
          <w:b/>
          <w:bCs/>
          <w:color w:val="565656"/>
          <w:kern w:val="0"/>
          <w:sz w:val="24"/>
          <w:szCs w:val="24"/>
        </w:rPr>
        <w:t>对老手的建议：张弛有度，平常心加耐心；对新晋投资人的建议：抓紧学习进阶，下一波你就不会缺席；对韭菜们的建议，地球很危险还是</w:t>
      </w:r>
      <w:proofErr w:type="gramStart"/>
      <w:r w:rsidRPr="001171CD">
        <w:rPr>
          <w:rFonts w:ascii="宋体" w:eastAsia="宋体" w:hAnsi="宋体" w:cs="宋体" w:hint="eastAsia"/>
          <w:b/>
          <w:bCs/>
          <w:color w:val="565656"/>
          <w:kern w:val="0"/>
          <w:sz w:val="24"/>
          <w:szCs w:val="24"/>
        </w:rPr>
        <w:t>回三体星</w:t>
      </w:r>
      <w:proofErr w:type="gramEnd"/>
      <w:r w:rsidRPr="001171CD">
        <w:rPr>
          <w:rFonts w:ascii="宋体" w:eastAsia="宋体" w:hAnsi="宋体" w:cs="宋体" w:hint="eastAsia"/>
          <w:b/>
          <w:bCs/>
          <w:color w:val="565656"/>
          <w:kern w:val="0"/>
          <w:sz w:val="24"/>
          <w:szCs w:val="24"/>
        </w:rPr>
        <w:t>吧。</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在市场的不同阶段，估值和业绩具有防守和进攻上的辩证性</w:t>
      </w:r>
      <w:r w:rsidRPr="001171CD">
        <w:rPr>
          <w:rFonts w:ascii="宋体" w:eastAsia="宋体" w:hAnsi="宋体" w:cs="宋体" w:hint="eastAsia"/>
          <w:color w:val="565656"/>
          <w:kern w:val="0"/>
          <w:sz w:val="24"/>
          <w:szCs w:val="24"/>
        </w:rPr>
        <w:t>。当市场处于模糊期间时，低估值是防守因素，业绩增长是进攻性要素，可持续的业绩增长是</w:t>
      </w:r>
      <w:proofErr w:type="gramStart"/>
      <w:r w:rsidRPr="001171CD">
        <w:rPr>
          <w:rFonts w:ascii="宋体" w:eastAsia="宋体" w:hAnsi="宋体" w:cs="宋体" w:hint="eastAsia"/>
          <w:color w:val="565656"/>
          <w:kern w:val="0"/>
          <w:sz w:val="24"/>
          <w:szCs w:val="24"/>
        </w:rPr>
        <w:t>最</w:t>
      </w:r>
      <w:proofErr w:type="gramEnd"/>
      <w:r w:rsidRPr="001171CD">
        <w:rPr>
          <w:rFonts w:ascii="宋体" w:eastAsia="宋体" w:hAnsi="宋体" w:cs="宋体" w:hint="eastAsia"/>
          <w:color w:val="565656"/>
          <w:kern w:val="0"/>
          <w:sz w:val="24"/>
          <w:szCs w:val="24"/>
        </w:rPr>
        <w:t>核心的驱动力。当市场处于极端低估时，业绩增长变为防守因素（用来确保低估值的可靠性），而估值反转则成为最强进攻性要素。前者的核心是价值牵引，后者的奥秘是均值回归。</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证券市场有一种特异功能，就是专门摧毁你的短期经验。</w:t>
      </w:r>
      <w:r w:rsidRPr="001171CD">
        <w:rPr>
          <w:rFonts w:ascii="宋体" w:eastAsia="宋体" w:hAnsi="宋体" w:cs="宋体" w:hint="eastAsia"/>
          <w:color w:val="565656"/>
          <w:kern w:val="0"/>
          <w:sz w:val="24"/>
          <w:szCs w:val="24"/>
        </w:rPr>
        <w:t>先用一种温度慢慢炖，等你适应了得心应手的时候可能就换汤了。对这种特征，要么你是十八班兵器样样精通，以万变应万变。要么你就抓住根本我行我素，以不变应万变。但不管哪路风格，最终几个周期下来发现其实盈亏同源，你努力了一辈子的左右逢源其实只是个美丽的幻象。</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财务自由这事儿，财务是手段，自由才是目的。很多人总是关注财务的标准，但其实这个可以有下限但真的没标准，因为决定下限的是需要，决定标准的是欲望，而需要是有限的欲望却无止境。</w:t>
      </w:r>
      <w:r w:rsidRPr="001171CD">
        <w:rPr>
          <w:rFonts w:ascii="宋体" w:eastAsia="宋体" w:hAnsi="宋体" w:cs="宋体" w:hint="eastAsia"/>
          <w:b/>
          <w:bCs/>
          <w:color w:val="565656"/>
          <w:kern w:val="0"/>
          <w:sz w:val="24"/>
          <w:szCs w:val="24"/>
        </w:rPr>
        <w:t>这事儿的麻烦是，对大多数人来说，是天天幻想自由却不为实现财务目标真正努力；而对少数精英来说，是放不下财富继续增长的枷锁和欲望的同步膨胀，而远离了自由的初衷。</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欲望与能力：</w:t>
      </w:r>
      <w:r w:rsidRPr="001171CD">
        <w:rPr>
          <w:rFonts w:ascii="宋体" w:eastAsia="宋体" w:hAnsi="宋体" w:cs="宋体" w:hint="eastAsia"/>
          <w:color w:val="565656"/>
          <w:kern w:val="0"/>
          <w:sz w:val="24"/>
          <w:szCs w:val="24"/>
        </w:rPr>
        <w:t>能力不强但物质欲望也不高，平凡但不见得平淡的生活；能力很大而个人欲望却很低，是伟大的理想主义者和社会的改造推动者；能力不高欲望很高，注定过不好这一生了。对投资人来说，确保能力不断</w:t>
      </w:r>
      <w:proofErr w:type="gramStart"/>
      <w:r w:rsidRPr="001171CD">
        <w:rPr>
          <w:rFonts w:ascii="宋体" w:eastAsia="宋体" w:hAnsi="宋体" w:cs="宋体" w:hint="eastAsia"/>
          <w:color w:val="565656"/>
          <w:kern w:val="0"/>
          <w:sz w:val="24"/>
          <w:szCs w:val="24"/>
        </w:rPr>
        <w:t>进阶并始终</w:t>
      </w:r>
      <w:proofErr w:type="gramEnd"/>
      <w:r w:rsidRPr="001171CD">
        <w:rPr>
          <w:rFonts w:ascii="宋体" w:eastAsia="宋体" w:hAnsi="宋体" w:cs="宋体" w:hint="eastAsia"/>
          <w:color w:val="565656"/>
          <w:kern w:val="0"/>
          <w:sz w:val="24"/>
          <w:szCs w:val="24"/>
        </w:rPr>
        <w:t>管理好欲望，形成两者健康积极的配合，是个不</w:t>
      </w:r>
      <w:proofErr w:type="gramStart"/>
      <w:r w:rsidRPr="001171CD">
        <w:rPr>
          <w:rFonts w:ascii="宋体" w:eastAsia="宋体" w:hAnsi="宋体" w:cs="宋体" w:hint="eastAsia"/>
          <w:color w:val="565656"/>
          <w:kern w:val="0"/>
          <w:sz w:val="24"/>
          <w:szCs w:val="24"/>
        </w:rPr>
        <w:t>那么著名但绕不</w:t>
      </w:r>
      <w:proofErr w:type="gramEnd"/>
      <w:r w:rsidRPr="001171CD">
        <w:rPr>
          <w:rFonts w:ascii="宋体" w:eastAsia="宋体" w:hAnsi="宋体" w:cs="宋体" w:hint="eastAsia"/>
          <w:color w:val="565656"/>
          <w:kern w:val="0"/>
          <w:sz w:val="24"/>
          <w:szCs w:val="24"/>
        </w:rPr>
        <w:t>过去的大问题。</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lastRenderedPageBreak/>
        <w:t> </w:t>
      </w:r>
      <w:r w:rsidRPr="001171CD">
        <w:rPr>
          <w:rFonts w:ascii="宋体" w:eastAsia="宋体" w:hAnsi="宋体" w:cs="宋体" w:hint="eastAsia"/>
          <w:color w:val="565656"/>
          <w:kern w:val="0"/>
          <w:sz w:val="24"/>
          <w:szCs w:val="24"/>
        </w:rPr>
        <w:t>按部就班的职业发展是加法人生，虽难大富贵，但总趋势是向上且可预期性高；创业和投资以及捞偏门是乘法人生，非线性发展且落点分布不均匀，有登顶希望但也可能乘以</w:t>
      </w:r>
      <w:r w:rsidRPr="001171CD">
        <w:rPr>
          <w:rFonts w:ascii="微软雅黑" w:eastAsia="微软雅黑" w:hAnsi="微软雅黑" w:cs="宋体" w:hint="eastAsia"/>
          <w:color w:val="565656"/>
          <w:kern w:val="0"/>
          <w:sz w:val="24"/>
          <w:szCs w:val="24"/>
        </w:rPr>
        <w:t>0</w:t>
      </w:r>
      <w:r w:rsidRPr="001171CD">
        <w:rPr>
          <w:rFonts w:ascii="宋体" w:eastAsia="宋体" w:hAnsi="宋体" w:cs="宋体" w:hint="eastAsia"/>
          <w:color w:val="565656"/>
          <w:kern w:val="0"/>
          <w:sz w:val="24"/>
          <w:szCs w:val="24"/>
        </w:rPr>
        <w:t>；严重选错行或选错人是减法人生，把原本美好的一点点消耗殆尽，明白时悔之已晚；眼高手低满肚子负能量是除法人生，不管干什么都是摩擦系数最大，对外无贡献，自己不幸福。</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b/>
          <w:bCs/>
          <w:color w:val="565656"/>
          <w:kern w:val="0"/>
          <w:sz w:val="24"/>
          <w:szCs w:val="24"/>
        </w:rPr>
        <w:t>在投资上，技术要从属于策略，策略要从属战略，战略最终从属于信念和价值观。</w:t>
      </w:r>
      <w:r w:rsidRPr="001171CD">
        <w:rPr>
          <w:rFonts w:ascii="宋体" w:eastAsia="宋体" w:hAnsi="宋体" w:cs="宋体" w:hint="eastAsia"/>
          <w:color w:val="565656"/>
          <w:kern w:val="0"/>
          <w:sz w:val="24"/>
          <w:szCs w:val="24"/>
        </w:rPr>
        <w:t>投资失败和成功的程度，技术层的影响其实很小，策略层的影响有限，大部分结果取决于投资战略是否正确和基本信念的牢靠程度。但绝大多数人每天的眼里都是技术，几天换一个策略，从不思考战略，永远未曾理解和坚守信念。</w:t>
      </w:r>
    </w:p>
    <w:p w:rsidR="001171CD" w:rsidRPr="001171CD" w:rsidRDefault="001171CD" w:rsidP="001171CD">
      <w:pPr>
        <w:widowControl/>
        <w:shd w:val="clear" w:color="auto" w:fill="FFFFFF"/>
        <w:spacing w:before="100" w:beforeAutospacing="1" w:after="100" w:afterAutospacing="1"/>
        <w:jc w:val="left"/>
        <w:rPr>
          <w:rFonts w:ascii="微软雅黑" w:eastAsia="微软雅黑" w:hAnsi="微软雅黑" w:cs="宋体" w:hint="eastAsia"/>
          <w:color w:val="3E3E3E"/>
          <w:kern w:val="0"/>
          <w:sz w:val="24"/>
          <w:szCs w:val="24"/>
        </w:rPr>
      </w:pPr>
      <w:r w:rsidRPr="001171CD">
        <w:rPr>
          <w:rFonts w:ascii="微软雅黑" w:eastAsia="微软雅黑" w:hAnsi="微软雅黑" w:cs="宋体" w:hint="eastAsia"/>
          <w:color w:val="565656"/>
          <w:kern w:val="0"/>
          <w:sz w:val="24"/>
          <w:szCs w:val="24"/>
        </w:rPr>
        <w:t> </w:t>
      </w:r>
      <w:r w:rsidRPr="001171CD">
        <w:rPr>
          <w:rFonts w:ascii="宋体" w:eastAsia="宋体" w:hAnsi="宋体" w:cs="宋体" w:hint="eastAsia"/>
          <w:color w:val="565656"/>
          <w:kern w:val="0"/>
          <w:sz w:val="24"/>
          <w:szCs w:val="24"/>
        </w:rPr>
        <w:t>证券市场里的钱是一种很骄傲的东西，它会用深入骨髓的眼光透视你灵魂深处的弱点，然后化身出最诱惑和让你恐惧的东西一次次的测试你，而且这种测试既是后天学识层面的，也有先天基因层次的。只有在通过多重的考验后，它才会接受你这个主人。而通不过测试的，往往反而被其奴役甚至剥夺一切。</w:t>
      </w:r>
    </w:p>
    <w:sectPr w:rsidR="001171CD" w:rsidRPr="001171CD" w:rsidSect="001171CD">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F6A" w:rsidRDefault="00BA0F6A" w:rsidP="00BA0F6A">
      <w:r>
        <w:separator/>
      </w:r>
    </w:p>
  </w:endnote>
  <w:endnote w:type="continuationSeparator" w:id="0">
    <w:p w:rsidR="00BA0F6A" w:rsidRDefault="00BA0F6A" w:rsidP="00BA0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6A" w:rsidRDefault="00BA0F6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4246"/>
      <w:docPartObj>
        <w:docPartGallery w:val="Page Numbers (Bottom of Page)"/>
        <w:docPartUnique/>
      </w:docPartObj>
    </w:sdtPr>
    <w:sdtContent>
      <w:p w:rsidR="00BA0F6A" w:rsidRDefault="00BA0F6A">
        <w:pPr>
          <w:pStyle w:val="a7"/>
        </w:pPr>
        <w:r>
          <w:ptab w:relativeTo="margin" w:alignment="center" w:leader="none"/>
        </w:r>
        <w:bookmarkStart w:id="0" w:name="_GoBack"/>
        <w:bookmarkEnd w:id="0"/>
        <w:r>
          <w:fldChar w:fldCharType="begin"/>
        </w:r>
        <w:r>
          <w:instrText>PAGE   \* MERGEFORMAT</w:instrText>
        </w:r>
        <w:r>
          <w:fldChar w:fldCharType="separate"/>
        </w:r>
        <w:r w:rsidRPr="00BA0F6A">
          <w:rPr>
            <w:noProof/>
            <w:lang w:val="zh-CN"/>
          </w:rPr>
          <w:t>8</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6A" w:rsidRDefault="00BA0F6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F6A" w:rsidRDefault="00BA0F6A" w:rsidP="00BA0F6A">
      <w:r>
        <w:separator/>
      </w:r>
    </w:p>
  </w:footnote>
  <w:footnote w:type="continuationSeparator" w:id="0">
    <w:p w:rsidR="00BA0F6A" w:rsidRDefault="00BA0F6A" w:rsidP="00BA0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6A" w:rsidRDefault="00BA0F6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6A" w:rsidRDefault="00BA0F6A">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F6A" w:rsidRDefault="00BA0F6A">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CD"/>
    <w:rsid w:val="001171CD"/>
    <w:rsid w:val="00223F63"/>
    <w:rsid w:val="00BA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D1966-5F09-4A6E-B78F-1158BEFC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171CD"/>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2Char">
    <w:name w:val="标题 2 Char"/>
    <w:basedOn w:val="a0"/>
    <w:link w:val="2"/>
    <w:uiPriority w:val="9"/>
    <w:rsid w:val="001171CD"/>
    <w:rPr>
      <w:rFonts w:ascii="宋体" w:eastAsia="宋体" w:hAnsi="宋体" w:cs="宋体"/>
      <w:kern w:val="0"/>
      <w:sz w:val="24"/>
      <w:szCs w:val="24"/>
    </w:rPr>
  </w:style>
  <w:style w:type="character" w:styleId="a3">
    <w:name w:val="Hyperlink"/>
    <w:basedOn w:val="a0"/>
    <w:uiPriority w:val="99"/>
    <w:semiHidden/>
    <w:unhideWhenUsed/>
    <w:rsid w:val="001171CD"/>
    <w:rPr>
      <w:strike w:val="0"/>
      <w:dstrike w:val="0"/>
      <w:color w:val="607FA6"/>
      <w:u w:val="none"/>
      <w:effect w:val="none"/>
    </w:rPr>
  </w:style>
  <w:style w:type="paragraph" w:styleId="a4">
    <w:name w:val="Normal (Web)"/>
    <w:basedOn w:val="a"/>
    <w:uiPriority w:val="99"/>
    <w:semiHidden/>
    <w:unhideWhenUsed/>
    <w:rsid w:val="001171CD"/>
    <w:pPr>
      <w:widowControl/>
      <w:spacing w:before="100" w:beforeAutospacing="1" w:after="100" w:afterAutospacing="1"/>
      <w:jc w:val="left"/>
    </w:pPr>
    <w:rPr>
      <w:rFonts w:ascii="宋体" w:eastAsia="宋体" w:hAnsi="宋体" w:cs="宋体"/>
      <w:kern w:val="0"/>
      <w:sz w:val="24"/>
      <w:szCs w:val="24"/>
    </w:rPr>
  </w:style>
  <w:style w:type="paragraph" w:customStyle="1" w:styleId="profilemeta">
    <w:name w:val="profile_meta"/>
    <w:basedOn w:val="a"/>
    <w:rsid w:val="001171CD"/>
    <w:pPr>
      <w:widowControl/>
      <w:spacing w:before="75" w:after="100" w:afterAutospacing="1"/>
      <w:jc w:val="left"/>
    </w:pPr>
    <w:rPr>
      <w:rFonts w:ascii="宋体" w:eastAsia="宋体" w:hAnsi="宋体" w:cs="宋体"/>
      <w:kern w:val="0"/>
      <w:sz w:val="24"/>
      <w:szCs w:val="24"/>
    </w:rPr>
  </w:style>
  <w:style w:type="paragraph" w:customStyle="1" w:styleId="tipsglobal">
    <w:name w:val="tips_global"/>
    <w:basedOn w:val="a"/>
    <w:rsid w:val="001171CD"/>
    <w:pPr>
      <w:widowControl/>
      <w:spacing w:before="100" w:beforeAutospacing="1" w:after="100" w:afterAutospacing="1"/>
      <w:jc w:val="left"/>
    </w:pPr>
    <w:rPr>
      <w:rFonts w:ascii="宋体" w:eastAsia="宋体" w:hAnsi="宋体" w:cs="宋体"/>
      <w:color w:val="8C8C8C"/>
      <w:kern w:val="0"/>
      <w:sz w:val="24"/>
      <w:szCs w:val="24"/>
    </w:rPr>
  </w:style>
  <w:style w:type="character" w:customStyle="1" w:styleId="frmtextareabox">
    <w:name w:val="frm_textarea_box"/>
    <w:basedOn w:val="a0"/>
    <w:rsid w:val="001171CD"/>
  </w:style>
  <w:style w:type="character" w:customStyle="1" w:styleId="tips">
    <w:name w:val="tips"/>
    <w:basedOn w:val="a0"/>
    <w:rsid w:val="001171CD"/>
  </w:style>
  <w:style w:type="paragraph" w:customStyle="1" w:styleId="toastcontent">
    <w:name w:val="toast_content"/>
    <w:basedOn w:val="a"/>
    <w:rsid w:val="001171CD"/>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1171CD"/>
    <w:rPr>
      <w:sz w:val="24"/>
      <w:szCs w:val="24"/>
    </w:rPr>
  </w:style>
  <w:style w:type="character" w:styleId="a5">
    <w:name w:val="Strong"/>
    <w:basedOn w:val="a0"/>
    <w:uiPriority w:val="22"/>
    <w:qFormat/>
    <w:rsid w:val="001171CD"/>
    <w:rPr>
      <w:b/>
      <w:bCs/>
    </w:rPr>
  </w:style>
  <w:style w:type="character" w:customStyle="1" w:styleId="profilemetavalue1">
    <w:name w:val="profile_meta_value1"/>
    <w:basedOn w:val="a0"/>
    <w:rsid w:val="001171CD"/>
    <w:rPr>
      <w:vanish w:val="0"/>
      <w:webHidden w:val="0"/>
      <w:color w:val="ADADAD"/>
      <w:specVanish w:val="0"/>
    </w:rPr>
  </w:style>
  <w:style w:type="paragraph" w:customStyle="1" w:styleId="richsplittips">
    <w:name w:val="rich_split_tips"/>
    <w:basedOn w:val="a"/>
    <w:rsid w:val="001171CD"/>
    <w:pPr>
      <w:widowControl/>
      <w:spacing w:before="300" w:after="300"/>
      <w:jc w:val="left"/>
    </w:pPr>
    <w:rPr>
      <w:rFonts w:ascii="宋体" w:eastAsia="宋体" w:hAnsi="宋体" w:cs="宋体"/>
      <w:kern w:val="0"/>
      <w:sz w:val="24"/>
      <w:szCs w:val="24"/>
    </w:rPr>
  </w:style>
  <w:style w:type="paragraph" w:customStyle="1" w:styleId="discussicontips">
    <w:name w:val="discuss_icon_tips"/>
    <w:basedOn w:val="a"/>
    <w:rsid w:val="001171CD"/>
    <w:pPr>
      <w:widowControl/>
      <w:spacing w:before="100" w:beforeAutospacing="1" w:after="300"/>
      <w:jc w:val="left"/>
    </w:pPr>
    <w:rPr>
      <w:rFonts w:ascii="宋体" w:eastAsia="宋体" w:hAnsi="宋体" w:cs="宋体"/>
      <w:kern w:val="0"/>
      <w:sz w:val="24"/>
      <w:szCs w:val="24"/>
    </w:rPr>
  </w:style>
  <w:style w:type="paragraph" w:styleId="a6">
    <w:name w:val="header"/>
    <w:basedOn w:val="a"/>
    <w:link w:val="Char"/>
    <w:uiPriority w:val="99"/>
    <w:unhideWhenUsed/>
    <w:rsid w:val="00BA0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A0F6A"/>
    <w:rPr>
      <w:sz w:val="18"/>
      <w:szCs w:val="18"/>
    </w:rPr>
  </w:style>
  <w:style w:type="paragraph" w:styleId="a7">
    <w:name w:val="footer"/>
    <w:basedOn w:val="a"/>
    <w:link w:val="Char0"/>
    <w:uiPriority w:val="99"/>
    <w:unhideWhenUsed/>
    <w:rsid w:val="00BA0F6A"/>
    <w:pPr>
      <w:tabs>
        <w:tab w:val="center" w:pos="4153"/>
        <w:tab w:val="right" w:pos="8306"/>
      </w:tabs>
      <w:snapToGrid w:val="0"/>
      <w:jc w:val="left"/>
    </w:pPr>
    <w:rPr>
      <w:sz w:val="18"/>
      <w:szCs w:val="18"/>
    </w:rPr>
  </w:style>
  <w:style w:type="character" w:customStyle="1" w:styleId="Char0">
    <w:name w:val="页脚 Char"/>
    <w:basedOn w:val="a0"/>
    <w:link w:val="a7"/>
    <w:uiPriority w:val="99"/>
    <w:rsid w:val="00BA0F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112981">
      <w:marLeft w:val="0"/>
      <w:marRight w:val="0"/>
      <w:marTop w:val="0"/>
      <w:marBottom w:val="0"/>
      <w:divBdr>
        <w:top w:val="none" w:sz="0" w:space="0" w:color="auto"/>
        <w:left w:val="none" w:sz="0" w:space="0" w:color="auto"/>
        <w:bottom w:val="none" w:sz="0" w:space="0" w:color="auto"/>
        <w:right w:val="none" w:sz="0" w:space="0" w:color="auto"/>
      </w:divBdr>
      <w:divsChild>
        <w:div w:id="1942109093">
          <w:marLeft w:val="0"/>
          <w:marRight w:val="0"/>
          <w:marTop w:val="0"/>
          <w:marBottom w:val="0"/>
          <w:divBdr>
            <w:top w:val="none" w:sz="0" w:space="0" w:color="auto"/>
            <w:left w:val="none" w:sz="0" w:space="0" w:color="auto"/>
            <w:bottom w:val="none" w:sz="0" w:space="0" w:color="auto"/>
            <w:right w:val="none" w:sz="0" w:space="0" w:color="auto"/>
          </w:divBdr>
          <w:divsChild>
            <w:div w:id="2133671099">
              <w:marLeft w:val="0"/>
              <w:marRight w:val="0"/>
              <w:marTop w:val="0"/>
              <w:marBottom w:val="0"/>
              <w:divBdr>
                <w:top w:val="none" w:sz="0" w:space="0" w:color="auto"/>
                <w:left w:val="none" w:sz="0" w:space="0" w:color="auto"/>
                <w:bottom w:val="none" w:sz="0" w:space="0" w:color="auto"/>
                <w:right w:val="none" w:sz="0" w:space="0" w:color="auto"/>
              </w:divBdr>
              <w:divsChild>
                <w:div w:id="649362526">
                  <w:marLeft w:val="0"/>
                  <w:marRight w:val="0"/>
                  <w:marTop w:val="0"/>
                  <w:marBottom w:val="0"/>
                  <w:divBdr>
                    <w:top w:val="none" w:sz="0" w:space="0" w:color="auto"/>
                    <w:left w:val="none" w:sz="0" w:space="0" w:color="auto"/>
                    <w:bottom w:val="none" w:sz="0" w:space="0" w:color="auto"/>
                    <w:right w:val="none" w:sz="0" w:space="0" w:color="auto"/>
                  </w:divBdr>
                  <w:divsChild>
                    <w:div w:id="1880389520">
                      <w:marLeft w:val="0"/>
                      <w:marRight w:val="0"/>
                      <w:marTop w:val="0"/>
                      <w:marBottom w:val="270"/>
                      <w:divBdr>
                        <w:top w:val="none" w:sz="0" w:space="0" w:color="auto"/>
                        <w:left w:val="none" w:sz="0" w:space="0" w:color="auto"/>
                        <w:bottom w:val="none" w:sz="0" w:space="0" w:color="auto"/>
                        <w:right w:val="none" w:sz="0" w:space="0" w:color="auto"/>
                      </w:divBdr>
                      <w:divsChild>
                        <w:div w:id="1758134925">
                          <w:marLeft w:val="0"/>
                          <w:marRight w:val="0"/>
                          <w:marTop w:val="0"/>
                          <w:marBottom w:val="0"/>
                          <w:divBdr>
                            <w:top w:val="none" w:sz="0" w:space="0" w:color="auto"/>
                            <w:left w:val="none" w:sz="0" w:space="0" w:color="auto"/>
                            <w:bottom w:val="none" w:sz="0" w:space="0" w:color="auto"/>
                            <w:right w:val="none" w:sz="0" w:space="0" w:color="auto"/>
                          </w:divBdr>
                          <w:divsChild>
                            <w:div w:id="642276278">
                              <w:marLeft w:val="0"/>
                              <w:marRight w:val="0"/>
                              <w:marTop w:val="0"/>
                              <w:marBottom w:val="0"/>
                              <w:divBdr>
                                <w:top w:val="single" w:sz="6" w:space="23" w:color="D9DADC"/>
                                <w:left w:val="single" w:sz="6" w:space="31" w:color="D9DADC"/>
                                <w:bottom w:val="single" w:sz="6" w:space="27" w:color="D9DADC"/>
                                <w:right w:val="single" w:sz="6" w:space="17" w:color="D9DADC"/>
                              </w:divBdr>
                            </w:div>
                          </w:divsChild>
                        </w:div>
                      </w:divsChild>
                    </w:div>
                    <w:div w:id="204952215">
                      <w:marLeft w:val="0"/>
                      <w:marRight w:val="0"/>
                      <w:marTop w:val="0"/>
                      <w:marBottom w:val="0"/>
                      <w:divBdr>
                        <w:top w:val="none" w:sz="0" w:space="0" w:color="auto"/>
                        <w:left w:val="none" w:sz="0" w:space="0" w:color="auto"/>
                        <w:bottom w:val="none" w:sz="0" w:space="0" w:color="auto"/>
                        <w:right w:val="none" w:sz="0" w:space="0" w:color="auto"/>
                      </w:divBdr>
                      <w:divsChild>
                        <w:div w:id="4294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69804">
                      <w:marLeft w:val="0"/>
                      <w:marRight w:val="0"/>
                      <w:marTop w:val="0"/>
                      <w:marBottom w:val="0"/>
                      <w:divBdr>
                        <w:top w:val="none" w:sz="0" w:space="0" w:color="auto"/>
                        <w:left w:val="none" w:sz="0" w:space="0" w:color="auto"/>
                        <w:bottom w:val="none" w:sz="0" w:space="0" w:color="auto"/>
                        <w:right w:val="none" w:sz="0" w:space="0" w:color="auto"/>
                      </w:divBdr>
                      <w:divsChild>
                        <w:div w:id="1813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3507">
                  <w:marLeft w:val="0"/>
                  <w:marRight w:val="0"/>
                  <w:marTop w:val="0"/>
                  <w:marBottom w:val="0"/>
                  <w:divBdr>
                    <w:top w:val="none" w:sz="0" w:space="0" w:color="auto"/>
                    <w:left w:val="none" w:sz="0" w:space="0" w:color="auto"/>
                    <w:bottom w:val="none" w:sz="0" w:space="0" w:color="auto"/>
                    <w:right w:val="none" w:sz="0" w:space="0" w:color="auto"/>
                  </w:divBdr>
                  <w:divsChild>
                    <w:div w:id="997197907">
                      <w:marLeft w:val="0"/>
                      <w:marRight w:val="0"/>
                      <w:marTop w:val="0"/>
                      <w:marBottom w:val="0"/>
                      <w:divBdr>
                        <w:top w:val="none" w:sz="0" w:space="0" w:color="auto"/>
                        <w:left w:val="none" w:sz="0" w:space="0" w:color="auto"/>
                        <w:bottom w:val="none" w:sz="0" w:space="0" w:color="auto"/>
                        <w:right w:val="none" w:sz="0" w:space="0" w:color="auto"/>
                      </w:divBdr>
                      <w:divsChild>
                        <w:div w:id="1062942649">
                          <w:marLeft w:val="0"/>
                          <w:marRight w:val="0"/>
                          <w:marTop w:val="0"/>
                          <w:marBottom w:val="0"/>
                          <w:divBdr>
                            <w:top w:val="none" w:sz="0" w:space="0" w:color="auto"/>
                            <w:left w:val="none" w:sz="0" w:space="0" w:color="auto"/>
                            <w:bottom w:val="none" w:sz="0" w:space="0" w:color="auto"/>
                            <w:right w:val="none" w:sz="0" w:space="0" w:color="auto"/>
                          </w:divBdr>
                          <w:divsChild>
                            <w:div w:id="1619146801">
                              <w:marLeft w:val="0"/>
                              <w:marRight w:val="0"/>
                              <w:marTop w:val="375"/>
                              <w:marBottom w:val="0"/>
                              <w:divBdr>
                                <w:top w:val="none" w:sz="0" w:space="0" w:color="auto"/>
                                <w:left w:val="none" w:sz="0" w:space="0" w:color="auto"/>
                                <w:bottom w:val="none" w:sz="0" w:space="0" w:color="auto"/>
                                <w:right w:val="none" w:sz="0" w:space="0" w:color="auto"/>
                              </w:divBdr>
                            </w:div>
                          </w:divsChild>
                        </w:div>
                        <w:div w:id="1379276610">
                          <w:marLeft w:val="0"/>
                          <w:marRight w:val="0"/>
                          <w:marTop w:val="0"/>
                          <w:marBottom w:val="0"/>
                          <w:divBdr>
                            <w:top w:val="none" w:sz="0" w:space="0" w:color="auto"/>
                            <w:left w:val="none" w:sz="0" w:space="0" w:color="auto"/>
                            <w:bottom w:val="none" w:sz="0" w:space="0" w:color="auto"/>
                            <w:right w:val="none" w:sz="0" w:space="0" w:color="auto"/>
                          </w:divBdr>
                        </w:div>
                        <w:div w:id="988556743">
                          <w:marLeft w:val="0"/>
                          <w:marRight w:val="0"/>
                          <w:marTop w:val="375"/>
                          <w:marBottom w:val="0"/>
                          <w:divBdr>
                            <w:top w:val="none" w:sz="0" w:space="0" w:color="auto"/>
                            <w:left w:val="none" w:sz="0" w:space="0" w:color="auto"/>
                            <w:bottom w:val="none" w:sz="0" w:space="0" w:color="auto"/>
                            <w:right w:val="none" w:sz="0" w:space="0" w:color="auto"/>
                          </w:divBdr>
                        </w:div>
                        <w:div w:id="8675969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049767769">
              <w:marLeft w:val="0"/>
              <w:marRight w:val="0"/>
              <w:marTop w:val="0"/>
              <w:marBottom w:val="0"/>
              <w:divBdr>
                <w:top w:val="none" w:sz="0" w:space="0" w:color="auto"/>
                <w:left w:val="none" w:sz="0" w:space="0" w:color="auto"/>
                <w:bottom w:val="none" w:sz="0" w:space="0" w:color="auto"/>
                <w:right w:val="none" w:sz="0" w:space="0" w:color="auto"/>
              </w:divBdr>
              <w:divsChild>
                <w:div w:id="1589970916">
                  <w:marLeft w:val="0"/>
                  <w:marRight w:val="0"/>
                  <w:marTop w:val="0"/>
                  <w:marBottom w:val="0"/>
                  <w:divBdr>
                    <w:top w:val="none" w:sz="0" w:space="0" w:color="auto"/>
                    <w:left w:val="none" w:sz="0" w:space="0" w:color="auto"/>
                    <w:bottom w:val="none" w:sz="0" w:space="0" w:color="auto"/>
                    <w:right w:val="none" w:sz="0" w:space="0" w:color="auto"/>
                  </w:divBdr>
                  <w:divsChild>
                    <w:div w:id="1890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84978">
      <w:marLeft w:val="0"/>
      <w:marRight w:val="0"/>
      <w:marTop w:val="0"/>
      <w:marBottom w:val="0"/>
      <w:divBdr>
        <w:top w:val="none" w:sz="0" w:space="0" w:color="auto"/>
        <w:left w:val="none" w:sz="0" w:space="0" w:color="auto"/>
        <w:bottom w:val="none" w:sz="0" w:space="0" w:color="auto"/>
        <w:right w:val="none" w:sz="0" w:space="0" w:color="auto"/>
      </w:divBdr>
      <w:divsChild>
        <w:div w:id="567114687">
          <w:marLeft w:val="0"/>
          <w:marRight w:val="0"/>
          <w:marTop w:val="0"/>
          <w:marBottom w:val="0"/>
          <w:divBdr>
            <w:top w:val="none" w:sz="0" w:space="0" w:color="auto"/>
            <w:left w:val="none" w:sz="0" w:space="0" w:color="auto"/>
            <w:bottom w:val="none" w:sz="0" w:space="0" w:color="auto"/>
            <w:right w:val="none" w:sz="0" w:space="0" w:color="auto"/>
          </w:divBdr>
          <w:divsChild>
            <w:div w:id="1621449555">
              <w:marLeft w:val="0"/>
              <w:marRight w:val="0"/>
              <w:marTop w:val="0"/>
              <w:marBottom w:val="0"/>
              <w:divBdr>
                <w:top w:val="none" w:sz="0" w:space="0" w:color="auto"/>
                <w:left w:val="none" w:sz="0" w:space="0" w:color="auto"/>
                <w:bottom w:val="none" w:sz="0" w:space="0" w:color="auto"/>
                <w:right w:val="none" w:sz="0" w:space="0" w:color="auto"/>
              </w:divBdr>
              <w:divsChild>
                <w:div w:id="1797991846">
                  <w:marLeft w:val="0"/>
                  <w:marRight w:val="0"/>
                  <w:marTop w:val="0"/>
                  <w:marBottom w:val="0"/>
                  <w:divBdr>
                    <w:top w:val="none" w:sz="0" w:space="0" w:color="auto"/>
                    <w:left w:val="none" w:sz="0" w:space="0" w:color="auto"/>
                    <w:bottom w:val="none" w:sz="0" w:space="0" w:color="auto"/>
                    <w:right w:val="none" w:sz="0" w:space="0" w:color="auto"/>
                  </w:divBdr>
                </w:div>
              </w:divsChild>
            </w:div>
            <w:div w:id="701516792">
              <w:marLeft w:val="0"/>
              <w:marRight w:val="0"/>
              <w:marTop w:val="0"/>
              <w:marBottom w:val="0"/>
              <w:divBdr>
                <w:top w:val="none" w:sz="0" w:space="0" w:color="auto"/>
                <w:left w:val="none" w:sz="0" w:space="0" w:color="auto"/>
                <w:bottom w:val="none" w:sz="0" w:space="0" w:color="auto"/>
                <w:right w:val="none" w:sz="0" w:space="0" w:color="auto"/>
              </w:divBdr>
            </w:div>
            <w:div w:id="1607540240">
              <w:marLeft w:val="0"/>
              <w:marRight w:val="0"/>
              <w:marTop w:val="0"/>
              <w:marBottom w:val="0"/>
              <w:divBdr>
                <w:top w:val="none" w:sz="0" w:space="0" w:color="auto"/>
                <w:left w:val="none" w:sz="0" w:space="0" w:color="auto"/>
                <w:bottom w:val="none" w:sz="0" w:space="0" w:color="auto"/>
                <w:right w:val="none" w:sz="0" w:space="0" w:color="auto"/>
              </w:divBdr>
              <w:divsChild>
                <w:div w:id="281808978">
                  <w:marLeft w:val="0"/>
                  <w:marRight w:val="0"/>
                  <w:marTop w:val="0"/>
                  <w:marBottom w:val="0"/>
                  <w:divBdr>
                    <w:top w:val="none" w:sz="0" w:space="0" w:color="auto"/>
                    <w:left w:val="none" w:sz="0" w:space="0" w:color="auto"/>
                    <w:bottom w:val="none" w:sz="0" w:space="0" w:color="auto"/>
                    <w:right w:val="none" w:sz="0" w:space="0" w:color="auto"/>
                  </w:divBdr>
                </w:div>
              </w:divsChild>
            </w:div>
            <w:div w:id="1835871275">
              <w:marLeft w:val="0"/>
              <w:marRight w:val="0"/>
              <w:marTop w:val="0"/>
              <w:marBottom w:val="0"/>
              <w:divBdr>
                <w:top w:val="none" w:sz="0" w:space="0" w:color="auto"/>
                <w:left w:val="none" w:sz="0" w:space="0" w:color="auto"/>
                <w:bottom w:val="none" w:sz="0" w:space="0" w:color="auto"/>
                <w:right w:val="none" w:sz="0" w:space="0" w:color="auto"/>
              </w:divBdr>
            </w:div>
            <w:div w:id="18988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2</cp:revision>
  <dcterms:created xsi:type="dcterms:W3CDTF">2016-06-03T05:28:00Z</dcterms:created>
  <dcterms:modified xsi:type="dcterms:W3CDTF">2016-06-03T05:33:00Z</dcterms:modified>
</cp:coreProperties>
</file>