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8"/>
          <w:szCs w:val="48"/>
        </w:rPr>
        <w:t xml:space="preserve">CS427 — Autonomous Mobile Robotics</w:t>
      </w:r>
    </w:p>
    <w:p>
      <w:pPr>
        <w:spacing w:after="160"/>
        <w:jc w:val="center"/>
      </w:pPr>
      <w:r>
        <w:rPr>
          <w:rFonts w:ascii="Arial" w:cs="Arial" w:eastAsia="Arial" w:hAnsi="Arial"/>
          <w:i/>
          <w:iCs/>
          <w:sz w:val="28"/>
          <w:szCs w:val="28"/>
        </w:rPr>
        <w:t xml:space="preserve">Podcast Study Guide — Full Course Audio Script</w:t>
      </w:r>
    </w:p>
    <w:p>
      <w:pPr>
        <w:spacing w:after="160"/>
        <w:jc w:val="center"/>
      </w:pPr>
      <w:r>
        <w:rPr>
          <w:rFonts w:ascii="Arial" w:cs="Arial" w:eastAsia="Arial" w:hAnsi="Arial"/>
          <w:color w:val="666666"/>
          <w:sz w:val="24"/>
          <w:szCs w:val="24"/>
        </w:rPr>
        <w:t xml:space="preserve">Maynooth University  ·  Prof. J. McDonald  ·  Exam-focused edition</w:t>
      </w:r>
    </w:p>
    <w:p>
      <w:pPr>
        <w:spacing w:after="400"/>
        <w:jc w:val="center"/>
      </w:pPr>
      <w:r>
        <w:rPr>
          <w:rFonts w:ascii="Arial" w:cs="Arial" w:eastAsia="Arial" w:hAnsi="Arial"/>
          <w:b/>
          <w:bCs/>
          <w:color w:val="A32D2D"/>
          <w:sz w:val="22"/>
          <w:szCs w:val="22"/>
        </w:rPr>
        <w:t xml:space="preserve">⚠  SLAM is NOT on this year's exam and is excluded from this script.</w:t>
      </w:r>
    </w:p>
    <w:p>
      <w:pPr>
        <w:spacing w:after="120"/>
      </w:pPr>
      <w:r>
        <w:rPr>
          <w:rFonts w:ascii="Arial" w:cs="Arial" w:eastAsia="Arial" w:hAnsi="Arial"/>
          <w:b/>
          <w:bCs/>
          <w:sz w:val="26"/>
          <w:szCs w:val="26"/>
        </w:rPr>
        <w:t xml:space="preserve">How to use this script</w:t>
      </w:r>
    </w:p>
    <w:p>
      <w:pPr>
        <w:spacing w:after="160"/>
      </w:pPr>
      <w:r>
        <w:rPr>
          <w:rFonts w:ascii="Arial" w:cs="Arial" w:eastAsia="Arial" w:hAnsi="Arial"/>
          <w:sz w:val="24"/>
          <w:szCs w:val="24"/>
        </w:rPr>
        <w:t xml:space="preserve">Paste this script into any text-to-speech tool — ElevenLabs, Google TTS, macOS 'say', or Speechify. Each episode covers one module. Pause markers [ PAUSE ] are written in for natural breaks. Formula callouts are written in spoken form so they read aloud naturally. Listen while commuting, at the gym, or during work. Return to the PDF study guide to visualise the diagrams mentioned.</w:t>
      </w:r>
    </w:p>
    <w:p>
      <w:pPr>
        <w:spacing w:after="120"/>
      </w:pPr>
      <w:r>
        <w:t xml:space="preserve"/>
      </w:r>
    </w:p>
    <w:p>
      <w:pPr>
        <w:pStyle w:val="Heading1"/>
      </w:pPr>
      <w:r>
        <w:rPr>
          <w:rFonts w:ascii="Arial" w:cs="Arial" w:eastAsia="Arial" w:hAnsi="Arial"/>
          <w:b/>
          <w:bCs/>
          <w:sz w:val="32"/>
          <w:szCs w:val="32"/>
        </w:rPr>
        <w:t xml:space="preserve">EPISODE 1 — Wheeled Locomotion and Kinematics</w:t>
      </w:r>
    </w:p>
    <w:p>
      <w:pPr>
        <w:spacing w:after="240"/>
      </w:pPr>
      <w:r>
        <w:rPr>
          <w:rFonts w:ascii="Arial" w:cs="Arial" w:eastAsia="Arial" w:hAnsi="Arial"/>
          <w:i/>
          <w:iCs/>
          <w:color w:val="534AB7"/>
          <w:sz w:val="22"/>
          <w:szCs w:val="22"/>
        </w:rPr>
        <w:t xml:space="preserve">Module 1 · The most important topic in the exam · Q1 in every paper</w:t>
      </w:r>
    </w:p>
    <w:p>
      <w:pPr>
        <w:pStyle w:val="Heading2"/>
      </w:pPr>
      <w:r>
        <w:rPr>
          <w:rFonts w:ascii="Arial" w:cs="Arial" w:eastAsia="Arial" w:hAnsi="Arial"/>
          <w:b/>
          <w:bCs/>
          <w:sz w:val="26"/>
          <w:szCs w:val="26"/>
        </w:rPr>
        <w:t xml:space="preserve">Introduction</w:t>
      </w:r>
    </w:p>
    <w:p>
      <w:pPr>
        <w:spacing w:after="140"/>
      </w:pPr>
      <w:r>
        <w:rPr>
          <w:rFonts w:ascii="Arial" w:cs="Arial" w:eastAsia="Arial" w:hAnsi="Arial"/>
          <w:sz w:val="24"/>
          <w:szCs w:val="24"/>
        </w:rPr>
        <w:t xml:space="preserve">Welcome to the CS427 study podcast. This is Episode 1, covering wheeled locomotion and kinematics. This is the single most important topic in the course — it has appeared as Question 1 in all four past papers without exception. If you master this episode, you are already guaranteed marks on the first question of your exam.</w:t>
      </w:r>
    </w:p>
    <w:p>
      <w:pPr>
        <w:spacing w:after="120"/>
      </w:pPr>
      <w:r>
        <w:t xml:space="preserve"/>
      </w:r>
    </w:p>
    <w:p>
      <w:pPr>
        <w:spacing w:after="140"/>
      </w:pPr>
      <w:r>
        <w:rPr>
          <w:rFonts w:ascii="Arial" w:cs="Arial" w:eastAsia="Arial" w:hAnsi="Arial"/>
          <w:sz w:val="24"/>
          <w:szCs w:val="24"/>
        </w:rPr>
        <w:t xml:space="preserve">Let's start with the big picture. In mobile robotics we need to answer one fundamental question: given the configuration of wheels on a robot platform, what movements is the robot actually capable of making? This is the kinematics problem.</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1 — Wheel types and parameters</w:t>
      </w:r>
    </w:p>
    <w:p>
      <w:pPr>
        <w:spacing w:after="140"/>
      </w:pPr>
      <w:r>
        <w:rPr>
          <w:rFonts w:ascii="Arial" w:cs="Arial" w:eastAsia="Arial" w:hAnsi="Arial"/>
          <w:sz w:val="24"/>
          <w:szCs w:val="24"/>
        </w:rPr>
        <w:t xml:space="preserve">There are four wheel types you need to know. First, the fixed standard wheel. This is a normal wheel — it rolls forward and backward but cannot slide sideways. Its orientation relative to the chassis is fixed. Second, the steerable standard wheel. Same as a fixed wheel but its steering angle can change over time, like the front wheels of a car. Third, the Swedish or omnidirectional wheel. This has small rollers mounted around its rim at an angle. It can roll freely in two directions simultaneously. Fourth, the ball or castor wheel — essentially omnidirectional but you don't need the mathematics of this one.</w:t>
      </w:r>
    </w:p>
    <w:p>
      <w:pPr>
        <w:spacing w:after="120"/>
      </w:pPr>
      <w:r>
        <w:t xml:space="preserve"/>
      </w:r>
    </w:p>
    <w:p>
      <w:pPr>
        <w:spacing w:after="140"/>
      </w:pPr>
      <w:r>
        <w:rPr>
          <w:rFonts w:ascii="Arial" w:cs="Arial" w:eastAsia="Arial" w:hAnsi="Arial"/>
          <w:sz w:val="24"/>
          <w:szCs w:val="24"/>
        </w:rPr>
        <w:t xml:space="preserve">For every wheel in an exam question, you need to identify four parameters from the diagram. These are: alpha, beta, l, and r. Let me explain each one.</w:t>
      </w:r>
    </w:p>
    <w:p>
      <w:pPr>
        <w:spacing w:after="160" w:before="80"/>
        <w:ind w:left="720"/>
      </w:pPr>
      <w:r>
        <w:rPr>
          <w:rFonts w:ascii="Arial" w:cs="Arial" w:eastAsia="Arial" w:hAnsi="Arial"/>
          <w:i/>
          <w:iCs/>
          <w:color w:val="2E5FAD"/>
          <w:sz w:val="22"/>
          <w:szCs w:val="22"/>
        </w:rPr>
        <w:t xml:space="preserve">📌 NOTE: Alpha is the angle from the positive X-R axis of the robot frame to the position vector of the wheel's ground contact point, measured counter-clockwise. Think of it as: where is the wheel located around the robot?</w:t>
      </w:r>
    </w:p>
    <w:p>
      <w:pPr>
        <w:spacing w:after="160" w:before="80"/>
        <w:ind w:left="720"/>
      </w:pPr>
      <w:r>
        <w:rPr>
          <w:rFonts w:ascii="Arial" w:cs="Arial" w:eastAsia="Arial" w:hAnsi="Arial"/>
          <w:i/>
          <w:iCs/>
          <w:color w:val="2E5FAD"/>
          <w:sz w:val="22"/>
          <w:szCs w:val="22"/>
        </w:rPr>
        <w:t xml:space="preserve">📌 NOTE: Beta is the fixed steering angle of the wheel plane relative to the chassis. For most exam questions this is zero — the wheel points forward in the tangential direction.</w:t>
      </w:r>
    </w:p>
    <w:p>
      <w:pPr>
        <w:spacing w:after="160" w:before="80"/>
        <w:ind w:left="720"/>
      </w:pPr>
      <w:r>
        <w:rPr>
          <w:rFonts w:ascii="Arial" w:cs="Arial" w:eastAsia="Arial" w:hAnsi="Arial"/>
          <w:i/>
          <w:iCs/>
          <w:color w:val="2E5FAD"/>
          <w:sz w:val="22"/>
          <w:szCs w:val="22"/>
        </w:rPr>
        <w:t xml:space="preserve">📌 NOTE: L is the distance from the robot frame origin to the wheel's ground contact point.</w:t>
      </w:r>
    </w:p>
    <w:p>
      <w:pPr>
        <w:spacing w:after="160" w:before="80"/>
        <w:ind w:left="720"/>
      </w:pPr>
      <w:r>
        <w:rPr>
          <w:rFonts w:ascii="Arial" w:cs="Arial" w:eastAsia="Arial" w:hAnsi="Arial"/>
          <w:i/>
          <w:iCs/>
          <w:color w:val="2E5FAD"/>
          <w:sz w:val="22"/>
          <w:szCs w:val="22"/>
        </w:rPr>
        <w:t xml:space="preserve">📌 NOTE: R is the outer radius of the wheel.</w:t>
      </w:r>
    </w:p>
    <w:p>
      <w:pPr>
        <w:spacing w:after="120"/>
      </w:pPr>
      <w:r>
        <w:t xml:space="preserve"/>
      </w:r>
    </w:p>
    <w:p>
      <w:pPr>
        <w:spacing w:after="140"/>
      </w:pPr>
      <w:r>
        <w:rPr>
          <w:rFonts w:ascii="Arial" w:cs="Arial" w:eastAsia="Arial" w:hAnsi="Arial"/>
          <w:sz w:val="24"/>
          <w:szCs w:val="24"/>
        </w:rPr>
        <w:t xml:space="preserve">For Swedish wheels you also need r-sub-sw, which is the radius of the inner rollers, and gamma, the roller angle — typically 45 or 90 degrees depending on the wheel type.</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2 — The single wheel constraint equations</w:t>
      </w:r>
    </w:p>
    <w:p>
      <w:pPr>
        <w:spacing w:after="140"/>
      </w:pPr>
      <w:r>
        <w:rPr>
          <w:rFonts w:ascii="Arial" w:cs="Arial" w:eastAsia="Arial" w:hAnsi="Arial"/>
          <w:sz w:val="24"/>
          <w:szCs w:val="24"/>
        </w:rPr>
        <w:t xml:space="preserve">Every fixed standard wheel imposes two constraints on the robot's motion. These come directly from the physics of rolling without slipping.</w:t>
      </w:r>
    </w:p>
    <w:p>
      <w:pPr>
        <w:spacing w:after="120"/>
      </w:pPr>
      <w:r>
        <w:t xml:space="preserve"/>
      </w:r>
    </w:p>
    <w:p>
      <w:pPr>
        <w:spacing w:after="140"/>
      </w:pPr>
      <w:r>
        <w:rPr>
          <w:rFonts w:ascii="Arial" w:cs="Arial" w:eastAsia="Arial" w:hAnsi="Arial"/>
          <w:sz w:val="24"/>
          <w:szCs w:val="24"/>
        </w:rPr>
        <w:t xml:space="preserve">The rolling constraint says: the velocity of the wheel contact point along the wheel's forward direction must equal r times phi-dot, where phi-dot is the angular velocity of the wheel. Written out, it looks like this.</w:t>
      </w:r>
    </w:p>
    <w:p>
      <w:pPr>
        <w:pBdr>
          <w:left w:val="single" w:color="7F77DD" w:sz="12" w:space="10"/>
        </w:pBdr>
        <w:spacing w:after="80" w:before="80"/>
        <w:ind w:left="720"/>
      </w:pPr>
      <w:r>
        <w:rPr>
          <w:rFonts w:ascii="Courier New" w:cs="Courier New" w:eastAsia="Courier New" w:hAnsi="Courier New"/>
          <w:color w:val="1a1a1a"/>
          <w:sz w:val="22"/>
          <w:szCs w:val="22"/>
        </w:rPr>
        <w:t xml:space="preserve">Rolling: sin(alpha + beta) * x_dot  -  cos(alpha + beta) * y_dot  -  l * cos(beta) * theta_dot  =  r * phi_dot</w:t>
      </w:r>
    </w:p>
    <w:p>
      <w:pPr>
        <w:spacing w:after="120"/>
      </w:pPr>
      <w:r>
        <w:t xml:space="preserve"/>
      </w:r>
    </w:p>
    <w:p>
      <w:pPr>
        <w:spacing w:after="140"/>
      </w:pPr>
      <w:r>
        <w:rPr>
          <w:rFonts w:ascii="Arial" w:cs="Arial" w:eastAsia="Arial" w:hAnsi="Arial"/>
          <w:sz w:val="24"/>
          <w:szCs w:val="24"/>
        </w:rPr>
        <w:t xml:space="preserve">The sliding constraint says: the velocity of the wheel contact point perpendicular to the wheel's forward direction must be zero — no lateral slip allowed. It looks like this.</w:t>
      </w:r>
    </w:p>
    <w:p>
      <w:pPr>
        <w:pBdr>
          <w:left w:val="single" w:color="7F77DD" w:sz="12" w:space="10"/>
        </w:pBdr>
        <w:spacing w:after="80" w:before="80"/>
        <w:ind w:left="720"/>
      </w:pPr>
      <w:r>
        <w:rPr>
          <w:rFonts w:ascii="Courier New" w:cs="Courier New" w:eastAsia="Courier New" w:hAnsi="Courier New"/>
          <w:color w:val="1a1a1a"/>
          <w:sz w:val="22"/>
          <w:szCs w:val="22"/>
        </w:rPr>
        <w:t xml:space="preserve">Sliding: cos(alpha + beta) * x_dot  +  sin(alpha + beta) * y_dot  +  l * sin(beta) * theta_dot  =  0</w:t>
      </w:r>
    </w:p>
    <w:p>
      <w:pPr>
        <w:spacing w:after="120"/>
      </w:pPr>
      <w:r>
        <w:t xml:space="preserve"/>
      </w:r>
    </w:p>
    <w:p>
      <w:pPr>
        <w:spacing w:after="140"/>
      </w:pPr>
      <w:r>
        <w:rPr>
          <w:rFonts w:ascii="Arial" w:cs="Arial" w:eastAsia="Arial" w:hAnsi="Arial"/>
          <w:sz w:val="24"/>
          <w:szCs w:val="24"/>
        </w:rPr>
        <w:t xml:space="preserve">Now here is the key exam trick. In most Q1 questions, beta equals zero. When beta equals zero, cosine of beta equals 1 and sine of beta equals 0. This simplifies both equations significantly. The l times cosine beta term becomes just l. The l times sine beta term vanishes. So your constraints become:</w:t>
      </w:r>
    </w:p>
    <w:p>
      <w:pPr>
        <w:pBdr>
          <w:left w:val="single" w:color="7F77DD" w:sz="12" w:space="10"/>
        </w:pBdr>
        <w:spacing w:after="80" w:before="80"/>
        <w:ind w:left="720"/>
      </w:pPr>
      <w:r>
        <w:rPr>
          <w:rFonts w:ascii="Courier New" w:cs="Courier New" w:eastAsia="Courier New" w:hAnsi="Courier New"/>
          <w:color w:val="1a1a1a"/>
          <w:sz w:val="22"/>
          <w:szCs w:val="22"/>
        </w:rPr>
        <w:t xml:space="preserve">Rolling (beta=0): sin(alpha) * x_dot  -  cos(alpha) * y_dot  -  l * theta_dot  =  r * phi_dot</w:t>
      </w:r>
    </w:p>
    <w:p>
      <w:pPr>
        <w:pBdr>
          <w:left w:val="single" w:color="7F77DD" w:sz="12" w:space="10"/>
        </w:pBdr>
        <w:spacing w:after="80" w:before="80"/>
        <w:ind w:left="720"/>
      </w:pPr>
      <w:r>
        <w:rPr>
          <w:rFonts w:ascii="Courier New" w:cs="Courier New" w:eastAsia="Courier New" w:hAnsi="Courier New"/>
          <w:color w:val="1a1a1a"/>
          <w:sz w:val="22"/>
          <w:szCs w:val="22"/>
        </w:rPr>
        <w:t xml:space="preserve">Sliding (beta=0): cos(alpha) * x_dot  +  sin(alpha) * y_dot  =  0</w:t>
      </w:r>
    </w:p>
    <w:p>
      <w:pPr>
        <w:spacing w:after="160" w:before="80"/>
        <w:ind w:left="720"/>
      </w:pPr>
      <w:r>
        <w:rPr>
          <w:rFonts w:ascii="Arial" w:cs="Arial" w:eastAsia="Arial" w:hAnsi="Arial"/>
          <w:i/>
          <w:iCs/>
          <w:color w:val="2E5FAD"/>
          <w:sz w:val="22"/>
          <w:szCs w:val="22"/>
        </w:rPr>
        <w:t xml:space="preserve">📌 NOTE: Always check if beta equals zero first. If it does, half your algebra disappears before you've written a single number.</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3 — Reading alpha from a diagram</w:t>
      </w:r>
    </w:p>
    <w:p>
      <w:pPr>
        <w:spacing w:after="140"/>
      </w:pPr>
      <w:r>
        <w:rPr>
          <w:rFonts w:ascii="Arial" w:cs="Arial" w:eastAsia="Arial" w:hAnsi="Arial"/>
          <w:sz w:val="24"/>
          <w:szCs w:val="24"/>
        </w:rPr>
        <w:t xml:space="preserve">The most common mistake in Q1 is getting alpha wrong. Here is the foolproof method. Draw the robot's X-R axis pointing to the right. Now find the wheel on the diagram. Draw a line from the robot origin to the wheel's contact point. The angle you rotate counter-clockwise from X-R to reach that line — that is alpha.</w:t>
      </w:r>
    </w:p>
    <w:p>
      <w:pPr>
        <w:spacing w:after="120"/>
      </w:pPr>
      <w:r>
        <w:t xml:space="preserve"/>
      </w:r>
    </w:p>
    <w:p>
      <w:pPr>
        <w:spacing w:after="140"/>
      </w:pPr>
      <w:r>
        <w:rPr>
          <w:rFonts w:ascii="Arial" w:cs="Arial" w:eastAsia="Arial" w:hAnsi="Arial"/>
          <w:sz w:val="24"/>
          <w:szCs w:val="24"/>
        </w:rPr>
        <w:t xml:space="preserve">Let's go through the four common positions. Wheel at the right, along positive X-R: alpha equals zero. Wheel at the top, along positive Y-R: alpha equals pi over 2, which is 90 degrees. Wheel at the left, along negative X-R: alpha equals pi, which is 180 degrees. Wheel at the bottom, along negative Y-R: alpha equals negative pi over 2, which is minus 90 degrees.</w:t>
      </w:r>
    </w:p>
    <w:p>
      <w:pPr>
        <w:spacing w:after="160" w:before="80"/>
        <w:ind w:left="720"/>
      </w:pPr>
      <w:r>
        <w:rPr>
          <w:rFonts w:ascii="Arial" w:cs="Arial" w:eastAsia="Arial" w:hAnsi="Arial"/>
          <w:i/>
          <w:iCs/>
          <w:color w:val="2E5FAD"/>
          <w:sz w:val="22"/>
          <w:szCs w:val="22"/>
        </w:rPr>
        <w:t xml:space="preserve">📌 NOTE: When the exam shows a circular platform with four symmetrically placed wheels, the alpha values are always 0, pi-over-2, pi, and minus-pi-over-2. Memorise this pattern.</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4 — Testing motion vectors for validity</w:t>
      </w:r>
    </w:p>
    <w:p>
      <w:pPr>
        <w:spacing w:after="140"/>
      </w:pPr>
      <w:r>
        <w:rPr>
          <w:rFonts w:ascii="Arial" w:cs="Arial" w:eastAsia="Arial" w:hAnsi="Arial"/>
          <w:sz w:val="24"/>
          <w:szCs w:val="24"/>
        </w:rPr>
        <w:t xml:space="preserve">Once you have the constraint equations for all wheels, the exam will ask you to test whether certain motion vectors are valid. A motion vector is the triplet x-dot, y-dot, theta-dot — representing translational velocity in x, translational velocity in y, and angular velocity.</w:t>
      </w:r>
    </w:p>
    <w:p>
      <w:pPr>
        <w:spacing w:after="120"/>
      </w:pPr>
      <w:r>
        <w:t xml:space="preserve"/>
      </w:r>
    </w:p>
    <w:p>
      <w:pPr>
        <w:spacing w:after="140"/>
      </w:pPr>
      <w:r>
        <w:rPr>
          <w:rFonts w:ascii="Arial" w:cs="Arial" w:eastAsia="Arial" w:hAnsi="Arial"/>
          <w:sz w:val="24"/>
          <w:szCs w:val="24"/>
        </w:rPr>
        <w:t xml:space="preserve">The method is: substitute the motion vector into each wheel's sliding constraint. If every sliding constraint gives zero, the motion is valid. If any sliding constraint gives a non-zero number, the motion is invalid — it would require that wheel to slip sideways, which is physically impossible for a standard wheel.</w:t>
      </w:r>
    </w:p>
    <w:p>
      <w:pPr>
        <w:spacing w:after="160" w:before="80"/>
        <w:ind w:left="720"/>
      </w:pPr>
      <w:r>
        <w:rPr>
          <w:rFonts w:ascii="Arial" w:cs="Arial" w:eastAsia="Arial" w:hAnsi="Arial"/>
          <w:i/>
          <w:iCs/>
          <w:color w:val="2E5FAD"/>
          <w:sz w:val="22"/>
          <w:szCs w:val="22"/>
        </w:rPr>
        <w:t xml:space="preserve">📌 NOTE: Only test the sliding constraint for validity. The rolling constraint is used afterward to find the wheel speed, not to check validity.</w:t>
      </w:r>
    </w:p>
    <w:p>
      <w:pPr>
        <w:spacing w:after="120"/>
      </w:pPr>
      <w:r>
        <w:t xml:space="preserve"/>
      </w:r>
    </w:p>
    <w:p>
      <w:pPr>
        <w:spacing w:after="140"/>
      </w:pPr>
      <w:r>
        <w:rPr>
          <w:rFonts w:ascii="Arial" w:cs="Arial" w:eastAsia="Arial" w:hAnsi="Arial"/>
          <w:sz w:val="24"/>
          <w:szCs w:val="24"/>
        </w:rPr>
        <w:t xml:space="preserve">Once you've confirmed a motion is valid, substitute it into each wheel's rolling constraint to find phi-dot for that wheel. This tells you how fast each wheel needs to spin to achieve that motion.</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5 — Swedish wheel constraints</w:t>
      </w:r>
    </w:p>
    <w:p>
      <w:pPr>
        <w:spacing w:after="140"/>
      </w:pPr>
      <w:r>
        <w:rPr>
          <w:rFonts w:ascii="Arial" w:cs="Arial" w:eastAsia="Arial" w:hAnsi="Arial"/>
          <w:sz w:val="24"/>
          <w:szCs w:val="24"/>
        </w:rPr>
        <w:t xml:space="preserve">For a Swedish wheel with roller angle gamma, the rolling and sliding constraints are different. The rolling constraint becomes:</w:t>
      </w:r>
    </w:p>
    <w:p>
      <w:pPr>
        <w:pBdr>
          <w:left w:val="single" w:color="7F77DD" w:sz="12" w:space="10"/>
        </w:pBdr>
        <w:spacing w:after="80" w:before="80"/>
        <w:ind w:left="720"/>
      </w:pPr>
      <w:r>
        <w:rPr>
          <w:rFonts w:ascii="Courier New" w:cs="Courier New" w:eastAsia="Courier New" w:hAnsi="Courier New"/>
          <w:color w:val="1a1a1a"/>
          <w:sz w:val="22"/>
          <w:szCs w:val="22"/>
        </w:rPr>
        <w:t xml:space="preserve">Rolling (Swedish): sin(alpha+beta+gamma)*x_dot - cos(alpha+beta+gamma)*y_dot - l*cos(beta+gamma)*theta_dot = r*phi_dot*cos(gamma)</w:t>
      </w:r>
    </w:p>
    <w:p>
      <w:pPr>
        <w:pBdr>
          <w:left w:val="single" w:color="7F77DD" w:sz="12" w:space="10"/>
        </w:pBdr>
        <w:spacing w:after="80" w:before="80"/>
        <w:ind w:left="720"/>
      </w:pPr>
      <w:r>
        <w:rPr>
          <w:rFonts w:ascii="Courier New" w:cs="Courier New" w:eastAsia="Courier New" w:hAnsi="Courier New"/>
          <w:color w:val="1a1a1a"/>
          <w:sz w:val="22"/>
          <w:szCs w:val="22"/>
        </w:rPr>
        <w:t xml:space="preserve">Sliding (Swedish): cos(alpha+beta+gamma)*x_dot + sin(alpha+beta+gamma)*y_dot - l*sin(beta+gamma)*theta_dot = r*phi_dot*sin(gamma) + r_sw*phi_dot_sw</w:t>
      </w:r>
    </w:p>
    <w:p>
      <w:pPr>
        <w:spacing w:after="120"/>
      </w:pPr>
      <w:r>
        <w:t xml:space="preserve"/>
      </w:r>
    </w:p>
    <w:p>
      <w:pPr>
        <w:spacing w:after="140"/>
      </w:pPr>
      <w:r>
        <w:rPr>
          <w:rFonts w:ascii="Arial" w:cs="Arial" w:eastAsia="Arial" w:hAnsi="Arial"/>
          <w:sz w:val="24"/>
          <w:szCs w:val="24"/>
        </w:rPr>
        <w:t xml:space="preserve">Notice that for a Swedish wheel, the sliding constraint is no longer simply equal to zero. Instead it equals r times phi-dot times sine-gamma plus r-sub-sw times phi-dot-sub-sw. This means the inner rollers can spin to allow motion in the previously forbidden direction. That is what makes it omnidirectional.</w:t>
      </w:r>
    </w:p>
    <w:p>
      <w:pPr>
        <w:spacing w:after="160" w:before="80"/>
        <w:ind w:left="720"/>
      </w:pPr>
      <w:r>
        <w:rPr>
          <w:rFonts w:ascii="Arial" w:cs="Arial" w:eastAsia="Arial" w:hAnsi="Arial"/>
          <w:i/>
          <w:iCs/>
          <w:color w:val="2E5FAD"/>
          <w:sz w:val="22"/>
          <w:szCs w:val="22"/>
        </w:rPr>
        <w:t xml:space="preserve">📌 NOTE: For a 90-degree Swedish wheel, gamma equals 90 degrees. So sine of gamma is 1 and cosine of gamma is 0. The rolling constraint simplifies significantly in this case.</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6 — Building the platform kinematic model</w:t>
      </w:r>
    </w:p>
    <w:p>
      <w:pPr>
        <w:spacing w:after="140"/>
      </w:pPr>
      <w:r>
        <w:rPr>
          <w:rFonts w:ascii="Arial" w:cs="Arial" w:eastAsia="Arial" w:hAnsi="Arial"/>
          <w:sz w:val="24"/>
          <w:szCs w:val="24"/>
        </w:rPr>
        <w:t xml:space="preserve">Once you have the individual wheel constraints, you stack them into a single matrix equation. The rolling constraints from all wheels form a matrix called J1. The sliding constraints from all wheels form a matrix called C1. The full equation is:</w:t>
      </w:r>
    </w:p>
    <w:p>
      <w:pPr>
        <w:pBdr>
          <w:left w:val="single" w:color="7F77DD" w:sz="12" w:space="10"/>
        </w:pBdr>
        <w:spacing w:after="80" w:before="80"/>
        <w:ind w:left="720"/>
      </w:pPr>
      <w:r>
        <w:rPr>
          <w:rFonts w:ascii="Courier New" w:cs="Courier New" w:eastAsia="Courier New" w:hAnsi="Courier New"/>
          <w:color w:val="1a1a1a"/>
          <w:sz w:val="22"/>
          <w:szCs w:val="22"/>
        </w:rPr>
        <w:t xml:space="preserve">J1 * R(theta) * xi_dot_I  =  J2 * phi_dot       (rolling)</w:t>
      </w:r>
    </w:p>
    <w:p>
      <w:pPr>
        <w:pBdr>
          <w:left w:val="single" w:color="7F77DD" w:sz="12" w:space="10"/>
        </w:pBdr>
        <w:spacing w:after="80" w:before="80"/>
        <w:ind w:left="720"/>
      </w:pPr>
      <w:r>
        <w:rPr>
          <w:rFonts w:ascii="Courier New" w:cs="Courier New" w:eastAsia="Courier New" w:hAnsi="Courier New"/>
          <w:color w:val="1a1a1a"/>
          <w:sz w:val="22"/>
          <w:szCs w:val="22"/>
        </w:rPr>
        <w:t xml:space="preserve">C1 * R(theta) * xi_dot_I  =  0                  (sliding)</w:t>
      </w:r>
    </w:p>
    <w:p>
      <w:pPr>
        <w:spacing w:after="120"/>
      </w:pPr>
      <w:r>
        <w:t xml:space="preserve"/>
      </w:r>
    </w:p>
    <w:p>
      <w:pPr>
        <w:spacing w:after="140"/>
      </w:pPr>
      <w:r>
        <w:rPr>
          <w:rFonts w:ascii="Arial" w:cs="Arial" w:eastAsia="Arial" w:hAnsi="Arial"/>
          <w:sz w:val="24"/>
          <w:szCs w:val="24"/>
        </w:rPr>
        <w:t xml:space="preserve">Here xi-dot-I is the robot's velocity in the inertial world frame — the triplet x-dot, y-dot, theta-dot in world coordinates. R of theta is the rotation matrix that converts between the robot frame and the world frame. For exam questions, you are usually working in the robot frame, so you can skip R of theta and work directly with the constraint equations.</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7 — Mobility, steerability and maneuverability</w:t>
      </w:r>
    </w:p>
    <w:p>
      <w:pPr>
        <w:spacing w:after="140"/>
      </w:pPr>
      <w:r>
        <w:rPr>
          <w:rFonts w:ascii="Arial" w:cs="Arial" w:eastAsia="Arial" w:hAnsi="Arial"/>
          <w:sz w:val="24"/>
          <w:szCs w:val="24"/>
        </w:rPr>
        <w:t xml:space="preserve">These three properties characterise what a wheeled platform can do. You must be able to define and compute all three.</w:t>
      </w:r>
    </w:p>
    <w:p>
      <w:pPr>
        <w:spacing w:after="120"/>
      </w:pPr>
      <w:r>
        <w:t xml:space="preserve"/>
      </w:r>
    </w:p>
    <w:p>
      <w:pPr>
        <w:spacing w:after="140"/>
      </w:pPr>
      <w:r>
        <w:rPr>
          <w:rFonts w:ascii="Arial" w:cs="Arial" w:eastAsia="Arial" w:hAnsi="Arial"/>
          <w:sz w:val="24"/>
          <w:szCs w:val="24"/>
        </w:rPr>
        <w:t xml:space="preserve">Degree of mobility, written delta-m, measures how many independent velocity directions the robot can achieve purely from its wheel rolling — without changing any steering angle. It is computed as three minus the rank of C1.</w:t>
      </w:r>
    </w:p>
    <w:p>
      <w:pPr>
        <w:pBdr>
          <w:left w:val="single" w:color="7F77DD" w:sz="12" w:space="10"/>
        </w:pBdr>
        <w:spacing w:after="80" w:before="80"/>
        <w:ind w:left="720"/>
      </w:pPr>
      <w:r>
        <w:rPr>
          <w:rFonts w:ascii="Courier New" w:cs="Courier New" w:eastAsia="Courier New" w:hAnsi="Courier New"/>
          <w:color w:val="1a1a1a"/>
          <w:sz w:val="22"/>
          <w:szCs w:val="22"/>
        </w:rPr>
        <w:t xml:space="preserve">delta_m  =  3  -  rank(C1)</w:t>
      </w:r>
    </w:p>
    <w:p>
      <w:pPr>
        <w:spacing w:after="140"/>
      </w:pPr>
      <w:r>
        <w:rPr>
          <w:rFonts w:ascii="Arial" w:cs="Arial" w:eastAsia="Arial" w:hAnsi="Arial"/>
          <w:sz w:val="24"/>
          <w:szCs w:val="24"/>
        </w:rPr>
        <w:t xml:space="preserve">Why three? Because the robot lives in a 2D plane with three degrees of freedom: x, y, and rotation.</w:t>
      </w:r>
    </w:p>
    <w:p>
      <w:pPr>
        <w:spacing w:after="120"/>
      </w:pPr>
      <w:r>
        <w:t xml:space="preserve"/>
      </w:r>
    </w:p>
    <w:p>
      <w:pPr>
        <w:spacing w:after="140"/>
      </w:pPr>
      <w:r>
        <w:rPr>
          <w:rFonts w:ascii="Arial" w:cs="Arial" w:eastAsia="Arial" w:hAnsi="Arial"/>
          <w:sz w:val="24"/>
          <w:szCs w:val="24"/>
        </w:rPr>
        <w:t xml:space="preserve">Degree of steerability, written delta-s, measures how many additional directions become available by steering the steerable wheels. It equals the rank of C1-sub-s, the portion of C1 coming from steerable wheels only. For platforms with no steerable wheels, delta-s is zero.</w:t>
      </w:r>
    </w:p>
    <w:p>
      <w:pPr>
        <w:pBdr>
          <w:left w:val="single" w:color="7F77DD" w:sz="12" w:space="10"/>
        </w:pBdr>
        <w:spacing w:after="80" w:before="80"/>
        <w:ind w:left="720"/>
      </w:pPr>
      <w:r>
        <w:rPr>
          <w:rFonts w:ascii="Courier New" w:cs="Courier New" w:eastAsia="Courier New" w:hAnsi="Courier New"/>
          <w:color w:val="1a1a1a"/>
          <w:sz w:val="22"/>
          <w:szCs w:val="22"/>
        </w:rPr>
        <w:t xml:space="preserve">delta_s  =  rank(C1_s)</w:t>
      </w:r>
    </w:p>
    <w:p>
      <w:pPr>
        <w:spacing w:after="120"/>
      </w:pPr>
      <w:r>
        <w:t xml:space="preserve"/>
      </w:r>
    </w:p>
    <w:p>
      <w:pPr>
        <w:spacing w:after="140"/>
      </w:pPr>
      <w:r>
        <w:rPr>
          <w:rFonts w:ascii="Arial" w:cs="Arial" w:eastAsia="Arial" w:hAnsi="Arial"/>
          <w:sz w:val="24"/>
          <w:szCs w:val="24"/>
        </w:rPr>
        <w:t xml:space="preserve">Degree of maneuverability, written delta-M with a capital M, is the total. It is the sum of mobility and steerability.</w:t>
      </w:r>
    </w:p>
    <w:p>
      <w:pPr>
        <w:pBdr>
          <w:left w:val="single" w:color="7F77DD" w:sz="12" w:space="10"/>
        </w:pBdr>
        <w:spacing w:after="80" w:before="80"/>
        <w:ind w:left="720"/>
      </w:pPr>
      <w:r>
        <w:rPr>
          <w:rFonts w:ascii="Courier New" w:cs="Courier New" w:eastAsia="Courier New" w:hAnsi="Courier New"/>
          <w:color w:val="1a1a1a"/>
          <w:sz w:val="22"/>
          <w:szCs w:val="22"/>
        </w:rPr>
        <w:t xml:space="preserve">delta_M  =  delta_m  +  delta_s</w:t>
      </w:r>
    </w:p>
    <w:p>
      <w:pPr>
        <w:spacing w:after="120"/>
      </w:pPr>
      <w:r>
        <w:t xml:space="preserve"/>
      </w:r>
    </w:p>
    <w:p>
      <w:pPr>
        <w:spacing w:after="140"/>
      </w:pPr>
      <w:r>
        <w:rPr>
          <w:rFonts w:ascii="Arial" w:cs="Arial" w:eastAsia="Arial" w:hAnsi="Arial"/>
          <w:sz w:val="24"/>
          <w:szCs w:val="24"/>
        </w:rPr>
        <w:t xml:space="preserve">To compute rank of C1, write out all the sliding constraint rows and count how many are linearly independent. Watch out for duplicate rows — if two wheels have the same alpha, their sliding constraints are identical and only count as one independent row.</w:t>
      </w:r>
    </w:p>
    <w:p>
      <w:pPr>
        <w:spacing w:after="160" w:before="80"/>
        <w:ind w:left="720"/>
      </w:pPr>
      <w:r>
        <w:rPr>
          <w:rFonts w:ascii="Arial" w:cs="Arial" w:eastAsia="Arial" w:hAnsi="Arial"/>
          <w:i/>
          <w:iCs/>
          <w:color w:val="2E5FAD"/>
          <w:sz w:val="22"/>
          <w:szCs w:val="22"/>
        </w:rPr>
        <w:t xml:space="preserve">📌 NOTE: Common mistake: counting all rows of C1 as independent. Always check for duplicate rows first. For a symmetric four-wheel platform, opposite wheels usually give identical sliding constraints, so the rank is often 2 not 4.</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Episode 1 Summary</w:t>
      </w:r>
    </w:p>
    <w:p>
      <w:pPr>
        <w:spacing w:after="140"/>
      </w:pPr>
      <w:r>
        <w:rPr>
          <w:rFonts w:ascii="Arial" w:cs="Arial" w:eastAsia="Arial" w:hAnsi="Arial"/>
          <w:sz w:val="24"/>
          <w:szCs w:val="24"/>
        </w:rPr>
        <w:t xml:space="preserve">Let's recap the key points for Module 1. One: identify alpha, beta, l, r for each wheel from the diagram. Two: substitute into the rolling and sliding constraint formulas. Three: if beta equals zero, simplify immediately. Four: test motion vectors by substituting into the sliding constraints only — zero means valid. Five: for valid motions, solve the rolling constraint for phi-dot. Six: build C1 from all sliding constraints, compute its rank, then calculate delta-m, delta-s, and delta-M.</w:t>
      </w:r>
    </w:p>
    <w:p>
      <w:pPr>
        <w:spacing w:after="120"/>
      </w:pPr>
      <w:r>
        <w:t xml:space="preserve"/>
      </w:r>
    </w:p>
    <w:p>
      <w:pPr>
        <w:spacing w:after="140"/>
      </w:pPr>
      <w:r>
        <w:rPr>
          <w:rFonts w:ascii="Arial" w:cs="Arial" w:eastAsia="Arial" w:hAnsi="Arial"/>
          <w:sz w:val="24"/>
          <w:szCs w:val="24"/>
        </w:rPr>
        <w:t xml:space="preserve">This is the most practiced skill in the course. Do the Summer 2024 Q1, Autumn 2024 Q1, Summer 2025 Q1 and Autumn 2025 Q1 back to back. They all follow the same structure. That's Episode 1. See you in Episode 2.</w:t>
      </w:r>
    </w:p>
    <w:p>
      <w:pPr>
        <w:spacing w:after="120"/>
      </w:pPr>
      <w:r>
        <w:t xml:space="preserve"/>
      </w:r>
    </w:p>
    <w:p>
      <w:pPr>
        <w:pStyle w:val="Heading1"/>
      </w:pPr>
      <w:r>
        <w:rPr>
          <w:rFonts w:ascii="Arial" w:cs="Arial" w:eastAsia="Arial" w:hAnsi="Arial"/>
          <w:b/>
          <w:bCs/>
          <w:sz w:val="32"/>
          <w:szCs w:val="32"/>
        </w:rPr>
        <w:t xml:space="preserve">EPISODE 2 — Mobile Robot Localisation</w:t>
      </w:r>
    </w:p>
    <w:p>
      <w:pPr>
        <w:spacing w:after="240"/>
      </w:pPr>
      <w:r>
        <w:rPr>
          <w:rFonts w:ascii="Arial" w:cs="Arial" w:eastAsia="Arial" w:hAnsi="Arial"/>
          <w:i/>
          <w:iCs/>
          <w:color w:val="085041"/>
          <w:sz w:val="22"/>
          <w:szCs w:val="22"/>
        </w:rPr>
        <w:t xml:space="preserve">Module 2 · Markov localisation · Particle filtering · Sensor models · Q4 in every paper</w:t>
      </w:r>
    </w:p>
    <w:p>
      <w:pPr>
        <w:pStyle w:val="Heading2"/>
      </w:pPr>
      <w:r>
        <w:rPr>
          <w:rFonts w:ascii="Arial" w:cs="Arial" w:eastAsia="Arial" w:hAnsi="Arial"/>
          <w:b/>
          <w:bCs/>
          <w:sz w:val="26"/>
          <w:szCs w:val="26"/>
        </w:rPr>
        <w:t xml:space="preserve">Introduction</w:t>
      </w:r>
    </w:p>
    <w:p>
      <w:pPr>
        <w:spacing w:after="140"/>
      </w:pPr>
      <w:r>
        <w:rPr>
          <w:rFonts w:ascii="Arial" w:cs="Arial" w:eastAsia="Arial" w:hAnsi="Arial"/>
          <w:sz w:val="24"/>
          <w:szCs w:val="24"/>
        </w:rPr>
        <w:t xml:space="preserve">Welcome to Episode 2. This covers mobile robot localisation — the problem of a robot figuring out where it is in the world using noisy sensors and imperfect motion. Every single exam paper has a Q4 built almost entirely around this module. You absolutely must own this material.</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1 — The localisation problem</w:t>
      </w:r>
    </w:p>
    <w:p>
      <w:pPr>
        <w:spacing w:after="140"/>
      </w:pPr>
      <w:r>
        <w:rPr>
          <w:rFonts w:ascii="Arial" w:cs="Arial" w:eastAsia="Arial" w:hAnsi="Arial"/>
          <w:sz w:val="24"/>
          <w:szCs w:val="24"/>
        </w:rPr>
        <w:t xml:space="preserve">Imagine a robot placed somewhere in a known map. It doesn't know exactly where. It has sensors — maybe a laser, maybe a camera — that give it noisy readings. It also has odometry — wheel encoders that tell it roughly how far it has moved, but with accumulated error. Localisation is the problem of estimating the robot's pose — that is, its position and orientation — given all of this uncertain information.</w:t>
      </w:r>
    </w:p>
    <w:p>
      <w:pPr>
        <w:spacing w:after="120"/>
      </w:pPr>
      <w:r>
        <w:t xml:space="preserve"/>
      </w:r>
    </w:p>
    <w:p>
      <w:pPr>
        <w:spacing w:after="140"/>
      </w:pPr>
      <w:r>
        <w:rPr>
          <w:rFonts w:ascii="Arial" w:cs="Arial" w:eastAsia="Arial" w:hAnsi="Arial"/>
          <w:sz w:val="24"/>
          <w:szCs w:val="24"/>
        </w:rPr>
        <w:t xml:space="preserve">We define three things. The state x-t is the robot's pose at time t — typically the triplet x, y, theta in a 2D world. The control u-t is the motion command or odometry reading between time t-minus-1 and t. The measurement z-t is the sensor reading at time t. The map M is assumed known and fixed.</w:t>
      </w:r>
    </w:p>
    <w:p>
      <w:pPr>
        <w:spacing w:after="160" w:before="80"/>
        <w:ind w:left="720"/>
      </w:pPr>
      <w:r>
        <w:rPr>
          <w:rFonts w:ascii="Arial" w:cs="Arial" w:eastAsia="Arial" w:hAnsi="Arial"/>
          <w:i/>
          <w:iCs/>
          <w:color w:val="2E5FAD"/>
          <w:sz w:val="22"/>
          <w:szCs w:val="22"/>
        </w:rPr>
        <w:t xml:space="preserve">📌 NOTE: Pose = position plus orientation. In 2D: x, y (position) and theta (heading). That's three numbers.</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2 — Belief distributions</w:t>
      </w:r>
    </w:p>
    <w:p>
      <w:pPr>
        <w:spacing w:after="140"/>
      </w:pPr>
      <w:r>
        <w:rPr>
          <w:rFonts w:ascii="Arial" w:cs="Arial" w:eastAsia="Arial" w:hAnsi="Arial"/>
          <w:sz w:val="24"/>
          <w:szCs w:val="24"/>
        </w:rPr>
        <w:t xml:space="preserve">Instead of tracking a single estimate of the robot's position, we track a full probability distribution over all possible positions. This is called the belief. Written as bel of x-t, it represents the probability that the robot is at pose x-t given everything it has seen and done so far.</w:t>
      </w:r>
    </w:p>
    <w:p>
      <w:pPr>
        <w:pBdr>
          <w:left w:val="single" w:color="7F77DD" w:sz="12" w:space="10"/>
        </w:pBdr>
        <w:spacing w:after="80" w:before="80"/>
        <w:ind w:left="720"/>
      </w:pPr>
      <w:r>
        <w:rPr>
          <w:rFonts w:ascii="Courier New" w:cs="Courier New" w:eastAsia="Courier New" w:hAnsi="Courier New"/>
          <w:color w:val="1a1a1a"/>
          <w:sz w:val="22"/>
          <w:szCs w:val="22"/>
        </w:rPr>
        <w:t xml:space="preserve">bel(x_t)  =  p(x_t | u_t, z_t, u_{t-1}, z_{t-1}, ..., u_1, z_1)</w:t>
      </w:r>
    </w:p>
    <w:p>
      <w:pPr>
        <w:spacing w:after="120"/>
      </w:pPr>
      <w:r>
        <w:t xml:space="preserve"/>
      </w:r>
    </w:p>
    <w:p>
      <w:pPr>
        <w:spacing w:after="140"/>
      </w:pPr>
      <w:r>
        <w:rPr>
          <w:rFonts w:ascii="Arial" w:cs="Arial" w:eastAsia="Arial" w:hAnsi="Arial"/>
          <w:sz w:val="24"/>
          <w:szCs w:val="24"/>
        </w:rPr>
        <w:t xml:space="preserve">This says: the belief at time t is the probability of being at x-t given all controls and measurements up to time t. That looks complex but the Markov assumption simplifies it massively.</w:t>
      </w:r>
    </w:p>
    <w:p>
      <w:pPr>
        <w:spacing w:after="160" w:before="80"/>
        <w:ind w:left="720"/>
      </w:pPr>
      <w:r>
        <w:rPr>
          <w:rFonts w:ascii="Arial" w:cs="Arial" w:eastAsia="Arial" w:hAnsi="Arial"/>
          <w:i/>
          <w:iCs/>
          <w:color w:val="2E5FAD"/>
          <w:sz w:val="22"/>
          <w:szCs w:val="22"/>
        </w:rPr>
        <w:t xml:space="preserve">📌 NOTE: The Markov assumption says: the current state x-t depends only on the previous state x-{t-1} and the current control u-t. It does not depend on anything older than that. This turns the complex history into just two terms.</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3 — The Markov localisation algorithm</w:t>
      </w:r>
    </w:p>
    <w:p>
      <w:pPr>
        <w:spacing w:after="140"/>
      </w:pPr>
      <w:r>
        <w:rPr>
          <w:rFonts w:ascii="Arial" w:cs="Arial" w:eastAsia="Arial" w:hAnsi="Arial"/>
          <w:sz w:val="24"/>
          <w:szCs w:val="24"/>
        </w:rPr>
        <w:t xml:space="preserve">The algorithm has two steps that repeat every time cycle. Step one is the prediction step. Step two is the update step.</w:t>
      </w:r>
    </w:p>
    <w:p>
      <w:pPr>
        <w:spacing w:after="120"/>
      </w:pPr>
      <w:r>
        <w:t xml:space="preserve"/>
      </w:r>
    </w:p>
    <w:p>
      <w:pPr>
        <w:spacing w:after="140"/>
      </w:pPr>
      <w:r>
        <w:rPr>
          <w:rFonts w:ascii="Arial" w:cs="Arial" w:eastAsia="Arial" w:hAnsi="Arial"/>
          <w:sz w:val="24"/>
          <w:szCs w:val="24"/>
        </w:rPr>
        <w:t xml:space="preserve">The prediction step takes your current belief — your probability distribution over poses — and propagates it forward through the motion model. It asks: given where I thought I was, and given the motion I just made, where might I be now? Because motion is noisy, the result is a more spread-out, more uncertain distribution. The equation is:</w:t>
      </w:r>
    </w:p>
    <w:p>
      <w:pPr>
        <w:pBdr>
          <w:left w:val="single" w:color="7F77DD" w:sz="12" w:space="10"/>
        </w:pBdr>
        <w:spacing w:after="80" w:before="80"/>
        <w:ind w:left="720"/>
      </w:pPr>
      <w:r>
        <w:rPr>
          <w:rFonts w:ascii="Courier New" w:cs="Courier New" w:eastAsia="Courier New" w:hAnsi="Courier New"/>
          <w:color w:val="1a1a1a"/>
          <w:sz w:val="22"/>
          <w:szCs w:val="22"/>
        </w:rPr>
        <w:t xml:space="preserve">bel_bar(x_t)  =  INTEGRAL  p(x_t | x_{t-1}, u_t)  *  bel(x_{t-1})  dx_{t-1}</w:t>
      </w:r>
    </w:p>
    <w:p>
      <w:pPr>
        <w:spacing w:after="140"/>
      </w:pPr>
      <w:r>
        <w:rPr>
          <w:rFonts w:ascii="Arial" w:cs="Arial" w:eastAsia="Arial" w:hAnsi="Arial"/>
          <w:sz w:val="24"/>
          <w:szCs w:val="24"/>
        </w:rPr>
        <w:t xml:space="preserve">This is a convolution. You are summing over all possible previous poses x-{t-1}: the probability of ending up at x-t from x-{t-1} given motion u-t, times the probability of having been at x-{t-1}. The result, bel-bar, is the predicted belief before the sensor update.</w:t>
      </w:r>
    </w:p>
    <w:p>
      <w:pPr>
        <w:spacing w:after="120"/>
      </w:pPr>
      <w:r>
        <w:t xml:space="preserve"/>
      </w:r>
    </w:p>
    <w:p>
      <w:pPr>
        <w:spacing w:after="140"/>
      </w:pPr>
      <w:r>
        <w:rPr>
          <w:rFonts w:ascii="Arial" w:cs="Arial" w:eastAsia="Arial" w:hAnsi="Arial"/>
          <w:sz w:val="24"/>
          <w:szCs w:val="24"/>
        </w:rPr>
        <w:t xml:space="preserve">The update step takes the predicted belief and multiplies it by the sensor likelihood. It asks: given where I predicted I might be, how well does my sensor reading match what I would expect to see from each pose? Poses where the sensor reading makes sense get higher probability. The equation is:</w:t>
      </w:r>
    </w:p>
    <w:p>
      <w:pPr>
        <w:pBdr>
          <w:left w:val="single" w:color="7F77DD" w:sz="12" w:space="10"/>
        </w:pBdr>
        <w:spacing w:after="80" w:before="80"/>
        <w:ind w:left="720"/>
      </w:pPr>
      <w:r>
        <w:rPr>
          <w:rFonts w:ascii="Courier New" w:cs="Courier New" w:eastAsia="Courier New" w:hAnsi="Courier New"/>
          <w:color w:val="1a1a1a"/>
          <w:sz w:val="22"/>
          <w:szCs w:val="22"/>
        </w:rPr>
        <w:t xml:space="preserve">bel(x_t)  =  eta  *  p(z_t | x_t, M)  *  bel_bar(x_t)</w:t>
      </w:r>
    </w:p>
    <w:p>
      <w:pPr>
        <w:spacing w:after="140"/>
      </w:pPr>
      <w:r>
        <w:rPr>
          <w:rFonts w:ascii="Arial" w:cs="Arial" w:eastAsia="Arial" w:hAnsi="Arial"/>
          <w:sz w:val="24"/>
          <w:szCs w:val="24"/>
        </w:rPr>
        <w:t xml:space="preserve">Eta is just a normalisation constant that makes all the probabilities sum to one. p of z-t given x-t and M is the measurement model — the likelihood of observing sensor reading z-t if the robot were actually at pose x-t in map M.</w:t>
      </w:r>
    </w:p>
    <w:p>
      <w:pPr>
        <w:spacing w:after="160" w:before="80"/>
        <w:ind w:left="720"/>
      </w:pPr>
      <w:r>
        <w:rPr>
          <w:rFonts w:ascii="Arial" w:cs="Arial" w:eastAsia="Arial" w:hAnsi="Arial"/>
          <w:i/>
          <w:iCs/>
          <w:color w:val="2E5FAD"/>
          <w:sz w:val="22"/>
          <w:szCs w:val="22"/>
        </w:rPr>
        <w:t xml:space="preserve">📌 NOTE: Prediction makes the distribution more uncertain — it spreads out. Update makes it more certain — it sharpens around poses consistent with the sensor reading. Together they track the robot's pose over time.</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4 — Discrete grid-based Markov localisation</w:t>
      </w:r>
    </w:p>
    <w:p>
      <w:pPr>
        <w:spacing w:after="140"/>
      </w:pPr>
      <w:r>
        <w:rPr>
          <w:rFonts w:ascii="Arial" w:cs="Arial" w:eastAsia="Arial" w:hAnsi="Arial"/>
          <w:sz w:val="24"/>
          <w:szCs w:val="24"/>
        </w:rPr>
        <w:t xml:space="preserve">In the discrete version of the algorithm, the world is divided into a grid of cells. Each cell has a probability. The prediction step becomes a weighted sum rather than an integral.</w:t>
      </w:r>
    </w:p>
    <w:p>
      <w:pPr>
        <w:pBdr>
          <w:left w:val="single" w:color="7F77DD" w:sz="12" w:space="10"/>
        </w:pBdr>
        <w:spacing w:after="80" w:before="80"/>
        <w:ind w:left="720"/>
      </w:pPr>
      <w:r>
        <w:rPr>
          <w:rFonts w:ascii="Courier New" w:cs="Courier New" w:eastAsia="Courier New" w:hAnsi="Courier New"/>
          <w:color w:val="1a1a1a"/>
          <w:sz w:val="22"/>
          <w:szCs w:val="22"/>
        </w:rPr>
        <w:t xml:space="preserve">bel_bar(x_t)  =  SUM over x_{t-1}  [  p(x_t | x_{t-1}, u_t)  *  bel(x_{t-1})  ]</w:t>
      </w:r>
    </w:p>
    <w:p>
      <w:pPr>
        <w:spacing w:after="120"/>
      </w:pPr>
      <w:r>
        <w:t xml:space="preserve"/>
      </w:r>
    </w:p>
    <w:p>
      <w:pPr>
        <w:spacing w:after="140"/>
      </w:pPr>
      <w:r>
        <w:rPr>
          <w:rFonts w:ascii="Arial" w:cs="Arial" w:eastAsia="Arial" w:hAnsi="Arial"/>
          <w:sz w:val="24"/>
          <w:szCs w:val="24"/>
        </w:rPr>
        <w:t xml:space="preserve">In exam questions, you will be given a table of bel of x-t-minus-1 values, and a motion model table giving p of x-t given u-t and x-{t-1} for displacements of 0, 1, 2 etc. You compute bel-bar of x-t for each possible new position by summing: for each old position, multiply the transition probability by the old belief, and add it up.</w:t>
      </w:r>
    </w:p>
    <w:p>
      <w:pPr>
        <w:spacing w:after="160" w:before="80"/>
        <w:ind w:left="720"/>
      </w:pPr>
      <w:r>
        <w:rPr>
          <w:rFonts w:ascii="Arial" w:cs="Arial" w:eastAsia="Arial" w:hAnsi="Arial"/>
          <w:i/>
          <w:iCs/>
          <w:color w:val="2E5FAD"/>
          <w:sz w:val="22"/>
          <w:szCs w:val="22"/>
        </w:rPr>
        <w:t xml:space="preserve">📌 NOTE: Work through Summer 2025 Q4(b) as a numerical practice. You're given bel over 6 cells and a motion model. The prediction step is just arithmetic — multiply and sum.</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5 — The sensor likelihood model</w:t>
      </w:r>
    </w:p>
    <w:p>
      <w:pPr>
        <w:spacing w:after="140"/>
      </w:pPr>
      <w:r>
        <w:rPr>
          <w:rFonts w:ascii="Arial" w:cs="Arial" w:eastAsia="Arial" w:hAnsi="Arial"/>
          <w:sz w:val="24"/>
          <w:szCs w:val="24"/>
        </w:rPr>
        <w:t xml:space="preserve">The measurement model p of z given x and M describes how likely a particular sensor reading is if the robot is at pose x in map M. For the three-pixel binary sensor that appears in past papers, each pixel independently detects either a landmark or free space.</w:t>
      </w:r>
    </w:p>
    <w:p>
      <w:pPr>
        <w:spacing w:after="120"/>
      </w:pPr>
      <w:r>
        <w:t xml:space="preserve"/>
      </w:r>
    </w:p>
    <w:p>
      <w:pPr>
        <w:spacing w:after="140"/>
      </w:pPr>
      <w:r>
        <w:rPr>
          <w:rFonts w:ascii="Arial" w:cs="Arial" w:eastAsia="Arial" w:hAnsi="Arial"/>
          <w:sz w:val="24"/>
          <w:szCs w:val="24"/>
        </w:rPr>
        <w:t xml:space="preserve">You're given two probabilities. P of Detection given Present equals some value — say 0.85. This is the probability the pixel correctly detects a landmark when there actually is one. P of Not-Detected given Not-Present equals some value — say 0.95. This is the probability the pixel correctly reports free space when there is no landmark.</w:t>
      </w:r>
    </w:p>
    <w:p>
      <w:pPr>
        <w:spacing w:after="120"/>
      </w:pPr>
      <w:r>
        <w:t xml:space="preserve"/>
      </w:r>
    </w:p>
    <w:p>
      <w:pPr>
        <w:spacing w:after="140"/>
      </w:pPr>
      <w:r>
        <w:rPr>
          <w:rFonts w:ascii="Arial" w:cs="Arial" w:eastAsia="Arial" w:hAnsi="Arial"/>
          <w:sz w:val="24"/>
          <w:szCs w:val="24"/>
        </w:rPr>
        <w:t xml:space="preserve">The false negative rate — missing a landmark that's there — is one minus P of Detection given Present. The false positive rate — falsely detecting a landmark that isn't there — is one minus P of Not-Detected given Not-Present.</w:t>
      </w:r>
    </w:p>
    <w:p>
      <w:pPr>
        <w:pBdr>
          <w:left w:val="single" w:color="7F77DD" w:sz="12" w:space="10"/>
        </w:pBdr>
        <w:spacing w:after="80" w:before="80"/>
        <w:ind w:left="720"/>
      </w:pPr>
      <w:r>
        <w:rPr>
          <w:rFonts w:ascii="Courier New" w:cs="Courier New" w:eastAsia="Courier New" w:hAnsi="Courier New"/>
          <w:color w:val="1a1a1a"/>
          <w:sz w:val="22"/>
          <w:szCs w:val="22"/>
        </w:rPr>
        <w:t xml:space="preserve">P(~Detected | Present)  =  1  -  P(Detection | Present)    [false negative]</w:t>
      </w:r>
    </w:p>
    <w:p>
      <w:pPr>
        <w:pBdr>
          <w:left w:val="single" w:color="7F77DD" w:sz="12" w:space="10"/>
        </w:pBdr>
        <w:spacing w:after="80" w:before="80"/>
        <w:ind w:left="720"/>
      </w:pPr>
      <w:r>
        <w:rPr>
          <w:rFonts w:ascii="Courier New" w:cs="Courier New" w:eastAsia="Courier New" w:hAnsi="Courier New"/>
          <w:color w:val="1a1a1a"/>
          <w:sz w:val="22"/>
          <w:szCs w:val="22"/>
        </w:rPr>
        <w:t xml:space="preserve">P(Detection | ~Present) =  1  -  P(~Detected | ~Present)   [false positive]</w:t>
      </w:r>
    </w:p>
    <w:p>
      <w:pPr>
        <w:spacing w:after="120"/>
      </w:pPr>
      <w:r>
        <w:t xml:space="preserve"/>
      </w:r>
    </w:p>
    <w:p>
      <w:pPr>
        <w:spacing w:after="140"/>
      </w:pPr>
      <w:r>
        <w:rPr>
          <w:rFonts w:ascii="Arial" w:cs="Arial" w:eastAsia="Arial" w:hAnsi="Arial"/>
          <w:sz w:val="24"/>
          <w:szCs w:val="24"/>
        </w:rPr>
        <w:t xml:space="preserve">Because the three pixels are independent, the overall likelihood is the product of the three individual pixel likelihoods. For each pixel, look at the map at the relevant position: if there is a landmark in the map at that pixel's location, use the detection or false-negative probability depending on what the sensor read. If there is no landmark in the map, use the not-detected or false-positive probability.</w:t>
      </w:r>
    </w:p>
    <w:p>
      <w:pPr>
        <w:spacing w:after="160" w:before="80"/>
        <w:ind w:left="720"/>
      </w:pPr>
      <w:r>
        <w:rPr>
          <w:rFonts w:ascii="Arial" w:cs="Arial" w:eastAsia="Arial" w:hAnsi="Arial"/>
          <w:i/>
          <w:iCs/>
          <w:color w:val="2E5FAD"/>
          <w:sz w:val="22"/>
          <w:szCs w:val="22"/>
        </w:rPr>
        <w:t xml:space="preserve">📌 NOTE: The three pixels look behind the robot, at the robot, and in front of the robot. Read the map carefully at each of those three positions — not just the robot's current position.</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6 — Particle filtering and Monte Carlo Localisation</w:t>
      </w:r>
    </w:p>
    <w:p>
      <w:pPr>
        <w:spacing w:after="140"/>
      </w:pPr>
      <w:r>
        <w:rPr>
          <w:rFonts w:ascii="Arial" w:cs="Arial" w:eastAsia="Arial" w:hAnsi="Arial"/>
          <w:sz w:val="24"/>
          <w:szCs w:val="24"/>
        </w:rPr>
        <w:t xml:space="preserve">Grid-based localisation uses too much memory for large maps. Particle filtering is a smarter approach. Instead of tracking a probability over every cell, you represent the belief using a set of M random samples — called particles. Each particle is a hypothesis about where the robot might be.</w:t>
      </w:r>
    </w:p>
    <w:p>
      <w:pPr>
        <w:spacing w:after="120"/>
      </w:pPr>
      <w:r>
        <w:t xml:space="preserve"/>
      </w:r>
    </w:p>
    <w:p>
      <w:pPr>
        <w:spacing w:after="140"/>
      </w:pPr>
      <w:r>
        <w:rPr>
          <w:rFonts w:ascii="Arial" w:cs="Arial" w:eastAsia="Arial" w:hAnsi="Arial"/>
          <w:sz w:val="24"/>
          <w:szCs w:val="24"/>
        </w:rPr>
        <w:t xml:space="preserve">The algorithm has three steps. Step one: sample. For each particle from the previous time step, draw a new particle from the motion model — add noise to represent the uncertainty in motion. Step two: weight. Compute an importance weight for each new particle by evaluating how well the sensor reading matches what you'd expect from that particle's pose. Higher weight means better match. Step three: resample. Draw M new particles from the current weighted set, with probability proportional to weight. Particles with high weight get copied many times. Particles with low weight get dropped.</w:t>
      </w:r>
    </w:p>
    <w:p>
      <w:pPr>
        <w:pBdr>
          <w:left w:val="single" w:color="7F77DD" w:sz="12" w:space="10"/>
        </w:pBdr>
        <w:spacing w:after="80" w:before="80"/>
        <w:ind w:left="720"/>
      </w:pPr>
      <w:r>
        <w:rPr>
          <w:rFonts w:ascii="Courier New" w:cs="Courier New" w:eastAsia="Courier New" w:hAnsi="Courier New"/>
          <w:color w:val="1a1a1a"/>
          <w:sz w:val="22"/>
          <w:szCs w:val="22"/>
        </w:rPr>
        <w:t xml:space="preserve">w_t^m  =  eta  *  p(z_t | x_t^m, M)       [importance weight for particle m]</w:t>
      </w:r>
    </w:p>
    <w:p>
      <w:pPr>
        <w:spacing w:after="160" w:before="80"/>
        <w:ind w:left="720"/>
      </w:pPr>
      <w:r>
        <w:rPr>
          <w:rFonts w:ascii="Arial" w:cs="Arial" w:eastAsia="Arial" w:hAnsi="Arial"/>
          <w:i/>
          <w:iCs/>
          <w:color w:val="2E5FAD"/>
          <w:sz w:val="22"/>
          <w:szCs w:val="22"/>
        </w:rPr>
        <w:t xml:space="preserve">📌 NOTE: After resampling, particles cluster around the true pose. As more measurements come in, the particle cloud shrinks toward the correct location. This is called convergence.</w:t>
      </w:r>
    </w:p>
    <w:p>
      <w:pPr>
        <w:spacing w:after="120"/>
      </w:pPr>
      <w:r>
        <w:t xml:space="preserve"/>
      </w:r>
    </w:p>
    <w:p>
      <w:pPr>
        <w:spacing w:after="140"/>
      </w:pPr>
      <w:r>
        <w:rPr>
          <w:rFonts w:ascii="Arial" w:cs="Arial" w:eastAsia="Arial" w:hAnsi="Arial"/>
          <w:sz w:val="24"/>
          <w:szCs w:val="24"/>
        </w:rPr>
        <w:t xml:space="preserve">Two resampling methods you might be asked about. Roulette wheel resampling picks particles by spinning a weighted roulette wheel M times — order N log N. Low variance resampling picks a random starting point and then samples at regular intervals — order N. Low variance is better because it maintains diversity and avoids duplicate particles dominating.</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Episode 2 Summary</w:t>
      </w:r>
    </w:p>
    <w:p>
      <w:pPr>
        <w:spacing w:after="140"/>
      </w:pPr>
      <w:r>
        <w:rPr>
          <w:rFonts w:ascii="Arial" w:cs="Arial" w:eastAsia="Arial" w:hAnsi="Arial"/>
          <w:sz w:val="24"/>
          <w:szCs w:val="24"/>
        </w:rPr>
        <w:t xml:space="preserve">Key takeaways for Module 2. One: the belief bel of x-t is a probability distribution over all possible poses. Two: the prediction step propagates belief through the motion model using a sum or integral — result is more uncertain. Three: the update step multiplies by the sensor likelihood and normalises — result is more certain. Four: for the discrete grid version, practice the numerical prediction step from Summer 2025 Q4(b). Five: for the sensor likelihood, multiply independent pixel probabilities together and use the correct probability for each pixel based on what the map says and what the sensor read. Six: particle filters represent the belief as a set of weighted samples — sample, weight, resample.</w:t>
      </w:r>
    </w:p>
    <w:p>
      <w:pPr>
        <w:spacing w:after="120"/>
      </w:pPr>
      <w:r>
        <w:t xml:space="preserve"/>
      </w:r>
    </w:p>
    <w:p>
      <w:pPr>
        <w:spacing w:after="140"/>
      </w:pPr>
      <w:r>
        <w:rPr>
          <w:rFonts w:ascii="Arial" w:cs="Arial" w:eastAsia="Arial" w:hAnsi="Arial"/>
          <w:sz w:val="24"/>
          <w:szCs w:val="24"/>
        </w:rPr>
        <w:t xml:space="preserve">Remember SLAM is confirmed not on this year's exam, so do not spend time on it. That's Episode 2. On to Episode 3.</w:t>
      </w:r>
    </w:p>
    <w:p>
      <w:pPr>
        <w:spacing w:after="120"/>
      </w:pPr>
      <w:r>
        <w:t xml:space="preserve"/>
      </w:r>
    </w:p>
    <w:p>
      <w:pPr>
        <w:pStyle w:val="Heading1"/>
      </w:pPr>
      <w:r>
        <w:rPr>
          <w:rFonts w:ascii="Arial" w:cs="Arial" w:eastAsia="Arial" w:hAnsi="Arial"/>
          <w:b/>
          <w:bCs/>
          <w:sz w:val="32"/>
          <w:szCs w:val="32"/>
        </w:rPr>
        <w:t xml:space="preserve">EPISODE 3 — Sensing and Perception</w:t>
      </w:r>
    </w:p>
    <w:p>
      <w:pPr>
        <w:spacing w:after="240"/>
      </w:pPr>
      <w:r>
        <w:rPr>
          <w:rFonts w:ascii="Arial" w:cs="Arial" w:eastAsia="Arial" w:hAnsi="Arial"/>
          <w:i/>
          <w:iCs/>
          <w:color w:val="993C1D"/>
          <w:sz w:val="22"/>
          <w:szCs w:val="22"/>
        </w:rPr>
        <w:t xml:space="preserve">Module 3 · Sensor operating principles · GPS / IMU / LiDAR / Depth cameras · Q2 in most papers</w:t>
      </w:r>
    </w:p>
    <w:p>
      <w:pPr>
        <w:pStyle w:val="Heading2"/>
      </w:pPr>
      <w:r>
        <w:rPr>
          <w:rFonts w:ascii="Arial" w:cs="Arial" w:eastAsia="Arial" w:hAnsi="Arial"/>
          <w:b/>
          <w:bCs/>
          <w:sz w:val="26"/>
          <w:szCs w:val="26"/>
        </w:rPr>
        <w:t xml:space="preserve">Introduction</w:t>
      </w:r>
    </w:p>
    <w:p>
      <w:pPr>
        <w:spacing w:after="140"/>
      </w:pPr>
      <w:r>
        <w:rPr>
          <w:rFonts w:ascii="Arial" w:cs="Arial" w:eastAsia="Arial" w:hAnsi="Arial"/>
          <w:sz w:val="24"/>
          <w:szCs w:val="24"/>
        </w:rPr>
        <w:t xml:space="preserve">Episode 3 covers sensors. In the exam this usually forms part of Q2 alongside stereo vision. Sensor questions are mostly conceptual — explain the operating principle, draw a diagram, state the accuracy or limitations. There is less heavy maths here than in Modules 1 and 2.</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1 — Sensor taxonomy</w:t>
      </w:r>
    </w:p>
    <w:p>
      <w:pPr>
        <w:spacing w:after="140"/>
      </w:pPr>
      <w:r>
        <w:rPr>
          <w:rFonts w:ascii="Arial" w:cs="Arial" w:eastAsia="Arial" w:hAnsi="Arial"/>
          <w:sz w:val="24"/>
          <w:szCs w:val="24"/>
        </w:rPr>
        <w:t xml:space="preserve">Sensors are classified along two axes. First: proprioceptive versus exteroceptive. Proprioceptive sensors measure internal state — the robot's own motion, like wheel encoders or gyroscopes. Exteroceptive sensors measure the external environment — like laser scanners and cameras. Second: active versus passive. Active sensors emit energy and measure the response — like sonar or LiDAR. Passive sensors only measure ambient energy — like a standard camera.</w:t>
      </w:r>
    </w:p>
    <w:p>
      <w:pPr>
        <w:spacing w:after="160" w:before="80"/>
        <w:ind w:left="720"/>
      </w:pPr>
      <w:r>
        <w:rPr>
          <w:rFonts w:ascii="Arial" w:cs="Arial" w:eastAsia="Arial" w:hAnsi="Arial"/>
          <w:i/>
          <w:iCs/>
          <w:color w:val="2E5FAD"/>
          <w:sz w:val="22"/>
          <w:szCs w:val="22"/>
        </w:rPr>
        <w:t xml:space="preserve">📌 NOTE: Key performance terms: measurement range, dynamic range in decibels, resolution, bandwidth, sensitivity, cross-sensitivity, systematic error, random error, accuracy, precision. Know the difference between accuracy — closeness to truth — and precision — repeatability.</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2 — Motion sensors</w:t>
      </w:r>
    </w:p>
    <w:p>
      <w:pPr>
        <w:spacing w:after="140"/>
      </w:pPr>
      <w:r>
        <w:rPr>
          <w:rFonts w:ascii="Arial" w:cs="Arial" w:eastAsia="Arial" w:hAnsi="Arial"/>
          <w:sz w:val="24"/>
          <w:szCs w:val="24"/>
        </w:rPr>
        <w:t xml:space="preserve">Optical wheel encoders. A disc with alternating transparent and opaque segments is attached to the wheel axle. A light source shines through the disc. A photodetector counts the pulses as the wheel turns — each pulse is a known angular increment. Quadrature encoders use two sensors offset by 90 degrees so you can detect direction of rotation as well as speed.</w:t>
      </w:r>
    </w:p>
    <w:p>
      <w:pPr>
        <w:spacing w:after="120"/>
      </w:pPr>
      <w:r>
        <w:t xml:space="preserve"/>
      </w:r>
    </w:p>
    <w:p>
      <w:pPr>
        <w:spacing w:after="140"/>
      </w:pPr>
      <w:r>
        <w:rPr>
          <w:rFonts w:ascii="Arial" w:cs="Arial" w:eastAsia="Arial" w:hAnsi="Arial"/>
          <w:sz w:val="24"/>
          <w:szCs w:val="24"/>
        </w:rPr>
        <w:t xml:space="preserve">Hall effect magnetometer. When a current-carrying conductor is placed in a magnetic field perpendicular to the current, a voltage appears transversely across the conductor. This transverse voltage — the Hall voltage — is proportional to the magnetic field strength. Used to measure heading relative to Earth's magnetic field.</w:t>
      </w:r>
    </w:p>
    <w:p>
      <w:pPr>
        <w:spacing w:after="120"/>
      </w:pPr>
      <w:r>
        <w:t xml:space="preserve"/>
      </w:r>
    </w:p>
    <w:p>
      <w:pPr>
        <w:spacing w:after="140"/>
      </w:pPr>
      <w:r>
        <w:rPr>
          <w:rFonts w:ascii="Arial" w:cs="Arial" w:eastAsia="Arial" w:hAnsi="Arial"/>
          <w:sz w:val="24"/>
          <w:szCs w:val="24"/>
        </w:rPr>
        <w:t xml:space="preserve">Fibre optic gyroscope. Two laser beams travel around a coiled optical fibre loop in opposite directions. When the sensor rotates, the Sagnac effect causes the two beams to travel slightly different distances, producing a measurable phase difference proportional to the angular velocity.</w:t>
      </w:r>
    </w:p>
    <w:p>
      <w:pPr>
        <w:spacing w:after="120"/>
      </w:pPr>
      <w:r>
        <w:t xml:space="preserve"/>
      </w:r>
    </w:p>
    <w:p>
      <w:pPr>
        <w:spacing w:after="140"/>
      </w:pPr>
      <w:r>
        <w:rPr>
          <w:rFonts w:ascii="Arial" w:cs="Arial" w:eastAsia="Arial" w:hAnsi="Arial"/>
          <w:sz w:val="24"/>
          <w:szCs w:val="24"/>
        </w:rPr>
        <w:t xml:space="preserve">MEMS gyroscope. A tiny vibrating proof mass is suspended by springs inside a silicon chip. When the chip rotates, the Coriolis effect deflects the vibrating mass in a perpendicular direction. This deflection is measured by changes in capacitance between comb-like electrodes. The deflection magnitude is proportional to the angular velocity.</w:t>
      </w:r>
    </w:p>
    <w:p>
      <w:pPr>
        <w:pBdr>
          <w:left w:val="single" w:color="7F77DD" w:sz="12" w:space="10"/>
        </w:pBdr>
        <w:spacing w:after="80" w:before="80"/>
        <w:ind w:left="720"/>
      </w:pPr>
      <w:r>
        <w:rPr>
          <w:rFonts w:ascii="Courier New" w:cs="Courier New" w:eastAsia="Courier New" w:hAnsi="Courier New"/>
          <w:color w:val="1a1a1a"/>
          <w:sz w:val="22"/>
          <w:szCs w:val="22"/>
        </w:rPr>
        <w:t xml:space="preserve">Coriolis acceleration: a_c  =  2 * (omega cross v)    where omega = angular velocity, v = vibration velocity</w:t>
      </w:r>
    </w:p>
    <w:p>
      <w:pPr>
        <w:spacing w:after="120"/>
      </w:pPr>
      <w:r>
        <w:t xml:space="preserve"/>
      </w:r>
    </w:p>
    <w:p>
      <w:pPr>
        <w:spacing w:after="140"/>
      </w:pPr>
      <w:r>
        <w:rPr>
          <w:rFonts w:ascii="Arial" w:cs="Arial" w:eastAsia="Arial" w:hAnsi="Arial"/>
          <w:sz w:val="24"/>
          <w:szCs w:val="24"/>
        </w:rPr>
        <w:t xml:space="preserve">Accelerometer. Modelled as a spring-mass-damper system. A proof mass is suspended by a spring. When the sensor accelerates, the mass deflects relative to the housing. The deflection is measured capacitively. Crucially, an accelerometer measures specific force — it cannot distinguish between gravitational acceleration and linear acceleration of the platform.</w:t>
      </w:r>
    </w:p>
    <w:p>
      <w:pPr>
        <w:pBdr>
          <w:left w:val="single" w:color="7F77DD" w:sz="12" w:space="10"/>
        </w:pBdr>
        <w:spacing w:after="80" w:before="80"/>
        <w:ind w:left="720"/>
      </w:pPr>
      <w:r>
        <w:rPr>
          <w:rFonts w:ascii="Courier New" w:cs="Courier New" w:eastAsia="Courier New" w:hAnsi="Courier New"/>
          <w:color w:val="1a1a1a"/>
          <w:sz w:val="22"/>
          <w:szCs w:val="22"/>
        </w:rPr>
        <w:t xml:space="preserve">Spring-mass model: k*x / m  =  a  +  g    where a = linear acceleration, g = gravity</w:t>
      </w:r>
    </w:p>
    <w:p>
      <w:pPr>
        <w:spacing w:after="120"/>
      </w:pPr>
      <w:r>
        <w:t xml:space="preserve"/>
      </w:r>
    </w:p>
    <w:p>
      <w:pPr>
        <w:spacing w:after="140"/>
      </w:pPr>
      <w:r>
        <w:rPr>
          <w:rFonts w:ascii="Arial" w:cs="Arial" w:eastAsia="Arial" w:hAnsi="Arial"/>
          <w:sz w:val="24"/>
          <w:szCs w:val="24"/>
        </w:rPr>
        <w:t xml:space="preserve">IMU strapdown algorithm. Integrate gyroscope readings to get orientation. Rotate the accelerometer reading from body frame to world frame using current orientation estimate. Subtract the gravity vector. Double integrate the resulting linear acceleration to get position. The problem is that small errors in each step accumulate over time — this is called IMU drift.</w:t>
      </w:r>
    </w:p>
    <w:p>
      <w:pPr>
        <w:spacing w:after="120"/>
      </w:pPr>
      <w:r>
        <w:t xml:space="preserve"/>
      </w:r>
    </w:p>
    <w:p>
      <w:pPr>
        <w:spacing w:after="140"/>
      </w:pPr>
      <w:r>
        <w:rPr>
          <w:rFonts w:ascii="Arial" w:cs="Arial" w:eastAsia="Arial" w:hAnsi="Arial"/>
          <w:sz w:val="24"/>
          <w:szCs w:val="24"/>
        </w:rPr>
        <w:t xml:space="preserve">GPS. At least four satellites broadcast pseudorandom noise signals. Each receiver measures the time shift between transmitted and received signal to compute propagation time. Distance equals speed of light times propagation time. With four satellites you can solve for x, y, z, and the receiver clock error. Standard GPS accuracy is about 5 to 10 metres. DGPS uses a reference station at a known location to broadcast error corrections — improves to roughly 40 centimetres. RTK uses carrier phase measurements to achieve centimetre-level accuracy.</w:t>
      </w:r>
    </w:p>
    <w:p>
      <w:pPr>
        <w:spacing w:after="160" w:before="80"/>
        <w:ind w:left="720"/>
      </w:pPr>
      <w:r>
        <w:rPr>
          <w:rFonts w:ascii="Arial" w:cs="Arial" w:eastAsia="Arial" w:hAnsi="Arial"/>
          <w:i/>
          <w:iCs/>
          <w:color w:val="2E5FAD"/>
          <w:sz w:val="22"/>
          <w:szCs w:val="22"/>
        </w:rPr>
        <w:t xml:space="preserve">📌 NOTE: GPS-aided INS: GPS provides absolute position at low frequency. IMU provides high-frequency relative motion. Combined, GPS corrects IMU drift and IMU bridges GPS outages. The two sensors have complementary error characteristics — that's why the fusion works so well.</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3 — Range sensors</w:t>
      </w:r>
    </w:p>
    <w:p>
      <w:pPr>
        <w:spacing w:after="140"/>
      </w:pPr>
      <w:r>
        <w:rPr>
          <w:rFonts w:ascii="Arial" w:cs="Arial" w:eastAsia="Arial" w:hAnsi="Arial"/>
          <w:sz w:val="24"/>
          <w:szCs w:val="24"/>
        </w:rPr>
        <w:t xml:space="preserve">Ultrasonic sensor. Emits a pulse of sound at 40 to 180 kilohertz. Measures the round-trip time t. Distance equals speed of sound times t divided by 2. The speed of sound is approximately 343 metres per second in air at room temperature. Limitation: large beam angle means poor angular resolution — you know something is there but not exactly where.</w:t>
      </w:r>
    </w:p>
    <w:p>
      <w:pPr>
        <w:pBdr>
          <w:left w:val="single" w:color="7F77DD" w:sz="12" w:space="10"/>
        </w:pBdr>
        <w:spacing w:after="80" w:before="80"/>
        <w:ind w:left="720"/>
      </w:pPr>
      <w:r>
        <w:rPr>
          <w:rFonts w:ascii="Courier New" w:cs="Courier New" w:eastAsia="Courier New" w:hAnsi="Courier New"/>
          <w:color w:val="1a1a1a"/>
          <w:sz w:val="22"/>
          <w:szCs w:val="22"/>
        </w:rPr>
        <w:t xml:space="preserve">Ultrasonic distance: d  =  c * t / 2    where c = 343 m/s</w:t>
      </w:r>
    </w:p>
    <w:p>
      <w:pPr>
        <w:spacing w:after="120"/>
      </w:pPr>
      <w:r>
        <w:t xml:space="preserve"/>
      </w:r>
    </w:p>
    <w:p>
      <w:pPr>
        <w:spacing w:after="140"/>
      </w:pPr>
      <w:r>
        <w:rPr>
          <w:rFonts w:ascii="Arial" w:cs="Arial" w:eastAsia="Arial" w:hAnsi="Arial"/>
          <w:sz w:val="24"/>
          <w:szCs w:val="24"/>
        </w:rPr>
        <w:t xml:space="preserve">2D LiDAR. Emits short laser pulses from a rotating mirror. Measures round-trip time for each pulse. Produces a 2D slice of range measurements — one distance at each bearing angle. Typical scanning LiDARs measure 360 degrees at several hundred hertz.</w:t>
      </w:r>
    </w:p>
    <w:p>
      <w:pPr>
        <w:spacing w:after="120"/>
      </w:pPr>
      <w:r>
        <w:t xml:space="preserve"/>
      </w:r>
    </w:p>
    <w:p>
      <w:pPr>
        <w:spacing w:after="140"/>
      </w:pPr>
      <w:r>
        <w:rPr>
          <w:rFonts w:ascii="Arial" w:cs="Arial" w:eastAsia="Arial" w:hAnsi="Arial"/>
          <w:sz w:val="24"/>
          <w:szCs w:val="24"/>
        </w:rPr>
        <w:t xml:space="preserve">3D LiDAR. Multiple laser beams at different vertical angles, typically 16 to 128 beams. Spinning head produces a full 3D point cloud. The Velodyne HDL-64E with 64 beams was a standard for autonomous vehicles.</w:t>
      </w:r>
    </w:p>
    <w:p>
      <w:pPr>
        <w:spacing w:after="120"/>
      </w:pPr>
      <w:r>
        <w:t xml:space="preserve"/>
      </w:r>
    </w:p>
    <w:p>
      <w:pPr>
        <w:spacing w:after="140"/>
      </w:pPr>
      <w:r>
        <w:rPr>
          <w:rFonts w:ascii="Arial" w:cs="Arial" w:eastAsia="Arial" w:hAnsi="Arial"/>
          <w:sz w:val="24"/>
          <w:szCs w:val="24"/>
        </w:rPr>
        <w:t xml:space="preserve">Structured light depth camera — Kinect version 1. Projects a fixed pattern of infrared dots onto the scene. A separate infrared camera images the dots. The apparent displacement of each dot from its expected position is proportional to depth — like a passive stereo system where the projector plays the role of one camera.</w:t>
      </w:r>
    </w:p>
    <w:p>
      <w:pPr>
        <w:spacing w:after="120"/>
      </w:pPr>
      <w:r>
        <w:t xml:space="preserve"/>
      </w:r>
    </w:p>
    <w:p>
      <w:pPr>
        <w:spacing w:after="140"/>
      </w:pPr>
      <w:r>
        <w:rPr>
          <w:rFonts w:ascii="Arial" w:cs="Arial" w:eastAsia="Arial" w:hAnsi="Arial"/>
          <w:sz w:val="24"/>
          <w:szCs w:val="24"/>
        </w:rPr>
        <w:t xml:space="preserve">Time-of-flight depth camera — Kinect version 2. Emits modulated near-infrared light. The sensor measures how much the returning light has shifted in phase relative to the emitted pattern. Two charge integration windows Q1 and Q2 capture the returning light at different times. The depth formula is:</w:t>
      </w:r>
    </w:p>
    <w:p>
      <w:pPr>
        <w:pBdr>
          <w:left w:val="single" w:color="7F77DD" w:sz="12" w:space="10"/>
        </w:pBdr>
        <w:spacing w:after="80" w:before="80"/>
        <w:ind w:left="720"/>
      </w:pPr>
      <w:r>
        <w:rPr>
          <w:rFonts w:ascii="Courier New" w:cs="Courier New" w:eastAsia="Courier New" w:hAnsi="Courier New"/>
          <w:color w:val="1a1a1a"/>
          <w:sz w:val="22"/>
          <w:szCs w:val="22"/>
        </w:rPr>
        <w:t xml:space="preserve">d  =  (1/2) * c * delta_t * (Q2 / (Q1 + Q2))</w:t>
      </w:r>
    </w:p>
    <w:p>
      <w:pPr>
        <w:spacing w:after="140"/>
      </w:pPr>
      <w:r>
        <w:rPr>
          <w:rFonts w:ascii="Arial" w:cs="Arial" w:eastAsia="Arial" w:hAnsi="Arial"/>
          <w:sz w:val="24"/>
          <w:szCs w:val="24"/>
        </w:rPr>
        <w:t xml:space="preserve">Where delta-t is the modulation period, Q1 and Q2 are the integrated charge in the two windows, and c is the speed of light.</w:t>
      </w:r>
    </w:p>
    <w:p>
      <w:pPr>
        <w:spacing w:after="160" w:before="80"/>
        <w:ind w:left="720"/>
      </w:pPr>
      <w:r>
        <w:rPr>
          <w:rFonts w:ascii="Arial" w:cs="Arial" w:eastAsia="Arial" w:hAnsi="Arial"/>
          <w:i/>
          <w:iCs/>
          <w:color w:val="2E5FAD"/>
          <w:sz w:val="22"/>
          <w:szCs w:val="22"/>
        </w:rPr>
        <w:t xml:space="preserve">📌 NOTE: Structured light works better indoors — sunlight overwhelms the infrared pattern. ToF cameras are slightly more robust outdoors but still have range limits of around 5 metres.</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Episode 3 Summary</w:t>
      </w:r>
    </w:p>
    <w:p>
      <w:pPr>
        <w:spacing w:after="140"/>
      </w:pPr>
      <w:r>
        <w:rPr>
          <w:rFonts w:ascii="Arial" w:cs="Arial" w:eastAsia="Arial" w:hAnsi="Arial"/>
          <w:sz w:val="24"/>
          <w:szCs w:val="24"/>
        </w:rPr>
        <w:t xml:space="preserve">Key takeaways. Proprioceptive versus exteroceptive. Active versus passive. Quadrature encoders detect direction. MEMS gyros use Coriolis deflection. GPS accuracy: standard 5 to 10 metres, DGPS 40 centimetres, RTK centimetres. LiDAR: pulsed laser plus rotating mirror. Kinect v1: structured light — like passive stereo. Kinect v2: time-of-flight — two charge integration windows. IMU strapdown: integrate gyro for orientation, subtract gravity, double integrate for position. GPS-aided INS: complementary error characteristics.</w:t>
      </w:r>
    </w:p>
    <w:p>
      <w:pPr>
        <w:spacing w:after="120"/>
      </w:pPr>
      <w:r>
        <w:t xml:space="preserve"/>
      </w:r>
    </w:p>
    <w:p>
      <w:pPr>
        <w:spacing w:after="140"/>
      </w:pPr>
      <w:r>
        <w:rPr>
          <w:rFonts w:ascii="Arial" w:cs="Arial" w:eastAsia="Arial" w:hAnsi="Arial"/>
          <w:sz w:val="24"/>
          <w:szCs w:val="24"/>
        </w:rPr>
        <w:t xml:space="preserve">Episode 3 done. Next up: vision and image processing.</w:t>
      </w:r>
    </w:p>
    <w:p>
      <w:pPr>
        <w:spacing w:after="120"/>
      </w:pPr>
      <w:r>
        <w:t xml:space="preserve"/>
      </w:r>
    </w:p>
    <w:p>
      <w:pPr>
        <w:pStyle w:val="Heading1"/>
      </w:pPr>
      <w:r>
        <w:rPr>
          <w:rFonts w:ascii="Arial" w:cs="Arial" w:eastAsia="Arial" w:hAnsi="Arial"/>
          <w:b/>
          <w:bCs/>
          <w:sz w:val="32"/>
          <w:szCs w:val="32"/>
        </w:rPr>
        <w:t xml:space="preserve">EPISODE 4 — Vision and Image Processing</w:t>
      </w:r>
    </w:p>
    <w:p>
      <w:pPr>
        <w:spacing w:after="240"/>
      </w:pPr>
      <w:r>
        <w:rPr>
          <w:rFonts w:ascii="Arial" w:cs="Arial" w:eastAsia="Arial" w:hAnsi="Arial"/>
          <w:i/>
          <w:iCs/>
          <w:color w:val="185FA5"/>
          <w:sz w:val="22"/>
          <w:szCs w:val="22"/>
        </w:rPr>
        <w:t xml:space="preserve">Module 4 · Camera model · Stereo vision · Harris corners · SIFT · Bag-of-Words · Q2 and Q3 in most papers</w:t>
      </w:r>
    </w:p>
    <w:p>
      <w:pPr>
        <w:pStyle w:val="Heading2"/>
      </w:pPr>
      <w:r>
        <w:rPr>
          <w:rFonts w:ascii="Arial" w:cs="Arial" w:eastAsia="Arial" w:hAnsi="Arial"/>
          <w:b/>
          <w:bCs/>
          <w:sz w:val="26"/>
          <w:szCs w:val="26"/>
        </w:rPr>
        <w:t xml:space="preserve">Introduction</w:t>
      </w:r>
    </w:p>
    <w:p>
      <w:pPr>
        <w:spacing w:after="140"/>
      </w:pPr>
      <w:r>
        <w:rPr>
          <w:rFonts w:ascii="Arial" w:cs="Arial" w:eastAsia="Arial" w:hAnsi="Arial"/>
          <w:sz w:val="24"/>
          <w:szCs w:val="24"/>
        </w:rPr>
        <w:t xml:space="preserve">Episode 4 is the longest module and contributes to both Q2 and Q3 in the exam. It covers how cameras work, how to extract depth from two images, how to detect and describe features in images, and how to use those features to recognise places. There are more numerical questions here than in Module 3.</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1 — Camera models and perspective projection</w:t>
      </w:r>
    </w:p>
    <w:p>
      <w:pPr>
        <w:spacing w:after="140"/>
      </w:pPr>
      <w:r>
        <w:rPr>
          <w:rFonts w:ascii="Arial" w:cs="Arial" w:eastAsia="Arial" w:hAnsi="Arial"/>
          <w:sz w:val="24"/>
          <w:szCs w:val="24"/>
        </w:rPr>
        <w:t xml:space="preserve">The pinhole camera model. Light passes through a tiny hole and projects onto a film plane behind it. The thin lens equation relates the object distance u, image distance v, and focal length f.</w:t>
      </w:r>
    </w:p>
    <w:p>
      <w:pPr>
        <w:pBdr>
          <w:left w:val="single" w:color="7F77DD" w:sz="12" w:space="10"/>
        </w:pBdr>
        <w:spacing w:after="80" w:before="80"/>
        <w:ind w:left="720"/>
      </w:pPr>
      <w:r>
        <w:rPr>
          <w:rFonts w:ascii="Courier New" w:cs="Courier New" w:eastAsia="Courier New" w:hAnsi="Courier New"/>
          <w:color w:val="1a1a1a"/>
          <w:sz w:val="22"/>
          <w:szCs w:val="22"/>
        </w:rPr>
        <w:t xml:space="preserve">1/u  +  1/v  =  1/f</w:t>
      </w:r>
    </w:p>
    <w:p>
      <w:pPr>
        <w:spacing w:after="140"/>
      </w:pPr>
      <w:r>
        <w:rPr>
          <w:rFonts w:ascii="Arial" w:cs="Arial" w:eastAsia="Arial" w:hAnsi="Arial"/>
          <w:sz w:val="24"/>
          <w:szCs w:val="24"/>
        </w:rPr>
        <w:t xml:space="preserve">For objects far away — which is most robotics scenarios — u is much larger than f, so v approximately equals f. The image distance is approximately equal to the focal length. This is the pinhole approximation.</w:t>
      </w:r>
    </w:p>
    <w:p>
      <w:pPr>
        <w:spacing w:after="120"/>
      </w:pPr>
      <w:r>
        <w:t xml:space="preserve"/>
      </w:r>
    </w:p>
    <w:p>
      <w:pPr>
        <w:spacing w:after="140"/>
      </w:pPr>
      <w:r>
        <w:rPr>
          <w:rFonts w:ascii="Arial" w:cs="Arial" w:eastAsia="Arial" w:hAnsi="Arial"/>
          <w:sz w:val="24"/>
          <w:szCs w:val="24"/>
        </w:rPr>
        <w:t xml:space="preserve">The perspective projection equations map a 3D point P with coordinates X, Y, Z to an image point with pixel coordinates x, y.</w:t>
      </w:r>
    </w:p>
    <w:p>
      <w:pPr>
        <w:pBdr>
          <w:left w:val="single" w:color="7F77DD" w:sz="12" w:space="10"/>
        </w:pBdr>
        <w:spacing w:after="80" w:before="80"/>
        <w:ind w:left="720"/>
      </w:pPr>
      <w:r>
        <w:rPr>
          <w:rFonts w:ascii="Courier New" w:cs="Courier New" w:eastAsia="Courier New" w:hAnsi="Courier New"/>
          <w:color w:val="1a1a1a"/>
          <w:sz w:val="22"/>
          <w:szCs w:val="22"/>
        </w:rPr>
        <w:t xml:space="preserve">x  =  f * X / Z</w:t>
      </w:r>
    </w:p>
    <w:p>
      <w:pPr>
        <w:pBdr>
          <w:left w:val="single" w:color="7F77DD" w:sz="12" w:space="10"/>
        </w:pBdr>
        <w:spacing w:after="80" w:before="80"/>
        <w:ind w:left="720"/>
      </w:pPr>
      <w:r>
        <w:rPr>
          <w:rFonts w:ascii="Courier New" w:cs="Courier New" w:eastAsia="Courier New" w:hAnsi="Courier New"/>
          <w:color w:val="1a1a1a"/>
          <w:sz w:val="22"/>
          <w:szCs w:val="22"/>
        </w:rPr>
        <w:t xml:space="preserve">y  =  f * Y / Z</w:t>
      </w:r>
    </w:p>
    <w:p>
      <w:pPr>
        <w:spacing w:after="140"/>
      </w:pPr>
      <w:r>
        <w:rPr>
          <w:rFonts w:ascii="Arial" w:cs="Arial" w:eastAsia="Arial" w:hAnsi="Arial"/>
          <w:sz w:val="24"/>
          <w:szCs w:val="24"/>
        </w:rPr>
        <w:t xml:space="preserve">Notice that depth Z appears in the denominator. A monocular camera cannot recover Z from a single image — objects at different depths can project to the same image point. This is why a single camera is called a bearing-only sensor.</w:t>
      </w:r>
    </w:p>
    <w:p>
      <w:pPr>
        <w:spacing w:after="120"/>
      </w:pPr>
      <w:r>
        <w:t xml:space="preserve"/>
      </w:r>
    </w:p>
    <w:p>
      <w:pPr>
        <w:spacing w:after="140"/>
      </w:pPr>
      <w:r>
        <w:rPr>
          <w:rFonts w:ascii="Arial" w:cs="Arial" w:eastAsia="Arial" w:hAnsi="Arial"/>
          <w:sz w:val="24"/>
          <w:szCs w:val="24"/>
        </w:rPr>
        <w:t xml:space="preserve">Homogeneous coordinates. We add an extra coordinate to make projection a linear operation. A 2D point x, y becomes the triple x, y, 1 in homogeneous coordinates. A 3D point X, Y, Z becomes X, Y, Z, 1. Crucially, the triples lambda-x, lambda-y, lambda represent the same 2D point for any non-zero lambda. This scale ambiguity is how depth becomes unobservable.</w:t>
      </w:r>
    </w:p>
    <w:p>
      <w:pPr>
        <w:spacing w:after="120"/>
      </w:pPr>
      <w:r>
        <w:t xml:space="preserve"/>
      </w:r>
    </w:p>
    <w:p>
      <w:pPr>
        <w:spacing w:after="140"/>
      </w:pPr>
      <w:r>
        <w:rPr>
          <w:rFonts w:ascii="Arial" w:cs="Arial" w:eastAsia="Arial" w:hAnsi="Arial"/>
          <w:sz w:val="24"/>
          <w:szCs w:val="24"/>
        </w:rPr>
        <w:t xml:space="preserve">The full camera projection equation in matrix form is:</w:t>
      </w:r>
    </w:p>
    <w:p>
      <w:pPr>
        <w:pBdr>
          <w:left w:val="single" w:color="7F77DD" w:sz="12" w:space="10"/>
        </w:pBdr>
        <w:spacing w:after="80" w:before="80"/>
        <w:ind w:left="720"/>
      </w:pPr>
      <w:r>
        <w:rPr>
          <w:rFonts w:ascii="Courier New" w:cs="Courier New" w:eastAsia="Courier New" w:hAnsi="Courier New"/>
          <w:color w:val="1a1a1a"/>
          <w:sz w:val="22"/>
          <w:szCs w:val="22"/>
        </w:rPr>
        <w:t xml:space="preserve">p  =  K  *  Pi_0  *  T_wc  *  P_w</w:t>
      </w:r>
    </w:p>
    <w:p>
      <w:pPr>
        <w:spacing w:after="140"/>
      </w:pPr>
      <w:r>
        <w:rPr>
          <w:rFonts w:ascii="Arial" w:cs="Arial" w:eastAsia="Arial" w:hAnsi="Arial"/>
          <w:sz w:val="24"/>
          <w:szCs w:val="24"/>
        </w:rPr>
        <w:t xml:space="preserve">K is the 3-by-3 intrinsic matrix containing focal lengths fx and fy in pixels, and the principal point u0, v0 — the pixel where the optical axis hits the image plane. Pi-zero is the 3-by-4 standard projection matrix that drops the homogeneous coordinate. T-wc is the 4-by-4 extrinsic transformation from world coordinates to camera coordinates.</w:t>
      </w:r>
    </w:p>
    <w:p>
      <w:pPr>
        <w:pBdr>
          <w:left w:val="single" w:color="7F77DD" w:sz="12" w:space="10"/>
        </w:pBdr>
        <w:spacing w:after="80" w:before="80"/>
        <w:ind w:left="720"/>
      </w:pPr>
      <w:r>
        <w:rPr>
          <w:rFonts w:ascii="Courier New" w:cs="Courier New" w:eastAsia="Courier New" w:hAnsi="Courier New"/>
          <w:color w:val="1a1a1a"/>
          <w:sz w:val="22"/>
          <w:szCs w:val="22"/>
        </w:rPr>
        <w:t xml:space="preserve">K  =  [ fx   0   u0 ]</w:t>
      </w:r>
    </w:p>
    <w:p>
      <w:pPr>
        <w:pBdr>
          <w:left w:val="single" w:color="7F77DD" w:sz="12" w:space="10"/>
        </w:pBdr>
        <w:spacing w:after="80" w:before="80"/>
        <w:ind w:left="720"/>
      </w:pPr>
      <w:r>
        <w:rPr>
          <w:rFonts w:ascii="Courier New" w:cs="Courier New" w:eastAsia="Courier New" w:hAnsi="Courier New"/>
          <w:color w:val="1a1a1a"/>
          <w:sz w:val="22"/>
          <w:szCs w:val="22"/>
        </w:rPr>
        <w:t xml:space="preserve">     [  0  fy   v0 ]</w:t>
      </w:r>
    </w:p>
    <w:p>
      <w:pPr>
        <w:pBdr>
          <w:left w:val="single" w:color="7F77DD" w:sz="12" w:space="10"/>
        </w:pBdr>
        <w:spacing w:after="80" w:before="80"/>
        <w:ind w:left="720"/>
      </w:pPr>
      <w:r>
        <w:rPr>
          <w:rFonts w:ascii="Courier New" w:cs="Courier New" w:eastAsia="Courier New" w:hAnsi="Courier New"/>
          <w:color w:val="1a1a1a"/>
          <w:sz w:val="22"/>
          <w:szCs w:val="22"/>
        </w:rPr>
        <w:t xml:space="preserve">     [  0   0    1 ]</w:t>
      </w:r>
    </w:p>
    <w:p>
      <w:pPr>
        <w:spacing w:after="160" w:before="80"/>
        <w:ind w:left="720"/>
      </w:pPr>
      <w:r>
        <w:rPr>
          <w:rFonts w:ascii="Arial" w:cs="Arial" w:eastAsia="Arial" w:hAnsi="Arial"/>
          <w:i/>
          <w:iCs/>
          <w:color w:val="2E5FAD"/>
          <w:sz w:val="22"/>
          <w:szCs w:val="22"/>
        </w:rPr>
        <w:t xml:space="preserve">📌 NOTE: In exam questions, u0 and v0 are often given as 0, meaning the principal point is at the image origin. This simplifies K to a diagonal matrix.</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2 — Stereo vision and disparity</w:t>
      </w:r>
    </w:p>
    <w:p>
      <w:pPr>
        <w:spacing w:after="140"/>
      </w:pPr>
      <w:r>
        <w:rPr>
          <w:rFonts w:ascii="Arial" w:cs="Arial" w:eastAsia="Arial" w:hAnsi="Arial"/>
          <w:sz w:val="24"/>
          <w:szCs w:val="24"/>
        </w:rPr>
        <w:t xml:space="preserve">A fronto-parallel stereo system has two cameras side by side with parallel optical axes. The left camera sits at the world origin. The right camera is offset by baseline distance b along the x-axis.</w:t>
      </w:r>
    </w:p>
    <w:p>
      <w:pPr>
        <w:spacing w:after="120"/>
      </w:pPr>
      <w:r>
        <w:t xml:space="preserve"/>
      </w:r>
    </w:p>
    <w:p>
      <w:pPr>
        <w:spacing w:after="140"/>
      </w:pPr>
      <w:r>
        <w:rPr>
          <w:rFonts w:ascii="Arial" w:cs="Arial" w:eastAsia="Arial" w:hAnsi="Arial"/>
          <w:sz w:val="24"/>
          <w:szCs w:val="24"/>
        </w:rPr>
        <w:t xml:space="preserve">For a 3D point P with coordinates X, Y, Z, the left camera projects it to u-l and the right camera projects it to u-r. Since the cameras are parallel, the y-coordinates are identical — only the x-coordinates differ. The difference u-l minus u-r is called the disparity d. Depth Z is recovered as:</w:t>
      </w:r>
    </w:p>
    <w:p>
      <w:pPr>
        <w:pBdr>
          <w:left w:val="single" w:color="7F77DD" w:sz="12" w:space="10"/>
        </w:pBdr>
        <w:spacing w:after="80" w:before="80"/>
        <w:ind w:left="720"/>
      </w:pPr>
      <w:r>
        <w:rPr>
          <w:rFonts w:ascii="Courier New" w:cs="Courier New" w:eastAsia="Courier New" w:hAnsi="Courier New"/>
          <w:color w:val="1a1a1a"/>
          <w:sz w:val="22"/>
          <w:szCs w:val="22"/>
        </w:rPr>
        <w:t xml:space="preserve">Z  =  f * b / (u_l  -  u_r)</w:t>
      </w:r>
    </w:p>
    <w:p>
      <w:pPr>
        <w:spacing w:after="140"/>
      </w:pPr>
      <w:r>
        <w:rPr>
          <w:rFonts w:ascii="Arial" w:cs="Arial" w:eastAsia="Arial" w:hAnsi="Arial"/>
          <w:sz w:val="24"/>
          <w:szCs w:val="24"/>
        </w:rPr>
        <w:t xml:space="preserve">Where f is the focal length and b is the baseline. Larger disparity means closer point. Smaller disparity means farther point.</w:t>
      </w:r>
    </w:p>
    <w:p>
      <w:pPr>
        <w:spacing w:after="160" w:before="80"/>
        <w:ind w:left="720"/>
      </w:pPr>
      <w:r>
        <w:rPr>
          <w:rFonts w:ascii="Arial" w:cs="Arial" w:eastAsia="Arial" w:hAnsi="Arial"/>
          <w:i/>
          <w:iCs/>
          <w:color w:val="2E5FAD"/>
          <w:sz w:val="22"/>
          <w:szCs w:val="22"/>
        </w:rPr>
        <w:t xml:space="preserve">📌 NOTE: Numerical exam question method: compute u_l = fx * X / Z. Compute u_r = fx * X / Z - fx * b / Z. Disparity = u_l - u_r = fx * b / Z. The absolute disparity is just f times b divided by Z.</w:t>
      </w:r>
    </w:p>
    <w:p>
      <w:pPr>
        <w:spacing w:after="120"/>
      </w:pPr>
      <w:r>
        <w:t xml:space="preserve"/>
      </w:r>
    </w:p>
    <w:p>
      <w:pPr>
        <w:spacing w:after="140"/>
      </w:pPr>
      <w:r>
        <w:rPr>
          <w:rFonts w:ascii="Arial" w:cs="Arial" w:eastAsia="Arial" w:hAnsi="Arial"/>
          <w:sz w:val="24"/>
          <w:szCs w:val="24"/>
        </w:rPr>
        <w:t xml:space="preserve">The main advantage of fronto-parallel setup: the epipolar lines become horizontal rows in both images. This means when searching for a matching pixel in the right image, you only need to search along one horizontal row, not the entire image. This dramatically reduces computation.</w:t>
      </w:r>
    </w:p>
    <w:p>
      <w:pPr>
        <w:spacing w:after="120"/>
      </w:pPr>
      <w:r>
        <w:t xml:space="preserve"/>
      </w:r>
    </w:p>
    <w:p>
      <w:pPr>
        <w:spacing w:after="140"/>
      </w:pPr>
      <w:r>
        <w:rPr>
          <w:rFonts w:ascii="Arial" w:cs="Arial" w:eastAsia="Arial" w:hAnsi="Arial"/>
          <w:sz w:val="24"/>
          <w:szCs w:val="24"/>
        </w:rPr>
        <w:t xml:space="preserve">Rectification is a process applied to general stereo configurations to simulate the fronto-parallel geometry. Both images are reprojected to a common virtual image plane. After rectification, epipolar lines are horizontal in both images — giving you the same search advantage without needing the cameras to be perfectly aligned.</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3 — Epipolar geometry and the essential matrix</w:t>
      </w:r>
    </w:p>
    <w:p>
      <w:pPr>
        <w:spacing w:after="140"/>
      </w:pPr>
      <w:r>
        <w:rPr>
          <w:rFonts w:ascii="Arial" w:cs="Arial" w:eastAsia="Arial" w:hAnsi="Arial"/>
          <w:sz w:val="24"/>
          <w:szCs w:val="24"/>
        </w:rPr>
        <w:t xml:space="preserve">For a general stereo configuration, a 3D point P, the left camera centre C-l, and the right camera centre C-r all lie in a plane — the epipolar plane. The point P projects to p-l in the left image and p-r in the right image. The intersection of the epipolar plane with the left image is a line called the epipolar line. Any 3D point that projects to p-l in the left image must project onto that specific line in the right image.</w:t>
      </w:r>
    </w:p>
    <w:p>
      <w:pPr>
        <w:spacing w:after="120"/>
      </w:pPr>
      <w:r>
        <w:t xml:space="preserve"/>
      </w:r>
    </w:p>
    <w:p>
      <w:pPr>
        <w:spacing w:after="140"/>
      </w:pPr>
      <w:r>
        <w:rPr>
          <w:rFonts w:ascii="Arial" w:cs="Arial" w:eastAsia="Arial" w:hAnsi="Arial"/>
          <w:sz w:val="24"/>
          <w:szCs w:val="24"/>
        </w:rPr>
        <w:t xml:space="preserve">The epipole e-l is where the right camera centre C-r projects into the left image. Similarly e-r is where C-l projects into the right image. All epipolar lines in the left image pass through e-l.</w:t>
      </w:r>
    </w:p>
    <w:p>
      <w:pPr>
        <w:spacing w:after="120"/>
      </w:pPr>
      <w:r>
        <w:t xml:space="preserve"/>
      </w:r>
    </w:p>
    <w:p>
      <w:pPr>
        <w:spacing w:after="140"/>
      </w:pPr>
      <w:r>
        <w:rPr>
          <w:rFonts w:ascii="Arial" w:cs="Arial" w:eastAsia="Arial" w:hAnsi="Arial"/>
          <w:sz w:val="24"/>
          <w:szCs w:val="24"/>
        </w:rPr>
        <w:t xml:space="preserve">The essential matrix E encodes the geometric relationship between the two cameras. If the right camera is at rotation R and translation t relative to the left camera, then:</w:t>
      </w:r>
    </w:p>
    <w:p>
      <w:pPr>
        <w:pBdr>
          <w:left w:val="single" w:color="7F77DD" w:sz="12" w:space="10"/>
        </w:pBdr>
        <w:spacing w:after="80" w:before="80"/>
        <w:ind w:left="720"/>
      </w:pPr>
      <w:r>
        <w:rPr>
          <w:rFonts w:ascii="Courier New" w:cs="Courier New" w:eastAsia="Courier New" w:hAnsi="Courier New"/>
          <w:color w:val="1a1a1a"/>
          <w:sz w:val="22"/>
          <w:szCs w:val="22"/>
        </w:rPr>
        <w:t xml:space="preserve">E  =  t_cross  *  R</w:t>
      </w:r>
    </w:p>
    <w:p>
      <w:pPr>
        <w:spacing w:after="140"/>
      </w:pPr>
      <w:r>
        <w:rPr>
          <w:rFonts w:ascii="Arial" w:cs="Arial" w:eastAsia="Arial" w:hAnsi="Arial"/>
          <w:sz w:val="24"/>
          <w:szCs w:val="24"/>
        </w:rPr>
        <w:t xml:space="preserve">Where t-cross is the skew-symmetric matrix form of the translation vector t. The epipolar constraint says: for any correctly matched pair of points p-l and p-r in normalised image coordinates:</w:t>
      </w:r>
    </w:p>
    <w:p>
      <w:pPr>
        <w:pBdr>
          <w:left w:val="single" w:color="7F77DD" w:sz="12" w:space="10"/>
        </w:pBdr>
        <w:spacing w:after="80" w:before="80"/>
        <w:ind w:left="720"/>
      </w:pPr>
      <w:r>
        <w:rPr>
          <w:rFonts w:ascii="Courier New" w:cs="Courier New" w:eastAsia="Courier New" w:hAnsi="Courier New"/>
          <w:color w:val="1a1a1a"/>
          <w:sz w:val="22"/>
          <w:szCs w:val="22"/>
        </w:rPr>
        <w:t xml:space="preserve">p_r_prime^T  *  E  *  p_l_prime  =  0</w:t>
      </w:r>
    </w:p>
    <w:p>
      <w:pPr>
        <w:spacing w:after="120"/>
      </w:pPr>
      <w:r>
        <w:t xml:space="preserve"/>
      </w:r>
    </w:p>
    <w:p>
      <w:pPr>
        <w:spacing w:after="140"/>
      </w:pPr>
      <w:r>
        <w:rPr>
          <w:rFonts w:ascii="Arial" w:cs="Arial" w:eastAsia="Arial" w:hAnsi="Arial"/>
          <w:sz w:val="24"/>
          <w:szCs w:val="24"/>
        </w:rPr>
        <w:t xml:space="preserve">The 8-point algorithm estimates E from image correspondences. For each matched pair, write the epipolar constraint as a linear equation in the 9 unknown entries of E. With 8 or more pairs you get a system D times e equals zero. Solve using SVD — the solution is the right singular vector corresponding to the smallest singular value. Then enforce the rank-2 constraint on E by zeroing the smallest singular value.</w:t>
      </w:r>
    </w:p>
    <w:p>
      <w:pPr>
        <w:spacing w:after="160" w:before="80"/>
        <w:ind w:left="720"/>
      </w:pPr>
      <w:r>
        <w:rPr>
          <w:rFonts w:ascii="Arial" w:cs="Arial" w:eastAsia="Arial" w:hAnsi="Arial"/>
          <w:i/>
          <w:iCs/>
          <w:color w:val="2E5FAD"/>
          <w:sz w:val="22"/>
          <w:szCs w:val="22"/>
        </w:rPr>
        <w:t xml:space="preserve">📌 NOTE: To find the epipolar line in one image given E and a point in the other: the line l in the left image corresponding to point p-r in the right image is given by l = E times p-r. The line coefficients are the three entries of the resulting vector.</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4 — Image processing fundamentals</w:t>
      </w:r>
    </w:p>
    <w:p>
      <w:pPr>
        <w:spacing w:after="140"/>
      </w:pPr>
      <w:r>
        <w:rPr>
          <w:rFonts w:ascii="Arial" w:cs="Arial" w:eastAsia="Arial" w:hAnsi="Arial"/>
          <w:sz w:val="24"/>
          <w:szCs w:val="24"/>
        </w:rPr>
        <w:t xml:space="preserve">Convolution. A kernel h is slid over an image f. At each position, multiply kernel values by corresponding image values and sum. This is how blurring, sharpening, and edge detection are implemented.</w:t>
      </w:r>
    </w:p>
    <w:p>
      <w:pPr>
        <w:spacing w:after="120"/>
      </w:pPr>
      <w:r>
        <w:t xml:space="preserve"/>
      </w:r>
    </w:p>
    <w:p>
      <w:pPr>
        <w:spacing w:after="140"/>
      </w:pPr>
      <w:r>
        <w:rPr>
          <w:rFonts w:ascii="Arial" w:cs="Arial" w:eastAsia="Arial" w:hAnsi="Arial"/>
          <w:sz w:val="24"/>
          <w:szCs w:val="24"/>
        </w:rPr>
        <w:t xml:space="preserve">The Sobel operator computes approximate image derivatives. Convolving with the horizontal Sobel kernel gives I-x — the rate of change of intensity in the x direction. The vertical Sobel gives I-y. The gradient magnitude is the square root of I-x squared plus I-y squared. The gradient direction is the arctangent of I-y over I-x.</w:t>
      </w:r>
    </w:p>
    <w:p>
      <w:pPr>
        <w:spacing w:after="120"/>
      </w:pPr>
      <w:r>
        <w:t xml:space="preserve"/>
      </w:r>
    </w:p>
    <w:p>
      <w:pPr>
        <w:spacing w:after="140"/>
      </w:pPr>
      <w:r>
        <w:rPr>
          <w:rFonts w:ascii="Arial" w:cs="Arial" w:eastAsia="Arial" w:hAnsi="Arial"/>
          <w:sz w:val="24"/>
          <w:szCs w:val="24"/>
        </w:rPr>
        <w:t xml:space="preserve">Taylor expansion. In Autumn 2025 Q3(a), you are asked to compute Taylor approximations. The first-order approximation of f at x-zero is f of x-zero plus f-prime of x-zero times delta-x. The second-order approximation adds one-half times f-double-prime of x-zero times delta-x squared.</w:t>
      </w:r>
    </w:p>
    <w:p>
      <w:pPr>
        <w:pBdr>
          <w:left w:val="single" w:color="7F77DD" w:sz="12" w:space="10"/>
        </w:pBdr>
        <w:spacing w:after="80" w:before="80"/>
        <w:ind w:left="720"/>
      </w:pPr>
      <w:r>
        <w:rPr>
          <w:rFonts w:ascii="Courier New" w:cs="Courier New" w:eastAsia="Courier New" w:hAnsi="Courier New"/>
          <w:color w:val="1a1a1a"/>
          <w:sz w:val="22"/>
          <w:szCs w:val="22"/>
        </w:rPr>
        <w:t xml:space="preserve">First order:   f(x)  ~=  f(x_0)  +  f'(x_0) * (x - x_0)</w:t>
      </w:r>
    </w:p>
    <w:p>
      <w:pPr>
        <w:pBdr>
          <w:left w:val="single" w:color="7F77DD" w:sz="12" w:space="10"/>
        </w:pBdr>
        <w:spacing w:after="80" w:before="80"/>
        <w:ind w:left="720"/>
      </w:pPr>
      <w:r>
        <w:rPr>
          <w:rFonts w:ascii="Courier New" w:cs="Courier New" w:eastAsia="Courier New" w:hAnsi="Courier New"/>
          <w:color w:val="1a1a1a"/>
          <w:sz w:val="22"/>
          <w:szCs w:val="22"/>
        </w:rPr>
        <w:t xml:space="preserve">Second order:  f(x)  ~=  f(x_0)  +  f'(x_0) * (x - x_0)  +  (1/2) * f''(x_0) * (x - x_0)^2</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5 — Harris corner detection</w:t>
      </w:r>
    </w:p>
    <w:p>
      <w:pPr>
        <w:spacing w:after="140"/>
      </w:pPr>
      <w:r>
        <w:rPr>
          <w:rFonts w:ascii="Arial" w:cs="Arial" w:eastAsia="Arial" w:hAnsi="Arial"/>
          <w:sz w:val="24"/>
          <w:szCs w:val="24"/>
        </w:rPr>
        <w:t xml:space="preserve">Harris corners identify points in an image that are distinctive in all directions — useful as landmarks for matching. The algorithm has five steps.</w:t>
      </w:r>
    </w:p>
    <w:p>
      <w:pPr>
        <w:spacing w:after="120"/>
      </w:pPr>
      <w:r>
        <w:t xml:space="preserve"/>
      </w:r>
    </w:p>
    <w:p>
      <w:pPr>
        <w:spacing w:after="140"/>
      </w:pPr>
      <w:r>
        <w:rPr>
          <w:rFonts w:ascii="Arial" w:cs="Arial" w:eastAsia="Arial" w:hAnsi="Arial"/>
          <w:sz w:val="24"/>
          <w:szCs w:val="24"/>
        </w:rPr>
        <w:t xml:space="preserve">Step one: compute image gradients I-x and I-y using Sobel filters. Step two: compute the three products I-x squared, I-x times I-y, and I-y squared at every pixel. Step three: for each pixel, sum these products over a local window to build the 2-by-2 autocorrelation matrix M.</w:t>
      </w:r>
    </w:p>
    <w:p>
      <w:pPr>
        <w:pBdr>
          <w:left w:val="single" w:color="7F77DD" w:sz="12" w:space="10"/>
        </w:pBdr>
        <w:spacing w:after="80" w:before="80"/>
        <w:ind w:left="720"/>
      </w:pPr>
      <w:r>
        <w:rPr>
          <w:rFonts w:ascii="Courier New" w:cs="Courier New" w:eastAsia="Courier New" w:hAnsi="Courier New"/>
          <w:color w:val="1a1a1a"/>
          <w:sz w:val="22"/>
          <w:szCs w:val="22"/>
        </w:rPr>
        <w:t xml:space="preserve">M  =  [ SUM SUM Ix^2      SUM SUM Ix*Iy ]</w:t>
      </w:r>
    </w:p>
    <w:p>
      <w:pPr>
        <w:pBdr>
          <w:left w:val="single" w:color="7F77DD" w:sz="12" w:space="10"/>
        </w:pBdr>
        <w:spacing w:after="80" w:before="80"/>
        <w:ind w:left="720"/>
      </w:pPr>
      <w:r>
        <w:rPr>
          <w:rFonts w:ascii="Courier New" w:cs="Courier New" w:eastAsia="Courier New" w:hAnsi="Courier New"/>
          <w:color w:val="1a1a1a"/>
          <w:sz w:val="22"/>
          <w:szCs w:val="22"/>
        </w:rPr>
        <w:t xml:space="preserve">     [ SUM SUM Ix*Iy     SUM SUM Iy^2  ]</w:t>
      </w:r>
    </w:p>
    <w:p>
      <w:pPr>
        <w:spacing w:after="120"/>
      </w:pPr>
      <w:r>
        <w:t xml:space="preserve"/>
      </w:r>
    </w:p>
    <w:p>
      <w:pPr>
        <w:spacing w:after="140"/>
      </w:pPr>
      <w:r>
        <w:rPr>
          <w:rFonts w:ascii="Arial" w:cs="Arial" w:eastAsia="Arial" w:hAnsi="Arial"/>
          <w:sz w:val="24"/>
          <w:szCs w:val="24"/>
        </w:rPr>
        <w:t xml:space="preserve">Step four: compute the Harris response C at each pixel.</w:t>
      </w:r>
    </w:p>
    <w:p>
      <w:pPr>
        <w:pBdr>
          <w:left w:val="single" w:color="7F77DD" w:sz="12" w:space="10"/>
        </w:pBdr>
        <w:spacing w:after="80" w:before="80"/>
        <w:ind w:left="720"/>
      </w:pPr>
      <w:r>
        <w:rPr>
          <w:rFonts w:ascii="Courier New" w:cs="Courier New" w:eastAsia="Courier New" w:hAnsi="Courier New"/>
          <w:color w:val="1a1a1a"/>
          <w:sz w:val="22"/>
          <w:szCs w:val="22"/>
        </w:rPr>
        <w:t xml:space="preserve">C  =  det(M)  -  kappa * trace(M)^2</w:t>
      </w:r>
    </w:p>
    <w:p>
      <w:pPr>
        <w:spacing w:after="140"/>
      </w:pPr>
      <w:r>
        <w:rPr>
          <w:rFonts w:ascii="Arial" w:cs="Arial" w:eastAsia="Arial" w:hAnsi="Arial"/>
          <w:sz w:val="24"/>
          <w:szCs w:val="24"/>
        </w:rPr>
        <w:t xml:space="preserve">Where kappa is a small constant, typically 0.04 to 0.06. Step five: threshold C and apply non-maximum suppression to find the final corners.</w:t>
      </w:r>
    </w:p>
    <w:p>
      <w:pPr>
        <w:spacing w:after="120"/>
      </w:pPr>
      <w:r>
        <w:t xml:space="preserve"/>
      </w:r>
    </w:p>
    <w:p>
      <w:pPr>
        <w:spacing w:after="140"/>
      </w:pPr>
      <w:r>
        <w:rPr>
          <w:rFonts w:ascii="Arial" w:cs="Arial" w:eastAsia="Arial" w:hAnsi="Arial"/>
          <w:sz w:val="24"/>
          <w:szCs w:val="24"/>
        </w:rPr>
        <w:t xml:space="preserve">The eigenvalues of M tell you the local structure. Both eigenvalues large: corner — strong gradients in all directions. One eigenvalue large, one small: edge — strong gradient in one direction only. Both eigenvalues small: flat region — no significant gradients.</w:t>
      </w:r>
    </w:p>
    <w:p>
      <w:pPr>
        <w:spacing w:after="120"/>
      </w:pPr>
      <w:r>
        <w:t xml:space="preserve"/>
      </w:r>
    </w:p>
    <w:p>
      <w:pPr>
        <w:spacing w:after="140"/>
      </w:pPr>
      <w:r>
        <w:rPr>
          <w:rFonts w:ascii="Arial" w:cs="Arial" w:eastAsia="Arial" w:hAnsi="Arial"/>
          <w:sz w:val="24"/>
          <w:szCs w:val="24"/>
        </w:rPr>
        <w:t xml:space="preserve">In exam numerical questions, you are given I-x and I-y as 3-by-3 grids. Compute M by summing element-wise products over all 9 positions. The matrix M is always 2-by-2 — it has exactly 2 eigenvalues, not 3. Whether the region is a corner depends on whether both eigenvalues are significant.</w:t>
      </w:r>
    </w:p>
    <w:p>
      <w:pPr>
        <w:spacing w:after="160" w:before="80"/>
        <w:ind w:left="720"/>
      </w:pPr>
      <w:r>
        <w:rPr>
          <w:rFonts w:ascii="Arial" w:cs="Arial" w:eastAsia="Arial" w:hAnsi="Arial"/>
          <w:i/>
          <w:iCs/>
          <w:color w:val="2E5FAD"/>
          <w:sz w:val="22"/>
          <w:szCs w:val="22"/>
        </w:rPr>
        <w:t xml:space="preserve">📌 NOTE: Mistake to avoid: M is 2-by-2 so it can have at most 2 eigenvalues. Questions ask 'how many significant eigenvalues?' The answer is 0, 1, or 2 — never 3.</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6 — Image comparison metrics</w:t>
      </w:r>
    </w:p>
    <w:p>
      <w:pPr>
        <w:spacing w:after="140"/>
      </w:pPr>
      <w:r>
        <w:rPr>
          <w:rFonts w:ascii="Arial" w:cs="Arial" w:eastAsia="Arial" w:hAnsi="Arial"/>
          <w:sz w:val="24"/>
          <w:szCs w:val="24"/>
        </w:rPr>
        <w:t xml:space="preserve">When matching Harris corners between images, you compare pixel neighbourhoods using a metric. Three metrics appear in the exam.</w:t>
      </w:r>
    </w:p>
    <w:p>
      <w:pPr>
        <w:spacing w:after="120"/>
      </w:pPr>
      <w:r>
        <w:t xml:space="preserve"/>
      </w:r>
    </w:p>
    <w:p>
      <w:pPr>
        <w:spacing w:after="140"/>
      </w:pPr>
      <w:r>
        <w:rPr>
          <w:rFonts w:ascii="Arial" w:cs="Arial" w:eastAsia="Arial" w:hAnsi="Arial"/>
          <w:sz w:val="24"/>
          <w:szCs w:val="24"/>
        </w:rPr>
        <w:t xml:space="preserve">SAD — Sum of Absolute Differences. Sum the absolute difference between corresponding pixels in two windows. Lower SAD means more similar.</w:t>
      </w:r>
    </w:p>
    <w:p>
      <w:pPr>
        <w:pBdr>
          <w:left w:val="single" w:color="7F77DD" w:sz="12" w:space="10"/>
        </w:pBdr>
        <w:spacing w:after="80" w:before="80"/>
        <w:ind w:left="720"/>
      </w:pPr>
      <w:r>
        <w:rPr>
          <w:rFonts w:ascii="Courier New" w:cs="Courier New" w:eastAsia="Courier New" w:hAnsi="Courier New"/>
          <w:color w:val="1a1a1a"/>
          <w:sz w:val="22"/>
          <w:szCs w:val="22"/>
        </w:rPr>
        <w:t xml:space="preserve">SAD(A, B)  =  SUM_ij  |A(i,j)  -  B(i,j)|</w:t>
      </w:r>
    </w:p>
    <w:p>
      <w:pPr>
        <w:spacing w:after="120"/>
      </w:pPr>
      <w:r>
        <w:t xml:space="preserve"/>
      </w:r>
    </w:p>
    <w:p>
      <w:pPr>
        <w:spacing w:after="140"/>
      </w:pPr>
      <w:r>
        <w:rPr>
          <w:rFonts w:ascii="Arial" w:cs="Arial" w:eastAsia="Arial" w:hAnsi="Arial"/>
          <w:sz w:val="24"/>
          <w:szCs w:val="24"/>
        </w:rPr>
        <w:t xml:space="preserve">SSD — Sum of Squared Differences. Sum the squared difference. Lower SSD means more similar. More sensitive to large differences than SAD.</w:t>
      </w:r>
    </w:p>
    <w:p>
      <w:pPr>
        <w:pBdr>
          <w:left w:val="single" w:color="7F77DD" w:sz="12" w:space="10"/>
        </w:pBdr>
        <w:spacing w:after="80" w:before="80"/>
        <w:ind w:left="720"/>
      </w:pPr>
      <w:r>
        <w:rPr>
          <w:rFonts w:ascii="Courier New" w:cs="Courier New" w:eastAsia="Courier New" w:hAnsi="Courier New"/>
          <w:color w:val="1a1a1a"/>
          <w:sz w:val="22"/>
          <w:szCs w:val="22"/>
        </w:rPr>
        <w:t xml:space="preserve">SSD(A, B)  =  SUM_ij  (A(i,j)  -  B(i,j))^2</w:t>
      </w:r>
    </w:p>
    <w:p>
      <w:pPr>
        <w:spacing w:after="120"/>
      </w:pPr>
      <w:r>
        <w:t xml:space="preserve"/>
      </w:r>
    </w:p>
    <w:p>
      <w:pPr>
        <w:spacing w:after="140"/>
      </w:pPr>
      <w:r>
        <w:rPr>
          <w:rFonts w:ascii="Arial" w:cs="Arial" w:eastAsia="Arial" w:hAnsi="Arial"/>
          <w:sz w:val="24"/>
          <w:szCs w:val="24"/>
        </w:rPr>
        <w:t xml:space="preserve">NCC — Normalised Cross Correlation. Computes the correlation between windows after subtracting their means and normalising by their standard deviations. Ranges from minus one to plus one. Higher NCC means more similar. NCC is invariant to changes in brightness and contrast — SAD and SSD are not.</w:t>
      </w:r>
    </w:p>
    <w:p>
      <w:pPr>
        <w:pBdr>
          <w:left w:val="single" w:color="7F77DD" w:sz="12" w:space="10"/>
        </w:pBdr>
        <w:spacing w:after="80" w:before="80"/>
        <w:ind w:left="720"/>
      </w:pPr>
      <w:r>
        <w:rPr>
          <w:rFonts w:ascii="Courier New" w:cs="Courier New" w:eastAsia="Courier New" w:hAnsi="Courier New"/>
          <w:color w:val="1a1a1a"/>
          <w:sz w:val="22"/>
          <w:szCs w:val="22"/>
        </w:rPr>
        <w:t xml:space="preserve">NCC(A,B)  =  SUM_ij [(A(i,j)-mean_A)*(B(i,j)-mean_B)]  /  [sqrt(SUM(A-mean_A)^2) * sqrt(SUM(B-mean_B)^2)]</w:t>
      </w:r>
    </w:p>
    <w:p>
      <w:pPr>
        <w:spacing w:after="160" w:before="80"/>
        <w:ind w:left="720"/>
      </w:pPr>
      <w:r>
        <w:rPr>
          <w:rFonts w:ascii="Arial" w:cs="Arial" w:eastAsia="Arial" w:hAnsi="Arial"/>
          <w:i/>
          <w:iCs/>
          <w:color w:val="2E5FAD"/>
          <w:sz w:val="22"/>
          <w:szCs w:val="22"/>
        </w:rPr>
        <w:t xml:space="preserve">📌 NOTE: Direction matters: SAD and SSD — lower is more similar. NCC — higher is more similar. Do not mix these up in the exam.</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7 — SIFT feature detection and description</w:t>
      </w:r>
    </w:p>
    <w:p>
      <w:pPr>
        <w:spacing w:after="140"/>
      </w:pPr>
      <w:r>
        <w:rPr>
          <w:rFonts w:ascii="Arial" w:cs="Arial" w:eastAsia="Arial" w:hAnsi="Arial"/>
          <w:sz w:val="24"/>
          <w:szCs w:val="24"/>
        </w:rPr>
        <w:t xml:space="preserve">SIFT stands for Scale Invariant Feature Transform. Unlike Harris, SIFT detects features that are stable across changes in scale and rotation. The algorithm has four steps.</w:t>
      </w:r>
    </w:p>
    <w:p>
      <w:pPr>
        <w:spacing w:after="120"/>
      </w:pPr>
      <w:r>
        <w:t xml:space="preserve"/>
      </w:r>
    </w:p>
    <w:p>
      <w:pPr>
        <w:spacing w:after="140"/>
      </w:pPr>
      <w:r>
        <w:rPr>
          <w:rFonts w:ascii="Arial" w:cs="Arial" w:eastAsia="Arial" w:hAnsi="Arial"/>
          <w:sz w:val="24"/>
          <w:szCs w:val="24"/>
        </w:rPr>
        <w:t xml:space="preserve">Step one: scale-space extrema detection. Build a Gaussian pyramid — blur the image at increasing scales. Subtract adjacent levels to get Difference of Gaussians images. Find pixels that are local extrema in 3D: maxima or minima compared to their 8 neighbours in the same scale level and their 9 neighbours in the levels above and below. These are the keypoint candidates.</w:t>
      </w:r>
    </w:p>
    <w:p>
      <w:pPr>
        <w:spacing w:after="120"/>
      </w:pPr>
      <w:r>
        <w:t xml:space="preserve"/>
      </w:r>
    </w:p>
    <w:p>
      <w:pPr>
        <w:spacing w:after="140"/>
      </w:pPr>
      <w:r>
        <w:rPr>
          <w:rFonts w:ascii="Arial" w:cs="Arial" w:eastAsia="Arial" w:hAnsi="Arial"/>
          <w:sz w:val="24"/>
          <w:szCs w:val="24"/>
        </w:rPr>
        <w:t xml:space="preserve">Step two: orientation assignment. For each keypoint, compute a histogram of gradient directions in the local neighbourhood weighted by gradient magnitude. The dominant direction becomes the keypoint's orientation. This makes the descriptor rotation-invariant.</w:t>
      </w:r>
    </w:p>
    <w:p>
      <w:pPr>
        <w:spacing w:after="120"/>
      </w:pPr>
      <w:r>
        <w:t xml:space="preserve"/>
      </w:r>
    </w:p>
    <w:p>
      <w:pPr>
        <w:spacing w:after="140"/>
      </w:pPr>
      <w:r>
        <w:rPr>
          <w:rFonts w:ascii="Arial" w:cs="Arial" w:eastAsia="Arial" w:hAnsi="Arial"/>
          <w:sz w:val="24"/>
          <w:szCs w:val="24"/>
        </w:rPr>
        <w:t xml:space="preserve">Step three: descriptor construction. Take a 16-by-16 pixel region centred on the keypoint, rotated to the keypoint's orientation. Divide into a 4-by-4 grid of sub-regions. For each sub-region, compute an 8-bin orientation histogram. Concatenate all 16 histograms to get a 128-dimensional descriptor vector. 4 times 4 times 8 equals 128.</w:t>
      </w:r>
    </w:p>
    <w:p>
      <w:pPr>
        <w:spacing w:after="120"/>
      </w:pPr>
      <w:r>
        <w:t xml:space="preserve"/>
      </w:r>
    </w:p>
    <w:p>
      <w:pPr>
        <w:spacing w:after="140"/>
      </w:pPr>
      <w:r>
        <w:rPr>
          <w:rFonts w:ascii="Arial" w:cs="Arial" w:eastAsia="Arial" w:hAnsi="Arial"/>
          <w:sz w:val="24"/>
          <w:szCs w:val="24"/>
        </w:rPr>
        <w:t xml:space="preserve">Step four: matching. For two SIFT descriptors, compute the Euclidean distance. A match is accepted if the distance to the nearest neighbour divided by the distance to the second nearest neighbour is below a threshold — typically 0.7. This ratio test rejects ambiguous matches where two candidate matches are similarly close.</w:t>
      </w:r>
    </w:p>
    <w:p>
      <w:pPr>
        <w:spacing w:after="160" w:before="80"/>
        <w:ind w:left="720"/>
      </w:pPr>
      <w:r>
        <w:rPr>
          <w:rFonts w:ascii="Arial" w:cs="Arial" w:eastAsia="Arial" w:hAnsi="Arial"/>
          <w:i/>
          <w:iCs/>
          <w:color w:val="2E5FAD"/>
          <w:sz w:val="22"/>
          <w:szCs w:val="22"/>
        </w:rPr>
        <w:t xml:space="preserve">📌 NOTE: SIFT versus Harris: Harris is fast but not scale-invariant — it misses features at different scales. SIFT is slower but finds stable features across scale and rotation. SIFT gives better matches when images are taken from different distances or angles.</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8 — Bag of Words and visual place recognition</w:t>
      </w:r>
    </w:p>
    <w:p>
      <w:pPr>
        <w:spacing w:after="140"/>
      </w:pPr>
      <w:r>
        <w:rPr>
          <w:rFonts w:ascii="Arial" w:cs="Arial" w:eastAsia="Arial" w:hAnsi="Arial"/>
          <w:sz w:val="24"/>
          <w:szCs w:val="24"/>
        </w:rPr>
        <w:t xml:space="preserve">Place recognition is the problem of determining whether the robot has visited a location before. The Bag of Words approach treats an image like a document — its visual features are words and the image is represented by which words appear in it and how often.</w:t>
      </w:r>
    </w:p>
    <w:p>
      <w:pPr>
        <w:spacing w:after="120"/>
      </w:pPr>
      <w:r>
        <w:t xml:space="preserve"/>
      </w:r>
    </w:p>
    <w:p>
      <w:pPr>
        <w:spacing w:after="140"/>
      </w:pPr>
      <w:r>
        <w:rPr>
          <w:rFonts w:ascii="Arial" w:cs="Arial" w:eastAsia="Arial" w:hAnsi="Arial"/>
          <w:sz w:val="24"/>
          <w:szCs w:val="24"/>
        </w:rPr>
        <w:t xml:space="preserve">Step one: build the visual vocabulary. Collect many images from the environment. Compute SIFT descriptors from all images. Cluster the descriptors using k-means. Each cluster centre is a visual word. The set of all cluster centres is the vocabulary — typically thousands of words.</w:t>
      </w:r>
    </w:p>
    <w:p>
      <w:pPr>
        <w:spacing w:after="120"/>
      </w:pPr>
      <w:r>
        <w:t xml:space="preserve"/>
      </w:r>
    </w:p>
    <w:p>
      <w:pPr>
        <w:spacing w:after="140"/>
      </w:pPr>
      <w:r>
        <w:rPr>
          <w:rFonts w:ascii="Arial" w:cs="Arial" w:eastAsia="Arial" w:hAnsi="Arial"/>
          <w:sz w:val="24"/>
          <w:szCs w:val="24"/>
        </w:rPr>
        <w:t xml:space="preserve">Step two: represent each image as a Bag of Words vector. For each descriptor in a new image, find the nearest visual word. Count how many descriptors map to each word. The result is a histogram vector — the BoW representation.</w:t>
      </w:r>
    </w:p>
    <w:p>
      <w:pPr>
        <w:spacing w:after="120"/>
      </w:pPr>
      <w:r>
        <w:t xml:space="preserve"/>
      </w:r>
    </w:p>
    <w:p>
      <w:pPr>
        <w:spacing w:after="140"/>
      </w:pPr>
      <w:r>
        <w:rPr>
          <w:rFonts w:ascii="Arial" w:cs="Arial" w:eastAsia="Arial" w:hAnsi="Arial"/>
          <w:sz w:val="24"/>
          <w:szCs w:val="24"/>
        </w:rPr>
        <w:t xml:space="preserve">Step three: apply tf-idf weighting. Raw word counts favour common words that appear in every image. The tf-idf formula down-weights common words and up-weights discriminative ones.</w:t>
      </w:r>
    </w:p>
    <w:p>
      <w:pPr>
        <w:pBdr>
          <w:left w:val="single" w:color="7F77DD" w:sz="12" w:space="10"/>
        </w:pBdr>
        <w:spacing w:after="80" w:before="80"/>
        <w:ind w:left="720"/>
      </w:pPr>
      <w:r>
        <w:rPr>
          <w:rFonts w:ascii="Courier New" w:cs="Courier New" w:eastAsia="Courier New" w:hAnsi="Courier New"/>
          <w:color w:val="1a1a1a"/>
          <w:sz w:val="22"/>
          <w:szCs w:val="22"/>
        </w:rPr>
        <w:t xml:space="preserve">t_i  =  (n_id / n_d)  *  log(N / n_i)</w:t>
      </w:r>
    </w:p>
    <w:p>
      <w:pPr>
        <w:spacing w:after="140"/>
      </w:pPr>
      <w:r>
        <w:rPr>
          <w:rFonts w:ascii="Arial" w:cs="Arial" w:eastAsia="Arial" w:hAnsi="Arial"/>
          <w:sz w:val="24"/>
          <w:szCs w:val="24"/>
        </w:rPr>
        <w:t xml:space="preserve">Where n-i-d is the count of word i in document d. n-d is the total number of words in document d. N is the total number of images in the database. n-i is the number of images in the database that contain word i.</w:t>
      </w:r>
    </w:p>
    <w:p>
      <w:pPr>
        <w:spacing w:after="160" w:before="80"/>
        <w:ind w:left="720"/>
      </w:pPr>
      <w:r>
        <w:rPr>
          <w:rFonts w:ascii="Arial" w:cs="Arial" w:eastAsia="Arial" w:hAnsi="Arial"/>
          <w:i/>
          <w:iCs/>
          <w:color w:val="2E5FAD"/>
          <w:sz w:val="22"/>
          <w:szCs w:val="22"/>
        </w:rPr>
        <w:t xml:space="preserve">📌 NOTE: Common confusion: n-i is how many documents contain word i, not how many times word i appears across all documents. These are different quantities.</w:t>
      </w:r>
    </w:p>
    <w:p>
      <w:pPr>
        <w:spacing w:after="120"/>
      </w:pPr>
      <w:r>
        <w:t xml:space="preserve"/>
      </w:r>
    </w:p>
    <w:p>
      <w:pPr>
        <w:spacing w:after="140"/>
      </w:pPr>
      <w:r>
        <w:rPr>
          <w:rFonts w:ascii="Arial" w:cs="Arial" w:eastAsia="Arial" w:hAnsi="Arial"/>
          <w:sz w:val="24"/>
          <w:szCs w:val="24"/>
        </w:rPr>
        <w:t xml:space="preserve">Step four: retrieval using an inverted file index. For each visual word, store a list of all images containing that word. When a query image arrives, look up each of its words in the index, find all matching images, rank by similarity of tf-idf vectors. This is much faster than comparing against every image directly.</w:t>
      </w:r>
    </w:p>
    <w:p>
      <w:pPr>
        <w:spacing w:after="120"/>
      </w:pPr>
      <w:r>
        <w:t xml:space="preserve"/>
      </w:r>
    </w:p>
    <w:p>
      <w:pPr>
        <w:spacing w:after="140"/>
      </w:pPr>
      <w:r>
        <w:rPr>
          <w:rFonts w:ascii="Arial" w:cs="Arial" w:eastAsia="Arial" w:hAnsi="Arial"/>
          <w:sz w:val="24"/>
          <w:szCs w:val="24"/>
        </w:rPr>
        <w:t xml:space="preserve">Step five: geometric verification. The top-ranked candidate images from the BoW search are verified geometrically by running the 8-point algorithm to check whether a consistent essential matrix exists between the query and candidate. This removes false positives — images that share many visual words by coincidence but aren't actually the same place.</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Episode 4 Summary</w:t>
      </w:r>
    </w:p>
    <w:p>
      <w:pPr>
        <w:spacing w:after="140"/>
      </w:pPr>
      <w:r>
        <w:rPr>
          <w:rFonts w:ascii="Arial" w:cs="Arial" w:eastAsia="Arial" w:hAnsi="Arial"/>
          <w:sz w:val="24"/>
          <w:szCs w:val="24"/>
        </w:rPr>
        <w:t xml:space="preserve">Key takeaways for Module 4. Camera model: p = K Pi-zero T-wc P-w. Intrinsics K has fx, fy, u0, v0. Monocular = bearing only — no depth. Stereo disparity: Z = f times b divided by u-l minus u-r. Fronto-parallel: epipolar lines are horizontal rows. Rectification simulates fronto-parallel. Essential matrix E = t-cross times R. Epipolar constraint: p-r-prime transpose E p-l-prime = 0. Eight-point algorithm: solve D e = 0 using SVD. Harris: compute M from I-x and I-y, use C = det minus kappa times trace squared, 2-by-2 matrix so at most 2 eigenvalues. SAD and SSD: lower is better. NCC: higher is better, scale and brightness invariant. SIFT: 4 steps, 128-D descriptor, ratio test for matching. BoW: vocabulary from k-means, tf-idf weighting, inverted index for retrieval, geometric verification to clean results.</w:t>
      </w:r>
    </w:p>
    <w:p>
      <w:pPr>
        <w:spacing w:after="120"/>
      </w:pPr>
      <w:r>
        <w:t xml:space="preserve"/>
      </w:r>
    </w:p>
    <w:p>
      <w:pPr>
        <w:spacing w:after="140"/>
      </w:pPr>
      <w:r>
        <w:rPr>
          <w:rFonts w:ascii="Arial" w:cs="Arial" w:eastAsia="Arial" w:hAnsi="Arial"/>
          <w:sz w:val="24"/>
          <w:szCs w:val="24"/>
        </w:rPr>
        <w:t xml:space="preserve">That's Episode 4. One more episode to go.</w:t>
      </w:r>
    </w:p>
    <w:p>
      <w:pPr>
        <w:spacing w:after="120"/>
      </w:pPr>
      <w:r>
        <w:t xml:space="preserve"/>
      </w:r>
    </w:p>
    <w:p>
      <w:pPr>
        <w:pStyle w:val="Heading1"/>
      </w:pPr>
      <w:r>
        <w:rPr>
          <w:rFonts w:ascii="Arial" w:cs="Arial" w:eastAsia="Arial" w:hAnsi="Arial"/>
          <w:b/>
          <w:bCs/>
          <w:sz w:val="32"/>
          <w:szCs w:val="32"/>
        </w:rPr>
        <w:t xml:space="preserve">EPISODE 5 — ROS 2 and Exam Strategy</w:t>
      </w:r>
    </w:p>
    <w:p>
      <w:pPr>
        <w:spacing w:after="240"/>
      </w:pPr>
      <w:r>
        <w:rPr>
          <w:rFonts w:ascii="Arial" w:cs="Arial" w:eastAsia="Arial" w:hAnsi="Arial"/>
          <w:i/>
          <w:iCs/>
          <w:color w:val="854F0B"/>
          <w:sz w:val="22"/>
          <w:szCs w:val="22"/>
        </w:rPr>
        <w:t xml:space="preserve">ROS 2 basics · Exam question strategy · Priority ranking · Last-minute checklist</w:t>
      </w:r>
    </w:p>
    <w:p>
      <w:pPr>
        <w:pStyle w:val="Heading2"/>
      </w:pPr>
      <w:r>
        <w:rPr>
          <w:rFonts w:ascii="Arial" w:cs="Arial" w:eastAsia="Arial" w:hAnsi="Arial"/>
          <w:b/>
          <w:bCs/>
          <w:sz w:val="26"/>
          <w:szCs w:val="26"/>
        </w:rPr>
        <w:t xml:space="preserve">Introduction</w:t>
      </w:r>
    </w:p>
    <w:p>
      <w:pPr>
        <w:spacing w:after="140"/>
      </w:pPr>
      <w:r>
        <w:rPr>
          <w:rFonts w:ascii="Arial" w:cs="Arial" w:eastAsia="Arial" w:hAnsi="Arial"/>
          <w:sz w:val="24"/>
          <w:szCs w:val="24"/>
        </w:rPr>
        <w:t xml:space="preserve">This final episode covers two things: ROS 2, which is a new topic that appeared in both 2025 exam papers, and the overall exam strategy to maximise your marks in 2 hours.</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1 — ROS 2</w:t>
      </w:r>
    </w:p>
    <w:p>
      <w:pPr>
        <w:spacing w:after="140"/>
      </w:pPr>
      <w:r>
        <w:rPr>
          <w:rFonts w:ascii="Arial" w:cs="Arial" w:eastAsia="Arial" w:hAnsi="Arial"/>
          <w:sz w:val="24"/>
          <w:szCs w:val="24"/>
        </w:rPr>
        <w:t xml:space="preserve">ROS stands for Robot Operating System. It is not actually an operating system but a middleware framework that provides tools for building robot software — topics for communication, nodes for computation, and launch files for starting everything up.</w:t>
      </w:r>
    </w:p>
    <w:p>
      <w:pPr>
        <w:spacing w:after="120"/>
      </w:pPr>
      <w:r>
        <w:t xml:space="preserve"/>
      </w:r>
    </w:p>
    <w:p>
      <w:pPr>
        <w:spacing w:after="140"/>
      </w:pPr>
      <w:r>
        <w:rPr>
          <w:rFonts w:ascii="Arial" w:cs="Arial" w:eastAsia="Arial" w:hAnsi="Arial"/>
          <w:sz w:val="24"/>
          <w:szCs w:val="24"/>
        </w:rPr>
        <w:t xml:space="preserve">ROS 2 is the current generation, replacing ROS 1. Six specific changes appeared in Autumn 2025 Q2(a).</w:t>
      </w:r>
    </w:p>
    <w:p>
      <w:pPr>
        <w:spacing w:after="120"/>
      </w:pPr>
      <w:r>
        <w:t xml:space="preserve"/>
      </w:r>
    </w:p>
    <w:p>
      <w:pPr>
        <w:spacing w:after="140"/>
      </w:pPr>
      <w:r>
        <w:rPr>
          <w:rFonts w:ascii="Arial" w:cs="Arial" w:eastAsia="Arial" w:hAnsi="Arial"/>
          <w:sz w:val="24"/>
          <w:szCs w:val="24"/>
        </w:rPr>
        <w:t xml:space="preserve">One: colcon. This is the build tool for ROS 2 packages. It replaces catkin from ROS 1. You run colcon build in your workspace to compile all packages.</w:t>
      </w:r>
    </w:p>
    <w:p>
      <w:pPr>
        <w:spacing w:after="120"/>
      </w:pPr>
      <w:r>
        <w:t xml:space="preserve"/>
      </w:r>
    </w:p>
    <w:p>
      <w:pPr>
        <w:spacing w:after="140"/>
      </w:pPr>
      <w:r>
        <w:rPr>
          <w:rFonts w:ascii="Arial" w:cs="Arial" w:eastAsia="Arial" w:hAnsi="Arial"/>
          <w:sz w:val="24"/>
          <w:szCs w:val="24"/>
        </w:rPr>
        <w:t xml:space="preserve">Two: the ros2 command-line interface. In ROS 1 you had separate tools: rostopic, rosnode, roslaunch. In ROS 2 these are unified under a single ros2 command. So instead of rostopic list you run ros2 topic list.</w:t>
      </w:r>
    </w:p>
    <w:p>
      <w:pPr>
        <w:spacing w:after="120"/>
      </w:pPr>
      <w:r>
        <w:t xml:space="preserve"/>
      </w:r>
    </w:p>
    <w:p>
      <w:pPr>
        <w:spacing w:after="140"/>
      </w:pPr>
      <w:r>
        <w:rPr>
          <w:rFonts w:ascii="Arial" w:cs="Arial" w:eastAsia="Arial" w:hAnsi="Arial"/>
          <w:sz w:val="24"/>
          <w:szCs w:val="24"/>
        </w:rPr>
        <w:t xml:space="preserve">Three: no ROS master. ROS 1 required a central roscore process called the master. Every node registered with it. In ROS 2 this is replaced by DDS — Data Distribution Service — a standardised peer-to-peer middleware. Nodes discover each other directly without a central master. This makes the system more robust to single points of failure.</w:t>
      </w:r>
    </w:p>
    <w:p>
      <w:pPr>
        <w:spacing w:after="120"/>
      </w:pPr>
      <w:r>
        <w:t xml:space="preserve"/>
      </w:r>
    </w:p>
    <w:p>
      <w:pPr>
        <w:spacing w:after="140"/>
      </w:pPr>
      <w:r>
        <w:rPr>
          <w:rFonts w:ascii="Arial" w:cs="Arial" w:eastAsia="Arial" w:hAnsi="Arial"/>
          <w:sz w:val="24"/>
          <w:szCs w:val="24"/>
        </w:rPr>
        <w:t xml:space="preserve">Four: rcl — the ROS Client Library. This is an abstraction layer in C that provides the core ROS 2 API. Language-specific client libraries like rclcpp for C++ and rclpy for Python sit on top of rcl. This makes it easier to add support for new languages.</w:t>
      </w:r>
    </w:p>
    <w:p>
      <w:pPr>
        <w:spacing w:after="120"/>
      </w:pPr>
      <w:r>
        <w:t xml:space="preserve"/>
      </w:r>
    </w:p>
    <w:p>
      <w:pPr>
        <w:spacing w:after="140"/>
      </w:pPr>
      <w:r>
        <w:rPr>
          <w:rFonts w:ascii="Arial" w:cs="Arial" w:eastAsia="Arial" w:hAnsi="Arial"/>
          <w:sz w:val="24"/>
          <w:szCs w:val="24"/>
        </w:rPr>
        <w:t xml:space="preserve">Five: language mixing within a package. In ROS 2, a single package can only use one programming language — either C++ or Python, not both. If you need both, you create separate packages.</w:t>
      </w:r>
    </w:p>
    <w:p>
      <w:pPr>
        <w:spacing w:after="120"/>
      </w:pPr>
      <w:r>
        <w:t xml:space="preserve"/>
      </w:r>
    </w:p>
    <w:p>
      <w:pPr>
        <w:spacing w:after="140"/>
      </w:pPr>
      <w:r>
        <w:rPr>
          <w:rFonts w:ascii="Arial" w:cs="Arial" w:eastAsia="Arial" w:hAnsi="Arial"/>
          <w:sz w:val="24"/>
          <w:szCs w:val="24"/>
        </w:rPr>
        <w:t xml:space="preserve">Six: Python launch files. In ROS 1, launch files were written in XML. ROS 2 supports both XML and Python launch files. Python launch files are more flexible and powerful — you can use full Python logic to configure the launch process.</w:t>
      </w:r>
    </w:p>
    <w:p>
      <w:pPr>
        <w:spacing w:after="120"/>
      </w:pPr>
      <w:r>
        <w:t xml:space="preserve"/>
      </w:r>
    </w:p>
    <w:p>
      <w:pPr>
        <w:spacing w:after="140"/>
      </w:pPr>
      <w:r>
        <w:rPr>
          <w:rFonts w:ascii="Arial" w:cs="Arial" w:eastAsia="Arial" w:hAnsi="Arial"/>
          <w:sz w:val="24"/>
          <w:szCs w:val="24"/>
        </w:rPr>
        <w:t xml:space="preserve">For Summer 2025 Q1(b), you also need to understand the ROS computation graph for a differential drive robot. The key nodes and topics are: Xacro files define the robot's URDF description. The robot-state-publisher node takes the URDF and publishes to the robot-description topic and the slash-tf topic — the transform tree. The teleop-twist-keyboard node listens to keyboard input and publishes velocity commands to the slash-cmd-vel topic. The inv-diff-drive-kinematics node reads cmd-vel and computes individual wheel velocities, publishing to slash-wheel-vels. The diff-drive-kinematics node reads wheel velocities and computes the forward kinematics, publishing joint states to slash-joint-states and updating slash-tf.</w:t>
      </w:r>
    </w:p>
    <w:p>
      <w:pPr>
        <w:spacing w:after="160" w:before="80"/>
        <w:ind w:left="720"/>
      </w:pPr>
      <w:r>
        <w:rPr>
          <w:rFonts w:ascii="Arial" w:cs="Arial" w:eastAsia="Arial" w:hAnsi="Arial"/>
          <w:i/>
          <w:iCs/>
          <w:color w:val="2E5FAD"/>
          <w:sz w:val="22"/>
          <w:szCs w:val="22"/>
        </w:rPr>
        <w:t xml:space="preserve">📌 NOTE: The key insight in the computation graph: there are two kinematics nodes. The inverse kinematics converts desired platform velocity to wheel speeds. The forward kinematics converts wheel speeds back to estimated platform motion for odometry.</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2 — Exam strategy</w:t>
      </w:r>
    </w:p>
    <w:p>
      <w:pPr>
        <w:spacing w:after="140"/>
      </w:pPr>
      <w:r>
        <w:rPr>
          <w:rFonts w:ascii="Arial" w:cs="Arial" w:eastAsia="Arial" w:hAnsi="Arial"/>
          <w:sz w:val="24"/>
          <w:szCs w:val="24"/>
        </w:rPr>
        <w:t xml:space="preserve">The exam is 2 hours. You answer at least 3 questions. Your mark is based on your best 3. Each question is 25 marks. Non-programmable calculator allowed.</w:t>
      </w:r>
    </w:p>
    <w:p>
      <w:pPr>
        <w:spacing w:after="120"/>
      </w:pPr>
      <w:r>
        <w:t xml:space="preserve"/>
      </w:r>
    </w:p>
    <w:p>
      <w:pPr>
        <w:spacing w:after="140"/>
      </w:pPr>
      <w:r>
        <w:rPr>
          <w:rFonts w:ascii="Arial" w:cs="Arial" w:eastAsia="Arial" w:hAnsi="Arial"/>
          <w:sz w:val="24"/>
          <w:szCs w:val="24"/>
        </w:rPr>
        <w:t xml:space="preserve">Question choice. Q1 and Q4 are the most predictable. Q1 is always kinematics — commit to it. Q4 is always localisation — commit to it. For Q2 and Q3 you choose. Q2 tends to be sensing plus stereo and camera geometry. Q3 tends to be image processing — Harris, SIFT, Bag of Words. Pick whichever of Q2 or Q3 you find weaker and aim to drop it if needed.</w:t>
      </w:r>
    </w:p>
    <w:p>
      <w:pPr>
        <w:spacing w:after="120"/>
      </w:pPr>
      <w:r>
        <w:t xml:space="preserve"/>
      </w:r>
    </w:p>
    <w:p>
      <w:pPr>
        <w:spacing w:after="140"/>
      </w:pPr>
      <w:r>
        <w:rPr>
          <w:rFonts w:ascii="Arial" w:cs="Arial" w:eastAsia="Arial" w:hAnsi="Arial"/>
          <w:sz w:val="24"/>
          <w:szCs w:val="24"/>
        </w:rPr>
        <w:t xml:space="preserve">Time allocation. 40 minutes per question. The largest sub-part in each question is usually 8 to 10 marks. These are always explanation questions. Clear, structured answers with correctly written equations score well. Don't rush them.</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Part 3 — Last-minute checklist</w:t>
      </w:r>
    </w:p>
    <w:p>
      <w:pPr>
        <w:spacing w:after="140"/>
      </w:pPr>
      <w:r>
        <w:rPr>
          <w:rFonts w:ascii="Arial" w:cs="Arial" w:eastAsia="Arial" w:hAnsi="Arial"/>
          <w:sz w:val="24"/>
          <w:szCs w:val="24"/>
        </w:rPr>
        <w:t xml:space="preserve">For Q1 kinematics: identify alpha, beta, l, r from the diagram. Check if beta equals zero and simplify. Write rolling and sliding constraints for each wheel. Test motions using only the sliding constraint. Find phi-dot from the rolling constraint. Build C1 from sliding constraint rows, find rank, compute delta-m, delta-s, delta-M. Watch for duplicate rows in C1.</w:t>
      </w:r>
    </w:p>
    <w:p>
      <w:pPr>
        <w:spacing w:after="120"/>
      </w:pPr>
      <w:r>
        <w:t xml:space="preserve"/>
      </w:r>
    </w:p>
    <w:p>
      <w:pPr>
        <w:spacing w:after="140"/>
      </w:pPr>
      <w:r>
        <w:rPr>
          <w:rFonts w:ascii="Arial" w:cs="Arial" w:eastAsia="Arial" w:hAnsi="Arial"/>
          <w:sz w:val="24"/>
          <w:szCs w:val="24"/>
        </w:rPr>
        <w:t xml:space="preserve">For Q4 localisation: explain prediction step — convolution with motion model, result is more uncertain. Explain update step — multiply by sensor likelihood and normalise by eta. For discrete prediction: multiply each motion probability by each old belief value and sum. For sensor likelihood: identify what each pixel sees, match to the map, multiply the three independent probabilities. For particle filter: sample from motion model, weight by sensor likelihood, resample proportional to weight.</w:t>
      </w:r>
    </w:p>
    <w:p>
      <w:pPr>
        <w:spacing w:after="120"/>
      </w:pPr>
      <w:r>
        <w:t xml:space="preserve"/>
      </w:r>
    </w:p>
    <w:p>
      <w:pPr>
        <w:spacing w:after="140"/>
      </w:pPr>
      <w:r>
        <w:rPr>
          <w:rFonts w:ascii="Arial" w:cs="Arial" w:eastAsia="Arial" w:hAnsi="Arial"/>
          <w:sz w:val="24"/>
          <w:szCs w:val="24"/>
        </w:rPr>
        <w:t xml:space="preserve">For Q3 Harris and Bag of Words: compute autocorrelation matrix M by summing I-x squared, I-x times I-y, I-y squared over the window. Remember M is 2-by-2, at most 2 eigenvalues. For BoW: assign features to nearest vocabulary word, count per word, apply tf-idf formula, remember n-i is number of documents containing that word.</w:t>
      </w:r>
    </w:p>
    <w:p>
      <w:pPr>
        <w:spacing w:after="120"/>
      </w:pPr>
      <w:r>
        <w:t xml:space="preserve"/>
      </w:r>
    </w:p>
    <w:p>
      <w:pPr>
        <w:spacing w:after="140"/>
      </w:pPr>
      <w:r>
        <w:rPr>
          <w:rFonts w:ascii="Arial" w:cs="Arial" w:eastAsia="Arial" w:hAnsi="Arial"/>
          <w:sz w:val="24"/>
          <w:szCs w:val="24"/>
        </w:rPr>
        <w:t xml:space="preserve">For Q2 stereo and sensors: stereo disparity Z = f times b divided by u-l minus u-r. Fronto-parallel advantage: horizontal epipolar lines mean 1D search. Eight-point algorithm: write epipolar constraint as linear system, solve with SVD. Epipolar line: l = E times p-r-prime.</w:t>
      </w:r>
    </w:p>
    <w:p>
      <w:pPr>
        <w:spacing w:after="120"/>
      </w:pPr>
      <w:r>
        <w:t xml:space="preserve"/>
      </w:r>
    </w:p>
    <w:p>
      <w:pPr>
        <w:spacing w:after="140"/>
      </w:pPr>
      <w:r>
        <w:rPr>
          <w:rFonts w:ascii="Arial" w:cs="Arial" w:eastAsia="Arial" w:hAnsi="Arial"/>
          <w:sz w:val="24"/>
          <w:szCs w:val="24"/>
        </w:rPr>
        <w:t xml:space="preserve">Key formulas to have memorised. Z = f times b over u-l minus u-r. tf-idf: t-i = n-i-d over n-d times log of N over n-i. C = det M minus kappa times trace M squared. delta-m = 3 minus rank of C1. delta-M = delta-m plus delta-s. Prediction: bel-bar of x-t equals sum of p of x-t given x-{t-1} and u-t times bel of x-{t-1}. Update: bel of x-t equals eta times p of z-t given x-t and M times bel-bar of x-t.</w:t>
      </w:r>
    </w:p>
    <w:p>
      <w:pPr>
        <w:spacing w:after="160" w:before="160"/>
        <w:jc w:val="center"/>
      </w:pPr>
      <w:r>
        <w:rPr>
          <w:rFonts w:ascii="Arial" w:cs="Arial" w:eastAsia="Arial" w:hAnsi="Arial"/>
          <w:i/>
          <w:iCs/>
          <w:color w:val="888888"/>
          <w:sz w:val="20"/>
          <w:szCs w:val="20"/>
        </w:rPr>
        <w:t xml:space="preserve">[ PAUSE ]</w:t>
      </w:r>
    </w:p>
    <w:p>
      <w:pPr>
        <w:pStyle w:val="Heading2"/>
      </w:pPr>
      <w:r>
        <w:rPr>
          <w:rFonts w:ascii="Arial" w:cs="Arial" w:eastAsia="Arial" w:hAnsi="Arial"/>
          <w:b/>
          <w:bCs/>
          <w:sz w:val="26"/>
          <w:szCs w:val="26"/>
        </w:rPr>
        <w:t xml:space="preserve">Final message</w:t>
      </w:r>
    </w:p>
    <w:p>
      <w:pPr>
        <w:spacing w:after="140"/>
      </w:pPr>
      <w:r>
        <w:rPr>
          <w:rFonts w:ascii="Arial" w:cs="Arial" w:eastAsia="Arial" w:hAnsi="Arial"/>
          <w:sz w:val="24"/>
          <w:szCs w:val="24"/>
        </w:rPr>
        <w:t xml:space="preserve">You have covered the entire CS427 course across these five episodes. Wheeled kinematics, robot localisation, sensing, vision and image processing, and ROS 2. The exam rewards students who can apply the methods mechanically and explain them clearly. Practice the past paper questions, especially Q1 from all four papers. Good luck.</w:t>
      </w:r>
    </w:p>
    <w:p>
      <w:pPr>
        <w:spacing w:after="120"/>
      </w:pPr>
      <w:r>
        <w:t xml:space="preserve"/>
      </w:r>
    </w:p>
    <w:p>
      <w:pPr>
        <w:spacing w:before="240"/>
        <w:jc w:val="center"/>
      </w:pPr>
      <w:r>
        <w:rPr>
          <w:rFonts w:ascii="Arial" w:cs="Arial" w:eastAsia="Arial" w:hAnsi="Arial"/>
          <w:i/>
          <w:iCs/>
          <w:color w:val="888888"/>
          <w:sz w:val="22"/>
          <w:szCs w:val="22"/>
        </w:rPr>
        <w:t xml:space="preserve">— End of CS427 Podcast Study Guide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F77DD" w:sz="6" w:space="4"/>
      </w:pBdr>
      <w:spacing w:after="240" w:before="480"/>
      <w:outlineLvl w:val="0"/>
    </w:pPr>
    <w:rPr>
      <w:rFonts w:ascii="Arial" w:cs="Arial" w:eastAsia="Arial" w:hAnsi="Arial"/>
      <w:b/>
      <w:bCs/>
      <w:color w:val="2C2C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C2C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2026-05-05T06:16:39.989Z</dcterms:created>
  <dcterms:modified xsi:type="dcterms:W3CDTF">2026-05-05T06:16:39.990Z</dcterms:modified>
</cp:coreProperties>
</file>

<file path=docProps/custom.xml><?xml version="1.0" encoding="utf-8"?>
<Properties xmlns="http://schemas.openxmlformats.org/officeDocument/2006/custom-properties" xmlns:vt="http://schemas.openxmlformats.org/officeDocument/2006/docPropsVTypes"/>
</file>