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BBFE" w14:textId="77777777" w:rsidR="005E183D" w:rsidRDefault="009871D9">
      <w:pPr>
        <w:spacing w:after="1388" w:line="259" w:lineRule="auto"/>
        <w:ind w:left="857" w:right="0" w:firstLine="0"/>
        <w:jc w:val="left"/>
      </w:pPr>
      <w:r>
        <w:rPr>
          <w:noProof/>
        </w:rPr>
        <w:drawing>
          <wp:inline distT="0" distB="0" distL="0" distR="0" wp14:anchorId="5A9C4078" wp14:editId="3762349B">
            <wp:extent cx="4352290" cy="217297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4352611" cy="2173228"/>
                    </a:xfrm>
                    <a:prstGeom prst="rect">
                      <a:avLst/>
                    </a:prstGeom>
                  </pic:spPr>
                </pic:pic>
              </a:graphicData>
            </a:graphic>
          </wp:inline>
        </w:drawing>
      </w:r>
    </w:p>
    <w:p w14:paraId="2833D8E4" w14:textId="77777777" w:rsidR="005E183D" w:rsidRDefault="009871D9">
      <w:pPr>
        <w:spacing w:after="1388" w:line="259" w:lineRule="auto"/>
        <w:ind w:left="0" w:right="0" w:firstLine="0"/>
      </w:pPr>
      <w:r>
        <w:rPr>
          <w:b/>
          <w:sz w:val="72"/>
          <w:szCs w:val="72"/>
        </w:rPr>
        <w:t>OPEN SOURCE ENGINEERING</w:t>
      </w:r>
    </w:p>
    <w:p w14:paraId="68145F98" w14:textId="77777777" w:rsidR="005E183D" w:rsidRDefault="009871D9">
      <w:pPr>
        <w:spacing w:after="1388" w:line="259" w:lineRule="auto"/>
        <w:ind w:left="0" w:right="0" w:firstLine="0"/>
      </w:pPr>
      <w:r>
        <w:t xml:space="preserve">                                                            </w:t>
      </w:r>
    </w:p>
    <w:p w14:paraId="70A42FF8" w14:textId="77777777" w:rsidR="005E183D" w:rsidRDefault="009871D9">
      <w:pPr>
        <w:spacing w:after="0" w:line="240" w:lineRule="auto"/>
        <w:ind w:left="0" w:right="0" w:firstLine="0"/>
        <w:rPr>
          <w:b/>
          <w:sz w:val="21"/>
          <w:szCs w:val="21"/>
        </w:rPr>
      </w:pPr>
      <w:r>
        <w:rPr>
          <w:b/>
          <w:sz w:val="21"/>
          <w:szCs w:val="21"/>
        </w:rPr>
        <w:t xml:space="preserve">STUDENT NAME : </w:t>
      </w:r>
      <w:r>
        <w:rPr>
          <w:b/>
          <w:sz w:val="21"/>
          <w:szCs w:val="21"/>
        </w:rPr>
        <w:t xml:space="preserve"> KARRI DURGA SAI VENKATA SIDDARDHA REDDY</w:t>
      </w:r>
    </w:p>
    <w:p w14:paraId="65D1308E" w14:textId="77777777" w:rsidR="005E183D" w:rsidRDefault="009871D9">
      <w:pPr>
        <w:spacing w:after="1388" w:line="240" w:lineRule="auto"/>
        <w:ind w:left="0" w:right="0" w:firstLine="0"/>
        <w:rPr>
          <w:b/>
          <w:bCs/>
          <w:sz w:val="21"/>
          <w:szCs w:val="21"/>
        </w:rPr>
      </w:pPr>
      <w:r>
        <w:rPr>
          <w:b/>
          <w:sz w:val="21"/>
          <w:szCs w:val="21"/>
        </w:rPr>
        <w:t xml:space="preserve">STUDENT ID: </w:t>
      </w:r>
      <w:r>
        <w:rPr>
          <w:b/>
          <w:bCs/>
          <w:sz w:val="21"/>
          <w:szCs w:val="21"/>
        </w:rPr>
        <w:t>2400</w:t>
      </w:r>
      <w:r>
        <w:rPr>
          <w:b/>
          <w:bCs/>
          <w:sz w:val="21"/>
          <w:szCs w:val="21"/>
        </w:rPr>
        <w:t xml:space="preserve">100056    </w:t>
      </w:r>
    </w:p>
    <w:p w14:paraId="2540B458" w14:textId="77777777" w:rsidR="005E183D" w:rsidRDefault="009871D9">
      <w:pPr>
        <w:spacing w:after="1388" w:line="240" w:lineRule="auto"/>
        <w:ind w:left="0" w:right="0" w:firstLine="0"/>
        <w:rPr>
          <w:sz w:val="21"/>
          <w:szCs w:val="21"/>
        </w:rPr>
      </w:pPr>
      <w:r>
        <w:rPr>
          <w:b/>
          <w:bCs/>
          <w:sz w:val="21"/>
          <w:szCs w:val="21"/>
        </w:rPr>
        <w:t>Under the guidance of   :      Dr. Sripath Roy Koganti</w:t>
      </w:r>
    </w:p>
    <w:p w14:paraId="3E535801" w14:textId="77777777" w:rsidR="005E183D" w:rsidRDefault="009871D9">
      <w:pPr>
        <w:pStyle w:val="Heading1"/>
        <w:tabs>
          <w:tab w:val="center" w:pos="2000"/>
        </w:tabs>
        <w:ind w:left="-15"/>
        <w:jc w:val="both"/>
        <w:rPr>
          <w:bCs/>
          <w:sz w:val="32"/>
          <w:szCs w:val="32"/>
        </w:rPr>
      </w:pPr>
      <w:r>
        <w:rPr>
          <w:bCs/>
          <w:sz w:val="32"/>
          <w:szCs w:val="32"/>
        </w:rPr>
        <w:lastRenderedPageBreak/>
        <w:t>1 Understanding the Core Ubuntu Linux Distribution</w:t>
      </w:r>
    </w:p>
    <w:p w14:paraId="1E63F582" w14:textId="77777777" w:rsidR="005E183D" w:rsidRDefault="009871D9">
      <w:pPr>
        <w:pStyle w:val="Heading1"/>
        <w:tabs>
          <w:tab w:val="center" w:pos="2000"/>
        </w:tabs>
        <w:ind w:left="-15"/>
        <w:jc w:val="both"/>
        <w:rPr>
          <w:bCs/>
          <w:sz w:val="20"/>
          <w:szCs w:val="20"/>
        </w:rPr>
      </w:pPr>
      <w:r>
        <w:rPr>
          <w:bCs/>
          <w:sz w:val="20"/>
          <w:szCs w:val="20"/>
        </w:rPr>
        <w:t>1.0.1 1. Overview and Philosophy</w:t>
      </w:r>
    </w:p>
    <w:p w14:paraId="7BCE3937" w14:textId="77777777" w:rsidR="005E183D" w:rsidRDefault="009871D9">
      <w:pPr>
        <w:pStyle w:val="Heading1"/>
        <w:tabs>
          <w:tab w:val="center" w:pos="2000"/>
        </w:tabs>
        <w:ind w:left="-15"/>
        <w:jc w:val="both"/>
        <w:rPr>
          <w:sz w:val="20"/>
          <w:szCs w:val="20"/>
        </w:rPr>
      </w:pPr>
      <w:r>
        <w:rPr>
          <w:sz w:val="20"/>
          <w:szCs w:val="20"/>
        </w:rPr>
        <w:t xml:space="preserve">Ubuntu is a free and open-source operating system based on Debian Linux. It is one of the most popular Linux systems used on desktops. Ubuntu is known for being easy to use, stable, and suitable for beginners as well as developers. It is developed by Canonical Ltd. The main idea of Ubuntu is </w:t>
      </w:r>
      <w:r>
        <w:rPr>
          <w:bCs/>
          <w:sz w:val="20"/>
          <w:szCs w:val="20"/>
        </w:rPr>
        <w:t>“Linux for human beings,”</w:t>
      </w:r>
      <w:r>
        <w:rPr>
          <w:sz w:val="20"/>
          <w:szCs w:val="20"/>
        </w:rPr>
        <w:t xml:space="preserve"> which means it focuses on making the system simple, user-friendly, and accessible to everyone.</w:t>
      </w:r>
    </w:p>
    <w:p w14:paraId="3175EDA4" w14:textId="77777777" w:rsidR="005E183D" w:rsidRDefault="009871D9">
      <w:pPr>
        <w:pStyle w:val="Heading1"/>
        <w:tabs>
          <w:tab w:val="center" w:pos="2000"/>
        </w:tabs>
        <w:ind w:left="-15"/>
        <w:jc w:val="both"/>
        <w:rPr>
          <w:sz w:val="20"/>
          <w:szCs w:val="20"/>
        </w:rPr>
      </w:pPr>
      <w:r>
        <w:rPr>
          <w:sz w:val="20"/>
          <w:szCs w:val="20"/>
        </w:rPr>
        <w:pict w14:anchorId="4D88DF32">
          <v:rect id="_x0000_i1025" style="width:0;height:1.5pt" o:hralign="center" o:hrstd="t" o:hr="t" fillcolor="#a0a0a0" stroked="f"/>
        </w:pict>
      </w:r>
    </w:p>
    <w:p w14:paraId="142A6D65" w14:textId="77777777" w:rsidR="005E183D" w:rsidRDefault="009871D9">
      <w:pPr>
        <w:pStyle w:val="Heading1"/>
        <w:tabs>
          <w:tab w:val="center" w:pos="2000"/>
        </w:tabs>
        <w:ind w:left="-15"/>
        <w:jc w:val="both"/>
        <w:rPr>
          <w:bCs/>
          <w:sz w:val="20"/>
          <w:szCs w:val="20"/>
        </w:rPr>
      </w:pPr>
      <w:r>
        <w:rPr>
          <w:bCs/>
          <w:sz w:val="20"/>
          <w:szCs w:val="20"/>
        </w:rPr>
        <w:t>1.0.2 2. The Desktop Experience (GNOME)</w:t>
      </w:r>
    </w:p>
    <w:p w14:paraId="3AB373BD" w14:textId="77777777" w:rsidR="005E183D" w:rsidRDefault="009871D9">
      <w:pPr>
        <w:pStyle w:val="Heading1"/>
        <w:tabs>
          <w:tab w:val="center" w:pos="2000"/>
        </w:tabs>
        <w:ind w:left="-15"/>
        <w:jc w:val="both"/>
        <w:rPr>
          <w:sz w:val="20"/>
          <w:szCs w:val="20"/>
        </w:rPr>
      </w:pPr>
      <w:r>
        <w:rPr>
          <w:sz w:val="20"/>
          <w:szCs w:val="20"/>
        </w:rPr>
        <w:t xml:space="preserve">Ubuntu uses the </w:t>
      </w:r>
      <w:r>
        <w:rPr>
          <w:bCs/>
          <w:sz w:val="20"/>
          <w:szCs w:val="20"/>
        </w:rPr>
        <w:t>GNOME</w:t>
      </w:r>
      <w:r>
        <w:rPr>
          <w:sz w:val="20"/>
          <w:szCs w:val="20"/>
        </w:rPr>
        <w:t xml:space="preserve"> desktop environment, which gives a clean, modern, and simple interface. It has a dock on the left side for quick access to important apps. The </w:t>
      </w:r>
      <w:r>
        <w:rPr>
          <w:bCs/>
          <w:sz w:val="20"/>
          <w:szCs w:val="20"/>
        </w:rPr>
        <w:t>Activities Overview</w:t>
      </w:r>
      <w:r>
        <w:rPr>
          <w:sz w:val="20"/>
          <w:szCs w:val="20"/>
        </w:rPr>
        <w:t>, opened by pressing the Super/Windows key, helps you see all open windows, switch workspaces, and search for anything on the system. This makes working on Ubuntu smooth and fast. Ubuntu also supports most hardware automatically, so installation and setup are easy for users.</w:t>
      </w:r>
    </w:p>
    <w:p w14:paraId="116BEE68" w14:textId="77777777" w:rsidR="005E183D" w:rsidRDefault="009871D9">
      <w:pPr>
        <w:pStyle w:val="Heading1"/>
        <w:tabs>
          <w:tab w:val="center" w:pos="2000"/>
        </w:tabs>
        <w:ind w:left="-15"/>
        <w:jc w:val="both"/>
        <w:rPr>
          <w:sz w:val="20"/>
          <w:szCs w:val="20"/>
        </w:rPr>
      </w:pPr>
      <w:r>
        <w:rPr>
          <w:sz w:val="20"/>
          <w:szCs w:val="20"/>
        </w:rPr>
        <w:pict w14:anchorId="16E7668B">
          <v:rect id="_x0000_i1026" style="width:0;height:1.5pt" o:hralign="center" o:hrstd="t" o:hr="t" fillcolor="#a0a0a0" stroked="f"/>
        </w:pict>
      </w:r>
    </w:p>
    <w:p w14:paraId="74A5CFF7" w14:textId="77777777" w:rsidR="005E183D" w:rsidRDefault="009871D9">
      <w:pPr>
        <w:pStyle w:val="Heading1"/>
        <w:tabs>
          <w:tab w:val="center" w:pos="2000"/>
        </w:tabs>
        <w:ind w:left="-15"/>
        <w:jc w:val="both"/>
        <w:rPr>
          <w:bCs/>
          <w:sz w:val="20"/>
          <w:szCs w:val="20"/>
        </w:rPr>
      </w:pPr>
      <w:r>
        <w:rPr>
          <w:bCs/>
          <w:sz w:val="20"/>
          <w:szCs w:val="20"/>
        </w:rPr>
        <w:t>1.0.3 3. Software Management and Packaging</w:t>
      </w:r>
    </w:p>
    <w:p w14:paraId="18281BD0" w14:textId="77777777" w:rsidR="005E183D" w:rsidRDefault="009871D9">
      <w:pPr>
        <w:pStyle w:val="Heading1"/>
        <w:tabs>
          <w:tab w:val="center" w:pos="2000"/>
        </w:tabs>
        <w:ind w:left="-15"/>
        <w:jc w:val="both"/>
        <w:rPr>
          <w:sz w:val="20"/>
          <w:szCs w:val="20"/>
        </w:rPr>
      </w:pPr>
      <w:r>
        <w:rPr>
          <w:sz w:val="20"/>
          <w:szCs w:val="20"/>
        </w:rPr>
        <w:t>Ubuntu uses two main methods to install and manage software.</w:t>
      </w:r>
    </w:p>
    <w:p w14:paraId="55BFAF63" w14:textId="77777777" w:rsidR="005E183D" w:rsidRDefault="009871D9">
      <w:pPr>
        <w:pStyle w:val="Heading1"/>
        <w:numPr>
          <w:ilvl w:val="0"/>
          <w:numId w:val="1"/>
        </w:numPr>
        <w:tabs>
          <w:tab w:val="center" w:pos="2000"/>
        </w:tabs>
        <w:jc w:val="both"/>
        <w:rPr>
          <w:sz w:val="20"/>
          <w:szCs w:val="20"/>
        </w:rPr>
      </w:pPr>
      <w:r>
        <w:rPr>
          <w:bCs/>
          <w:sz w:val="20"/>
          <w:szCs w:val="20"/>
        </w:rPr>
        <w:t>APT</w:t>
      </w:r>
      <w:r>
        <w:rPr>
          <w:sz w:val="20"/>
          <w:szCs w:val="20"/>
        </w:rPr>
        <w:t xml:space="preserve"> is the traditional package manager that handles </w:t>
      </w:r>
      <w:r>
        <w:rPr>
          <w:bCs/>
          <w:sz w:val="20"/>
          <w:szCs w:val="20"/>
        </w:rPr>
        <w:t>DEB</w:t>
      </w:r>
      <w:r>
        <w:rPr>
          <w:sz w:val="20"/>
          <w:szCs w:val="20"/>
        </w:rPr>
        <w:t xml:space="preserve"> packages from Ubuntu’s official repositories.</w:t>
      </w:r>
    </w:p>
    <w:p w14:paraId="35B844FA" w14:textId="77777777" w:rsidR="005E183D" w:rsidRDefault="009871D9">
      <w:pPr>
        <w:pStyle w:val="Heading1"/>
        <w:numPr>
          <w:ilvl w:val="0"/>
          <w:numId w:val="1"/>
        </w:numPr>
        <w:tabs>
          <w:tab w:val="center" w:pos="2000"/>
        </w:tabs>
        <w:jc w:val="both"/>
        <w:rPr>
          <w:sz w:val="20"/>
          <w:szCs w:val="20"/>
        </w:rPr>
      </w:pPr>
      <w:r>
        <w:rPr>
          <w:bCs/>
          <w:sz w:val="20"/>
          <w:szCs w:val="20"/>
        </w:rPr>
        <w:t>Snaps</w:t>
      </w:r>
      <w:r>
        <w:rPr>
          <w:sz w:val="20"/>
          <w:szCs w:val="20"/>
        </w:rPr>
        <w:t xml:space="preserve"> are modern, container-based packages created by Canonical. They include all the files an app needs, so the app works the same on different Ubuntu versions.</w:t>
      </w:r>
    </w:p>
    <w:p w14:paraId="793B06C1" w14:textId="77777777" w:rsidR="005E183D" w:rsidRDefault="009871D9">
      <w:pPr>
        <w:pStyle w:val="Heading1"/>
        <w:tabs>
          <w:tab w:val="center" w:pos="2000"/>
        </w:tabs>
        <w:ind w:left="-15"/>
        <w:jc w:val="both"/>
        <w:rPr>
          <w:sz w:val="20"/>
          <w:szCs w:val="20"/>
        </w:rPr>
      </w:pPr>
      <w:r>
        <w:rPr>
          <w:sz w:val="20"/>
          <w:szCs w:val="20"/>
        </w:rPr>
        <w:t>Snaps also run in a protected (sandboxed) environment, which improves security. With APT and Snap together, users get access to a large and updated collection of software.</w:t>
      </w:r>
    </w:p>
    <w:p w14:paraId="687F1571" w14:textId="77777777" w:rsidR="005E183D" w:rsidRDefault="009871D9">
      <w:pPr>
        <w:pStyle w:val="Heading1"/>
        <w:tabs>
          <w:tab w:val="center" w:pos="2000"/>
        </w:tabs>
        <w:ind w:left="-15" w:right="0" w:firstLine="0"/>
        <w:jc w:val="both"/>
        <w:rPr>
          <w:sz w:val="32"/>
          <w:szCs w:val="32"/>
        </w:rPr>
      </w:pPr>
      <w:r>
        <w:rPr>
          <w:sz w:val="32"/>
          <w:szCs w:val="32"/>
        </w:rPr>
        <w:t>2</w:t>
      </w:r>
      <w:r>
        <w:rPr>
          <w:sz w:val="32"/>
          <w:szCs w:val="32"/>
        </w:rPr>
        <w:tab/>
        <w:t>Encryption and GPG</w:t>
      </w:r>
    </w:p>
    <w:p w14:paraId="6E668FA7" w14:textId="77777777" w:rsidR="005E183D" w:rsidRDefault="009871D9">
      <w:pPr>
        <w:pStyle w:val="Heading1"/>
        <w:tabs>
          <w:tab w:val="center" w:pos="2292"/>
        </w:tabs>
        <w:jc w:val="both"/>
        <w:rPr>
          <w:bCs/>
          <w:sz w:val="20"/>
          <w:szCs w:val="20"/>
        </w:rPr>
      </w:pPr>
      <w:r>
        <w:rPr>
          <w:bCs/>
          <w:sz w:val="20"/>
          <w:szCs w:val="20"/>
        </w:rPr>
        <w:t>2.1 Types of Encryption in Ubuntu</w:t>
      </w:r>
    </w:p>
    <w:p w14:paraId="6FA1E051" w14:textId="77777777" w:rsidR="005E183D" w:rsidRDefault="009871D9">
      <w:pPr>
        <w:pStyle w:val="Heading1"/>
        <w:tabs>
          <w:tab w:val="center" w:pos="2292"/>
        </w:tabs>
        <w:jc w:val="both"/>
        <w:rPr>
          <w:sz w:val="20"/>
          <w:szCs w:val="20"/>
        </w:rPr>
      </w:pPr>
      <w:r>
        <w:rPr>
          <w:sz w:val="20"/>
          <w:szCs w:val="20"/>
        </w:rPr>
        <w:t xml:space="preserve">Ubuntu mainly provides two types of encryption: </w:t>
      </w:r>
      <w:r>
        <w:rPr>
          <w:bCs/>
          <w:sz w:val="20"/>
          <w:szCs w:val="20"/>
        </w:rPr>
        <w:t>Full Disk Encryption (FDE)</w:t>
      </w:r>
      <w:r>
        <w:rPr>
          <w:sz w:val="20"/>
          <w:szCs w:val="20"/>
        </w:rPr>
        <w:t xml:space="preserve"> and </w:t>
      </w:r>
      <w:r>
        <w:rPr>
          <w:bCs/>
          <w:sz w:val="20"/>
          <w:szCs w:val="20"/>
        </w:rPr>
        <w:t>File/Directory Encryption</w:t>
      </w:r>
      <w:r>
        <w:rPr>
          <w:sz w:val="20"/>
          <w:szCs w:val="20"/>
        </w:rPr>
        <w:t>.</w:t>
      </w:r>
    </w:p>
    <w:p w14:paraId="30277DEF" w14:textId="77777777" w:rsidR="005E183D" w:rsidRDefault="009871D9">
      <w:pPr>
        <w:pStyle w:val="Heading1"/>
        <w:tabs>
          <w:tab w:val="center" w:pos="2292"/>
        </w:tabs>
        <w:jc w:val="both"/>
        <w:rPr>
          <w:sz w:val="20"/>
          <w:szCs w:val="20"/>
        </w:rPr>
      </w:pPr>
      <w:r>
        <w:rPr>
          <w:sz w:val="20"/>
          <w:szCs w:val="20"/>
        </w:rPr>
        <w:pict w14:anchorId="4655B31E">
          <v:rect id="_x0000_i1027" style="width:0;height:1.5pt" o:hralign="center" o:hrstd="t" o:hr="t" fillcolor="#a0a0a0" stroked="f"/>
        </w:pict>
      </w:r>
    </w:p>
    <w:p w14:paraId="76171310" w14:textId="77777777" w:rsidR="005E183D" w:rsidRDefault="009871D9">
      <w:pPr>
        <w:pStyle w:val="Heading1"/>
        <w:tabs>
          <w:tab w:val="center" w:pos="2292"/>
        </w:tabs>
        <w:jc w:val="both"/>
        <w:rPr>
          <w:bCs/>
          <w:sz w:val="20"/>
          <w:szCs w:val="20"/>
        </w:rPr>
      </w:pPr>
      <w:r>
        <w:rPr>
          <w:bCs/>
          <w:sz w:val="20"/>
          <w:szCs w:val="20"/>
        </w:rPr>
        <w:t>2.1.1 1. Full Disk Encryption (FDE)</w:t>
      </w:r>
    </w:p>
    <w:p w14:paraId="6E433376" w14:textId="77777777" w:rsidR="005E183D" w:rsidRDefault="009871D9">
      <w:pPr>
        <w:pStyle w:val="Heading1"/>
        <w:numPr>
          <w:ilvl w:val="0"/>
          <w:numId w:val="2"/>
        </w:numPr>
        <w:tabs>
          <w:tab w:val="center" w:pos="2292"/>
        </w:tabs>
        <w:jc w:val="both"/>
        <w:rPr>
          <w:sz w:val="20"/>
          <w:szCs w:val="20"/>
        </w:rPr>
      </w:pPr>
      <w:r>
        <w:rPr>
          <w:bCs/>
          <w:sz w:val="20"/>
          <w:szCs w:val="20"/>
        </w:rPr>
        <w:lastRenderedPageBreak/>
        <w:t>What it is:</w:t>
      </w:r>
      <w:r>
        <w:rPr>
          <w:sz w:val="20"/>
          <w:szCs w:val="20"/>
        </w:rPr>
        <w:br/>
        <w:t>FDE encrypts the whole hard disk or a large partition. This includes the OS files, swap area, and your personal data.</w:t>
      </w:r>
    </w:p>
    <w:p w14:paraId="231A3061" w14:textId="77777777" w:rsidR="005E183D" w:rsidRDefault="009871D9">
      <w:pPr>
        <w:pStyle w:val="Heading1"/>
        <w:numPr>
          <w:ilvl w:val="0"/>
          <w:numId w:val="2"/>
        </w:numPr>
        <w:tabs>
          <w:tab w:val="center" w:pos="2292"/>
        </w:tabs>
        <w:jc w:val="both"/>
        <w:rPr>
          <w:sz w:val="20"/>
          <w:szCs w:val="20"/>
        </w:rPr>
      </w:pPr>
      <w:r>
        <w:rPr>
          <w:bCs/>
          <w:sz w:val="20"/>
          <w:szCs w:val="20"/>
        </w:rPr>
        <w:t>How it works:</w:t>
      </w:r>
      <w:r>
        <w:rPr>
          <w:sz w:val="20"/>
          <w:szCs w:val="20"/>
        </w:rPr>
        <w:br/>
        <w:t xml:space="preserve">Ubuntu uses </w:t>
      </w:r>
      <w:r>
        <w:rPr>
          <w:bCs/>
          <w:sz w:val="20"/>
          <w:szCs w:val="20"/>
        </w:rPr>
        <w:t>LUKS (Linux Unified Key Setup)</w:t>
      </w:r>
      <w:r>
        <w:rPr>
          <w:sz w:val="20"/>
          <w:szCs w:val="20"/>
        </w:rPr>
        <w:t xml:space="preserve"> for FDE. When you start the computer, it asks for a passphrase. If the passphrase is correct, the whole disk gets unlocked and you can use the system normally.</w:t>
      </w:r>
    </w:p>
    <w:p w14:paraId="3EBEAC1D" w14:textId="77777777" w:rsidR="005E183D" w:rsidRDefault="009871D9">
      <w:pPr>
        <w:pStyle w:val="Heading1"/>
        <w:numPr>
          <w:ilvl w:val="0"/>
          <w:numId w:val="2"/>
        </w:numPr>
        <w:tabs>
          <w:tab w:val="center" w:pos="2292"/>
        </w:tabs>
        <w:jc w:val="both"/>
        <w:rPr>
          <w:sz w:val="20"/>
          <w:szCs w:val="20"/>
        </w:rPr>
      </w:pPr>
      <w:r>
        <w:rPr>
          <w:bCs/>
          <w:sz w:val="20"/>
          <w:szCs w:val="20"/>
        </w:rPr>
        <w:t>Purpose:</w:t>
      </w:r>
      <w:r>
        <w:rPr>
          <w:sz w:val="20"/>
          <w:szCs w:val="20"/>
        </w:rPr>
        <w:br/>
        <w:t>FDE protects your data if someone steals your laptop or hard drive. Without the LUKS passphrase, the data cannot be read.</w:t>
      </w:r>
    </w:p>
    <w:p w14:paraId="33DDBB30" w14:textId="77777777" w:rsidR="005E183D" w:rsidRDefault="009871D9">
      <w:pPr>
        <w:pStyle w:val="Heading1"/>
        <w:numPr>
          <w:ilvl w:val="0"/>
          <w:numId w:val="2"/>
        </w:numPr>
        <w:tabs>
          <w:tab w:val="center" w:pos="2292"/>
        </w:tabs>
        <w:jc w:val="both"/>
        <w:rPr>
          <w:sz w:val="20"/>
          <w:szCs w:val="20"/>
        </w:rPr>
      </w:pPr>
      <w:r>
        <w:rPr>
          <w:bCs/>
          <w:sz w:val="20"/>
          <w:szCs w:val="20"/>
        </w:rPr>
        <w:t>Implementation:</w:t>
      </w:r>
      <w:r>
        <w:rPr>
          <w:sz w:val="20"/>
          <w:szCs w:val="20"/>
        </w:rPr>
        <w:br/>
        <w:t xml:space="preserve">FDE is usually turned on during Ubuntu installation by selecting </w:t>
      </w:r>
      <w:r>
        <w:rPr>
          <w:bCs/>
          <w:sz w:val="20"/>
          <w:szCs w:val="20"/>
        </w:rPr>
        <w:t>“Encrypt the new Ubuntu installation.”</w:t>
      </w:r>
      <w:r>
        <w:rPr>
          <w:sz w:val="20"/>
          <w:szCs w:val="20"/>
        </w:rPr>
        <w:br/>
        <w:t>Enabling it after installation is possible but more difficult.</w:t>
      </w:r>
    </w:p>
    <w:p w14:paraId="5C62F46E" w14:textId="77777777" w:rsidR="005E183D" w:rsidRDefault="009871D9">
      <w:pPr>
        <w:pStyle w:val="Heading1"/>
        <w:tabs>
          <w:tab w:val="center" w:pos="2292"/>
        </w:tabs>
        <w:jc w:val="both"/>
        <w:rPr>
          <w:sz w:val="20"/>
          <w:szCs w:val="20"/>
        </w:rPr>
      </w:pPr>
      <w:r>
        <w:rPr>
          <w:sz w:val="20"/>
          <w:szCs w:val="20"/>
        </w:rPr>
        <w:pict w14:anchorId="60C570D2">
          <v:rect id="_x0000_i1028" style="width:0;height:1.5pt" o:hralign="center" o:hrstd="t" o:hr="t" fillcolor="#a0a0a0" stroked="f"/>
        </w:pict>
      </w:r>
    </w:p>
    <w:p w14:paraId="5B48118D" w14:textId="77777777" w:rsidR="005E183D" w:rsidRDefault="009871D9">
      <w:pPr>
        <w:pStyle w:val="Heading1"/>
        <w:tabs>
          <w:tab w:val="center" w:pos="2292"/>
        </w:tabs>
        <w:jc w:val="both"/>
        <w:rPr>
          <w:bCs/>
          <w:sz w:val="20"/>
          <w:szCs w:val="20"/>
        </w:rPr>
      </w:pPr>
      <w:r>
        <w:rPr>
          <w:bCs/>
          <w:sz w:val="20"/>
          <w:szCs w:val="20"/>
        </w:rPr>
        <w:t>2.1.2 2. File and Directory Encryption</w:t>
      </w:r>
    </w:p>
    <w:p w14:paraId="76D63625" w14:textId="77777777" w:rsidR="005E183D" w:rsidRDefault="009871D9">
      <w:pPr>
        <w:pStyle w:val="Heading1"/>
        <w:numPr>
          <w:ilvl w:val="0"/>
          <w:numId w:val="3"/>
        </w:numPr>
        <w:tabs>
          <w:tab w:val="center" w:pos="2292"/>
        </w:tabs>
        <w:jc w:val="both"/>
        <w:rPr>
          <w:sz w:val="20"/>
          <w:szCs w:val="20"/>
        </w:rPr>
      </w:pPr>
      <w:r>
        <w:rPr>
          <w:bCs/>
          <w:sz w:val="20"/>
          <w:szCs w:val="20"/>
        </w:rPr>
        <w:t>What it is:</w:t>
      </w:r>
      <w:r>
        <w:rPr>
          <w:sz w:val="20"/>
          <w:szCs w:val="20"/>
        </w:rPr>
        <w:br/>
        <w:t>This encrypts only selected files or folders. It gives you more control over what you want to protect.</w:t>
      </w:r>
    </w:p>
    <w:p w14:paraId="12E8272D" w14:textId="77777777" w:rsidR="005E183D" w:rsidRDefault="009871D9">
      <w:pPr>
        <w:pStyle w:val="Heading1"/>
        <w:numPr>
          <w:ilvl w:val="0"/>
          <w:numId w:val="3"/>
        </w:numPr>
        <w:tabs>
          <w:tab w:val="center" w:pos="2292"/>
        </w:tabs>
        <w:jc w:val="both"/>
        <w:rPr>
          <w:sz w:val="20"/>
          <w:szCs w:val="20"/>
        </w:rPr>
      </w:pPr>
      <w:r>
        <w:rPr>
          <w:bCs/>
          <w:sz w:val="20"/>
          <w:szCs w:val="20"/>
        </w:rPr>
        <w:t>Tools:</w:t>
      </w:r>
    </w:p>
    <w:p w14:paraId="6F339507" w14:textId="77777777" w:rsidR="005E183D" w:rsidRDefault="009871D9">
      <w:pPr>
        <w:pStyle w:val="Heading1"/>
        <w:numPr>
          <w:ilvl w:val="1"/>
          <w:numId w:val="3"/>
        </w:numPr>
        <w:tabs>
          <w:tab w:val="center" w:pos="2292"/>
        </w:tabs>
        <w:jc w:val="both"/>
        <w:rPr>
          <w:sz w:val="20"/>
          <w:szCs w:val="20"/>
        </w:rPr>
      </w:pPr>
      <w:r>
        <w:rPr>
          <w:bCs/>
          <w:sz w:val="20"/>
          <w:szCs w:val="20"/>
        </w:rPr>
        <w:t>GPG (GNU Privacy Guard):</w:t>
      </w:r>
      <w:r>
        <w:rPr>
          <w:sz w:val="20"/>
          <w:szCs w:val="20"/>
        </w:rPr>
        <w:t xml:space="preserve"> Used to encrypt individual files and for secure communication using public and private keys.</w:t>
      </w:r>
    </w:p>
    <w:p w14:paraId="28E929C7" w14:textId="77777777" w:rsidR="005E183D" w:rsidRDefault="009871D9">
      <w:pPr>
        <w:pStyle w:val="Heading1"/>
        <w:numPr>
          <w:ilvl w:val="1"/>
          <w:numId w:val="3"/>
        </w:numPr>
        <w:tabs>
          <w:tab w:val="center" w:pos="2292"/>
        </w:tabs>
        <w:jc w:val="both"/>
        <w:rPr>
          <w:sz w:val="20"/>
          <w:szCs w:val="20"/>
        </w:rPr>
      </w:pPr>
      <w:r>
        <w:rPr>
          <w:bCs/>
          <w:sz w:val="20"/>
          <w:szCs w:val="20"/>
        </w:rPr>
        <w:t>eCryptfs (older):</w:t>
      </w:r>
      <w:r>
        <w:rPr>
          <w:sz w:val="20"/>
          <w:szCs w:val="20"/>
        </w:rPr>
        <w:t xml:space="preserve"> Used earlier to encrypt the Home folder but now mostly replaced by Full Disk Encryption.</w:t>
      </w:r>
    </w:p>
    <w:p w14:paraId="13F47111" w14:textId="77777777" w:rsidR="005E183D" w:rsidRDefault="009871D9">
      <w:pPr>
        <w:pStyle w:val="Heading1"/>
        <w:tabs>
          <w:tab w:val="center" w:pos="2292"/>
        </w:tabs>
        <w:jc w:val="both"/>
        <w:rPr>
          <w:sz w:val="20"/>
          <w:szCs w:val="20"/>
        </w:rPr>
      </w:pPr>
      <w:r>
        <w:rPr>
          <w:sz w:val="20"/>
          <w:szCs w:val="20"/>
        </w:rPr>
        <w:pict w14:anchorId="118609D9">
          <v:rect id="_x0000_i1029" style="width:0;height:1.5pt" o:hralign="center" o:hrstd="t" o:hr="t" fillcolor="#a0a0a0" stroked="f"/>
        </w:pict>
      </w:r>
    </w:p>
    <w:p w14:paraId="23A24E60" w14:textId="77777777" w:rsidR="005E183D" w:rsidRDefault="009871D9">
      <w:pPr>
        <w:pStyle w:val="Heading1"/>
        <w:tabs>
          <w:tab w:val="center" w:pos="2292"/>
        </w:tabs>
        <w:jc w:val="both"/>
        <w:rPr>
          <w:bCs/>
          <w:sz w:val="20"/>
          <w:szCs w:val="20"/>
        </w:rPr>
      </w:pPr>
      <w:r>
        <w:rPr>
          <w:bCs/>
          <w:sz w:val="20"/>
          <w:szCs w:val="20"/>
        </w:rPr>
        <w:t>2.2 GPG (GNU Privacy Guard) Explained</w:t>
      </w:r>
    </w:p>
    <w:p w14:paraId="24A5915E" w14:textId="77777777" w:rsidR="005E183D" w:rsidRDefault="009871D9">
      <w:pPr>
        <w:pStyle w:val="Heading1"/>
        <w:tabs>
          <w:tab w:val="center" w:pos="2292"/>
        </w:tabs>
        <w:jc w:val="both"/>
        <w:rPr>
          <w:sz w:val="20"/>
          <w:szCs w:val="20"/>
        </w:rPr>
      </w:pPr>
      <w:r>
        <w:rPr>
          <w:sz w:val="20"/>
          <w:szCs w:val="20"/>
        </w:rPr>
        <w:t>GPG is a tool that follows the OpenPGP standard. It is used to secure files and to send safely encrypted messages.</w:t>
      </w:r>
    </w:p>
    <w:p w14:paraId="7EC68A7A" w14:textId="77777777" w:rsidR="005E183D" w:rsidRDefault="009871D9">
      <w:pPr>
        <w:pStyle w:val="Heading1"/>
        <w:tabs>
          <w:tab w:val="center" w:pos="2292"/>
        </w:tabs>
        <w:jc w:val="both"/>
        <w:rPr>
          <w:sz w:val="20"/>
          <w:szCs w:val="20"/>
        </w:rPr>
      </w:pPr>
      <w:r>
        <w:rPr>
          <w:sz w:val="20"/>
          <w:szCs w:val="20"/>
        </w:rPr>
        <w:pict w14:anchorId="5E349057">
          <v:rect id="_x0000_i1030" style="width:0;height:1.5pt" o:hralign="center" o:hrstd="t" o:hr="t" fillcolor="#a0a0a0" stroked="f"/>
        </w:pict>
      </w:r>
    </w:p>
    <w:p w14:paraId="21BB6787" w14:textId="77777777" w:rsidR="005E183D" w:rsidRDefault="009871D9">
      <w:pPr>
        <w:pStyle w:val="Heading1"/>
        <w:tabs>
          <w:tab w:val="center" w:pos="2292"/>
        </w:tabs>
        <w:jc w:val="both"/>
        <w:rPr>
          <w:bCs/>
          <w:sz w:val="20"/>
          <w:szCs w:val="20"/>
        </w:rPr>
      </w:pPr>
      <w:r>
        <w:rPr>
          <w:bCs/>
          <w:sz w:val="20"/>
          <w:szCs w:val="20"/>
        </w:rPr>
        <w:t>2.2.1 1. Core GPG Concepts</w:t>
      </w:r>
    </w:p>
    <w:p w14:paraId="2D7F6D9A" w14:textId="77777777" w:rsidR="005E183D" w:rsidRDefault="009871D9">
      <w:pPr>
        <w:pStyle w:val="Heading1"/>
        <w:tabs>
          <w:tab w:val="center" w:pos="2292"/>
        </w:tabs>
        <w:jc w:val="both"/>
        <w:rPr>
          <w:sz w:val="20"/>
          <w:szCs w:val="20"/>
        </w:rPr>
      </w:pPr>
      <w:r>
        <w:rPr>
          <w:sz w:val="20"/>
          <w:szCs w:val="20"/>
        </w:rPr>
        <w:t xml:space="preserve">GPG uses </w:t>
      </w:r>
      <w:r>
        <w:rPr>
          <w:bCs/>
          <w:sz w:val="20"/>
          <w:szCs w:val="20"/>
        </w:rPr>
        <w:t>asymmetric cryptography</w:t>
      </w:r>
      <w:r>
        <w:rPr>
          <w:sz w:val="20"/>
          <w:szCs w:val="20"/>
        </w:rPr>
        <w:t>, meaning it works with two keys:</w:t>
      </w:r>
    </w:p>
    <w:p w14:paraId="0C9C7255" w14:textId="77777777" w:rsidR="005E183D" w:rsidRDefault="009871D9">
      <w:pPr>
        <w:pStyle w:val="Heading1"/>
        <w:numPr>
          <w:ilvl w:val="0"/>
          <w:numId w:val="4"/>
        </w:numPr>
        <w:tabs>
          <w:tab w:val="center" w:pos="2292"/>
        </w:tabs>
        <w:jc w:val="both"/>
        <w:rPr>
          <w:sz w:val="20"/>
          <w:szCs w:val="20"/>
        </w:rPr>
      </w:pPr>
      <w:r>
        <w:rPr>
          <w:bCs/>
          <w:sz w:val="20"/>
          <w:szCs w:val="20"/>
        </w:rPr>
        <w:t>Public Key:</w:t>
      </w:r>
      <w:r>
        <w:rPr>
          <w:sz w:val="20"/>
          <w:szCs w:val="20"/>
        </w:rPr>
        <w:br/>
      </w:r>
      <w:r>
        <w:rPr>
          <w:sz w:val="20"/>
          <w:szCs w:val="20"/>
        </w:rPr>
        <w:t>You can share this key with anyone. Others use it to encrypt messages for you or verify your digital signatures.</w:t>
      </w:r>
    </w:p>
    <w:p w14:paraId="68DAE1FF" w14:textId="77777777" w:rsidR="005E183D" w:rsidRDefault="009871D9">
      <w:pPr>
        <w:pStyle w:val="Heading1"/>
        <w:numPr>
          <w:ilvl w:val="0"/>
          <w:numId w:val="4"/>
        </w:numPr>
        <w:tabs>
          <w:tab w:val="center" w:pos="2292"/>
        </w:tabs>
        <w:jc w:val="both"/>
        <w:rPr>
          <w:sz w:val="20"/>
          <w:szCs w:val="20"/>
        </w:rPr>
      </w:pPr>
      <w:r>
        <w:rPr>
          <w:bCs/>
          <w:sz w:val="20"/>
          <w:szCs w:val="20"/>
        </w:rPr>
        <w:lastRenderedPageBreak/>
        <w:t>Private (Secret) Key:</w:t>
      </w:r>
      <w:r>
        <w:rPr>
          <w:sz w:val="20"/>
          <w:szCs w:val="20"/>
        </w:rPr>
        <w:br/>
        <w:t>This key must be kept safe and protected with a passphrase.</w:t>
      </w:r>
      <w:r>
        <w:rPr>
          <w:sz w:val="20"/>
          <w:szCs w:val="20"/>
        </w:rPr>
        <w:br/>
        <w:t>You use it to decrypt messages sent to you or to sign files so others know they are really from you.</w:t>
      </w:r>
    </w:p>
    <w:p w14:paraId="301CD98A" w14:textId="77777777" w:rsidR="005E183D" w:rsidRDefault="009871D9">
      <w:pPr>
        <w:pStyle w:val="Heading1"/>
        <w:tabs>
          <w:tab w:val="center" w:pos="2292"/>
        </w:tabs>
        <w:jc w:val="both"/>
        <w:rPr>
          <w:sz w:val="20"/>
          <w:szCs w:val="20"/>
        </w:rPr>
      </w:pPr>
      <w:r>
        <w:rPr>
          <w:sz w:val="20"/>
          <w:szCs w:val="20"/>
        </w:rPr>
        <w:pict w14:anchorId="21923086">
          <v:rect id="_x0000_i1031" style="width:0;height:1.5pt" o:hralign="center" o:hrstd="t" o:hr="t" fillcolor="#a0a0a0" stroked="f"/>
        </w:pict>
      </w:r>
    </w:p>
    <w:p w14:paraId="5DD25E2B" w14:textId="77777777" w:rsidR="005E183D" w:rsidRDefault="009871D9">
      <w:pPr>
        <w:pStyle w:val="Heading1"/>
        <w:tabs>
          <w:tab w:val="center" w:pos="2292"/>
        </w:tabs>
        <w:jc w:val="both"/>
        <w:rPr>
          <w:bCs/>
          <w:sz w:val="20"/>
          <w:szCs w:val="20"/>
        </w:rPr>
      </w:pPr>
      <w:r>
        <w:rPr>
          <w:bCs/>
          <w:sz w:val="20"/>
          <w:szCs w:val="20"/>
        </w:rPr>
        <w:t>2.2.2 2. Basic GPG Command-Line Usage</w:t>
      </w:r>
    </w:p>
    <w:p w14:paraId="6A738C0F" w14:textId="77777777" w:rsidR="005E183D" w:rsidRDefault="009871D9">
      <w:pPr>
        <w:pStyle w:val="Heading1"/>
        <w:tabs>
          <w:tab w:val="center" w:pos="2292"/>
        </w:tabs>
        <w:jc w:val="both"/>
        <w:rPr>
          <w:sz w:val="20"/>
          <w:szCs w:val="20"/>
        </w:rPr>
      </w:pPr>
      <w:r>
        <w:rPr>
          <w:sz w:val="20"/>
          <w:szCs w:val="20"/>
        </w:rPr>
        <w:t>GPG is usually already installed on Ubuntu and is mainly used in the Terminal.</w:t>
      </w:r>
    </w:p>
    <w:p w14:paraId="6DD0FFA0" w14:textId="77777777" w:rsidR="005E183D" w:rsidRDefault="009871D9">
      <w:pPr>
        <w:pStyle w:val="Heading1"/>
        <w:tabs>
          <w:tab w:val="center" w:pos="2292"/>
        </w:tabs>
        <w:jc w:val="both"/>
        <w:rPr>
          <w:sz w:val="20"/>
          <w:szCs w:val="20"/>
        </w:rPr>
      </w:pPr>
      <w:r>
        <w:rPr>
          <w:sz w:val="20"/>
          <w:szCs w:val="20"/>
        </w:rPr>
        <w:pict w14:anchorId="005C5322">
          <v:rect id="_x0000_i1032" style="width:0;height:1.5pt" o:hralign="center" o:hrstd="t" o:hr="t" fillcolor="#a0a0a0" stroked="f"/>
        </w:pict>
      </w:r>
    </w:p>
    <w:p w14:paraId="05EB97B6" w14:textId="77777777" w:rsidR="005E183D" w:rsidRDefault="009871D9">
      <w:pPr>
        <w:pStyle w:val="Heading1"/>
        <w:tabs>
          <w:tab w:val="center" w:pos="2292"/>
        </w:tabs>
        <w:jc w:val="both"/>
        <w:rPr>
          <w:bCs/>
          <w:sz w:val="20"/>
          <w:szCs w:val="20"/>
        </w:rPr>
      </w:pPr>
      <w:r>
        <w:rPr>
          <w:bCs/>
          <w:sz w:val="20"/>
          <w:szCs w:val="20"/>
        </w:rPr>
        <w:t>A. Generating a Key Pair</w:t>
      </w:r>
    </w:p>
    <w:p w14:paraId="3A27DAE3" w14:textId="77777777" w:rsidR="005E183D" w:rsidRDefault="009871D9">
      <w:pPr>
        <w:pStyle w:val="Heading1"/>
        <w:tabs>
          <w:tab w:val="center" w:pos="2292"/>
        </w:tabs>
        <w:jc w:val="both"/>
        <w:rPr>
          <w:sz w:val="20"/>
          <w:szCs w:val="20"/>
        </w:rPr>
      </w:pPr>
      <w:r>
        <w:rPr>
          <w:sz w:val="20"/>
          <w:szCs w:val="20"/>
        </w:rPr>
        <w:t>To create your public and private keys:</w:t>
      </w:r>
    </w:p>
    <w:p w14:paraId="26051207" w14:textId="77777777" w:rsidR="005E183D" w:rsidRDefault="009871D9">
      <w:pPr>
        <w:pStyle w:val="Heading1"/>
        <w:tabs>
          <w:tab w:val="center" w:pos="2292"/>
        </w:tabs>
        <w:jc w:val="both"/>
        <w:rPr>
          <w:sz w:val="20"/>
          <w:szCs w:val="20"/>
        </w:rPr>
      </w:pPr>
      <w:r>
        <w:rPr>
          <w:sz w:val="20"/>
          <w:szCs w:val="20"/>
        </w:rPr>
        <w:t>gpg --full-generate-key</w:t>
      </w:r>
    </w:p>
    <w:p w14:paraId="2B916F09" w14:textId="77777777" w:rsidR="005E183D" w:rsidRDefault="009871D9">
      <w:pPr>
        <w:pStyle w:val="Heading1"/>
        <w:tabs>
          <w:tab w:val="center" w:pos="2292"/>
        </w:tabs>
        <w:jc w:val="both"/>
        <w:rPr>
          <w:sz w:val="20"/>
          <w:szCs w:val="20"/>
        </w:rPr>
      </w:pPr>
      <w:r>
        <w:rPr>
          <w:sz w:val="20"/>
          <w:szCs w:val="20"/>
        </w:rPr>
        <w:t>You will be asked to choose:</w:t>
      </w:r>
    </w:p>
    <w:p w14:paraId="055D739B" w14:textId="77777777" w:rsidR="005E183D" w:rsidRDefault="009871D9">
      <w:pPr>
        <w:pStyle w:val="Heading1"/>
        <w:numPr>
          <w:ilvl w:val="0"/>
          <w:numId w:val="5"/>
        </w:numPr>
        <w:tabs>
          <w:tab w:val="center" w:pos="2292"/>
        </w:tabs>
        <w:jc w:val="both"/>
        <w:rPr>
          <w:sz w:val="20"/>
          <w:szCs w:val="20"/>
        </w:rPr>
      </w:pPr>
      <w:r>
        <w:rPr>
          <w:sz w:val="20"/>
          <w:szCs w:val="20"/>
        </w:rPr>
        <w:t>Key type (RSA is common)</w:t>
      </w:r>
    </w:p>
    <w:p w14:paraId="6D28B1C9" w14:textId="77777777" w:rsidR="005E183D" w:rsidRDefault="009871D9">
      <w:pPr>
        <w:pStyle w:val="Heading1"/>
        <w:numPr>
          <w:ilvl w:val="0"/>
          <w:numId w:val="5"/>
        </w:numPr>
        <w:tabs>
          <w:tab w:val="center" w:pos="2292"/>
        </w:tabs>
        <w:jc w:val="both"/>
        <w:rPr>
          <w:sz w:val="20"/>
          <w:szCs w:val="20"/>
        </w:rPr>
      </w:pPr>
      <w:r>
        <w:rPr>
          <w:sz w:val="20"/>
          <w:szCs w:val="20"/>
        </w:rPr>
        <w:t>Key size (4096 recommended)</w:t>
      </w:r>
    </w:p>
    <w:p w14:paraId="4D3959DD" w14:textId="77777777" w:rsidR="005E183D" w:rsidRDefault="009871D9">
      <w:pPr>
        <w:pStyle w:val="Heading1"/>
        <w:numPr>
          <w:ilvl w:val="0"/>
          <w:numId w:val="5"/>
        </w:numPr>
        <w:tabs>
          <w:tab w:val="center" w:pos="2292"/>
        </w:tabs>
        <w:jc w:val="both"/>
        <w:rPr>
          <w:sz w:val="20"/>
          <w:szCs w:val="20"/>
        </w:rPr>
      </w:pPr>
      <w:r>
        <w:rPr>
          <w:sz w:val="20"/>
          <w:szCs w:val="20"/>
        </w:rPr>
        <w:t>Expiry date</w:t>
      </w:r>
    </w:p>
    <w:p w14:paraId="2C395837" w14:textId="77777777" w:rsidR="005E183D" w:rsidRDefault="009871D9">
      <w:pPr>
        <w:pStyle w:val="Heading1"/>
        <w:numPr>
          <w:ilvl w:val="0"/>
          <w:numId w:val="5"/>
        </w:numPr>
        <w:tabs>
          <w:tab w:val="center" w:pos="2292"/>
        </w:tabs>
        <w:jc w:val="both"/>
        <w:rPr>
          <w:sz w:val="20"/>
          <w:szCs w:val="20"/>
        </w:rPr>
      </w:pPr>
      <w:r>
        <w:rPr>
          <w:sz w:val="20"/>
          <w:szCs w:val="20"/>
        </w:rPr>
        <w:t>Your name and email</w:t>
      </w:r>
    </w:p>
    <w:p w14:paraId="2EFA0328" w14:textId="77777777" w:rsidR="005E183D" w:rsidRDefault="009871D9">
      <w:pPr>
        <w:pStyle w:val="Heading1"/>
        <w:numPr>
          <w:ilvl w:val="0"/>
          <w:numId w:val="5"/>
        </w:numPr>
        <w:tabs>
          <w:tab w:val="center" w:pos="2292"/>
        </w:tabs>
        <w:jc w:val="both"/>
        <w:rPr>
          <w:sz w:val="20"/>
          <w:szCs w:val="20"/>
        </w:rPr>
      </w:pPr>
      <w:r>
        <w:rPr>
          <w:sz w:val="20"/>
          <w:szCs w:val="20"/>
        </w:rPr>
        <w:t>A strong passphrase for your private key</w:t>
      </w:r>
    </w:p>
    <w:p w14:paraId="4857F2D1" w14:textId="77777777" w:rsidR="005E183D" w:rsidRDefault="009871D9">
      <w:pPr>
        <w:pStyle w:val="Heading1"/>
        <w:tabs>
          <w:tab w:val="center" w:pos="2292"/>
        </w:tabs>
        <w:jc w:val="both"/>
        <w:rPr>
          <w:sz w:val="20"/>
          <w:szCs w:val="20"/>
        </w:rPr>
      </w:pPr>
      <w:r>
        <w:rPr>
          <w:sz w:val="20"/>
          <w:szCs w:val="20"/>
        </w:rPr>
        <w:pict w14:anchorId="70EDF9A5">
          <v:rect id="_x0000_i1033" style="width:0;height:1.5pt" o:hralign="center" o:hrstd="t" o:hr="t" fillcolor="#a0a0a0" stroked="f"/>
        </w:pict>
      </w:r>
    </w:p>
    <w:p w14:paraId="710B1B3B" w14:textId="77777777" w:rsidR="005E183D" w:rsidRDefault="009871D9">
      <w:pPr>
        <w:pStyle w:val="Heading1"/>
        <w:tabs>
          <w:tab w:val="center" w:pos="2292"/>
        </w:tabs>
        <w:jc w:val="both"/>
        <w:rPr>
          <w:bCs/>
          <w:sz w:val="20"/>
          <w:szCs w:val="20"/>
        </w:rPr>
      </w:pPr>
      <w:r>
        <w:rPr>
          <w:bCs/>
          <w:sz w:val="20"/>
          <w:szCs w:val="20"/>
        </w:rPr>
        <w:t>B. Encrypting a File for Yourself (Symmetric Encryption)</w:t>
      </w:r>
    </w:p>
    <w:p w14:paraId="5220A86F" w14:textId="77777777" w:rsidR="005E183D" w:rsidRDefault="009871D9">
      <w:pPr>
        <w:pStyle w:val="Heading1"/>
        <w:tabs>
          <w:tab w:val="center" w:pos="2292"/>
        </w:tabs>
        <w:jc w:val="both"/>
        <w:rPr>
          <w:sz w:val="20"/>
          <w:szCs w:val="20"/>
        </w:rPr>
      </w:pPr>
      <w:r>
        <w:rPr>
          <w:sz w:val="20"/>
          <w:szCs w:val="20"/>
        </w:rPr>
        <w:t>This method uses one passphrase to lock the file:</w:t>
      </w:r>
    </w:p>
    <w:p w14:paraId="49EA89DC" w14:textId="77777777" w:rsidR="005E183D" w:rsidRDefault="009871D9">
      <w:pPr>
        <w:pStyle w:val="Heading1"/>
        <w:tabs>
          <w:tab w:val="center" w:pos="2292"/>
        </w:tabs>
        <w:jc w:val="both"/>
        <w:rPr>
          <w:sz w:val="20"/>
          <w:szCs w:val="20"/>
        </w:rPr>
      </w:pPr>
      <w:r>
        <w:rPr>
          <w:sz w:val="20"/>
          <w:szCs w:val="20"/>
        </w:rPr>
        <w:t>gpg -c myfile.txt</w:t>
      </w:r>
    </w:p>
    <w:p w14:paraId="45B7871A" w14:textId="77777777" w:rsidR="005E183D" w:rsidRDefault="009871D9">
      <w:pPr>
        <w:pStyle w:val="Heading1"/>
        <w:tabs>
          <w:tab w:val="center" w:pos="2292"/>
        </w:tabs>
        <w:jc w:val="both"/>
        <w:rPr>
          <w:sz w:val="20"/>
          <w:szCs w:val="20"/>
        </w:rPr>
      </w:pPr>
      <w:r>
        <w:rPr>
          <w:sz w:val="20"/>
          <w:szCs w:val="20"/>
        </w:rPr>
        <w:t xml:space="preserve">This creates an encrypted file named </w:t>
      </w:r>
      <w:r>
        <w:rPr>
          <w:bCs/>
          <w:sz w:val="20"/>
          <w:szCs w:val="20"/>
        </w:rPr>
        <w:t>myfile.txt.gpg</w:t>
      </w:r>
      <w:r>
        <w:rPr>
          <w:sz w:val="20"/>
          <w:szCs w:val="20"/>
        </w:rPr>
        <w:t>.</w:t>
      </w:r>
    </w:p>
    <w:p w14:paraId="2CC6C38B" w14:textId="77777777" w:rsidR="005E183D" w:rsidRDefault="009871D9">
      <w:pPr>
        <w:pStyle w:val="Heading1"/>
        <w:tabs>
          <w:tab w:val="center" w:pos="2292"/>
        </w:tabs>
        <w:jc w:val="both"/>
        <w:rPr>
          <w:sz w:val="20"/>
          <w:szCs w:val="20"/>
        </w:rPr>
      </w:pPr>
      <w:r>
        <w:rPr>
          <w:sz w:val="20"/>
          <w:szCs w:val="20"/>
        </w:rPr>
        <w:pict w14:anchorId="748F14EB">
          <v:rect id="_x0000_i1034" style="width:0;height:1.5pt" o:hralign="center" o:hrstd="t" o:hr="t" fillcolor="#a0a0a0" stroked="f"/>
        </w:pict>
      </w:r>
    </w:p>
    <w:p w14:paraId="60486FD4" w14:textId="77777777" w:rsidR="005E183D" w:rsidRDefault="009871D9">
      <w:pPr>
        <w:pStyle w:val="Heading1"/>
        <w:tabs>
          <w:tab w:val="center" w:pos="2292"/>
        </w:tabs>
        <w:jc w:val="both"/>
        <w:rPr>
          <w:bCs/>
          <w:sz w:val="20"/>
          <w:szCs w:val="20"/>
        </w:rPr>
      </w:pPr>
      <w:r>
        <w:rPr>
          <w:bCs/>
          <w:sz w:val="20"/>
          <w:szCs w:val="20"/>
        </w:rPr>
        <w:t>C. Encrypting a File for Someone Else (Asymmetric Encryption)</w:t>
      </w:r>
    </w:p>
    <w:p w14:paraId="55F70B08" w14:textId="77777777" w:rsidR="005E183D" w:rsidRDefault="009871D9">
      <w:pPr>
        <w:pStyle w:val="Heading1"/>
        <w:tabs>
          <w:tab w:val="center" w:pos="2292"/>
        </w:tabs>
        <w:jc w:val="both"/>
        <w:rPr>
          <w:sz w:val="20"/>
          <w:szCs w:val="20"/>
        </w:rPr>
      </w:pPr>
      <w:r>
        <w:rPr>
          <w:sz w:val="20"/>
          <w:szCs w:val="20"/>
        </w:rPr>
        <w:t>You must have the other person’s public key (imported using gpg --import):</w:t>
      </w:r>
    </w:p>
    <w:p w14:paraId="016F04C8" w14:textId="77777777" w:rsidR="005E183D" w:rsidRDefault="009871D9">
      <w:pPr>
        <w:pStyle w:val="Heading1"/>
        <w:tabs>
          <w:tab w:val="center" w:pos="2292"/>
        </w:tabs>
        <w:jc w:val="both"/>
        <w:rPr>
          <w:sz w:val="20"/>
          <w:szCs w:val="20"/>
        </w:rPr>
      </w:pPr>
      <w:r>
        <w:rPr>
          <w:sz w:val="20"/>
          <w:szCs w:val="20"/>
        </w:rPr>
        <w:t>gpg --encrypt --recipient "recipient@example.com" mysecretfile.doc</w:t>
      </w:r>
    </w:p>
    <w:p w14:paraId="1B171C17" w14:textId="77777777" w:rsidR="005E183D" w:rsidRDefault="009871D9">
      <w:pPr>
        <w:pStyle w:val="Heading1"/>
        <w:tabs>
          <w:tab w:val="center" w:pos="2292"/>
        </w:tabs>
        <w:jc w:val="both"/>
        <w:rPr>
          <w:sz w:val="20"/>
          <w:szCs w:val="20"/>
        </w:rPr>
      </w:pPr>
      <w:r>
        <w:rPr>
          <w:sz w:val="20"/>
          <w:szCs w:val="20"/>
        </w:rPr>
        <w:t xml:space="preserve">This creates </w:t>
      </w:r>
      <w:r>
        <w:rPr>
          <w:bCs/>
          <w:sz w:val="20"/>
          <w:szCs w:val="20"/>
        </w:rPr>
        <w:t>mysecretfile.doc.gpg</w:t>
      </w:r>
      <w:r>
        <w:rPr>
          <w:sz w:val="20"/>
          <w:szCs w:val="20"/>
        </w:rPr>
        <w:t>, which only the recipient can decrypt with their private key.</w:t>
      </w:r>
    </w:p>
    <w:p w14:paraId="609D5102" w14:textId="77777777" w:rsidR="005E183D" w:rsidRDefault="009871D9">
      <w:pPr>
        <w:pStyle w:val="Heading1"/>
        <w:tabs>
          <w:tab w:val="center" w:pos="2292"/>
        </w:tabs>
        <w:jc w:val="both"/>
        <w:rPr>
          <w:sz w:val="20"/>
          <w:szCs w:val="20"/>
        </w:rPr>
      </w:pPr>
      <w:r>
        <w:rPr>
          <w:sz w:val="20"/>
          <w:szCs w:val="20"/>
        </w:rPr>
        <w:pict w14:anchorId="30226BD7">
          <v:rect id="_x0000_i1035" style="width:0;height:1.5pt" o:hralign="center" o:hrstd="t" o:hr="t" fillcolor="#a0a0a0" stroked="f"/>
        </w:pict>
      </w:r>
    </w:p>
    <w:p w14:paraId="0E3996FA" w14:textId="77777777" w:rsidR="005E183D" w:rsidRDefault="009871D9">
      <w:pPr>
        <w:pStyle w:val="Heading1"/>
        <w:tabs>
          <w:tab w:val="center" w:pos="2292"/>
        </w:tabs>
        <w:jc w:val="both"/>
        <w:rPr>
          <w:bCs/>
          <w:sz w:val="20"/>
          <w:szCs w:val="20"/>
        </w:rPr>
      </w:pPr>
      <w:r>
        <w:rPr>
          <w:bCs/>
          <w:sz w:val="20"/>
          <w:szCs w:val="20"/>
        </w:rPr>
        <w:lastRenderedPageBreak/>
        <w:t>D. Decrypting a File</w:t>
      </w:r>
    </w:p>
    <w:p w14:paraId="5261BD80" w14:textId="77777777" w:rsidR="005E183D" w:rsidRDefault="009871D9">
      <w:pPr>
        <w:pStyle w:val="Heading1"/>
        <w:tabs>
          <w:tab w:val="center" w:pos="2292"/>
        </w:tabs>
        <w:jc w:val="both"/>
        <w:rPr>
          <w:sz w:val="20"/>
          <w:szCs w:val="20"/>
        </w:rPr>
      </w:pPr>
      <w:r>
        <w:rPr>
          <w:sz w:val="20"/>
          <w:szCs w:val="20"/>
        </w:rPr>
        <w:t>To open a file encrypted for you:</w:t>
      </w:r>
    </w:p>
    <w:p w14:paraId="0AAFB8B0" w14:textId="77777777" w:rsidR="005E183D" w:rsidRDefault="009871D9">
      <w:pPr>
        <w:pStyle w:val="Heading1"/>
        <w:tabs>
          <w:tab w:val="center" w:pos="2292"/>
        </w:tabs>
        <w:jc w:val="both"/>
        <w:rPr>
          <w:sz w:val="20"/>
          <w:szCs w:val="20"/>
        </w:rPr>
      </w:pPr>
      <w:r>
        <w:rPr>
          <w:sz w:val="20"/>
          <w:szCs w:val="20"/>
        </w:rPr>
        <w:t>gpg --decrypt mysecretfile.doc.gpg</w:t>
      </w:r>
    </w:p>
    <w:p w14:paraId="124CDB9B" w14:textId="77777777" w:rsidR="005E183D" w:rsidRDefault="009871D9">
      <w:pPr>
        <w:pStyle w:val="Heading1"/>
        <w:tabs>
          <w:tab w:val="center" w:pos="2292"/>
        </w:tabs>
        <w:jc w:val="both"/>
        <w:rPr>
          <w:sz w:val="20"/>
          <w:szCs w:val="20"/>
        </w:rPr>
      </w:pPr>
      <w:r>
        <w:rPr>
          <w:sz w:val="20"/>
          <w:szCs w:val="20"/>
        </w:rPr>
        <w:t>You will be asked for the passphrase of your private key.</w:t>
      </w:r>
      <w:r>
        <w:rPr>
          <w:sz w:val="20"/>
          <w:szCs w:val="20"/>
        </w:rPr>
        <w:br/>
        <w:t>Use --output to save the decrypted file with a name you choose.</w:t>
      </w:r>
    </w:p>
    <w:p w14:paraId="29918E78" w14:textId="77777777" w:rsidR="005E183D" w:rsidRDefault="009871D9">
      <w:pPr>
        <w:pStyle w:val="Heading1"/>
        <w:tabs>
          <w:tab w:val="center" w:pos="2292"/>
        </w:tabs>
        <w:ind w:left="0" w:right="0" w:firstLine="0"/>
        <w:jc w:val="both"/>
        <w:rPr>
          <w:sz w:val="32"/>
          <w:szCs w:val="32"/>
        </w:rPr>
      </w:pPr>
      <w:r>
        <w:rPr>
          <w:sz w:val="32"/>
          <w:szCs w:val="32"/>
        </w:rPr>
        <w:t>3</w:t>
      </w:r>
      <w:r>
        <w:rPr>
          <w:sz w:val="32"/>
          <w:szCs w:val="32"/>
        </w:rPr>
        <w:tab/>
        <w:t>Sending Encrypted Email</w:t>
      </w:r>
    </w:p>
    <w:p w14:paraId="50135E2B" w14:textId="77777777" w:rsidR="005E183D" w:rsidRDefault="009871D9">
      <w:pPr>
        <w:pStyle w:val="Heading1"/>
        <w:tabs>
          <w:tab w:val="center" w:pos="2919"/>
        </w:tabs>
        <w:spacing w:after="109"/>
        <w:ind w:left="-15"/>
        <w:jc w:val="both"/>
        <w:rPr>
          <w:bCs/>
          <w:sz w:val="20"/>
          <w:szCs w:val="20"/>
        </w:rPr>
      </w:pPr>
      <w:r>
        <w:rPr>
          <w:bCs/>
          <w:sz w:val="20"/>
          <w:szCs w:val="20"/>
        </w:rPr>
        <w:t>3.1 Prerequisite: Setting Up GPG</w:t>
      </w:r>
    </w:p>
    <w:p w14:paraId="121089E4" w14:textId="77777777" w:rsidR="005E183D" w:rsidRDefault="009871D9">
      <w:pPr>
        <w:pStyle w:val="Heading1"/>
        <w:tabs>
          <w:tab w:val="center" w:pos="2919"/>
        </w:tabs>
        <w:spacing w:after="109"/>
        <w:ind w:left="-15"/>
        <w:jc w:val="both"/>
        <w:rPr>
          <w:sz w:val="20"/>
          <w:szCs w:val="20"/>
        </w:rPr>
      </w:pPr>
      <w:r>
        <w:rPr>
          <w:sz w:val="20"/>
          <w:szCs w:val="20"/>
        </w:rPr>
        <w:t>Before sending or receiving encrypted emails, both you and the other person must set up GPG keys and share them with each other.</w:t>
      </w:r>
    </w:p>
    <w:p w14:paraId="1F86A362" w14:textId="77777777" w:rsidR="005E183D" w:rsidRDefault="009871D9">
      <w:pPr>
        <w:pStyle w:val="Heading1"/>
        <w:numPr>
          <w:ilvl w:val="0"/>
          <w:numId w:val="6"/>
        </w:numPr>
        <w:tabs>
          <w:tab w:val="center" w:pos="2919"/>
        </w:tabs>
        <w:spacing w:after="109"/>
        <w:jc w:val="both"/>
        <w:rPr>
          <w:sz w:val="20"/>
          <w:szCs w:val="20"/>
        </w:rPr>
      </w:pPr>
      <w:r>
        <w:rPr>
          <w:bCs/>
          <w:sz w:val="20"/>
          <w:szCs w:val="20"/>
        </w:rPr>
        <w:t>Generate Keys:</w:t>
      </w:r>
      <w:r>
        <w:rPr>
          <w:sz w:val="20"/>
          <w:szCs w:val="20"/>
        </w:rPr>
        <w:br/>
        <w:t>Both people must create their own public/private key pair using:</w:t>
      </w:r>
      <w:r>
        <w:rPr>
          <w:sz w:val="20"/>
          <w:szCs w:val="20"/>
        </w:rPr>
        <w:br/>
        <w:t>gpg --full-generate-key</w:t>
      </w:r>
    </w:p>
    <w:p w14:paraId="0B3698E2" w14:textId="77777777" w:rsidR="005E183D" w:rsidRDefault="009871D9">
      <w:pPr>
        <w:pStyle w:val="Heading1"/>
        <w:numPr>
          <w:ilvl w:val="0"/>
          <w:numId w:val="6"/>
        </w:numPr>
        <w:tabs>
          <w:tab w:val="center" w:pos="2919"/>
        </w:tabs>
        <w:spacing w:after="109"/>
        <w:jc w:val="both"/>
        <w:rPr>
          <w:sz w:val="20"/>
          <w:szCs w:val="20"/>
        </w:rPr>
      </w:pPr>
      <w:r>
        <w:rPr>
          <w:bCs/>
          <w:sz w:val="20"/>
          <w:szCs w:val="20"/>
        </w:rPr>
        <w:t>Exchange Public Keys:</w:t>
      </w:r>
      <w:r>
        <w:rPr>
          <w:sz w:val="20"/>
          <w:szCs w:val="20"/>
        </w:rPr>
        <w:br/>
        <w:t xml:space="preserve">You need the recipient’s </w:t>
      </w:r>
      <w:r>
        <w:rPr>
          <w:bCs/>
          <w:sz w:val="20"/>
          <w:szCs w:val="20"/>
        </w:rPr>
        <w:t>Public Key</w:t>
      </w:r>
      <w:r>
        <w:rPr>
          <w:sz w:val="20"/>
          <w:szCs w:val="20"/>
        </w:rPr>
        <w:t>, and they need yours.</w:t>
      </w:r>
      <w:r>
        <w:rPr>
          <w:sz w:val="20"/>
          <w:szCs w:val="20"/>
        </w:rPr>
        <w:br/>
        <w:t>Ways to share keys:</w:t>
      </w:r>
    </w:p>
    <w:p w14:paraId="4893C502" w14:textId="77777777" w:rsidR="005E183D" w:rsidRDefault="009871D9">
      <w:pPr>
        <w:pStyle w:val="Heading1"/>
        <w:numPr>
          <w:ilvl w:val="1"/>
          <w:numId w:val="6"/>
        </w:numPr>
        <w:tabs>
          <w:tab w:val="center" w:pos="2919"/>
        </w:tabs>
        <w:spacing w:after="109"/>
        <w:jc w:val="both"/>
        <w:rPr>
          <w:sz w:val="20"/>
          <w:szCs w:val="20"/>
        </w:rPr>
      </w:pPr>
      <w:r>
        <w:rPr>
          <w:sz w:val="20"/>
          <w:szCs w:val="20"/>
        </w:rPr>
        <w:t>Export and send the key file:</w:t>
      </w:r>
      <w:r>
        <w:rPr>
          <w:sz w:val="20"/>
          <w:szCs w:val="20"/>
        </w:rPr>
        <w:br/>
        <w:t>gpg --armor --export 'Recipient Name' &gt; recipient_key.asc</w:t>
      </w:r>
    </w:p>
    <w:p w14:paraId="67F9AC53" w14:textId="77777777" w:rsidR="005E183D" w:rsidRDefault="009871D9">
      <w:pPr>
        <w:pStyle w:val="Heading1"/>
        <w:numPr>
          <w:ilvl w:val="1"/>
          <w:numId w:val="6"/>
        </w:numPr>
        <w:tabs>
          <w:tab w:val="center" w:pos="2919"/>
        </w:tabs>
        <w:spacing w:after="109"/>
        <w:jc w:val="both"/>
        <w:rPr>
          <w:sz w:val="20"/>
          <w:szCs w:val="20"/>
        </w:rPr>
      </w:pPr>
      <w:r>
        <w:rPr>
          <w:sz w:val="20"/>
          <w:szCs w:val="20"/>
        </w:rPr>
        <w:t>Or upload your key to a public key server.</w:t>
      </w:r>
    </w:p>
    <w:p w14:paraId="7054DABE" w14:textId="77777777" w:rsidR="005E183D" w:rsidRDefault="009871D9">
      <w:pPr>
        <w:pStyle w:val="Heading1"/>
        <w:numPr>
          <w:ilvl w:val="0"/>
          <w:numId w:val="6"/>
        </w:numPr>
        <w:tabs>
          <w:tab w:val="center" w:pos="2919"/>
        </w:tabs>
        <w:spacing w:after="109"/>
        <w:jc w:val="both"/>
        <w:rPr>
          <w:sz w:val="20"/>
          <w:szCs w:val="20"/>
        </w:rPr>
      </w:pPr>
      <w:r>
        <w:rPr>
          <w:bCs/>
          <w:sz w:val="20"/>
          <w:szCs w:val="20"/>
        </w:rPr>
        <w:t>Import the Recipient’s Key:</w:t>
      </w:r>
      <w:r>
        <w:rPr>
          <w:sz w:val="20"/>
          <w:szCs w:val="20"/>
        </w:rPr>
        <w:br/>
        <w:t>Add their key to your GPG keyring:</w:t>
      </w:r>
      <w:r>
        <w:rPr>
          <w:sz w:val="20"/>
          <w:szCs w:val="20"/>
        </w:rPr>
        <w:br/>
        <w:t>gpg --import recipient_key.asc</w:t>
      </w:r>
    </w:p>
    <w:p w14:paraId="0258AF20" w14:textId="77777777" w:rsidR="005E183D" w:rsidRDefault="009871D9">
      <w:pPr>
        <w:pStyle w:val="Heading1"/>
        <w:tabs>
          <w:tab w:val="center" w:pos="2919"/>
        </w:tabs>
        <w:spacing w:after="109"/>
        <w:ind w:left="-15"/>
        <w:jc w:val="both"/>
        <w:rPr>
          <w:sz w:val="20"/>
          <w:szCs w:val="20"/>
        </w:rPr>
      </w:pPr>
      <w:r>
        <w:rPr>
          <w:sz w:val="20"/>
          <w:szCs w:val="20"/>
        </w:rPr>
        <w:pict w14:anchorId="338FE34F">
          <v:rect id="_x0000_i1036" style="width:0;height:1.5pt" o:hralign="center" o:hrstd="t" o:hr="t" fillcolor="#a0a0a0" stroked="f"/>
        </w:pict>
      </w:r>
    </w:p>
    <w:p w14:paraId="1F431B18" w14:textId="77777777" w:rsidR="005E183D" w:rsidRDefault="009871D9">
      <w:pPr>
        <w:pStyle w:val="Heading1"/>
        <w:tabs>
          <w:tab w:val="center" w:pos="2919"/>
        </w:tabs>
        <w:spacing w:after="109"/>
        <w:ind w:left="-15"/>
        <w:jc w:val="both"/>
        <w:rPr>
          <w:bCs/>
          <w:sz w:val="20"/>
          <w:szCs w:val="20"/>
        </w:rPr>
      </w:pPr>
      <w:r>
        <w:rPr>
          <w:bCs/>
          <w:sz w:val="20"/>
          <w:szCs w:val="20"/>
        </w:rPr>
        <w:t>3.2 Sending the Encrypted Email</w:t>
      </w:r>
    </w:p>
    <w:p w14:paraId="6C733199" w14:textId="77777777" w:rsidR="005E183D" w:rsidRDefault="009871D9">
      <w:pPr>
        <w:pStyle w:val="Heading1"/>
        <w:tabs>
          <w:tab w:val="center" w:pos="2919"/>
        </w:tabs>
        <w:spacing w:after="109"/>
        <w:ind w:left="-15"/>
        <w:jc w:val="both"/>
        <w:rPr>
          <w:sz w:val="20"/>
          <w:szCs w:val="20"/>
        </w:rPr>
      </w:pPr>
      <w:r>
        <w:rPr>
          <w:sz w:val="20"/>
          <w:szCs w:val="20"/>
        </w:rPr>
        <w:t xml:space="preserve">The easiest way to send GPG-encrypted email in Ubuntu is by using </w:t>
      </w:r>
      <w:r>
        <w:rPr>
          <w:bCs/>
          <w:sz w:val="20"/>
          <w:szCs w:val="20"/>
        </w:rPr>
        <w:t>Mozilla Thunderbird</w:t>
      </w:r>
      <w:r>
        <w:rPr>
          <w:sz w:val="20"/>
          <w:szCs w:val="20"/>
        </w:rPr>
        <w:t>, which has built-in OpenPGP support.</w:t>
      </w:r>
    </w:p>
    <w:p w14:paraId="1A42AF2C" w14:textId="77777777" w:rsidR="005E183D" w:rsidRDefault="009871D9">
      <w:pPr>
        <w:pStyle w:val="Heading1"/>
        <w:tabs>
          <w:tab w:val="center" w:pos="2919"/>
        </w:tabs>
        <w:spacing w:after="109"/>
        <w:ind w:left="-15"/>
        <w:jc w:val="both"/>
        <w:rPr>
          <w:sz w:val="20"/>
          <w:szCs w:val="20"/>
        </w:rPr>
      </w:pPr>
      <w:r>
        <w:rPr>
          <w:sz w:val="20"/>
          <w:szCs w:val="20"/>
        </w:rPr>
        <w:pict w14:anchorId="32101D20">
          <v:rect id="_x0000_i1037" style="width:0;height:1.5pt" o:hralign="center" o:hrstd="t" o:hr="t" fillcolor="#a0a0a0" stroked="f"/>
        </w:pict>
      </w:r>
    </w:p>
    <w:p w14:paraId="0B46F6BE" w14:textId="77777777" w:rsidR="005E183D" w:rsidRDefault="009871D9">
      <w:pPr>
        <w:pStyle w:val="Heading1"/>
        <w:tabs>
          <w:tab w:val="center" w:pos="2919"/>
        </w:tabs>
        <w:spacing w:after="109"/>
        <w:ind w:left="-15"/>
        <w:jc w:val="both"/>
        <w:rPr>
          <w:bCs/>
          <w:sz w:val="20"/>
          <w:szCs w:val="20"/>
        </w:rPr>
      </w:pPr>
      <w:r>
        <w:rPr>
          <w:bCs/>
          <w:sz w:val="20"/>
          <w:szCs w:val="20"/>
        </w:rPr>
        <w:t>3.2.1 1. Compose the Message</w:t>
      </w:r>
    </w:p>
    <w:p w14:paraId="3C747CA3" w14:textId="77777777" w:rsidR="005E183D" w:rsidRDefault="009871D9">
      <w:pPr>
        <w:pStyle w:val="Heading1"/>
        <w:numPr>
          <w:ilvl w:val="0"/>
          <w:numId w:val="7"/>
        </w:numPr>
        <w:tabs>
          <w:tab w:val="center" w:pos="2919"/>
        </w:tabs>
        <w:spacing w:after="109"/>
        <w:jc w:val="both"/>
        <w:rPr>
          <w:sz w:val="20"/>
          <w:szCs w:val="20"/>
        </w:rPr>
      </w:pPr>
      <w:r>
        <w:rPr>
          <w:sz w:val="20"/>
          <w:szCs w:val="20"/>
        </w:rPr>
        <w:t>Open Thunderbird and create a new email.</w:t>
      </w:r>
    </w:p>
    <w:p w14:paraId="5BDE5A19" w14:textId="77777777" w:rsidR="005E183D" w:rsidRDefault="009871D9">
      <w:pPr>
        <w:pStyle w:val="Heading1"/>
        <w:numPr>
          <w:ilvl w:val="0"/>
          <w:numId w:val="7"/>
        </w:numPr>
        <w:tabs>
          <w:tab w:val="center" w:pos="2919"/>
        </w:tabs>
        <w:spacing w:after="109"/>
        <w:jc w:val="both"/>
        <w:rPr>
          <w:sz w:val="20"/>
          <w:szCs w:val="20"/>
        </w:rPr>
      </w:pPr>
      <w:r>
        <w:rPr>
          <w:sz w:val="20"/>
          <w:szCs w:val="20"/>
        </w:rPr>
        <w:t>Write your message normally.</w:t>
      </w:r>
    </w:p>
    <w:p w14:paraId="7C334599" w14:textId="77777777" w:rsidR="005E183D" w:rsidRDefault="009871D9">
      <w:pPr>
        <w:pStyle w:val="Heading1"/>
        <w:tabs>
          <w:tab w:val="center" w:pos="2919"/>
        </w:tabs>
        <w:spacing w:after="109"/>
        <w:ind w:left="-15"/>
        <w:jc w:val="both"/>
        <w:rPr>
          <w:sz w:val="20"/>
          <w:szCs w:val="20"/>
        </w:rPr>
      </w:pPr>
      <w:r>
        <w:rPr>
          <w:sz w:val="20"/>
          <w:szCs w:val="20"/>
        </w:rPr>
        <w:pict w14:anchorId="2F3A1CC8">
          <v:rect id="_x0000_i1038" style="width:0;height:1.5pt" o:hralign="center" o:hrstd="t" o:hr="t" fillcolor="#a0a0a0" stroked="f"/>
        </w:pict>
      </w:r>
    </w:p>
    <w:p w14:paraId="5601FA96" w14:textId="77777777" w:rsidR="005E183D" w:rsidRDefault="009871D9">
      <w:pPr>
        <w:pStyle w:val="Heading1"/>
        <w:tabs>
          <w:tab w:val="center" w:pos="2919"/>
        </w:tabs>
        <w:spacing w:after="109"/>
        <w:ind w:left="-15"/>
        <w:jc w:val="both"/>
        <w:rPr>
          <w:bCs/>
          <w:sz w:val="20"/>
          <w:szCs w:val="20"/>
        </w:rPr>
      </w:pPr>
      <w:r>
        <w:rPr>
          <w:bCs/>
          <w:sz w:val="20"/>
          <w:szCs w:val="20"/>
        </w:rPr>
        <w:t>3.2.2 2. Encryption and Signing</w:t>
      </w:r>
    </w:p>
    <w:p w14:paraId="24F73E03" w14:textId="77777777" w:rsidR="005E183D" w:rsidRDefault="009871D9">
      <w:pPr>
        <w:pStyle w:val="Heading1"/>
        <w:tabs>
          <w:tab w:val="center" w:pos="2919"/>
        </w:tabs>
        <w:spacing w:after="109"/>
        <w:ind w:left="-15"/>
        <w:jc w:val="both"/>
        <w:rPr>
          <w:sz w:val="20"/>
          <w:szCs w:val="20"/>
        </w:rPr>
      </w:pPr>
      <w:r>
        <w:rPr>
          <w:sz w:val="20"/>
          <w:szCs w:val="20"/>
        </w:rPr>
        <w:t>When sending a secure email, two things happen:</w:t>
      </w:r>
    </w:p>
    <w:p w14:paraId="3C12B3AF" w14:textId="77777777" w:rsidR="005E183D" w:rsidRDefault="009871D9">
      <w:pPr>
        <w:pStyle w:val="Heading1"/>
        <w:numPr>
          <w:ilvl w:val="0"/>
          <w:numId w:val="8"/>
        </w:numPr>
        <w:tabs>
          <w:tab w:val="center" w:pos="2919"/>
        </w:tabs>
        <w:spacing w:after="109"/>
        <w:jc w:val="both"/>
        <w:rPr>
          <w:sz w:val="20"/>
          <w:szCs w:val="20"/>
        </w:rPr>
      </w:pPr>
      <w:r>
        <w:rPr>
          <w:bCs/>
          <w:sz w:val="20"/>
          <w:szCs w:val="20"/>
        </w:rPr>
        <w:lastRenderedPageBreak/>
        <w:t>Encryption:</w:t>
      </w:r>
    </w:p>
    <w:p w14:paraId="34841C10" w14:textId="77777777" w:rsidR="005E183D" w:rsidRDefault="009871D9">
      <w:pPr>
        <w:pStyle w:val="Heading1"/>
        <w:numPr>
          <w:ilvl w:val="1"/>
          <w:numId w:val="8"/>
        </w:numPr>
        <w:tabs>
          <w:tab w:val="center" w:pos="2919"/>
        </w:tabs>
        <w:spacing w:after="109"/>
        <w:jc w:val="both"/>
        <w:rPr>
          <w:sz w:val="20"/>
          <w:szCs w:val="20"/>
        </w:rPr>
      </w:pPr>
      <w:r>
        <w:rPr>
          <w:sz w:val="20"/>
          <w:szCs w:val="20"/>
        </w:rPr>
        <w:t xml:space="preserve">You encrypt the message using the recipient’s </w:t>
      </w:r>
      <w:r>
        <w:rPr>
          <w:bCs/>
          <w:sz w:val="20"/>
          <w:szCs w:val="20"/>
        </w:rPr>
        <w:t>Public Key</w:t>
      </w:r>
      <w:r>
        <w:rPr>
          <w:sz w:val="20"/>
          <w:szCs w:val="20"/>
        </w:rPr>
        <w:t>.</w:t>
      </w:r>
    </w:p>
    <w:p w14:paraId="4B356356" w14:textId="77777777" w:rsidR="005E183D" w:rsidRDefault="009871D9">
      <w:pPr>
        <w:pStyle w:val="Heading1"/>
        <w:numPr>
          <w:ilvl w:val="1"/>
          <w:numId w:val="8"/>
        </w:numPr>
        <w:tabs>
          <w:tab w:val="center" w:pos="2919"/>
        </w:tabs>
        <w:spacing w:after="109"/>
        <w:jc w:val="both"/>
        <w:rPr>
          <w:sz w:val="20"/>
          <w:szCs w:val="20"/>
        </w:rPr>
      </w:pPr>
      <w:r>
        <w:rPr>
          <w:sz w:val="20"/>
          <w:szCs w:val="20"/>
        </w:rPr>
        <w:t xml:space="preserve">Only their </w:t>
      </w:r>
      <w:r>
        <w:rPr>
          <w:bCs/>
          <w:sz w:val="20"/>
          <w:szCs w:val="20"/>
        </w:rPr>
        <w:t>Private Key</w:t>
      </w:r>
      <w:r>
        <w:rPr>
          <w:sz w:val="20"/>
          <w:szCs w:val="20"/>
        </w:rPr>
        <w:t xml:space="preserve"> can open (decrypt) it.</w:t>
      </w:r>
    </w:p>
    <w:p w14:paraId="5A30A5B2" w14:textId="77777777" w:rsidR="005E183D" w:rsidRDefault="009871D9">
      <w:pPr>
        <w:pStyle w:val="Heading1"/>
        <w:numPr>
          <w:ilvl w:val="1"/>
          <w:numId w:val="8"/>
        </w:numPr>
        <w:tabs>
          <w:tab w:val="center" w:pos="2919"/>
        </w:tabs>
        <w:spacing w:after="109"/>
        <w:jc w:val="both"/>
        <w:rPr>
          <w:sz w:val="20"/>
          <w:szCs w:val="20"/>
        </w:rPr>
      </w:pPr>
      <w:r>
        <w:rPr>
          <w:sz w:val="20"/>
          <w:szCs w:val="20"/>
        </w:rPr>
        <w:t>If sending to multiple people, the email must be encrypted for each person’s Public Key.</w:t>
      </w:r>
    </w:p>
    <w:p w14:paraId="17517422" w14:textId="77777777" w:rsidR="005E183D" w:rsidRDefault="009871D9">
      <w:pPr>
        <w:pStyle w:val="Heading1"/>
        <w:numPr>
          <w:ilvl w:val="0"/>
          <w:numId w:val="8"/>
        </w:numPr>
        <w:tabs>
          <w:tab w:val="center" w:pos="2919"/>
        </w:tabs>
        <w:spacing w:after="109"/>
        <w:jc w:val="both"/>
        <w:rPr>
          <w:sz w:val="20"/>
          <w:szCs w:val="20"/>
        </w:rPr>
      </w:pPr>
      <w:r>
        <w:rPr>
          <w:bCs/>
          <w:sz w:val="20"/>
          <w:szCs w:val="20"/>
        </w:rPr>
        <w:t>Digital Signing:</w:t>
      </w:r>
    </w:p>
    <w:p w14:paraId="2AE1075B" w14:textId="77777777" w:rsidR="005E183D" w:rsidRDefault="009871D9">
      <w:pPr>
        <w:pStyle w:val="Heading1"/>
        <w:numPr>
          <w:ilvl w:val="1"/>
          <w:numId w:val="8"/>
        </w:numPr>
        <w:tabs>
          <w:tab w:val="center" w:pos="2919"/>
        </w:tabs>
        <w:spacing w:after="109"/>
        <w:jc w:val="both"/>
        <w:rPr>
          <w:sz w:val="20"/>
          <w:szCs w:val="20"/>
        </w:rPr>
      </w:pPr>
      <w:r>
        <w:rPr>
          <w:sz w:val="20"/>
          <w:szCs w:val="20"/>
        </w:rPr>
        <w:t xml:space="preserve">You sign the email using your </w:t>
      </w:r>
      <w:r>
        <w:rPr>
          <w:bCs/>
          <w:sz w:val="20"/>
          <w:szCs w:val="20"/>
        </w:rPr>
        <w:t>Private Key</w:t>
      </w:r>
      <w:r>
        <w:rPr>
          <w:sz w:val="20"/>
          <w:szCs w:val="20"/>
        </w:rPr>
        <w:t>.</w:t>
      </w:r>
    </w:p>
    <w:p w14:paraId="15E40115" w14:textId="77777777" w:rsidR="005E183D" w:rsidRDefault="009871D9">
      <w:pPr>
        <w:pStyle w:val="Heading1"/>
        <w:numPr>
          <w:ilvl w:val="1"/>
          <w:numId w:val="8"/>
        </w:numPr>
        <w:tabs>
          <w:tab w:val="center" w:pos="2919"/>
        </w:tabs>
        <w:spacing w:after="109"/>
        <w:jc w:val="both"/>
        <w:rPr>
          <w:sz w:val="20"/>
          <w:szCs w:val="20"/>
        </w:rPr>
      </w:pPr>
      <w:r>
        <w:rPr>
          <w:sz w:val="20"/>
          <w:szCs w:val="20"/>
        </w:rPr>
        <w:t>This proves to the recipient that the email is really from you.</w:t>
      </w:r>
    </w:p>
    <w:p w14:paraId="670A3FFE" w14:textId="77777777" w:rsidR="005E183D" w:rsidRDefault="009871D9">
      <w:pPr>
        <w:pStyle w:val="Heading1"/>
        <w:tabs>
          <w:tab w:val="center" w:pos="2919"/>
        </w:tabs>
        <w:spacing w:after="109"/>
        <w:ind w:left="-15"/>
        <w:jc w:val="both"/>
        <w:rPr>
          <w:sz w:val="20"/>
          <w:szCs w:val="20"/>
        </w:rPr>
      </w:pPr>
      <w:r>
        <w:rPr>
          <w:sz w:val="20"/>
          <w:szCs w:val="20"/>
        </w:rPr>
        <w:t xml:space="preserve">In Thunderbird, you simply open the </w:t>
      </w:r>
      <w:r>
        <w:rPr>
          <w:bCs/>
          <w:sz w:val="20"/>
          <w:szCs w:val="20"/>
        </w:rPr>
        <w:t>OpenPGP</w:t>
      </w:r>
      <w:r>
        <w:rPr>
          <w:sz w:val="20"/>
          <w:szCs w:val="20"/>
        </w:rPr>
        <w:t xml:space="preserve"> or </w:t>
      </w:r>
      <w:r>
        <w:rPr>
          <w:bCs/>
          <w:sz w:val="20"/>
          <w:szCs w:val="20"/>
        </w:rPr>
        <w:t>Security</w:t>
      </w:r>
      <w:r>
        <w:rPr>
          <w:sz w:val="20"/>
          <w:szCs w:val="20"/>
        </w:rPr>
        <w:t xml:space="preserve"> menu and select </w:t>
      </w:r>
      <w:r>
        <w:rPr>
          <w:bCs/>
          <w:sz w:val="20"/>
          <w:szCs w:val="20"/>
        </w:rPr>
        <w:t>Encrypt</w:t>
      </w:r>
      <w:r>
        <w:rPr>
          <w:sz w:val="20"/>
          <w:szCs w:val="20"/>
        </w:rPr>
        <w:t xml:space="preserve"> and </w:t>
      </w:r>
      <w:r>
        <w:rPr>
          <w:bCs/>
          <w:sz w:val="20"/>
          <w:szCs w:val="20"/>
        </w:rPr>
        <w:t>Sign</w:t>
      </w:r>
      <w:r>
        <w:rPr>
          <w:sz w:val="20"/>
          <w:szCs w:val="20"/>
        </w:rPr>
        <w:t xml:space="preserve"> for the message.</w:t>
      </w:r>
    </w:p>
    <w:p w14:paraId="0F45EA6A" w14:textId="77777777" w:rsidR="005E183D" w:rsidRDefault="009871D9">
      <w:pPr>
        <w:pStyle w:val="Heading1"/>
        <w:tabs>
          <w:tab w:val="center" w:pos="2919"/>
        </w:tabs>
        <w:spacing w:after="109"/>
        <w:ind w:left="-15"/>
        <w:jc w:val="both"/>
        <w:rPr>
          <w:sz w:val="20"/>
          <w:szCs w:val="20"/>
        </w:rPr>
      </w:pPr>
      <w:r>
        <w:rPr>
          <w:sz w:val="20"/>
          <w:szCs w:val="20"/>
        </w:rPr>
        <w:pict w14:anchorId="636EFB6C">
          <v:rect id="_x0000_i1039" style="width:0;height:1.5pt" o:hralign="center" o:hrstd="t" o:hr="t" fillcolor="#a0a0a0" stroked="f"/>
        </w:pict>
      </w:r>
    </w:p>
    <w:p w14:paraId="083E90A5" w14:textId="77777777" w:rsidR="005E183D" w:rsidRDefault="009871D9">
      <w:pPr>
        <w:pStyle w:val="Heading1"/>
        <w:tabs>
          <w:tab w:val="center" w:pos="2919"/>
        </w:tabs>
        <w:spacing w:after="109"/>
        <w:ind w:left="-15"/>
        <w:jc w:val="both"/>
        <w:rPr>
          <w:bCs/>
          <w:sz w:val="20"/>
          <w:szCs w:val="20"/>
        </w:rPr>
      </w:pPr>
      <w:r>
        <w:rPr>
          <w:bCs/>
          <w:sz w:val="20"/>
          <w:szCs w:val="20"/>
        </w:rPr>
        <w:t>3.2.3 3. Verification and Sending</w:t>
      </w:r>
    </w:p>
    <w:p w14:paraId="633FBCE4" w14:textId="77777777" w:rsidR="005E183D" w:rsidRDefault="009871D9">
      <w:pPr>
        <w:pStyle w:val="Heading1"/>
        <w:numPr>
          <w:ilvl w:val="0"/>
          <w:numId w:val="9"/>
        </w:numPr>
        <w:tabs>
          <w:tab w:val="center" w:pos="2919"/>
        </w:tabs>
        <w:spacing w:after="109"/>
        <w:jc w:val="both"/>
        <w:rPr>
          <w:sz w:val="20"/>
          <w:szCs w:val="20"/>
        </w:rPr>
      </w:pPr>
      <w:r>
        <w:rPr>
          <w:sz w:val="20"/>
          <w:szCs w:val="20"/>
        </w:rPr>
        <w:t>Thunderbird will check if you have the needed Public Keys for all recipients.</w:t>
      </w:r>
    </w:p>
    <w:p w14:paraId="1F3E6473" w14:textId="77777777" w:rsidR="005E183D" w:rsidRDefault="009871D9">
      <w:pPr>
        <w:pStyle w:val="Heading1"/>
        <w:numPr>
          <w:ilvl w:val="0"/>
          <w:numId w:val="9"/>
        </w:numPr>
        <w:tabs>
          <w:tab w:val="center" w:pos="2919"/>
        </w:tabs>
        <w:spacing w:after="109"/>
        <w:jc w:val="both"/>
        <w:rPr>
          <w:sz w:val="20"/>
          <w:szCs w:val="20"/>
        </w:rPr>
      </w:pPr>
      <w:r>
        <w:rPr>
          <w:sz w:val="20"/>
          <w:szCs w:val="20"/>
        </w:rPr>
        <w:t>If a key is missing, it will warn you.</w:t>
      </w:r>
    </w:p>
    <w:p w14:paraId="37A05FA7" w14:textId="77777777" w:rsidR="005E183D" w:rsidRDefault="009871D9">
      <w:pPr>
        <w:pStyle w:val="Heading1"/>
        <w:numPr>
          <w:ilvl w:val="0"/>
          <w:numId w:val="9"/>
        </w:numPr>
        <w:tabs>
          <w:tab w:val="center" w:pos="2919"/>
        </w:tabs>
        <w:spacing w:after="109"/>
        <w:jc w:val="both"/>
        <w:rPr>
          <w:sz w:val="20"/>
          <w:szCs w:val="20"/>
        </w:rPr>
      </w:pPr>
      <w:r>
        <w:rPr>
          <w:sz w:val="20"/>
          <w:szCs w:val="20"/>
        </w:rPr>
        <w:t xml:space="preserve">When you click </w:t>
      </w:r>
      <w:r>
        <w:rPr>
          <w:bCs/>
          <w:sz w:val="20"/>
          <w:szCs w:val="20"/>
        </w:rPr>
        <w:t>Send</w:t>
      </w:r>
      <w:r>
        <w:rPr>
          <w:sz w:val="20"/>
          <w:szCs w:val="20"/>
        </w:rPr>
        <w:t>, Thunderbird encrypts the email and adds your digital signature automatically.</w:t>
      </w:r>
    </w:p>
    <w:p w14:paraId="1E825546" w14:textId="77777777" w:rsidR="005E183D" w:rsidRDefault="009871D9">
      <w:pPr>
        <w:pStyle w:val="Heading1"/>
        <w:tabs>
          <w:tab w:val="center" w:pos="2919"/>
        </w:tabs>
        <w:spacing w:after="109"/>
        <w:ind w:left="-15"/>
        <w:jc w:val="both"/>
        <w:rPr>
          <w:sz w:val="20"/>
          <w:szCs w:val="20"/>
        </w:rPr>
      </w:pPr>
      <w:r>
        <w:rPr>
          <w:sz w:val="20"/>
          <w:szCs w:val="20"/>
        </w:rPr>
        <w:pict w14:anchorId="33B0451D">
          <v:rect id="_x0000_i1040" style="width:0;height:1.5pt" o:hralign="center" o:hrstd="t" o:hr="t" fillcolor="#a0a0a0" stroked="f"/>
        </w:pict>
      </w:r>
    </w:p>
    <w:p w14:paraId="090E1C79" w14:textId="77777777" w:rsidR="005E183D" w:rsidRDefault="009871D9">
      <w:pPr>
        <w:pStyle w:val="Heading1"/>
        <w:tabs>
          <w:tab w:val="center" w:pos="2919"/>
        </w:tabs>
        <w:spacing w:after="109"/>
        <w:ind w:left="-15"/>
        <w:jc w:val="both"/>
        <w:rPr>
          <w:bCs/>
          <w:sz w:val="20"/>
          <w:szCs w:val="20"/>
        </w:rPr>
      </w:pPr>
      <w:r>
        <w:rPr>
          <w:bCs/>
          <w:sz w:val="20"/>
          <w:szCs w:val="20"/>
        </w:rPr>
        <w:t>3.2.4 4. Recipient’s Experience (Decryption)</w:t>
      </w:r>
    </w:p>
    <w:p w14:paraId="7D6710B7" w14:textId="77777777" w:rsidR="005E183D" w:rsidRDefault="009871D9">
      <w:pPr>
        <w:pStyle w:val="Heading1"/>
        <w:numPr>
          <w:ilvl w:val="0"/>
          <w:numId w:val="10"/>
        </w:numPr>
        <w:tabs>
          <w:tab w:val="center" w:pos="2919"/>
        </w:tabs>
        <w:spacing w:after="109"/>
        <w:jc w:val="both"/>
        <w:rPr>
          <w:sz w:val="20"/>
          <w:szCs w:val="20"/>
        </w:rPr>
      </w:pPr>
      <w:r>
        <w:rPr>
          <w:sz w:val="20"/>
          <w:szCs w:val="20"/>
        </w:rPr>
        <w:t>The recipient receives the encrypted (scrambled) message.</w:t>
      </w:r>
    </w:p>
    <w:p w14:paraId="75F9369C" w14:textId="77777777" w:rsidR="005E183D" w:rsidRDefault="009871D9">
      <w:pPr>
        <w:pStyle w:val="Heading1"/>
        <w:numPr>
          <w:ilvl w:val="0"/>
          <w:numId w:val="10"/>
        </w:numPr>
        <w:tabs>
          <w:tab w:val="center" w:pos="2919"/>
        </w:tabs>
        <w:spacing w:after="109"/>
        <w:jc w:val="both"/>
        <w:rPr>
          <w:sz w:val="20"/>
          <w:szCs w:val="20"/>
        </w:rPr>
      </w:pPr>
      <w:r>
        <w:rPr>
          <w:sz w:val="20"/>
          <w:szCs w:val="20"/>
        </w:rPr>
        <w:t xml:space="preserve">Their email client uses their </w:t>
      </w:r>
      <w:r>
        <w:rPr>
          <w:bCs/>
          <w:sz w:val="20"/>
          <w:szCs w:val="20"/>
        </w:rPr>
        <w:t>Private Key</w:t>
      </w:r>
      <w:r>
        <w:rPr>
          <w:sz w:val="20"/>
          <w:szCs w:val="20"/>
        </w:rPr>
        <w:t xml:space="preserve"> and passphrase to decrypt and read the message.</w:t>
      </w:r>
    </w:p>
    <w:p w14:paraId="74B101DE" w14:textId="77777777" w:rsidR="005E183D" w:rsidRDefault="009871D9">
      <w:pPr>
        <w:pStyle w:val="Heading1"/>
        <w:numPr>
          <w:ilvl w:val="0"/>
          <w:numId w:val="10"/>
        </w:numPr>
        <w:tabs>
          <w:tab w:val="center" w:pos="2919"/>
        </w:tabs>
        <w:spacing w:after="109"/>
        <w:jc w:val="both"/>
        <w:rPr>
          <w:sz w:val="20"/>
          <w:szCs w:val="20"/>
        </w:rPr>
      </w:pPr>
      <w:r>
        <w:rPr>
          <w:sz w:val="20"/>
          <w:szCs w:val="20"/>
        </w:rPr>
        <w:t xml:space="preserve">Their client also uses </w:t>
      </w:r>
      <w:r>
        <w:rPr>
          <w:bCs/>
          <w:sz w:val="20"/>
          <w:szCs w:val="20"/>
        </w:rPr>
        <w:t>your Public Key</w:t>
      </w:r>
      <w:r>
        <w:rPr>
          <w:sz w:val="20"/>
          <w:szCs w:val="20"/>
        </w:rPr>
        <w:t xml:space="preserve"> to confirm the digital signature, proving the message is real and unchanged.</w:t>
      </w:r>
    </w:p>
    <w:p w14:paraId="45A1A3F3" w14:textId="77777777" w:rsidR="005E183D" w:rsidRDefault="009871D9">
      <w:pPr>
        <w:pStyle w:val="Heading1"/>
        <w:tabs>
          <w:tab w:val="center" w:pos="2919"/>
        </w:tabs>
        <w:spacing w:after="109"/>
        <w:ind w:left="-15" w:right="0" w:firstLine="0"/>
        <w:jc w:val="both"/>
        <w:rPr>
          <w:sz w:val="32"/>
          <w:szCs w:val="32"/>
        </w:rPr>
      </w:pPr>
      <w:r>
        <w:rPr>
          <w:sz w:val="32"/>
          <w:szCs w:val="32"/>
        </w:rPr>
        <w:t>4</w:t>
      </w:r>
      <w:r>
        <w:rPr>
          <w:sz w:val="32"/>
          <w:szCs w:val="32"/>
        </w:rPr>
        <w:tab/>
        <w:t>Privacy Tools From Prism Break</w:t>
      </w:r>
    </w:p>
    <w:p w14:paraId="651B7652" w14:textId="77777777" w:rsidR="005E183D" w:rsidRDefault="009871D9">
      <w:pPr>
        <w:pStyle w:val="Heading1"/>
        <w:tabs>
          <w:tab w:val="center" w:pos="2063"/>
        </w:tabs>
        <w:spacing w:after="109"/>
        <w:ind w:left="-15"/>
        <w:jc w:val="both"/>
        <w:rPr>
          <w:bCs/>
          <w:sz w:val="20"/>
          <w:szCs w:val="20"/>
        </w:rPr>
      </w:pPr>
      <w:r>
        <w:rPr>
          <w:bCs/>
          <w:sz w:val="20"/>
          <w:szCs w:val="20"/>
        </w:rPr>
        <w:t>4.0.1 1. Tor Browser (Private Web Browsing / Anonymous Network)</w:t>
      </w:r>
    </w:p>
    <w:p w14:paraId="699707D8" w14:textId="77777777" w:rsidR="005E183D" w:rsidRDefault="009871D9">
      <w:pPr>
        <w:pStyle w:val="Heading1"/>
        <w:numPr>
          <w:ilvl w:val="0"/>
          <w:numId w:val="11"/>
        </w:numPr>
        <w:tabs>
          <w:tab w:val="center" w:pos="2063"/>
        </w:tabs>
        <w:spacing w:after="109"/>
        <w:jc w:val="both"/>
        <w:rPr>
          <w:sz w:val="20"/>
          <w:szCs w:val="20"/>
        </w:rPr>
      </w:pPr>
      <w:r>
        <w:rPr>
          <w:bCs/>
          <w:sz w:val="20"/>
          <w:szCs w:val="20"/>
        </w:rPr>
        <w:t>What it is:</w:t>
      </w:r>
      <w:r>
        <w:rPr>
          <w:sz w:val="20"/>
          <w:szCs w:val="20"/>
        </w:rPr>
        <w:br/>
        <w:t xml:space="preserve">Tor Browser is a special browser based on Firefox. It sends your internet traffic through the </w:t>
      </w:r>
      <w:r>
        <w:rPr>
          <w:bCs/>
          <w:sz w:val="20"/>
          <w:szCs w:val="20"/>
        </w:rPr>
        <w:t>Tor network</w:t>
      </w:r>
      <w:r>
        <w:rPr>
          <w:sz w:val="20"/>
          <w:szCs w:val="20"/>
        </w:rPr>
        <w:t>, which is made up of volunteer-run servers.</w:t>
      </w:r>
    </w:p>
    <w:p w14:paraId="6214E46D" w14:textId="77777777" w:rsidR="005E183D" w:rsidRDefault="009871D9">
      <w:pPr>
        <w:pStyle w:val="Heading1"/>
        <w:numPr>
          <w:ilvl w:val="0"/>
          <w:numId w:val="11"/>
        </w:numPr>
        <w:tabs>
          <w:tab w:val="center" w:pos="2063"/>
        </w:tabs>
        <w:spacing w:after="109"/>
        <w:jc w:val="both"/>
        <w:rPr>
          <w:sz w:val="20"/>
          <w:szCs w:val="20"/>
        </w:rPr>
      </w:pPr>
      <w:r>
        <w:rPr>
          <w:bCs/>
          <w:sz w:val="20"/>
          <w:szCs w:val="20"/>
        </w:rPr>
        <w:t>Privacy Focus:</w:t>
      </w:r>
      <w:r>
        <w:rPr>
          <w:sz w:val="20"/>
          <w:szCs w:val="20"/>
        </w:rPr>
        <w:br/>
      </w:r>
      <w:r>
        <w:rPr>
          <w:sz w:val="20"/>
          <w:szCs w:val="20"/>
        </w:rPr>
        <w:t>It hides your IP address and location, making it very hard for websites to track you. It also has strong anti-tracking and anti-fingerprinting features.</w:t>
      </w:r>
    </w:p>
    <w:p w14:paraId="568C0635" w14:textId="77777777" w:rsidR="005E183D" w:rsidRDefault="009871D9">
      <w:pPr>
        <w:pStyle w:val="Heading1"/>
        <w:numPr>
          <w:ilvl w:val="0"/>
          <w:numId w:val="11"/>
        </w:numPr>
        <w:tabs>
          <w:tab w:val="center" w:pos="2063"/>
        </w:tabs>
        <w:spacing w:after="109"/>
        <w:jc w:val="both"/>
        <w:rPr>
          <w:sz w:val="20"/>
          <w:szCs w:val="20"/>
        </w:rPr>
      </w:pPr>
      <w:r>
        <w:rPr>
          <w:bCs/>
          <w:sz w:val="20"/>
          <w:szCs w:val="20"/>
        </w:rPr>
        <w:lastRenderedPageBreak/>
        <w:t>PRISM Break Note:</w:t>
      </w:r>
      <w:r>
        <w:rPr>
          <w:sz w:val="20"/>
          <w:szCs w:val="20"/>
        </w:rPr>
        <w:br/>
        <w:t xml:space="preserve">Recommended when you need </w:t>
      </w:r>
      <w:r>
        <w:rPr>
          <w:bCs/>
          <w:sz w:val="20"/>
          <w:szCs w:val="20"/>
        </w:rPr>
        <w:t>maximum privacy and anonymity</w:t>
      </w:r>
      <w:r>
        <w:rPr>
          <w:sz w:val="20"/>
          <w:szCs w:val="20"/>
        </w:rPr>
        <w:t xml:space="preserve"> while browsing the internet.</w:t>
      </w:r>
    </w:p>
    <w:p w14:paraId="54D70C93" w14:textId="77777777" w:rsidR="005E183D" w:rsidRDefault="009871D9">
      <w:pPr>
        <w:pStyle w:val="Heading1"/>
        <w:tabs>
          <w:tab w:val="center" w:pos="2063"/>
        </w:tabs>
        <w:spacing w:after="109"/>
        <w:ind w:left="-15"/>
        <w:jc w:val="both"/>
        <w:rPr>
          <w:sz w:val="20"/>
          <w:szCs w:val="20"/>
        </w:rPr>
      </w:pPr>
      <w:r>
        <w:rPr>
          <w:sz w:val="20"/>
          <w:szCs w:val="20"/>
        </w:rPr>
        <w:pict w14:anchorId="0C582C13">
          <v:rect id="_x0000_i1041" style="width:0;height:1.5pt" o:hralign="center" o:hrstd="t" o:hr="t" fillcolor="#a0a0a0" stroked="f"/>
        </w:pict>
      </w:r>
    </w:p>
    <w:p w14:paraId="590A3DC4" w14:textId="77777777" w:rsidR="005E183D" w:rsidRDefault="009871D9">
      <w:pPr>
        <w:pStyle w:val="Heading1"/>
        <w:tabs>
          <w:tab w:val="center" w:pos="2063"/>
        </w:tabs>
        <w:spacing w:after="109"/>
        <w:ind w:left="-15"/>
        <w:jc w:val="both"/>
        <w:rPr>
          <w:bCs/>
          <w:sz w:val="20"/>
          <w:szCs w:val="20"/>
        </w:rPr>
      </w:pPr>
      <w:r>
        <w:rPr>
          <w:bCs/>
          <w:sz w:val="20"/>
          <w:szCs w:val="20"/>
        </w:rPr>
        <w:t>4.0.2 2. Debian (Secure Operating System)</w:t>
      </w:r>
    </w:p>
    <w:p w14:paraId="78F06449" w14:textId="77777777" w:rsidR="005E183D" w:rsidRDefault="009871D9">
      <w:pPr>
        <w:pStyle w:val="Heading1"/>
        <w:numPr>
          <w:ilvl w:val="0"/>
          <w:numId w:val="12"/>
        </w:numPr>
        <w:tabs>
          <w:tab w:val="center" w:pos="2063"/>
        </w:tabs>
        <w:spacing w:after="109"/>
        <w:jc w:val="both"/>
        <w:rPr>
          <w:sz w:val="20"/>
          <w:szCs w:val="20"/>
        </w:rPr>
      </w:pPr>
      <w:r>
        <w:rPr>
          <w:bCs/>
          <w:sz w:val="20"/>
          <w:szCs w:val="20"/>
        </w:rPr>
        <w:t>What it is:</w:t>
      </w:r>
      <w:r>
        <w:rPr>
          <w:sz w:val="20"/>
          <w:szCs w:val="20"/>
        </w:rPr>
        <w:br/>
        <w:t>Debian is a popular GNU/Linux operating system known for being stable and strictly open-source.</w:t>
      </w:r>
    </w:p>
    <w:p w14:paraId="39444DCA" w14:textId="77777777" w:rsidR="005E183D" w:rsidRDefault="009871D9">
      <w:pPr>
        <w:pStyle w:val="Heading1"/>
        <w:numPr>
          <w:ilvl w:val="0"/>
          <w:numId w:val="12"/>
        </w:numPr>
        <w:tabs>
          <w:tab w:val="center" w:pos="2063"/>
        </w:tabs>
        <w:spacing w:after="109"/>
        <w:jc w:val="both"/>
        <w:rPr>
          <w:sz w:val="20"/>
          <w:szCs w:val="20"/>
        </w:rPr>
      </w:pPr>
      <w:r>
        <w:rPr>
          <w:bCs/>
          <w:sz w:val="20"/>
          <w:szCs w:val="20"/>
        </w:rPr>
        <w:t>Privacy Focus:</w:t>
      </w:r>
      <w:r>
        <w:rPr>
          <w:sz w:val="20"/>
          <w:szCs w:val="20"/>
        </w:rPr>
        <w:br/>
        <w:t>Since all its software is open-source, anyone can review the code. This ensures transparency and reduces the risk of hidden tracking or spyware. It is more privacy-friendly than proprietary systems like Windows or macOS.</w:t>
      </w:r>
    </w:p>
    <w:p w14:paraId="0C690F3C" w14:textId="77777777" w:rsidR="005E183D" w:rsidRDefault="009871D9">
      <w:pPr>
        <w:pStyle w:val="Heading1"/>
        <w:numPr>
          <w:ilvl w:val="0"/>
          <w:numId w:val="12"/>
        </w:numPr>
        <w:tabs>
          <w:tab w:val="center" w:pos="2063"/>
        </w:tabs>
        <w:spacing w:after="109"/>
        <w:jc w:val="both"/>
        <w:rPr>
          <w:sz w:val="20"/>
          <w:szCs w:val="20"/>
        </w:rPr>
      </w:pPr>
      <w:r>
        <w:rPr>
          <w:bCs/>
          <w:sz w:val="20"/>
          <w:szCs w:val="20"/>
        </w:rPr>
        <w:t>PRISM Break Note:</w:t>
      </w:r>
      <w:r>
        <w:rPr>
          <w:sz w:val="20"/>
          <w:szCs w:val="20"/>
        </w:rPr>
        <w:br/>
        <w:t>Suggested as an excellent choice for users moving away from closed-source operating systems.</w:t>
      </w:r>
    </w:p>
    <w:p w14:paraId="357A23E6" w14:textId="77777777" w:rsidR="005E183D" w:rsidRDefault="009871D9">
      <w:pPr>
        <w:pStyle w:val="Heading1"/>
        <w:tabs>
          <w:tab w:val="center" w:pos="2063"/>
        </w:tabs>
        <w:spacing w:after="109"/>
        <w:ind w:left="-15"/>
        <w:jc w:val="both"/>
        <w:rPr>
          <w:sz w:val="20"/>
          <w:szCs w:val="20"/>
        </w:rPr>
      </w:pPr>
      <w:r>
        <w:rPr>
          <w:sz w:val="20"/>
          <w:szCs w:val="20"/>
        </w:rPr>
        <w:pict w14:anchorId="2D9F93C5">
          <v:rect id="_x0000_i1042" style="width:0;height:1.5pt" o:hralign="center" o:hrstd="t" o:hr="t" fillcolor="#a0a0a0" stroked="f"/>
        </w:pict>
      </w:r>
    </w:p>
    <w:p w14:paraId="29C003C0" w14:textId="77777777" w:rsidR="005E183D" w:rsidRDefault="009871D9">
      <w:pPr>
        <w:pStyle w:val="Heading1"/>
        <w:tabs>
          <w:tab w:val="center" w:pos="2063"/>
        </w:tabs>
        <w:spacing w:after="109"/>
        <w:ind w:left="-15"/>
        <w:jc w:val="both"/>
        <w:rPr>
          <w:bCs/>
          <w:sz w:val="20"/>
          <w:szCs w:val="20"/>
        </w:rPr>
      </w:pPr>
      <w:r>
        <w:rPr>
          <w:bCs/>
          <w:sz w:val="20"/>
          <w:szCs w:val="20"/>
        </w:rPr>
        <w:t>4.0.3 3. Thunderbird (Secure Email Client)</w:t>
      </w:r>
    </w:p>
    <w:p w14:paraId="465CA462" w14:textId="77777777" w:rsidR="005E183D" w:rsidRDefault="009871D9">
      <w:pPr>
        <w:pStyle w:val="Heading1"/>
        <w:numPr>
          <w:ilvl w:val="0"/>
          <w:numId w:val="13"/>
        </w:numPr>
        <w:tabs>
          <w:tab w:val="center" w:pos="2063"/>
        </w:tabs>
        <w:spacing w:after="109"/>
        <w:jc w:val="both"/>
        <w:rPr>
          <w:sz w:val="20"/>
          <w:szCs w:val="20"/>
        </w:rPr>
      </w:pPr>
      <w:r>
        <w:rPr>
          <w:bCs/>
          <w:sz w:val="20"/>
          <w:szCs w:val="20"/>
        </w:rPr>
        <w:t>What it is:</w:t>
      </w:r>
      <w:r>
        <w:rPr>
          <w:sz w:val="20"/>
          <w:szCs w:val="20"/>
        </w:rPr>
        <w:br/>
        <w:t>Thunderbird is a free and open-source email application created by Mozilla.</w:t>
      </w:r>
    </w:p>
    <w:p w14:paraId="6B1B0FF4" w14:textId="77777777" w:rsidR="005E183D" w:rsidRDefault="009871D9">
      <w:pPr>
        <w:pStyle w:val="Heading1"/>
        <w:numPr>
          <w:ilvl w:val="0"/>
          <w:numId w:val="13"/>
        </w:numPr>
        <w:tabs>
          <w:tab w:val="center" w:pos="2063"/>
        </w:tabs>
        <w:spacing w:after="109"/>
        <w:jc w:val="both"/>
        <w:rPr>
          <w:sz w:val="20"/>
          <w:szCs w:val="20"/>
        </w:rPr>
      </w:pPr>
      <w:r>
        <w:rPr>
          <w:bCs/>
          <w:sz w:val="20"/>
          <w:szCs w:val="20"/>
        </w:rPr>
        <w:t>Privacy Focus:</w:t>
      </w:r>
      <w:r>
        <w:rPr>
          <w:sz w:val="20"/>
          <w:szCs w:val="20"/>
        </w:rPr>
        <w:br/>
        <w:t xml:space="preserve">It supports built-in </w:t>
      </w:r>
      <w:r>
        <w:rPr>
          <w:bCs/>
          <w:sz w:val="20"/>
          <w:szCs w:val="20"/>
        </w:rPr>
        <w:t>OpenPGP (GPG)</w:t>
      </w:r>
      <w:r>
        <w:rPr>
          <w:sz w:val="20"/>
          <w:szCs w:val="20"/>
        </w:rPr>
        <w:t xml:space="preserve"> encryption. This lets you send encrypted emails and digitally sign messages easily, providing strong end-to-end security.</w:t>
      </w:r>
    </w:p>
    <w:p w14:paraId="083FE101" w14:textId="77777777" w:rsidR="005E183D" w:rsidRDefault="009871D9">
      <w:pPr>
        <w:pStyle w:val="Heading1"/>
        <w:numPr>
          <w:ilvl w:val="0"/>
          <w:numId w:val="13"/>
        </w:numPr>
        <w:tabs>
          <w:tab w:val="center" w:pos="2063"/>
        </w:tabs>
        <w:spacing w:after="109"/>
        <w:jc w:val="both"/>
        <w:rPr>
          <w:sz w:val="20"/>
          <w:szCs w:val="20"/>
        </w:rPr>
      </w:pPr>
      <w:r>
        <w:rPr>
          <w:bCs/>
          <w:sz w:val="20"/>
          <w:szCs w:val="20"/>
        </w:rPr>
        <w:t>PRISM Break Note:</w:t>
      </w:r>
      <w:r>
        <w:rPr>
          <w:sz w:val="20"/>
          <w:szCs w:val="20"/>
        </w:rPr>
        <w:br/>
        <w:t>Recommended as one of the best secure email clients because of its open-source design and native GPG support.</w:t>
      </w:r>
    </w:p>
    <w:p w14:paraId="15A7A36E" w14:textId="77777777" w:rsidR="005E183D" w:rsidRDefault="009871D9">
      <w:pPr>
        <w:pStyle w:val="Heading1"/>
        <w:tabs>
          <w:tab w:val="center" w:pos="2063"/>
        </w:tabs>
        <w:spacing w:after="109"/>
        <w:ind w:left="-15"/>
        <w:jc w:val="both"/>
        <w:rPr>
          <w:sz w:val="20"/>
          <w:szCs w:val="20"/>
        </w:rPr>
      </w:pPr>
      <w:r>
        <w:rPr>
          <w:sz w:val="20"/>
          <w:szCs w:val="20"/>
        </w:rPr>
        <w:pict w14:anchorId="5DF4AF40">
          <v:rect id="_x0000_i1043" style="width:0;height:1.5pt" o:hralign="center" o:hrstd="t" o:hr="t" fillcolor="#a0a0a0" stroked="f"/>
        </w:pict>
      </w:r>
    </w:p>
    <w:p w14:paraId="5B35720D" w14:textId="77777777" w:rsidR="005E183D" w:rsidRDefault="009871D9">
      <w:pPr>
        <w:pStyle w:val="Heading1"/>
        <w:tabs>
          <w:tab w:val="center" w:pos="2063"/>
        </w:tabs>
        <w:spacing w:after="109"/>
        <w:ind w:left="-15"/>
        <w:jc w:val="both"/>
        <w:rPr>
          <w:bCs/>
          <w:sz w:val="20"/>
          <w:szCs w:val="20"/>
        </w:rPr>
      </w:pPr>
      <w:r>
        <w:rPr>
          <w:bCs/>
          <w:sz w:val="20"/>
          <w:szCs w:val="20"/>
        </w:rPr>
        <w:t>4.0.4 4. KeePassXC (Local Password Manager)</w:t>
      </w:r>
    </w:p>
    <w:p w14:paraId="2C653451" w14:textId="77777777" w:rsidR="005E183D" w:rsidRDefault="009871D9">
      <w:pPr>
        <w:pStyle w:val="Heading1"/>
        <w:numPr>
          <w:ilvl w:val="0"/>
          <w:numId w:val="14"/>
        </w:numPr>
        <w:tabs>
          <w:tab w:val="center" w:pos="2063"/>
        </w:tabs>
        <w:spacing w:after="109"/>
        <w:jc w:val="both"/>
        <w:rPr>
          <w:sz w:val="20"/>
          <w:szCs w:val="20"/>
        </w:rPr>
      </w:pPr>
      <w:r>
        <w:rPr>
          <w:bCs/>
          <w:sz w:val="20"/>
          <w:szCs w:val="20"/>
        </w:rPr>
        <w:t>What it is:</w:t>
      </w:r>
      <w:r>
        <w:rPr>
          <w:sz w:val="20"/>
          <w:szCs w:val="20"/>
        </w:rPr>
        <w:br/>
      </w:r>
      <w:r>
        <w:rPr>
          <w:sz w:val="20"/>
          <w:szCs w:val="20"/>
        </w:rPr>
        <w:t>KeePassXC is a free and open-source password manager available on all major platforms.</w:t>
      </w:r>
    </w:p>
    <w:p w14:paraId="4194C7DD" w14:textId="77777777" w:rsidR="005E183D" w:rsidRDefault="009871D9">
      <w:pPr>
        <w:pStyle w:val="Heading1"/>
        <w:numPr>
          <w:ilvl w:val="0"/>
          <w:numId w:val="14"/>
        </w:numPr>
        <w:tabs>
          <w:tab w:val="center" w:pos="2063"/>
        </w:tabs>
        <w:spacing w:after="109"/>
        <w:jc w:val="both"/>
        <w:rPr>
          <w:sz w:val="20"/>
          <w:szCs w:val="20"/>
        </w:rPr>
      </w:pPr>
      <w:r>
        <w:rPr>
          <w:bCs/>
          <w:sz w:val="20"/>
          <w:szCs w:val="20"/>
        </w:rPr>
        <w:t>Privacy Focus:</w:t>
      </w:r>
      <w:r>
        <w:rPr>
          <w:sz w:val="20"/>
          <w:szCs w:val="20"/>
        </w:rPr>
        <w:br/>
        <w:t xml:space="preserve">It saves all your passwords in a single, </w:t>
      </w:r>
      <w:r>
        <w:rPr>
          <w:bCs/>
          <w:sz w:val="20"/>
          <w:szCs w:val="20"/>
        </w:rPr>
        <w:t>encrypted file stored only on your device</w:t>
      </w:r>
      <w:r>
        <w:rPr>
          <w:sz w:val="20"/>
          <w:szCs w:val="20"/>
        </w:rPr>
        <w:t>. No cloud syncing or third-party storage is used, giving you complete control over your data.</w:t>
      </w:r>
    </w:p>
    <w:p w14:paraId="03C44B38" w14:textId="77777777" w:rsidR="005E183D" w:rsidRDefault="009871D9">
      <w:pPr>
        <w:pStyle w:val="Heading1"/>
        <w:numPr>
          <w:ilvl w:val="0"/>
          <w:numId w:val="14"/>
        </w:numPr>
        <w:tabs>
          <w:tab w:val="center" w:pos="2063"/>
        </w:tabs>
        <w:spacing w:after="109"/>
        <w:jc w:val="both"/>
        <w:rPr>
          <w:sz w:val="20"/>
          <w:szCs w:val="20"/>
        </w:rPr>
      </w:pPr>
      <w:r>
        <w:rPr>
          <w:bCs/>
          <w:sz w:val="20"/>
          <w:szCs w:val="20"/>
        </w:rPr>
        <w:t>PRISM Break Note:</w:t>
      </w:r>
      <w:r>
        <w:rPr>
          <w:sz w:val="20"/>
          <w:szCs w:val="20"/>
        </w:rPr>
        <w:br/>
        <w:t>Preferred for its strong encryption, open-source nature, and offline storage.</w:t>
      </w:r>
    </w:p>
    <w:p w14:paraId="1C866655" w14:textId="77777777" w:rsidR="005E183D" w:rsidRDefault="009871D9">
      <w:pPr>
        <w:pStyle w:val="Heading1"/>
        <w:tabs>
          <w:tab w:val="center" w:pos="2063"/>
        </w:tabs>
        <w:spacing w:after="109"/>
        <w:ind w:left="-15"/>
        <w:jc w:val="both"/>
        <w:rPr>
          <w:sz w:val="20"/>
          <w:szCs w:val="20"/>
        </w:rPr>
      </w:pPr>
      <w:r>
        <w:rPr>
          <w:sz w:val="20"/>
          <w:szCs w:val="20"/>
        </w:rPr>
        <w:lastRenderedPageBreak/>
        <w:pict w14:anchorId="0EF41D6B">
          <v:rect id="_x0000_i1044" style="width:0;height:1.5pt" o:hralign="center" o:hrstd="t" o:hr="t" fillcolor="#a0a0a0" stroked="f"/>
        </w:pict>
      </w:r>
    </w:p>
    <w:p w14:paraId="6B108D30" w14:textId="77777777" w:rsidR="005E183D" w:rsidRDefault="009871D9">
      <w:pPr>
        <w:pStyle w:val="Heading1"/>
        <w:tabs>
          <w:tab w:val="center" w:pos="2063"/>
        </w:tabs>
        <w:spacing w:after="109"/>
        <w:ind w:left="-15"/>
        <w:jc w:val="both"/>
        <w:rPr>
          <w:bCs/>
          <w:sz w:val="20"/>
          <w:szCs w:val="20"/>
        </w:rPr>
      </w:pPr>
      <w:r>
        <w:rPr>
          <w:bCs/>
          <w:sz w:val="20"/>
          <w:szCs w:val="20"/>
        </w:rPr>
        <w:t>4.0.5 5. Firefox (Privacy-Friendly Web Browser)</w:t>
      </w:r>
    </w:p>
    <w:p w14:paraId="7505611F" w14:textId="77777777" w:rsidR="005E183D" w:rsidRDefault="009871D9">
      <w:pPr>
        <w:pStyle w:val="Heading1"/>
        <w:numPr>
          <w:ilvl w:val="0"/>
          <w:numId w:val="15"/>
        </w:numPr>
        <w:tabs>
          <w:tab w:val="center" w:pos="2063"/>
        </w:tabs>
        <w:spacing w:after="109"/>
        <w:jc w:val="both"/>
        <w:rPr>
          <w:sz w:val="20"/>
          <w:szCs w:val="20"/>
        </w:rPr>
      </w:pPr>
      <w:r>
        <w:rPr>
          <w:bCs/>
          <w:sz w:val="20"/>
          <w:szCs w:val="20"/>
        </w:rPr>
        <w:t>What it is:</w:t>
      </w:r>
      <w:r>
        <w:rPr>
          <w:sz w:val="20"/>
          <w:szCs w:val="20"/>
        </w:rPr>
        <w:br/>
        <w:t>Firefox is a secure, fast, and flexible browser developed by Mozilla, a non-profit organization.</w:t>
      </w:r>
    </w:p>
    <w:p w14:paraId="6A6BD7AC" w14:textId="77777777" w:rsidR="005E183D" w:rsidRDefault="009871D9">
      <w:pPr>
        <w:pStyle w:val="Heading1"/>
        <w:numPr>
          <w:ilvl w:val="0"/>
          <w:numId w:val="15"/>
        </w:numPr>
        <w:tabs>
          <w:tab w:val="center" w:pos="2063"/>
        </w:tabs>
        <w:spacing w:after="109"/>
        <w:jc w:val="both"/>
        <w:rPr>
          <w:sz w:val="20"/>
          <w:szCs w:val="20"/>
        </w:rPr>
      </w:pPr>
      <w:r>
        <w:rPr>
          <w:bCs/>
          <w:sz w:val="20"/>
          <w:szCs w:val="20"/>
        </w:rPr>
        <w:t>Privacy Focus:</w:t>
      </w:r>
      <w:r>
        <w:rPr>
          <w:sz w:val="20"/>
          <w:szCs w:val="20"/>
        </w:rPr>
        <w:br/>
        <w:t>Firefox includes strong tracking protection, privacy containers, and many trusted add-ons like uBlock Origin for ad-blocking. It is fully open-source and customizable for higher privacy.</w:t>
      </w:r>
    </w:p>
    <w:p w14:paraId="463DD39A" w14:textId="77777777" w:rsidR="005E183D" w:rsidRDefault="009871D9">
      <w:pPr>
        <w:pStyle w:val="Heading1"/>
        <w:numPr>
          <w:ilvl w:val="0"/>
          <w:numId w:val="15"/>
        </w:numPr>
        <w:tabs>
          <w:tab w:val="center" w:pos="2063"/>
        </w:tabs>
        <w:spacing w:after="109"/>
        <w:jc w:val="both"/>
        <w:rPr>
          <w:sz w:val="20"/>
          <w:szCs w:val="20"/>
        </w:rPr>
      </w:pPr>
      <w:r>
        <w:rPr>
          <w:bCs/>
          <w:sz w:val="20"/>
          <w:szCs w:val="20"/>
        </w:rPr>
        <w:t>PRISM Break Note:</w:t>
      </w:r>
      <w:r>
        <w:rPr>
          <w:sz w:val="20"/>
          <w:szCs w:val="20"/>
        </w:rPr>
        <w:br/>
        <w:t>Recommended for everyday browsing.</w:t>
      </w:r>
      <w:r>
        <w:rPr>
          <w:sz w:val="20"/>
          <w:szCs w:val="20"/>
        </w:rPr>
        <w:br/>
        <w:t>While Tor Browser is best for anonymity, Firefox is suggested when websites don’t work properly on Tor. It becomes more privacy-friendly when you adjust its settings and use a privacy-focused search engine.</w:t>
      </w:r>
    </w:p>
    <w:p w14:paraId="4CEB86EC" w14:textId="77777777" w:rsidR="005E183D" w:rsidRDefault="009871D9">
      <w:pPr>
        <w:pStyle w:val="Heading1"/>
        <w:tabs>
          <w:tab w:val="center" w:pos="2063"/>
        </w:tabs>
        <w:spacing w:after="109"/>
        <w:ind w:left="-15" w:right="0" w:firstLine="0"/>
        <w:jc w:val="both"/>
        <w:rPr>
          <w:sz w:val="32"/>
          <w:szCs w:val="32"/>
        </w:rPr>
      </w:pPr>
      <w:r>
        <w:rPr>
          <w:sz w:val="32"/>
          <w:szCs w:val="32"/>
        </w:rPr>
        <w:t>5</w:t>
      </w:r>
      <w:r>
        <w:rPr>
          <w:sz w:val="32"/>
          <w:szCs w:val="32"/>
        </w:rPr>
        <w:tab/>
        <w:t>Open Source License</w:t>
      </w:r>
    </w:p>
    <w:p w14:paraId="02A3EC9F" w14:textId="77777777" w:rsidR="005E183D" w:rsidRDefault="009871D9">
      <w:pPr>
        <w:pStyle w:val="Heading1"/>
        <w:tabs>
          <w:tab w:val="center" w:pos="1795"/>
        </w:tabs>
        <w:ind w:left="-15"/>
        <w:jc w:val="both"/>
        <w:rPr>
          <w:bCs/>
          <w:sz w:val="20"/>
          <w:szCs w:val="20"/>
        </w:rPr>
      </w:pPr>
      <w:r>
        <w:rPr>
          <w:bCs/>
          <w:sz w:val="20"/>
          <w:szCs w:val="20"/>
        </w:rPr>
        <w:t>5.1 The Core Purpose and Classification</w:t>
      </w:r>
    </w:p>
    <w:p w14:paraId="65B93DEA" w14:textId="77777777" w:rsidR="005E183D" w:rsidRDefault="009871D9">
      <w:pPr>
        <w:pStyle w:val="Heading1"/>
        <w:tabs>
          <w:tab w:val="center" w:pos="1795"/>
        </w:tabs>
        <w:ind w:left="-15"/>
        <w:jc w:val="both"/>
        <w:rPr>
          <w:sz w:val="20"/>
          <w:szCs w:val="20"/>
        </w:rPr>
      </w:pPr>
      <w:r>
        <w:rPr>
          <w:sz w:val="20"/>
          <w:szCs w:val="20"/>
        </w:rPr>
        <w:t xml:space="preserve">The </w:t>
      </w:r>
      <w:r>
        <w:rPr>
          <w:bCs/>
          <w:sz w:val="20"/>
          <w:szCs w:val="20"/>
        </w:rPr>
        <w:t>GNU GPL v3 (General Public License version 3)</w:t>
      </w:r>
      <w:r>
        <w:rPr>
          <w:sz w:val="20"/>
          <w:szCs w:val="20"/>
        </w:rPr>
        <w:t xml:space="preserve"> is one of the most widely used and influential open-source licenses. Created by the Free Software Foundation (FSF), its main purpose is to ensure that software remains </w:t>
      </w:r>
      <w:r>
        <w:rPr>
          <w:bCs/>
          <w:sz w:val="20"/>
          <w:szCs w:val="20"/>
        </w:rPr>
        <w:t>free for all users</w:t>
      </w:r>
      <w:r>
        <w:rPr>
          <w:sz w:val="20"/>
          <w:szCs w:val="20"/>
        </w:rPr>
        <w:t xml:space="preserve">—free to use, study, modify, and share. GPL v3 is classified as a </w:t>
      </w:r>
      <w:r>
        <w:rPr>
          <w:bCs/>
          <w:sz w:val="20"/>
          <w:szCs w:val="20"/>
        </w:rPr>
        <w:t>strong copyleft license</w:t>
      </w:r>
      <w:r>
        <w:rPr>
          <w:sz w:val="20"/>
          <w:szCs w:val="20"/>
        </w:rPr>
        <w:t>, meaning any modified versions or redistributed copies must also remain open-source under the same GPL v3 terms. This protects user freedom and prevents the software from becoming closed-source or used in ways that restrict others.</w:t>
      </w:r>
    </w:p>
    <w:p w14:paraId="0E893605" w14:textId="77777777" w:rsidR="005E183D" w:rsidRDefault="009871D9">
      <w:pPr>
        <w:pStyle w:val="Heading1"/>
        <w:tabs>
          <w:tab w:val="center" w:pos="1795"/>
        </w:tabs>
        <w:ind w:left="-15"/>
        <w:jc w:val="both"/>
        <w:rPr>
          <w:sz w:val="20"/>
          <w:szCs w:val="20"/>
        </w:rPr>
      </w:pPr>
      <w:r>
        <w:rPr>
          <w:sz w:val="20"/>
          <w:szCs w:val="20"/>
        </w:rPr>
        <w:pict w14:anchorId="46194C51">
          <v:rect id="_x0000_i1045" style="width:0;height:1.5pt" o:hralign="center" o:hrstd="t" o:hr="t" fillcolor="#a0a0a0" stroked="f"/>
        </w:pict>
      </w:r>
    </w:p>
    <w:p w14:paraId="40EA1989" w14:textId="77777777" w:rsidR="005E183D" w:rsidRDefault="009871D9">
      <w:pPr>
        <w:pStyle w:val="Heading1"/>
        <w:tabs>
          <w:tab w:val="center" w:pos="1795"/>
        </w:tabs>
        <w:ind w:left="-15"/>
        <w:jc w:val="both"/>
        <w:rPr>
          <w:bCs/>
          <w:sz w:val="20"/>
          <w:szCs w:val="20"/>
        </w:rPr>
      </w:pPr>
      <w:r>
        <w:rPr>
          <w:bCs/>
          <w:sz w:val="20"/>
          <w:szCs w:val="20"/>
        </w:rPr>
        <w:t>5.2 Granted Rights and Permissions</w:t>
      </w:r>
    </w:p>
    <w:p w14:paraId="6FE26DB1" w14:textId="77777777" w:rsidR="005E183D" w:rsidRDefault="009871D9">
      <w:pPr>
        <w:pStyle w:val="Heading1"/>
        <w:tabs>
          <w:tab w:val="center" w:pos="1795"/>
        </w:tabs>
        <w:ind w:left="-15"/>
        <w:jc w:val="both"/>
        <w:rPr>
          <w:sz w:val="20"/>
          <w:szCs w:val="20"/>
        </w:rPr>
      </w:pPr>
      <w:r>
        <w:rPr>
          <w:sz w:val="20"/>
          <w:szCs w:val="20"/>
        </w:rPr>
        <w:t>The GNU GPL v3 allows anyone who receives the software to use it for any purpose, study how it works, modify the source code, and share copies with others. Users may also distribute modified versions of the software. However, whenever the software is shared—whether original or modified—the entire source code must be made available under the GPL v3. This ensures that improvements remain free and open for the whole community.</w:t>
      </w:r>
    </w:p>
    <w:p w14:paraId="5C96FFBB" w14:textId="77777777" w:rsidR="005E183D" w:rsidRDefault="009871D9">
      <w:pPr>
        <w:pStyle w:val="Heading1"/>
        <w:tabs>
          <w:tab w:val="center" w:pos="1795"/>
        </w:tabs>
        <w:ind w:left="-15"/>
        <w:jc w:val="both"/>
        <w:rPr>
          <w:sz w:val="20"/>
          <w:szCs w:val="20"/>
        </w:rPr>
      </w:pPr>
      <w:r>
        <w:rPr>
          <w:sz w:val="20"/>
          <w:szCs w:val="20"/>
        </w:rPr>
        <w:pict w14:anchorId="53918CFA">
          <v:rect id="_x0000_i1046" style="width:0;height:1.5pt" o:hralign="center" o:hrstd="t" o:hr="t" fillcolor="#a0a0a0" stroked="f"/>
        </w:pict>
      </w:r>
    </w:p>
    <w:p w14:paraId="27DDA072" w14:textId="77777777" w:rsidR="005E183D" w:rsidRDefault="009871D9">
      <w:pPr>
        <w:pStyle w:val="Heading1"/>
        <w:tabs>
          <w:tab w:val="center" w:pos="1795"/>
        </w:tabs>
        <w:ind w:left="-15"/>
        <w:jc w:val="both"/>
        <w:rPr>
          <w:bCs/>
          <w:sz w:val="20"/>
          <w:szCs w:val="20"/>
        </w:rPr>
      </w:pPr>
      <w:r>
        <w:rPr>
          <w:bCs/>
          <w:sz w:val="20"/>
          <w:szCs w:val="20"/>
        </w:rPr>
        <w:t>5.3 The Copyleft Requirements for Distribution</w:t>
      </w:r>
    </w:p>
    <w:p w14:paraId="7C610463" w14:textId="77777777" w:rsidR="005E183D" w:rsidRDefault="009871D9">
      <w:pPr>
        <w:pStyle w:val="Heading1"/>
        <w:tabs>
          <w:tab w:val="center" w:pos="1795"/>
        </w:tabs>
        <w:ind w:left="-15"/>
        <w:jc w:val="both"/>
        <w:rPr>
          <w:sz w:val="20"/>
          <w:szCs w:val="20"/>
        </w:rPr>
      </w:pPr>
      <w:r>
        <w:rPr>
          <w:sz w:val="20"/>
          <w:szCs w:val="20"/>
        </w:rPr>
        <w:t>Unlike permissive licenses, GPL v3 has strict rules to protect software freedom. When distributing the software, users must follow these requirements:</w:t>
      </w:r>
    </w:p>
    <w:p w14:paraId="30F2350A" w14:textId="77777777" w:rsidR="005E183D" w:rsidRDefault="009871D9">
      <w:pPr>
        <w:pStyle w:val="Heading1"/>
        <w:numPr>
          <w:ilvl w:val="0"/>
          <w:numId w:val="16"/>
        </w:numPr>
        <w:tabs>
          <w:tab w:val="center" w:pos="1795"/>
        </w:tabs>
        <w:jc w:val="both"/>
        <w:rPr>
          <w:sz w:val="20"/>
          <w:szCs w:val="20"/>
        </w:rPr>
      </w:pPr>
      <w:r>
        <w:rPr>
          <w:bCs/>
          <w:sz w:val="20"/>
          <w:szCs w:val="20"/>
        </w:rPr>
        <w:lastRenderedPageBreak/>
        <w:t>Source Code Availability:</w:t>
      </w:r>
      <w:r>
        <w:rPr>
          <w:sz w:val="20"/>
          <w:szCs w:val="20"/>
        </w:rPr>
        <w:t xml:space="preserve"> You must provide access to the complete source code, including any modifications you made.</w:t>
      </w:r>
    </w:p>
    <w:p w14:paraId="56E989D6" w14:textId="77777777" w:rsidR="005E183D" w:rsidRDefault="009871D9">
      <w:pPr>
        <w:pStyle w:val="Heading1"/>
        <w:numPr>
          <w:ilvl w:val="0"/>
          <w:numId w:val="16"/>
        </w:numPr>
        <w:tabs>
          <w:tab w:val="center" w:pos="1795"/>
        </w:tabs>
        <w:jc w:val="both"/>
        <w:rPr>
          <w:sz w:val="20"/>
          <w:szCs w:val="20"/>
        </w:rPr>
      </w:pPr>
      <w:r>
        <w:rPr>
          <w:bCs/>
          <w:sz w:val="20"/>
          <w:szCs w:val="20"/>
        </w:rPr>
        <w:t>Same License Requirement:</w:t>
      </w:r>
      <w:r>
        <w:rPr>
          <w:sz w:val="20"/>
          <w:szCs w:val="20"/>
        </w:rPr>
        <w:t xml:space="preserve"> Any shared or modified version must also be released under </w:t>
      </w:r>
      <w:r>
        <w:rPr>
          <w:bCs/>
          <w:sz w:val="20"/>
          <w:szCs w:val="20"/>
        </w:rPr>
        <w:t>GPL v3 only</w:t>
      </w:r>
      <w:r>
        <w:rPr>
          <w:sz w:val="20"/>
          <w:szCs w:val="20"/>
        </w:rPr>
        <w:t>, not under a different license.</w:t>
      </w:r>
      <w:r>
        <w:rPr>
          <w:sz w:val="20"/>
          <w:szCs w:val="20"/>
        </w:rPr>
        <w:br/>
        <w:t>These rules ensure that no one can take GPL v3 software and turn it into a closed-source or proprietary product.</w:t>
      </w:r>
    </w:p>
    <w:p w14:paraId="5859C257" w14:textId="77777777" w:rsidR="005E183D" w:rsidRDefault="009871D9">
      <w:pPr>
        <w:pStyle w:val="Heading1"/>
        <w:tabs>
          <w:tab w:val="center" w:pos="1795"/>
        </w:tabs>
        <w:ind w:left="-15"/>
        <w:jc w:val="both"/>
        <w:rPr>
          <w:sz w:val="20"/>
          <w:szCs w:val="20"/>
        </w:rPr>
      </w:pPr>
      <w:r>
        <w:rPr>
          <w:sz w:val="20"/>
          <w:szCs w:val="20"/>
        </w:rPr>
        <w:pict w14:anchorId="11DA2C96">
          <v:rect id="_x0000_i1047" style="width:0;height:1.5pt" o:hralign="center" o:hrstd="t" o:hr="t" fillcolor="#a0a0a0" stroked="f"/>
        </w:pict>
      </w:r>
    </w:p>
    <w:p w14:paraId="06815728" w14:textId="77777777" w:rsidR="005E183D" w:rsidRDefault="009871D9">
      <w:pPr>
        <w:pStyle w:val="Heading1"/>
        <w:tabs>
          <w:tab w:val="center" w:pos="1795"/>
        </w:tabs>
        <w:ind w:left="-15"/>
        <w:jc w:val="both"/>
        <w:rPr>
          <w:bCs/>
          <w:sz w:val="20"/>
          <w:szCs w:val="20"/>
        </w:rPr>
      </w:pPr>
      <w:r>
        <w:rPr>
          <w:bCs/>
          <w:sz w:val="20"/>
          <w:szCs w:val="20"/>
        </w:rPr>
        <w:t>5.4 Disclaimer of Warranty and Liability</w:t>
      </w:r>
    </w:p>
    <w:p w14:paraId="2AF93AF3" w14:textId="77777777" w:rsidR="005E183D" w:rsidRDefault="009871D9">
      <w:pPr>
        <w:pStyle w:val="NormalWeb"/>
      </w:pPr>
      <w:r>
        <w:t xml:space="preserve">A </w:t>
      </w:r>
      <w:r>
        <w:rPr>
          <w:rStyle w:val="Strong"/>
        </w:rPr>
        <w:t>darkroom</w:t>
      </w:r>
      <w:r>
        <w:t xml:space="preserve"> in operating systems usually refers to a </w:t>
      </w:r>
      <w:r>
        <w:rPr>
          <w:rStyle w:val="Strong"/>
        </w:rPr>
        <w:t>highly isolated execution environment</w:t>
      </w:r>
      <w:r>
        <w:t xml:space="preserve"> where processes run without direct access to external resources. It behaves like a </w:t>
      </w:r>
      <w:r>
        <w:rPr>
          <w:rStyle w:val="Strong"/>
        </w:rPr>
        <w:t>sandbox</w:t>
      </w:r>
      <w:r>
        <w:t xml:space="preserve">, restricting system calls, I/O, and network access. This isolation is used for </w:t>
      </w:r>
      <w:r>
        <w:rPr>
          <w:rStyle w:val="Strong"/>
        </w:rPr>
        <w:t>testing, debugging, or running untrusted code safely</w:t>
      </w:r>
      <w:r>
        <w:t>. By limiting visibility and access, it prevents programs from affecting the main system.</w:t>
      </w:r>
      <w:r>
        <w:br/>
        <w:t xml:space="preserve">Overall, a darkroom provides a </w:t>
      </w:r>
      <w:r>
        <w:rPr>
          <w:rStyle w:val="Strong"/>
        </w:rPr>
        <w:t>controlled, secure environment</w:t>
      </w:r>
      <w:r>
        <w:t xml:space="preserve"> inside the OS.</w:t>
      </w:r>
    </w:p>
    <w:p w14:paraId="36575691" w14:textId="77777777" w:rsidR="005E183D" w:rsidRDefault="009871D9">
      <w:pPr>
        <w:pStyle w:val="NormalWeb"/>
      </w:pPr>
      <w:r>
        <w:t>!</w:t>
      </w:r>
    </w:p>
    <w:p w14:paraId="4FA0CDCB" w14:textId="77777777" w:rsidR="005E183D" w:rsidRDefault="009871D9">
      <w:pPr>
        <w:pStyle w:val="Heading1"/>
        <w:tabs>
          <w:tab w:val="center" w:pos="1795"/>
        </w:tabs>
        <w:ind w:left="0" w:right="0" w:firstLine="0"/>
        <w:jc w:val="both"/>
        <w:rPr>
          <w:sz w:val="32"/>
          <w:szCs w:val="32"/>
        </w:rPr>
      </w:pPr>
      <w:r>
        <w:rPr>
          <w:sz w:val="32"/>
          <w:szCs w:val="32"/>
        </w:rPr>
        <w:t>6</w:t>
      </w:r>
      <w:r>
        <w:rPr>
          <w:sz w:val="32"/>
          <w:szCs w:val="32"/>
        </w:rPr>
        <w:tab/>
        <w:t>Self Hosted Server</w:t>
      </w:r>
    </w:p>
    <w:p w14:paraId="6703CBC5" w14:textId="77777777" w:rsidR="005E183D" w:rsidRDefault="009871D9">
      <w:pPr>
        <w:pStyle w:val="Heading1"/>
        <w:spacing w:after="0"/>
        <w:ind w:left="-5"/>
        <w:jc w:val="both"/>
        <w:rPr>
          <w:bCs/>
          <w:sz w:val="20"/>
          <w:szCs w:val="20"/>
        </w:rPr>
      </w:pPr>
      <w:r>
        <w:rPr>
          <w:bCs/>
          <w:sz w:val="20"/>
          <w:szCs w:val="20"/>
        </w:rPr>
        <w:t>6.1 About</w:t>
      </w:r>
    </w:p>
    <w:p w14:paraId="17AD3B68" w14:textId="77777777" w:rsidR="005E183D" w:rsidRDefault="009871D9">
      <w:pPr>
        <w:pStyle w:val="Heading1"/>
        <w:ind w:left="-5"/>
        <w:jc w:val="both"/>
        <w:rPr>
          <w:sz w:val="20"/>
          <w:szCs w:val="20"/>
        </w:rPr>
      </w:pPr>
      <w:r>
        <w:rPr>
          <w:sz w:val="20"/>
          <w:szCs w:val="20"/>
        </w:rPr>
        <w:pict w14:anchorId="79ED4131">
          <v:rect id="_x0000_i1048" style="width:0;height:1.5pt" o:hralign="center" o:hrstd="t" o:hr="t" fillcolor="#a0a0a0" stroked="f"/>
        </w:pict>
      </w:r>
    </w:p>
    <w:p w14:paraId="6BCCBB67" w14:textId="77777777" w:rsidR="005E183D" w:rsidRDefault="009871D9">
      <w:pPr>
        <w:pStyle w:val="Heading1"/>
        <w:spacing w:after="0"/>
        <w:ind w:left="-5"/>
        <w:jc w:val="both"/>
        <w:rPr>
          <w:bCs/>
          <w:sz w:val="20"/>
          <w:szCs w:val="20"/>
        </w:rPr>
      </w:pPr>
      <w:r>
        <w:rPr>
          <w:bCs/>
          <w:sz w:val="20"/>
          <w:szCs w:val="20"/>
        </w:rPr>
        <w:t>6.1.1 Key Features</w:t>
      </w:r>
    </w:p>
    <w:p w14:paraId="283E4838" w14:textId="77777777" w:rsidR="005E183D" w:rsidRDefault="009871D9">
      <w:pPr>
        <w:pStyle w:val="NormalWeb"/>
        <w:ind w:left="720" w:firstLineChars="50" w:firstLine="120"/>
      </w:pPr>
      <w:r>
        <w:t>.</w:t>
      </w:r>
      <w:r>
        <w:t>H</w:t>
      </w:r>
      <w:r>
        <w:rPr>
          <w:rStyle w:val="Strong"/>
        </w:rPr>
        <w:t>Village building system</w:t>
      </w:r>
      <w:r>
        <w:t xml:space="preserve"> where you assign roles and grow your settlement.</w:t>
      </w:r>
    </w:p>
    <w:p w14:paraId="78655219" w14:textId="77777777" w:rsidR="005E183D" w:rsidRDefault="009871D9">
      <w:pPr>
        <w:pStyle w:val="NormalWeb"/>
        <w:ind w:left="720" w:firstLineChars="50" w:firstLine="120"/>
      </w:pPr>
      <w:r>
        <w:rPr>
          <w:rStyle w:val="Strong"/>
        </w:rPr>
        <w:t>.</w:t>
      </w:r>
      <w:r>
        <w:rPr>
          <w:rStyle w:val="Strong"/>
        </w:rPr>
        <w:t>Exploration and combat</w:t>
      </w:r>
      <w:r>
        <w:t xml:space="preserve"> through a map-based adventure mode.</w:t>
      </w:r>
    </w:p>
    <w:p w14:paraId="620B8D67" w14:textId="77777777" w:rsidR="005E183D" w:rsidRDefault="009871D9">
      <w:pPr>
        <w:pStyle w:val="NormalWeb"/>
        <w:ind w:left="720" w:firstLineChars="50" w:firstLine="120"/>
      </w:pPr>
      <w:r>
        <w:rPr>
          <w:rStyle w:val="Strong"/>
        </w:rPr>
        <w:t>.</w:t>
      </w:r>
      <w:r>
        <w:rPr>
          <w:rStyle w:val="Strong"/>
        </w:rPr>
        <w:t>Atmospheric storytelling</w:t>
      </w:r>
      <w:r>
        <w:t xml:space="preserve"> delivered through short, mysterious text events.</w:t>
      </w:r>
    </w:p>
    <w:p w14:paraId="703CA03A" w14:textId="77777777" w:rsidR="005E183D" w:rsidRDefault="009871D9">
      <w:pPr>
        <w:pStyle w:val="NormalWeb"/>
        <w:ind w:left="720" w:firstLineChars="50" w:firstLine="120"/>
      </w:pPr>
      <w:r>
        <w:rPr>
          <w:rStyle w:val="Strong"/>
        </w:rPr>
        <w:t>.</w:t>
      </w:r>
      <w:r>
        <w:rPr>
          <w:rStyle w:val="Strong"/>
        </w:rPr>
        <w:t>Open-source design</w:t>
      </w:r>
      <w:r>
        <w:t>, allowing developers to view, modify, and extend the game.</w:t>
      </w:r>
    </w:p>
    <w:p w14:paraId="60DBBBEB" w14:textId="77777777" w:rsidR="005E183D" w:rsidRDefault="009871D9">
      <w:pPr>
        <w:pStyle w:val="Heading1"/>
        <w:ind w:left="0" w:firstLine="0"/>
        <w:jc w:val="both"/>
        <w:rPr>
          <w:sz w:val="20"/>
          <w:szCs w:val="20"/>
        </w:rPr>
      </w:pPr>
      <w:r>
        <w:rPr>
          <w:sz w:val="20"/>
          <w:szCs w:val="20"/>
        </w:rPr>
        <w:pict w14:anchorId="1DEAF8AD">
          <v:rect id="_x0000_i1049" style="width:0;height:1.5pt" o:hralign="center" o:hrstd="t" o:hr="t" fillcolor="#a0a0a0" stroked="f"/>
        </w:pict>
      </w:r>
    </w:p>
    <w:p w14:paraId="68C5011B" w14:textId="77777777" w:rsidR="005E183D" w:rsidRDefault="009871D9">
      <w:pPr>
        <w:pStyle w:val="Heading1"/>
        <w:spacing w:after="0"/>
        <w:ind w:left="-5"/>
        <w:jc w:val="both"/>
        <w:rPr>
          <w:bCs/>
          <w:sz w:val="20"/>
          <w:szCs w:val="20"/>
        </w:rPr>
      </w:pPr>
      <w:r>
        <w:rPr>
          <w:bCs/>
          <w:sz w:val="20"/>
          <w:szCs w:val="20"/>
        </w:rPr>
        <w:t>6.2 Installation Process (</w:t>
      </w:r>
      <w:r>
        <w:rPr>
          <w:bCs/>
          <w:sz w:val="20"/>
          <w:szCs w:val="20"/>
        </w:rPr>
        <w:t>hosting</w:t>
      </w:r>
      <w:r>
        <w:rPr>
          <w:bCs/>
          <w:sz w:val="20"/>
          <w:szCs w:val="20"/>
        </w:rPr>
        <w:t>)</w:t>
      </w:r>
    </w:p>
    <w:p w14:paraId="68C867BC" w14:textId="77777777" w:rsidR="005E183D" w:rsidRDefault="009871D9">
      <w:r>
        <w:pict w14:anchorId="5A52D2B2">
          <v:rect id="_x0000_i1050" style="width:6in;height:1.5pt" o:hralign="center" o:hrstd="t" o:hr="t" fillcolor="#a0a0a0" stroked="f"/>
        </w:pict>
      </w:r>
    </w:p>
    <w:p w14:paraId="6B408BF5" w14:textId="77777777" w:rsidR="005E183D" w:rsidRDefault="005E183D">
      <w:pPr>
        <w:pStyle w:val="Heading2"/>
        <w:keepNext w:val="0"/>
        <w:keepLines w:val="0"/>
        <w:ind w:left="0" w:firstLine="0"/>
      </w:pPr>
    </w:p>
    <w:p w14:paraId="26462F17" w14:textId="77777777" w:rsidR="005E183D" w:rsidRDefault="009871D9">
      <w:pPr>
        <w:pStyle w:val="Heading3"/>
        <w:keepNext w:val="0"/>
        <w:keepLines w:val="0"/>
      </w:pPr>
      <w:r>
        <w:rPr>
          <w:rStyle w:val="Strong"/>
          <w:b/>
        </w:rPr>
        <w:t>1. Update your Ubuntu system</w:t>
      </w:r>
    </w:p>
    <w:p w14:paraId="6D894D36" w14:textId="77777777" w:rsidR="005E183D" w:rsidRDefault="009871D9">
      <w:pPr>
        <w:pStyle w:val="HTMLPreformatted"/>
        <w:rPr>
          <w:rFonts w:hint="default"/>
        </w:rPr>
      </w:pPr>
      <w:r>
        <w:rPr>
          <w:rStyle w:val="HTMLCode"/>
          <w:rFonts w:eastAsia="SimSun"/>
        </w:rPr>
        <w:t>sudo apt update</w:t>
      </w:r>
    </w:p>
    <w:p w14:paraId="4763F1E0" w14:textId="77777777" w:rsidR="005E183D" w:rsidRDefault="009871D9">
      <w:pPr>
        <w:pStyle w:val="Heading3"/>
        <w:keepNext w:val="0"/>
        <w:keepLines w:val="0"/>
      </w:pPr>
      <w:r>
        <w:rPr>
          <w:rStyle w:val="Strong"/>
          <w:b/>
        </w:rPr>
        <w:lastRenderedPageBreak/>
        <w:t>2. Install required packages (Git + Node.js + npm)</w:t>
      </w:r>
    </w:p>
    <w:p w14:paraId="6042EF85" w14:textId="77777777" w:rsidR="005E183D" w:rsidRDefault="009871D9">
      <w:pPr>
        <w:pStyle w:val="HTMLPreformatted"/>
        <w:rPr>
          <w:rFonts w:hint="default"/>
        </w:rPr>
      </w:pPr>
      <w:r>
        <w:rPr>
          <w:rStyle w:val="HTMLCode"/>
          <w:rFonts w:eastAsia="SimSun"/>
        </w:rPr>
        <w:t>sudo apt install git nodejs npm -y</w:t>
      </w:r>
    </w:p>
    <w:p w14:paraId="02EBB6A8" w14:textId="77777777" w:rsidR="005E183D" w:rsidRDefault="009871D9">
      <w:pPr>
        <w:pStyle w:val="Heading3"/>
        <w:keepNext w:val="0"/>
        <w:keepLines w:val="0"/>
      </w:pPr>
      <w:r>
        <w:rPr>
          <w:rStyle w:val="Strong"/>
          <w:b/>
        </w:rPr>
        <w:t>3. Download the Dark Room game source code</w:t>
      </w:r>
    </w:p>
    <w:p w14:paraId="27CB0FBE" w14:textId="77777777" w:rsidR="005E183D" w:rsidRDefault="009871D9">
      <w:pPr>
        <w:pStyle w:val="HTMLPreformatted"/>
        <w:rPr>
          <w:rStyle w:val="HTMLCode"/>
          <w:rFonts w:eastAsia="SimSun" w:hint="default"/>
        </w:rPr>
      </w:pPr>
      <w:r>
        <w:rPr>
          <w:rStyle w:val="HTMLCode"/>
          <w:rFonts w:eastAsia="SimSun"/>
        </w:rPr>
        <w:t>git clone https://github.com/doublespeakgames/adarkroom.git</w:t>
      </w:r>
    </w:p>
    <w:p w14:paraId="3427B528" w14:textId="77777777" w:rsidR="005E183D" w:rsidRDefault="009871D9">
      <w:pPr>
        <w:pStyle w:val="HTMLPreformatted"/>
        <w:rPr>
          <w:rFonts w:hint="default"/>
        </w:rPr>
      </w:pPr>
      <w:r>
        <w:rPr>
          <w:rStyle w:val="HTMLCode"/>
          <w:rFonts w:eastAsia="SimSun"/>
        </w:rPr>
        <w:t>cd adarkroom</w:t>
      </w:r>
    </w:p>
    <w:p w14:paraId="725D94CC" w14:textId="77777777" w:rsidR="005E183D" w:rsidRDefault="009871D9">
      <w:pPr>
        <w:pStyle w:val="Heading3"/>
        <w:keepNext w:val="0"/>
        <w:keepLines w:val="0"/>
      </w:pPr>
      <w:r>
        <w:rPr>
          <w:rStyle w:val="Strong"/>
          <w:b/>
        </w:rPr>
        <w:t>4. Install the game dependencies</w:t>
      </w:r>
    </w:p>
    <w:p w14:paraId="0B224B13" w14:textId="77777777" w:rsidR="005E183D" w:rsidRDefault="009871D9">
      <w:pPr>
        <w:pStyle w:val="HTMLPreformatted"/>
        <w:rPr>
          <w:rFonts w:hint="default"/>
        </w:rPr>
      </w:pPr>
      <w:r>
        <w:rPr>
          <w:rStyle w:val="HTMLCode"/>
          <w:rFonts w:eastAsia="SimSun"/>
        </w:rPr>
        <w:t>npm install</w:t>
      </w:r>
    </w:p>
    <w:p w14:paraId="3DA6E035" w14:textId="77777777" w:rsidR="005E183D" w:rsidRDefault="009871D9">
      <w:pPr>
        <w:pStyle w:val="Heading3"/>
        <w:keepNext w:val="0"/>
        <w:keepLines w:val="0"/>
      </w:pPr>
      <w:r>
        <w:rPr>
          <w:rStyle w:val="Strong"/>
          <w:b/>
        </w:rPr>
        <w:t>5. Start the server</w:t>
      </w:r>
    </w:p>
    <w:p w14:paraId="45F435F5" w14:textId="77777777" w:rsidR="005E183D" w:rsidRDefault="009871D9">
      <w:pPr>
        <w:pStyle w:val="HTMLPreformatted"/>
        <w:rPr>
          <w:rFonts w:hint="default"/>
        </w:rPr>
      </w:pPr>
      <w:r>
        <w:rPr>
          <w:rStyle w:val="HTMLCode"/>
          <w:rFonts w:eastAsia="SimSun"/>
        </w:rPr>
        <w:t>npm start</w:t>
      </w:r>
    </w:p>
    <w:p w14:paraId="44C6D6A3" w14:textId="77777777" w:rsidR="005E183D" w:rsidRDefault="009871D9">
      <w:pPr>
        <w:pStyle w:val="Heading3"/>
        <w:keepNext w:val="0"/>
        <w:keepLines w:val="0"/>
      </w:pPr>
      <w:r>
        <w:rPr>
          <w:rStyle w:val="Strong"/>
          <w:b/>
        </w:rPr>
        <w:t>6. Access the game</w:t>
      </w:r>
    </w:p>
    <w:p w14:paraId="1B2514DE" w14:textId="77777777" w:rsidR="005E183D" w:rsidRDefault="009871D9">
      <w:pPr>
        <w:pStyle w:val="NormalWeb"/>
      </w:pPr>
      <w:r>
        <w:t>Open a browser and go to:</w:t>
      </w:r>
    </w:p>
    <w:p w14:paraId="789E4078" w14:textId="77777777" w:rsidR="005E183D" w:rsidRDefault="009871D9">
      <w:pPr>
        <w:pStyle w:val="HTMLPreformatted"/>
        <w:rPr>
          <w:rFonts w:hint="default"/>
        </w:rPr>
      </w:pPr>
      <w:r>
        <w:rPr>
          <w:rStyle w:val="HTMLCode"/>
          <w:rFonts w:eastAsia="SimSun"/>
        </w:rPr>
        <w:t>http://localhost:PORT</w:t>
      </w:r>
    </w:p>
    <w:p w14:paraId="6A1C21CB" w14:textId="77777777" w:rsidR="005E183D" w:rsidRDefault="009871D9">
      <w:pPr>
        <w:pStyle w:val="NormalWeb"/>
      </w:pPr>
      <w:r>
        <w:t>(You will see the port number in the terminal when the server starts.)</w:t>
      </w:r>
    </w:p>
    <w:p w14:paraId="54495FA8" w14:textId="77777777" w:rsidR="005E183D" w:rsidRDefault="009871D9">
      <w:r>
        <w:pict w14:anchorId="3669EC4D">
          <v:rect id="_x0000_i1051" style="width:6in;height:1.5pt" o:hralign="center" o:hrstd="t" o:hr="t" fillcolor="#a0a0a0" stroked="f"/>
        </w:pict>
      </w:r>
    </w:p>
    <w:p w14:paraId="1DE793FD" w14:textId="77777777" w:rsidR="005E183D" w:rsidRDefault="009871D9">
      <w:pPr>
        <w:pStyle w:val="Heading1"/>
        <w:ind w:left="0" w:firstLine="0"/>
        <w:jc w:val="both"/>
        <w:rPr>
          <w:sz w:val="20"/>
          <w:szCs w:val="20"/>
        </w:rPr>
      </w:pPr>
      <w:r>
        <w:rPr>
          <w:sz w:val="20"/>
          <w:szCs w:val="20"/>
        </w:rPr>
        <w:pict w14:anchorId="189B268F">
          <v:rect id="_x0000_i1052" style="width:0;height:1.5pt" o:hralign="center" o:hrstd="t" o:hr="t" fillcolor="#a0a0a0" stroked="f"/>
        </w:pict>
      </w:r>
    </w:p>
    <w:p w14:paraId="58251039" w14:textId="77777777" w:rsidR="005E183D" w:rsidRDefault="009871D9">
      <w:pPr>
        <w:pStyle w:val="Heading1"/>
        <w:spacing w:after="0"/>
        <w:ind w:left="-5"/>
        <w:jc w:val="both"/>
        <w:rPr>
          <w:bCs/>
          <w:sz w:val="20"/>
          <w:szCs w:val="20"/>
        </w:rPr>
      </w:pPr>
      <w:r>
        <w:rPr>
          <w:bCs/>
          <w:sz w:val="20"/>
          <w:szCs w:val="20"/>
        </w:rPr>
        <w:t>Accessing the Server</w:t>
      </w:r>
    </w:p>
    <w:p w14:paraId="20EC4735" w14:textId="77777777" w:rsidR="005E183D" w:rsidRDefault="009871D9">
      <w:pPr>
        <w:pStyle w:val="NormalWeb"/>
      </w:pPr>
      <w:r>
        <w:t xml:space="preserve">Start the server with </w:t>
      </w:r>
      <w:r>
        <w:rPr>
          <w:rStyle w:val="HTMLCode"/>
        </w:rPr>
        <w:t>npm start</w:t>
      </w:r>
      <w:r>
        <w:t xml:space="preserve">, then open the shown URL (like </w:t>
      </w:r>
      <w:r>
        <w:rPr>
          <w:rStyle w:val="HTMLCode"/>
        </w:rPr>
        <w:t>http://localhost:8080</w:t>
      </w:r>
      <w:r>
        <w:t>) in your browser.</w:t>
      </w:r>
      <w:r>
        <w:br/>
        <w:t>To access from another device, find your PC’s IP (</w:t>
      </w:r>
      <w:r>
        <w:rPr>
          <w:rStyle w:val="HTMLCode"/>
        </w:rPr>
        <w:t>ipconfig</w:t>
      </w:r>
      <w:r>
        <w:t xml:space="preserve"> or </w:t>
      </w:r>
      <w:r>
        <w:rPr>
          <w:rStyle w:val="HTMLCode"/>
        </w:rPr>
        <w:t>ip a</w:t>
      </w:r>
      <w:r>
        <w:t xml:space="preserve">) and open </w:t>
      </w:r>
      <w:r>
        <w:rPr>
          <w:rStyle w:val="HTMLCode"/>
        </w:rPr>
        <w:t>http://YOUR-IP:PORT</w:t>
      </w:r>
      <w:r>
        <w:t xml:space="preserve"> on that device.</w:t>
      </w:r>
      <w:r>
        <w:br/>
        <w:t>Make sure the port is allowed in your firewall.</w:t>
      </w:r>
    </w:p>
    <w:p w14:paraId="23747055" w14:textId="77777777" w:rsidR="005E183D" w:rsidRDefault="009871D9">
      <w:pPr>
        <w:pStyle w:val="Heading1"/>
        <w:ind w:left="-5"/>
        <w:jc w:val="both"/>
        <w:rPr>
          <w:sz w:val="20"/>
          <w:szCs w:val="20"/>
        </w:rPr>
      </w:pPr>
      <w:r>
        <w:rPr>
          <w:sz w:val="20"/>
          <w:szCs w:val="20"/>
        </w:rPr>
        <w:pict w14:anchorId="1322F499">
          <v:rect id="_x0000_i1053" style="width:0;height:1.5pt" o:hralign="center" o:hrstd="t" o:hr="t" fillcolor="#a0a0a0" stroked="f"/>
        </w:pict>
      </w:r>
    </w:p>
    <w:p w14:paraId="45062992" w14:textId="77777777" w:rsidR="005E183D" w:rsidRDefault="009871D9">
      <w:pPr>
        <w:pStyle w:val="Heading1"/>
        <w:spacing w:after="0"/>
        <w:ind w:left="-5"/>
        <w:jc w:val="both"/>
        <w:rPr>
          <w:bCs/>
          <w:sz w:val="20"/>
          <w:szCs w:val="20"/>
        </w:rPr>
      </w:pPr>
      <w:r>
        <w:rPr>
          <w:bCs/>
          <w:sz w:val="20"/>
          <w:szCs w:val="20"/>
        </w:rPr>
        <w:t>What I Learned From This Project</w:t>
      </w:r>
    </w:p>
    <w:p w14:paraId="1875A4D3" w14:textId="77777777" w:rsidR="005E183D" w:rsidRDefault="009871D9">
      <w:pPr>
        <w:pStyle w:val="Heading1"/>
        <w:numPr>
          <w:ilvl w:val="0"/>
          <w:numId w:val="17"/>
        </w:numPr>
        <w:spacing w:after="0"/>
        <w:jc w:val="both"/>
        <w:rPr>
          <w:sz w:val="20"/>
          <w:szCs w:val="20"/>
        </w:rPr>
      </w:pPr>
      <w:r>
        <w:rPr>
          <w:sz w:val="20"/>
          <w:szCs w:val="20"/>
        </w:rPr>
        <w:t xml:space="preserve">Configuring and managing </w:t>
      </w:r>
      <w:r>
        <w:rPr>
          <w:bCs/>
          <w:sz w:val="20"/>
          <w:szCs w:val="20"/>
        </w:rPr>
        <w:t>Nginx</w:t>
      </w:r>
      <w:r>
        <w:rPr>
          <w:sz w:val="20"/>
          <w:szCs w:val="20"/>
        </w:rPr>
        <w:t xml:space="preserve"> and </w:t>
      </w:r>
      <w:r>
        <w:rPr>
          <w:bCs/>
          <w:sz w:val="20"/>
          <w:szCs w:val="20"/>
        </w:rPr>
        <w:t>PHP-FPM</w:t>
      </w:r>
    </w:p>
    <w:p w14:paraId="744103DF" w14:textId="77777777" w:rsidR="005E183D" w:rsidRDefault="009871D9">
      <w:pPr>
        <w:pStyle w:val="Heading1"/>
        <w:numPr>
          <w:ilvl w:val="0"/>
          <w:numId w:val="17"/>
        </w:numPr>
        <w:spacing w:after="0"/>
        <w:jc w:val="both"/>
        <w:rPr>
          <w:sz w:val="20"/>
          <w:szCs w:val="20"/>
        </w:rPr>
      </w:pPr>
      <w:r>
        <w:rPr>
          <w:sz w:val="20"/>
          <w:szCs w:val="20"/>
        </w:rPr>
        <w:t xml:space="preserve">Handling </w:t>
      </w:r>
      <w:r>
        <w:rPr>
          <w:bCs/>
          <w:sz w:val="20"/>
          <w:szCs w:val="20"/>
        </w:rPr>
        <w:t>SQLite</w:t>
      </w:r>
      <w:r>
        <w:rPr>
          <w:sz w:val="20"/>
          <w:szCs w:val="20"/>
        </w:rPr>
        <w:t xml:space="preserve"> databases</w:t>
      </w:r>
    </w:p>
    <w:p w14:paraId="7D3E7E50" w14:textId="77777777" w:rsidR="005E183D" w:rsidRDefault="009871D9">
      <w:pPr>
        <w:pStyle w:val="Heading1"/>
        <w:numPr>
          <w:ilvl w:val="0"/>
          <w:numId w:val="17"/>
        </w:numPr>
        <w:spacing w:after="0"/>
        <w:jc w:val="both"/>
        <w:rPr>
          <w:sz w:val="20"/>
          <w:szCs w:val="20"/>
        </w:rPr>
      </w:pPr>
      <w:r>
        <w:rPr>
          <w:sz w:val="20"/>
          <w:szCs w:val="20"/>
        </w:rPr>
        <w:t xml:space="preserve">Hosting a service on the </w:t>
      </w:r>
      <w:r>
        <w:rPr>
          <w:bCs/>
          <w:sz w:val="20"/>
          <w:szCs w:val="20"/>
        </w:rPr>
        <w:t>local network</w:t>
      </w:r>
    </w:p>
    <w:p w14:paraId="6180D073" w14:textId="77777777" w:rsidR="005E183D" w:rsidRDefault="009871D9">
      <w:pPr>
        <w:pStyle w:val="Heading1"/>
        <w:numPr>
          <w:ilvl w:val="0"/>
          <w:numId w:val="17"/>
        </w:numPr>
        <w:spacing w:after="0"/>
        <w:jc w:val="both"/>
        <w:rPr>
          <w:bCs/>
          <w:sz w:val="20"/>
          <w:szCs w:val="20"/>
        </w:rPr>
      </w:pPr>
      <w:r>
        <w:rPr>
          <w:sz w:val="20"/>
          <w:szCs w:val="20"/>
        </w:rPr>
        <w:t xml:space="preserve">Gaining hands-on experience with </w:t>
      </w:r>
      <w:r>
        <w:rPr>
          <w:bCs/>
          <w:sz w:val="20"/>
          <w:szCs w:val="20"/>
        </w:rPr>
        <w:t>real server management</w:t>
      </w:r>
    </w:p>
    <w:p w14:paraId="25C9C2B1" w14:textId="77777777" w:rsidR="005E183D" w:rsidRDefault="005E183D"/>
    <w:p w14:paraId="483EBDE4" w14:textId="77777777" w:rsidR="005E183D" w:rsidRDefault="009871D9">
      <w:pPr>
        <w:pStyle w:val="Heading1"/>
        <w:spacing w:after="0"/>
        <w:ind w:left="-5" w:right="0"/>
        <w:jc w:val="both"/>
      </w:pPr>
      <w:r>
        <w:lastRenderedPageBreak/>
        <w:t>DARK ROOM</w:t>
      </w:r>
    </w:p>
    <w:p w14:paraId="2A07B982" w14:textId="77777777" w:rsidR="005E183D" w:rsidRDefault="009871D9">
      <w:pPr>
        <w:spacing w:after="460" w:line="259" w:lineRule="auto"/>
        <w:ind w:left="857" w:right="0" w:firstLine="0"/>
        <w:jc w:val="left"/>
      </w:pPr>
      <w:r>
        <w:rPr>
          <w:noProof/>
        </w:rPr>
        <w:drawing>
          <wp:inline distT="0" distB="0" distL="114300" distR="114300" wp14:anchorId="3F0E5159" wp14:editId="23538CEA">
            <wp:extent cx="3841750" cy="2989580"/>
            <wp:effectExtent l="0" t="0" r="6350" b="1270"/>
            <wp:docPr id="3" name="Picture 3" descr="WhatsApp Image 2025-11-25 at 22.46.24_f047c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11-25 at 22.46.24_f047c12d"/>
                    <pic:cNvPicPr>
                      <a:picLocks noChangeAspect="1"/>
                    </pic:cNvPicPr>
                  </pic:nvPicPr>
                  <pic:blipFill>
                    <a:blip r:embed="rId8"/>
                    <a:stretch>
                      <a:fillRect/>
                    </a:stretch>
                  </pic:blipFill>
                  <pic:spPr>
                    <a:xfrm>
                      <a:off x="0" y="0"/>
                      <a:ext cx="3841750" cy="2989580"/>
                    </a:xfrm>
                    <a:prstGeom prst="rect">
                      <a:avLst/>
                    </a:prstGeom>
                  </pic:spPr>
                </pic:pic>
              </a:graphicData>
            </a:graphic>
          </wp:inline>
        </w:drawing>
      </w:r>
    </w:p>
    <w:p w14:paraId="0564765D" w14:textId="77777777" w:rsidR="005E183D" w:rsidRDefault="005E183D">
      <w:pPr>
        <w:spacing w:after="460" w:line="259" w:lineRule="auto"/>
        <w:ind w:left="857" w:right="0" w:firstLine="0"/>
        <w:jc w:val="left"/>
      </w:pPr>
    </w:p>
    <w:p w14:paraId="7A1D81DB" w14:textId="77777777" w:rsidR="005E183D" w:rsidRDefault="009871D9">
      <w:pPr>
        <w:ind w:left="113" w:right="1361"/>
        <w:rPr>
          <w:b/>
          <w:bCs/>
        </w:rPr>
      </w:pPr>
      <w:r>
        <w:rPr>
          <w:b/>
          <w:bCs/>
        </w:rPr>
        <w:t>7 Open Source Contribution</w:t>
      </w:r>
    </w:p>
    <w:p w14:paraId="590BB7FA" w14:textId="77777777" w:rsidR="005E183D" w:rsidRDefault="009871D9">
      <w:pPr>
        <w:ind w:left="113" w:right="1361"/>
      </w:pPr>
      <w:r>
        <w:pict w14:anchorId="5751AEB8">
          <v:rect id="_x0000_i1054" style="width:0;height:1.5pt" o:hralign="center" o:hrstd="t" o:hr="t" fillcolor="#a0a0a0" stroked="f"/>
        </w:pict>
      </w:r>
    </w:p>
    <w:p w14:paraId="319DD0C1" w14:textId="77777777" w:rsidR="005E183D" w:rsidRDefault="009871D9">
      <w:pPr>
        <w:ind w:left="113" w:right="1361"/>
        <w:rPr>
          <w:b/>
          <w:bCs/>
        </w:rPr>
      </w:pPr>
      <w:r>
        <w:rPr>
          <w:b/>
          <w:bCs/>
        </w:rPr>
        <w:t>7.1 PR 1 : First Contribution</w:t>
      </w:r>
    </w:p>
    <w:p w14:paraId="0E5E5B47" w14:textId="77777777" w:rsidR="005E183D" w:rsidRDefault="009871D9">
      <w:pPr>
        <w:ind w:left="113" w:right="1361"/>
      </w:pPr>
      <w:r>
        <w:pict w14:anchorId="73A8AE25">
          <v:rect id="_x0000_i1055" style="width:0;height:1.5pt" o:hralign="center" o:hrstd="t" o:hr="t" fillcolor="#a0a0a0" stroked="f"/>
        </w:pict>
      </w:r>
    </w:p>
    <w:p w14:paraId="54E05A21" w14:textId="77777777" w:rsidR="005E183D" w:rsidRDefault="009871D9">
      <w:pPr>
        <w:ind w:left="113" w:right="1361"/>
        <w:rPr>
          <w:b/>
          <w:bCs/>
        </w:rPr>
      </w:pPr>
      <w:r>
        <w:rPr>
          <w:b/>
          <w:bCs/>
        </w:rPr>
        <w:t>7.1.1 Goal</w:t>
      </w:r>
    </w:p>
    <w:p w14:paraId="3DEE8BB1" w14:textId="77777777" w:rsidR="005E183D" w:rsidRDefault="009871D9">
      <w:pPr>
        <w:ind w:left="113" w:right="1361"/>
      </w:pPr>
      <w:r>
        <w:t xml:space="preserve">The goal of this pull request was to add a new </w:t>
      </w:r>
      <w:r>
        <w:rPr>
          <w:b/>
          <w:bCs/>
        </w:rPr>
        <w:t>waterDot</w:t>
      </w:r>
      <w:r>
        <w:t xml:space="preserve"> function to the project as requested by the maintainers.</w:t>
      </w:r>
      <w:r>
        <w:br/>
        <w:t xml:space="preserve">The function needed to be simple, correct, and written </w:t>
      </w:r>
      <w:r>
        <w:rPr>
          <w:b/>
          <w:bCs/>
        </w:rPr>
        <w:t>without comments</w:t>
      </w:r>
      <w:r>
        <w:t>, following the project’s coding instructions.</w:t>
      </w:r>
    </w:p>
    <w:p w14:paraId="0371C7C4" w14:textId="77777777" w:rsidR="005E183D" w:rsidRDefault="009871D9">
      <w:pPr>
        <w:ind w:left="113" w:right="1361"/>
      </w:pPr>
      <w:r>
        <w:pict w14:anchorId="292DB176">
          <v:rect id="_x0000_i1056" style="width:0;height:1.5pt" o:hralign="center" o:hrstd="t" o:hr="t" fillcolor="#a0a0a0" stroked="f"/>
        </w:pict>
      </w:r>
    </w:p>
    <w:p w14:paraId="3F09621A" w14:textId="77777777" w:rsidR="005E183D" w:rsidRDefault="009871D9">
      <w:pPr>
        <w:ind w:left="113" w:right="1361"/>
        <w:rPr>
          <w:b/>
          <w:bCs/>
        </w:rPr>
      </w:pPr>
      <w:r>
        <w:rPr>
          <w:b/>
          <w:bCs/>
        </w:rPr>
        <w:t>7.1.2 The Contribution Workflow</w:t>
      </w:r>
    </w:p>
    <w:p w14:paraId="66054640" w14:textId="77777777" w:rsidR="005E183D" w:rsidRDefault="009871D9">
      <w:pPr>
        <w:ind w:left="113" w:right="1361"/>
      </w:pPr>
      <w:r>
        <w:lastRenderedPageBreak/>
        <w:t>This contribution followed the standard open-source workflow:</w:t>
      </w:r>
      <w:r>
        <w:br/>
        <w:t>fork → clone → branch → edit → commit → push → pull request.</w:t>
      </w:r>
      <w:r>
        <w:br/>
        <w:t>This helped me understand the basic GitHub collaboration cycle.</w:t>
      </w:r>
    </w:p>
    <w:p w14:paraId="7364F80A" w14:textId="77777777" w:rsidR="005E183D" w:rsidRDefault="009871D9">
      <w:pPr>
        <w:ind w:left="113" w:right="1361"/>
      </w:pPr>
      <w:r>
        <w:pict w14:anchorId="58FDC49F">
          <v:rect id="_x0000_i1057" style="width:0;height:1.5pt" o:hralign="center" o:hrstd="t" o:hr="t" fillcolor="#a0a0a0" stroked="f"/>
        </w:pict>
      </w:r>
    </w:p>
    <w:p w14:paraId="038C7BF7" w14:textId="77777777" w:rsidR="005E183D" w:rsidRDefault="009871D9">
      <w:pPr>
        <w:ind w:left="113" w:right="1361"/>
        <w:rPr>
          <w:b/>
          <w:bCs/>
        </w:rPr>
      </w:pPr>
      <w:r>
        <w:rPr>
          <w:b/>
          <w:bCs/>
        </w:rPr>
        <w:t>7.1.3 1. Setup</w:t>
      </w:r>
    </w:p>
    <w:p w14:paraId="3F7C6E99" w14:textId="77777777" w:rsidR="005E183D" w:rsidRDefault="009871D9">
      <w:pPr>
        <w:ind w:left="113" w:right="1361"/>
      </w:pPr>
      <w:r>
        <w:t xml:space="preserve">• </w:t>
      </w:r>
      <w:r>
        <w:rPr>
          <w:b/>
          <w:bCs/>
        </w:rPr>
        <w:t>Fork:</w:t>
      </w:r>
      <w:r>
        <w:t xml:space="preserve"> I forked the main repository into my GitHub account.</w:t>
      </w:r>
      <w:r>
        <w:br/>
        <w:t xml:space="preserve">• </w:t>
      </w:r>
      <w:r>
        <w:rPr>
          <w:b/>
          <w:bCs/>
        </w:rPr>
        <w:t>Clone:</w:t>
      </w:r>
      <w:r>
        <w:t xml:space="preserve"> I cloned my fork locally using the Git clone command.</w:t>
      </w:r>
      <w:r>
        <w:br/>
        <w:t xml:space="preserve">• </w:t>
      </w:r>
      <w:r>
        <w:rPr>
          <w:b/>
          <w:bCs/>
        </w:rPr>
        <w:t>Prerequisites:</w:t>
      </w:r>
      <w:r>
        <w:t xml:space="preserve"> Ensured Git was properly installed and the repository opened without errors.</w:t>
      </w:r>
    </w:p>
    <w:p w14:paraId="23ABC271" w14:textId="77777777" w:rsidR="005E183D" w:rsidRDefault="009871D9">
      <w:pPr>
        <w:ind w:left="113" w:right="1361"/>
      </w:pPr>
      <w:r>
        <w:pict w14:anchorId="1A6CEFEA">
          <v:rect id="_x0000_i1058" style="width:0;height:1.5pt" o:hralign="center" o:hrstd="t" o:hr="t" fillcolor="#a0a0a0" stroked="f"/>
        </w:pict>
      </w:r>
    </w:p>
    <w:p w14:paraId="0F4F413F" w14:textId="77777777" w:rsidR="005E183D" w:rsidRDefault="009871D9">
      <w:pPr>
        <w:ind w:left="113" w:right="1361"/>
        <w:rPr>
          <w:b/>
          <w:bCs/>
        </w:rPr>
      </w:pPr>
      <w:r>
        <w:rPr>
          <w:b/>
          <w:bCs/>
        </w:rPr>
        <w:t>7.1.4 2. Making Changes</w:t>
      </w:r>
    </w:p>
    <w:p w14:paraId="6E86B958" w14:textId="77777777" w:rsidR="005E183D" w:rsidRDefault="009871D9">
      <w:pPr>
        <w:ind w:left="113" w:right="1361"/>
      </w:pPr>
      <w:r>
        <w:t xml:space="preserve">• </w:t>
      </w:r>
      <w:r>
        <w:rPr>
          <w:b/>
          <w:bCs/>
        </w:rPr>
        <w:t>Branch:</w:t>
      </w:r>
      <w:r>
        <w:t xml:space="preserve"> Created a new branch for the update.</w:t>
      </w:r>
      <w:r>
        <w:br/>
        <w:t xml:space="preserve">• </w:t>
      </w:r>
      <w:r>
        <w:rPr>
          <w:b/>
          <w:bCs/>
        </w:rPr>
        <w:t>Edit:</w:t>
      </w:r>
      <w:r>
        <w:t xml:space="preserve"> Added the required </w:t>
      </w:r>
      <w:r>
        <w:rPr>
          <w:b/>
          <w:bCs/>
        </w:rPr>
        <w:t>waterDot</w:t>
      </w:r>
      <w:r>
        <w:t xml:space="preserve"> function exactly as instructed.</w:t>
      </w:r>
      <w:r>
        <w:br/>
        <w:t xml:space="preserve">• </w:t>
      </w:r>
      <w:r>
        <w:rPr>
          <w:b/>
          <w:bCs/>
        </w:rPr>
        <w:t>Commit:</w:t>
      </w:r>
      <w:r>
        <w:t xml:space="preserve"> Staged the file and committed with a clear message about the added function.</w:t>
      </w:r>
    </w:p>
    <w:p w14:paraId="41814C4C" w14:textId="77777777" w:rsidR="005E183D" w:rsidRDefault="009871D9">
      <w:pPr>
        <w:ind w:left="113" w:right="1361"/>
      </w:pPr>
      <w:r>
        <w:pict w14:anchorId="603CA9EA">
          <v:rect id="_x0000_i1059" style="width:0;height:1.5pt" o:hralign="center" o:hrstd="t" o:hr="t" fillcolor="#a0a0a0" stroked="f"/>
        </w:pict>
      </w:r>
    </w:p>
    <w:p w14:paraId="1858C5AC" w14:textId="77777777" w:rsidR="005E183D" w:rsidRDefault="009871D9">
      <w:pPr>
        <w:ind w:left="113" w:right="1361"/>
        <w:rPr>
          <w:b/>
          <w:bCs/>
        </w:rPr>
      </w:pPr>
      <w:r>
        <w:rPr>
          <w:b/>
          <w:bCs/>
        </w:rPr>
        <w:t>7.1.5 3. Submission</w:t>
      </w:r>
    </w:p>
    <w:p w14:paraId="20A40498" w14:textId="77777777" w:rsidR="005E183D" w:rsidRDefault="009871D9">
      <w:pPr>
        <w:ind w:left="113" w:right="1361"/>
      </w:pPr>
      <w:r>
        <w:t xml:space="preserve">• </w:t>
      </w:r>
      <w:r>
        <w:rPr>
          <w:b/>
          <w:bCs/>
        </w:rPr>
        <w:t>Push:</w:t>
      </w:r>
      <w:r>
        <w:t xml:space="preserve"> Uploaded the branch to my GitHub fork.</w:t>
      </w:r>
      <w:r>
        <w:br/>
        <w:t xml:space="preserve">• </w:t>
      </w:r>
      <w:r>
        <w:rPr>
          <w:b/>
          <w:bCs/>
        </w:rPr>
        <w:t>Pull Request:</w:t>
      </w:r>
      <w:r>
        <w:t xml:space="preserve"> Opened a PR titled “new request for project” and asked maintainers to review and merge.</w:t>
      </w:r>
    </w:p>
    <w:p w14:paraId="4F50FC08" w14:textId="77777777" w:rsidR="005E183D" w:rsidRDefault="009871D9">
      <w:pPr>
        <w:ind w:left="113" w:right="1361"/>
      </w:pPr>
      <w:r>
        <w:pict w14:anchorId="124F61E8">
          <v:rect id="_x0000_i1060" style="width:0;height:1.5pt" o:hralign="center" o:hrstd="t" o:hr="t" fillcolor="#a0a0a0" stroked="f"/>
        </w:pict>
      </w:r>
    </w:p>
    <w:p w14:paraId="70E19D50" w14:textId="77777777" w:rsidR="005E183D" w:rsidRDefault="009871D9">
      <w:pPr>
        <w:ind w:left="113" w:right="1361"/>
        <w:rPr>
          <w:b/>
          <w:bCs/>
        </w:rPr>
      </w:pPr>
      <w:r>
        <w:rPr>
          <w:b/>
          <w:bCs/>
        </w:rPr>
        <w:t>7.1.6 Difficulties and Solutions</w:t>
      </w:r>
    </w:p>
    <w:p w14:paraId="1A5D012C" w14:textId="77777777" w:rsidR="005E183D" w:rsidRDefault="009871D9">
      <w:pPr>
        <w:ind w:left="113" w:right="1361"/>
      </w:pPr>
      <w:r>
        <w:t>No major issues occurred.</w:t>
      </w:r>
      <w:r>
        <w:br/>
      </w:r>
      <w:r>
        <w:t xml:space="preserve">The only important requirement was ensuring the function contained </w:t>
      </w:r>
      <w:r>
        <w:rPr>
          <w:b/>
          <w:bCs/>
        </w:rPr>
        <w:t>no comments</w:t>
      </w:r>
      <w:r>
        <w:t>, which I followed exactly.</w:t>
      </w:r>
      <w:r>
        <w:br/>
        <w:t>Clear communication in the PR comment helped confirm the expectations.</w:t>
      </w:r>
    </w:p>
    <w:p w14:paraId="7D02B93E" w14:textId="77777777" w:rsidR="005E183D" w:rsidRDefault="009871D9">
      <w:pPr>
        <w:ind w:left="113" w:right="1361"/>
      </w:pPr>
      <w:r>
        <w:pict w14:anchorId="0A6BCA57">
          <v:rect id="_x0000_i1061" style="width:0;height:1.5pt" o:hralign="center" o:hrstd="t" o:hr="t" fillcolor="#a0a0a0" stroked="f"/>
        </w:pict>
      </w:r>
    </w:p>
    <w:p w14:paraId="6C896B91" w14:textId="77777777" w:rsidR="005E183D" w:rsidRDefault="009871D9">
      <w:pPr>
        <w:ind w:left="113" w:right="1361"/>
        <w:rPr>
          <w:b/>
          <w:bCs/>
        </w:rPr>
      </w:pPr>
      <w:r>
        <w:rPr>
          <w:b/>
          <w:bCs/>
        </w:rPr>
        <w:t>7.1.7 Next Steps</w:t>
      </w:r>
    </w:p>
    <w:p w14:paraId="6EF0972E" w14:textId="77777777" w:rsidR="005E183D" w:rsidRDefault="009871D9">
      <w:pPr>
        <w:ind w:left="113" w:right="1361"/>
      </w:pPr>
      <w:r>
        <w:t xml:space="preserve">The pull request was </w:t>
      </w:r>
      <w:r>
        <w:rPr>
          <w:b/>
          <w:bCs/>
        </w:rPr>
        <w:t>successfully merged and closed</w:t>
      </w:r>
      <w:r>
        <w:t>.</w:t>
      </w:r>
      <w:r>
        <w:br/>
        <w:t>This first contribution increased my confidence and encouraged me to contribute to more repositories.</w:t>
      </w:r>
    </w:p>
    <w:p w14:paraId="1EE4A325" w14:textId="77777777" w:rsidR="005E183D" w:rsidRDefault="005E183D">
      <w:pPr>
        <w:ind w:right="1361"/>
      </w:pPr>
    </w:p>
    <w:p w14:paraId="4453776A" w14:textId="77777777" w:rsidR="005E183D" w:rsidRDefault="009871D9">
      <w:pPr>
        <w:spacing w:after="219" w:line="259" w:lineRule="auto"/>
        <w:ind w:left="0" w:right="0" w:firstLine="0"/>
        <w:jc w:val="left"/>
      </w:pPr>
      <w:r>
        <w:lastRenderedPageBreak/>
        <w:t xml:space="preserve">                                         </w:t>
      </w:r>
      <w:r>
        <w:rPr>
          <w:noProof/>
        </w:rPr>
        <w:drawing>
          <wp:inline distT="0" distB="0" distL="114300" distR="114300" wp14:anchorId="643E22E7" wp14:editId="3ECDD3B5">
            <wp:extent cx="3051810" cy="1383030"/>
            <wp:effectExtent l="0" t="0" r="15240" b="7620"/>
            <wp:docPr id="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9"/>
                    <pic:cNvPicPr>
                      <a:picLocks noChangeAspect="1"/>
                    </pic:cNvPicPr>
                  </pic:nvPicPr>
                  <pic:blipFill>
                    <a:blip r:embed="rId9"/>
                    <a:stretch>
                      <a:fillRect/>
                    </a:stretch>
                  </pic:blipFill>
                  <pic:spPr>
                    <a:xfrm>
                      <a:off x="0" y="0"/>
                      <a:ext cx="3051810" cy="1383030"/>
                    </a:xfrm>
                    <a:prstGeom prst="rect">
                      <a:avLst/>
                    </a:prstGeom>
                    <a:noFill/>
                    <a:ln>
                      <a:noFill/>
                    </a:ln>
                  </pic:spPr>
                </pic:pic>
              </a:graphicData>
            </a:graphic>
          </wp:inline>
        </w:drawing>
      </w:r>
    </w:p>
    <w:p w14:paraId="51190775" w14:textId="77777777" w:rsidR="005E183D" w:rsidRDefault="005E183D">
      <w:pPr>
        <w:spacing w:after="392" w:line="259" w:lineRule="auto"/>
        <w:ind w:left="857" w:right="0" w:firstLine="0"/>
        <w:jc w:val="left"/>
      </w:pPr>
    </w:p>
    <w:p w14:paraId="483FE733" w14:textId="77777777" w:rsidR="005E183D" w:rsidRDefault="009871D9">
      <w:pPr>
        <w:pStyle w:val="Heading1"/>
        <w:ind w:left="510" w:right="1361"/>
        <w:jc w:val="both"/>
        <w:rPr>
          <w:rFonts w:ascii="Times New Roman" w:eastAsia="Times New Roman" w:hAnsi="Times New Roman" w:cs="Times New Roman"/>
          <w:color w:val="auto"/>
        </w:rPr>
      </w:pPr>
      <w:r>
        <w:rPr>
          <w:rStyle w:val="Strong"/>
          <w:b/>
          <w:bCs w:val="0"/>
        </w:rPr>
        <w:t>7.2 PR 2 : Contribution Guide Creation</w:t>
      </w:r>
    </w:p>
    <w:p w14:paraId="5695653F" w14:textId="77777777" w:rsidR="005E183D" w:rsidRDefault="009871D9">
      <w:pPr>
        <w:ind w:left="510" w:right="1361"/>
      </w:pPr>
      <w:r>
        <w:pict w14:anchorId="793F8DC8">
          <v:rect id="_x0000_i1062" style="width:0;height:1.5pt" o:hralign="center" o:hrstd="t" o:hr="t" fillcolor="#a0a0a0" stroked="f"/>
        </w:pict>
      </w:r>
    </w:p>
    <w:p w14:paraId="3C59F3EF" w14:textId="77777777" w:rsidR="005E183D" w:rsidRDefault="009871D9">
      <w:pPr>
        <w:pStyle w:val="Heading3"/>
        <w:ind w:left="510" w:right="1361"/>
        <w:jc w:val="both"/>
        <w:rPr>
          <w:szCs w:val="20"/>
        </w:rPr>
      </w:pPr>
      <w:r>
        <w:rPr>
          <w:rStyle w:val="Strong"/>
          <w:b/>
          <w:bCs w:val="0"/>
          <w:szCs w:val="20"/>
        </w:rPr>
        <w:t>7.2.1 Goal</w:t>
      </w:r>
    </w:p>
    <w:p w14:paraId="61EFEDB1" w14:textId="77777777" w:rsidR="005E183D" w:rsidRDefault="009871D9">
      <w:pPr>
        <w:pStyle w:val="NormalWeb"/>
        <w:ind w:left="510" w:right="1361"/>
        <w:jc w:val="both"/>
        <w:rPr>
          <w:sz w:val="20"/>
          <w:szCs w:val="20"/>
        </w:rPr>
      </w:pPr>
      <w:r>
        <w:rPr>
          <w:sz w:val="20"/>
          <w:szCs w:val="20"/>
        </w:rPr>
        <w:t xml:space="preserve">The goal of this pull request was to add a new file named </w:t>
      </w:r>
      <w:r>
        <w:rPr>
          <w:rStyle w:val="Strong"/>
          <w:rFonts w:eastAsia="Cambria"/>
          <w:sz w:val="20"/>
          <w:szCs w:val="20"/>
        </w:rPr>
        <w:t>CONTRIBUTION_GUIDE.md</w:t>
      </w:r>
      <w:r>
        <w:rPr>
          <w:sz w:val="20"/>
          <w:szCs w:val="20"/>
        </w:rPr>
        <w:t xml:space="preserve"> to the project.</w:t>
      </w:r>
      <w:r>
        <w:rPr>
          <w:sz w:val="20"/>
          <w:szCs w:val="20"/>
        </w:rPr>
        <w:br/>
        <w:t>This guide explains how contributors should format their pull requests, follow commit guidelines, run tests, and meet project standards.</w:t>
      </w:r>
      <w:r>
        <w:rPr>
          <w:sz w:val="20"/>
          <w:szCs w:val="20"/>
        </w:rPr>
        <w:br/>
        <w:t>The purpose was to help new contributors und</w:t>
      </w:r>
      <w:r>
        <w:rPr>
          <w:sz w:val="20"/>
          <w:szCs w:val="20"/>
        </w:rPr>
        <w:t>w</w:t>
      </w:r>
      <w:r>
        <w:rPr>
          <w:sz w:val="20"/>
          <w:szCs w:val="20"/>
        </w:rPr>
        <w:t>erstand the correct workflow before submitting changes.</w:t>
      </w:r>
    </w:p>
    <w:p w14:paraId="4C7E7F49" w14:textId="77777777" w:rsidR="005E183D" w:rsidRDefault="009871D9">
      <w:pPr>
        <w:ind w:left="510" w:right="1361"/>
        <w:rPr>
          <w:szCs w:val="20"/>
        </w:rPr>
      </w:pPr>
      <w:r>
        <w:rPr>
          <w:szCs w:val="20"/>
        </w:rPr>
        <w:pict w14:anchorId="162F395B">
          <v:rect id="_x0000_i1063" style="width:0;height:1.5pt" o:hralign="center" o:hrstd="t" o:hr="t" fillcolor="#a0a0a0" stroked="f"/>
        </w:pict>
      </w:r>
    </w:p>
    <w:p w14:paraId="2BE5E126" w14:textId="77777777" w:rsidR="005E183D" w:rsidRDefault="009871D9">
      <w:pPr>
        <w:pStyle w:val="Heading3"/>
        <w:ind w:left="510" w:right="1361"/>
        <w:jc w:val="both"/>
        <w:rPr>
          <w:szCs w:val="20"/>
        </w:rPr>
      </w:pPr>
      <w:r>
        <w:rPr>
          <w:rStyle w:val="Strong"/>
          <w:b/>
          <w:bCs w:val="0"/>
          <w:szCs w:val="20"/>
        </w:rPr>
        <w:t>7.2.2 The Contribution Workflow</w:t>
      </w:r>
    </w:p>
    <w:p w14:paraId="2CFB292D" w14:textId="77777777" w:rsidR="005E183D" w:rsidRDefault="009871D9">
      <w:pPr>
        <w:pStyle w:val="NormalWeb"/>
        <w:ind w:left="510" w:right="1361"/>
        <w:jc w:val="both"/>
        <w:rPr>
          <w:sz w:val="20"/>
          <w:szCs w:val="20"/>
        </w:rPr>
      </w:pPr>
      <w:r>
        <w:rPr>
          <w:sz w:val="20"/>
          <w:szCs w:val="20"/>
        </w:rPr>
        <w:t>This PR followed the complete contribution cycle:</w:t>
      </w:r>
      <w:r>
        <w:rPr>
          <w:sz w:val="20"/>
          <w:szCs w:val="20"/>
        </w:rPr>
        <w:br/>
        <w:t>fork → clone → branch → documentation creation → commit → push → pull request.</w:t>
      </w:r>
      <w:r>
        <w:rPr>
          <w:sz w:val="20"/>
          <w:szCs w:val="20"/>
        </w:rPr>
        <w:br/>
      </w:r>
      <w:r>
        <w:rPr>
          <w:sz w:val="20"/>
          <w:szCs w:val="20"/>
        </w:rPr>
        <w:t>The workflow helped me understand how documentation improvements are submitted and reviewed in open-source projects.</w:t>
      </w:r>
    </w:p>
    <w:p w14:paraId="3A6769EE" w14:textId="77777777" w:rsidR="005E183D" w:rsidRDefault="009871D9">
      <w:pPr>
        <w:ind w:left="510" w:right="1361"/>
        <w:rPr>
          <w:szCs w:val="20"/>
        </w:rPr>
      </w:pPr>
      <w:r>
        <w:rPr>
          <w:szCs w:val="20"/>
        </w:rPr>
        <w:pict w14:anchorId="2CB809BD">
          <v:rect id="_x0000_i1064" style="width:0;height:1.5pt" o:hralign="center" o:hrstd="t" o:hr="t" fillcolor="#a0a0a0" stroked="f"/>
        </w:pict>
      </w:r>
    </w:p>
    <w:p w14:paraId="2C57AD59" w14:textId="77777777" w:rsidR="005E183D" w:rsidRDefault="009871D9">
      <w:pPr>
        <w:pStyle w:val="Heading3"/>
        <w:ind w:left="510" w:right="1361"/>
        <w:jc w:val="both"/>
        <w:rPr>
          <w:szCs w:val="20"/>
        </w:rPr>
      </w:pPr>
      <w:r>
        <w:rPr>
          <w:rStyle w:val="Strong"/>
          <w:b/>
          <w:bCs w:val="0"/>
          <w:szCs w:val="20"/>
        </w:rPr>
        <w:t>7.2.3 1. Setup</w:t>
      </w:r>
    </w:p>
    <w:p w14:paraId="3AA1F9A9" w14:textId="77777777" w:rsidR="005E183D" w:rsidRDefault="009871D9">
      <w:pPr>
        <w:pStyle w:val="NormalWeb"/>
        <w:ind w:left="510" w:right="1361"/>
        <w:jc w:val="both"/>
        <w:rPr>
          <w:sz w:val="20"/>
          <w:szCs w:val="20"/>
        </w:rPr>
      </w:pPr>
      <w:r>
        <w:rPr>
          <w:sz w:val="20"/>
          <w:szCs w:val="20"/>
        </w:rPr>
        <w:t xml:space="preserve">• </w:t>
      </w:r>
      <w:r>
        <w:rPr>
          <w:rStyle w:val="Strong"/>
          <w:rFonts w:eastAsia="Cambria"/>
          <w:sz w:val="20"/>
          <w:szCs w:val="20"/>
        </w:rPr>
        <w:t>Fork:</w:t>
      </w:r>
      <w:r>
        <w:rPr>
          <w:sz w:val="20"/>
          <w:szCs w:val="20"/>
        </w:rPr>
        <w:t xml:space="preserve"> I forked the main repository into my own account.</w:t>
      </w:r>
      <w:r>
        <w:rPr>
          <w:sz w:val="20"/>
          <w:szCs w:val="20"/>
        </w:rPr>
        <w:br/>
        <w:t xml:space="preserve">• </w:t>
      </w:r>
      <w:r>
        <w:rPr>
          <w:rStyle w:val="Strong"/>
          <w:rFonts w:eastAsia="Cambria"/>
          <w:sz w:val="20"/>
          <w:szCs w:val="20"/>
        </w:rPr>
        <w:t>Clone:</w:t>
      </w:r>
      <w:r>
        <w:rPr>
          <w:sz w:val="20"/>
          <w:szCs w:val="20"/>
        </w:rPr>
        <w:t xml:space="preserve"> Used Git clone to download the fork locally.</w:t>
      </w:r>
      <w:r>
        <w:rPr>
          <w:sz w:val="20"/>
          <w:szCs w:val="20"/>
        </w:rPr>
        <w:br/>
        <w:t xml:space="preserve">• </w:t>
      </w:r>
      <w:r>
        <w:rPr>
          <w:rStyle w:val="Strong"/>
          <w:rFonts w:eastAsia="Cambria"/>
          <w:sz w:val="20"/>
          <w:szCs w:val="20"/>
        </w:rPr>
        <w:t>Preparation:</w:t>
      </w:r>
      <w:r>
        <w:rPr>
          <w:sz w:val="20"/>
          <w:szCs w:val="20"/>
        </w:rPr>
        <w:t xml:space="preserve"> Reviewed the existing contributing rules and checked how documentation files were organized.</w:t>
      </w:r>
    </w:p>
    <w:p w14:paraId="72F3A96D" w14:textId="77777777" w:rsidR="005E183D" w:rsidRDefault="009871D9">
      <w:pPr>
        <w:ind w:left="510" w:right="1361"/>
        <w:rPr>
          <w:szCs w:val="20"/>
        </w:rPr>
      </w:pPr>
      <w:r>
        <w:rPr>
          <w:szCs w:val="20"/>
        </w:rPr>
        <w:pict w14:anchorId="2B5A5B8C">
          <v:rect id="_x0000_i1065" style="width:0;height:1.5pt" o:hralign="center" o:hrstd="t" o:hr="t" fillcolor="#a0a0a0" stroked="f"/>
        </w:pict>
      </w:r>
    </w:p>
    <w:p w14:paraId="08B79D0F" w14:textId="77777777" w:rsidR="005E183D" w:rsidRDefault="009871D9">
      <w:pPr>
        <w:pStyle w:val="Heading3"/>
        <w:ind w:left="510" w:right="1361"/>
        <w:jc w:val="both"/>
        <w:rPr>
          <w:szCs w:val="20"/>
        </w:rPr>
      </w:pPr>
      <w:r>
        <w:rPr>
          <w:rStyle w:val="Strong"/>
          <w:b/>
          <w:bCs w:val="0"/>
          <w:szCs w:val="20"/>
        </w:rPr>
        <w:lastRenderedPageBreak/>
        <w:t>7.2.4 2. Making Changes</w:t>
      </w:r>
    </w:p>
    <w:p w14:paraId="0710EFA4" w14:textId="77777777" w:rsidR="005E183D" w:rsidRDefault="009871D9">
      <w:pPr>
        <w:pStyle w:val="NormalWeb"/>
        <w:ind w:left="510" w:right="1361"/>
        <w:jc w:val="both"/>
        <w:rPr>
          <w:sz w:val="20"/>
          <w:szCs w:val="20"/>
        </w:rPr>
      </w:pPr>
      <w:r>
        <w:rPr>
          <w:sz w:val="20"/>
          <w:szCs w:val="20"/>
        </w:rPr>
        <w:t>• I created a new branch for adding the guide.</w:t>
      </w:r>
      <w:r>
        <w:rPr>
          <w:sz w:val="20"/>
          <w:szCs w:val="20"/>
        </w:rPr>
        <w:br/>
        <w:t xml:space="preserve">• I wrote a clear and well-structured </w:t>
      </w:r>
      <w:r>
        <w:rPr>
          <w:rStyle w:val="Strong"/>
          <w:rFonts w:eastAsia="Cambria"/>
          <w:sz w:val="20"/>
          <w:szCs w:val="20"/>
        </w:rPr>
        <w:t>CONTRIBUTION_GUIDE.md</w:t>
      </w:r>
      <w:r>
        <w:rPr>
          <w:sz w:val="20"/>
          <w:szCs w:val="20"/>
        </w:rPr>
        <w:t xml:space="preserve"> file.</w:t>
      </w:r>
      <w:r>
        <w:rPr>
          <w:sz w:val="20"/>
          <w:szCs w:val="20"/>
        </w:rPr>
        <w:br/>
      </w:r>
      <w:r>
        <w:rPr>
          <w:sz w:val="20"/>
          <w:szCs w:val="20"/>
        </w:rPr>
        <w:t>• The file included PR title rules, issue linking, CLA signing, running tests, and writing unit tests.</w:t>
      </w:r>
      <w:r>
        <w:rPr>
          <w:sz w:val="20"/>
          <w:szCs w:val="20"/>
        </w:rPr>
        <w:br/>
        <w:t>• I committed the file with a clear message indicating the documentation addition.</w:t>
      </w:r>
    </w:p>
    <w:p w14:paraId="2FC619FB" w14:textId="77777777" w:rsidR="005E183D" w:rsidRDefault="009871D9">
      <w:pPr>
        <w:ind w:left="510" w:right="1361"/>
        <w:rPr>
          <w:szCs w:val="20"/>
        </w:rPr>
      </w:pPr>
      <w:r>
        <w:rPr>
          <w:szCs w:val="20"/>
        </w:rPr>
        <w:pict w14:anchorId="4476D310">
          <v:rect id="_x0000_i1066" style="width:0;height:1.5pt" o:hralign="center" o:hrstd="t" o:hr="t" fillcolor="#a0a0a0" stroked="f"/>
        </w:pict>
      </w:r>
    </w:p>
    <w:p w14:paraId="5DDF7CE3" w14:textId="77777777" w:rsidR="005E183D" w:rsidRDefault="009871D9">
      <w:pPr>
        <w:pStyle w:val="Heading3"/>
        <w:ind w:left="510" w:right="1361"/>
        <w:jc w:val="both"/>
        <w:rPr>
          <w:szCs w:val="20"/>
        </w:rPr>
      </w:pPr>
      <w:r>
        <w:rPr>
          <w:rStyle w:val="Strong"/>
          <w:b/>
          <w:bCs w:val="0"/>
          <w:szCs w:val="20"/>
        </w:rPr>
        <w:t>7.2.5 3. Submission</w:t>
      </w:r>
    </w:p>
    <w:p w14:paraId="61C6EDF9" w14:textId="77777777" w:rsidR="005E183D" w:rsidRDefault="009871D9">
      <w:pPr>
        <w:pStyle w:val="NormalWeb"/>
        <w:ind w:left="510" w:right="1361"/>
        <w:jc w:val="both"/>
        <w:rPr>
          <w:sz w:val="20"/>
          <w:szCs w:val="20"/>
        </w:rPr>
      </w:pPr>
      <w:r>
        <w:rPr>
          <w:sz w:val="20"/>
          <w:szCs w:val="20"/>
        </w:rPr>
        <w:t xml:space="preserve">• I pushed the branch to GitHub using </w:t>
      </w:r>
      <w:r>
        <w:rPr>
          <w:rStyle w:val="HTMLCode"/>
        </w:rPr>
        <w:t>git push</w:t>
      </w:r>
      <w:r>
        <w:rPr>
          <w:sz w:val="20"/>
          <w:szCs w:val="20"/>
        </w:rPr>
        <w:t>.</w:t>
      </w:r>
      <w:r>
        <w:rPr>
          <w:sz w:val="20"/>
          <w:szCs w:val="20"/>
        </w:rPr>
        <w:br/>
        <w:t xml:space="preserve">• I created a PR titled </w:t>
      </w:r>
      <w:r>
        <w:rPr>
          <w:rStyle w:val="Strong"/>
          <w:rFonts w:eastAsia="Cambria"/>
          <w:sz w:val="20"/>
          <w:szCs w:val="20"/>
        </w:rPr>
        <w:t>“Create CONTRIBUTION_GUIDE.md”</w:t>
      </w:r>
      <w:r>
        <w:rPr>
          <w:sz w:val="20"/>
          <w:szCs w:val="20"/>
        </w:rPr>
        <w:t>.</w:t>
      </w:r>
      <w:r>
        <w:rPr>
          <w:sz w:val="20"/>
          <w:szCs w:val="20"/>
        </w:rPr>
        <w:br/>
        <w:t>• I filled out the project’s PR checklist to show that all guidelines were correctly followed.</w:t>
      </w:r>
      <w:r>
        <w:rPr>
          <w:sz w:val="20"/>
          <w:szCs w:val="20"/>
        </w:rPr>
        <w:br/>
        <w:t>• I added explanations for the “current behavior” and “new behavior” fields to help maintainers understand the update.</w:t>
      </w:r>
    </w:p>
    <w:p w14:paraId="27A45DAC" w14:textId="77777777" w:rsidR="005E183D" w:rsidRDefault="009871D9">
      <w:pPr>
        <w:ind w:left="510" w:right="1361"/>
        <w:rPr>
          <w:szCs w:val="20"/>
        </w:rPr>
      </w:pPr>
      <w:r>
        <w:rPr>
          <w:szCs w:val="20"/>
        </w:rPr>
        <w:pict w14:anchorId="1D8BF869">
          <v:rect id="_x0000_i1067" style="width:0;height:1.5pt" o:hralign="center" o:hrstd="t" o:hr="t" fillcolor="#a0a0a0" stroked="f"/>
        </w:pict>
      </w:r>
    </w:p>
    <w:p w14:paraId="67AA5EC2" w14:textId="77777777" w:rsidR="005E183D" w:rsidRDefault="009871D9">
      <w:pPr>
        <w:pStyle w:val="Heading3"/>
        <w:ind w:left="510" w:right="1361"/>
        <w:jc w:val="both"/>
        <w:rPr>
          <w:szCs w:val="20"/>
        </w:rPr>
      </w:pPr>
      <w:r>
        <w:rPr>
          <w:rStyle w:val="Strong"/>
          <w:b/>
          <w:bCs w:val="0"/>
          <w:szCs w:val="20"/>
        </w:rPr>
        <w:t>7.2.6 Difficulties and Solutions</w:t>
      </w:r>
    </w:p>
    <w:p w14:paraId="0E021910" w14:textId="77777777" w:rsidR="005E183D" w:rsidRDefault="009871D9">
      <w:pPr>
        <w:pStyle w:val="NormalWeb"/>
        <w:ind w:left="510" w:right="1361"/>
        <w:jc w:val="both"/>
        <w:rPr>
          <w:sz w:val="20"/>
          <w:szCs w:val="20"/>
        </w:rPr>
      </w:pPr>
      <w:r>
        <w:rPr>
          <w:sz w:val="20"/>
          <w:szCs w:val="20"/>
        </w:rPr>
        <w:t>There were no major technical issues.</w:t>
      </w:r>
      <w:r>
        <w:rPr>
          <w:sz w:val="20"/>
          <w:szCs w:val="20"/>
        </w:rPr>
        <w:br/>
        <w:t>The main challenge was ensuring that the guide followed the project’s formatting and included the correct reference links.</w:t>
      </w:r>
      <w:r>
        <w:rPr>
          <w:sz w:val="20"/>
          <w:szCs w:val="20"/>
        </w:rPr>
        <w:br/>
        <w:t>Completing the checklist helped verify that all requirements were met before submission.</w:t>
      </w:r>
    </w:p>
    <w:p w14:paraId="01883376" w14:textId="77777777" w:rsidR="005E183D" w:rsidRDefault="009871D9">
      <w:pPr>
        <w:ind w:left="510" w:right="1361"/>
        <w:rPr>
          <w:szCs w:val="20"/>
        </w:rPr>
      </w:pPr>
      <w:r>
        <w:rPr>
          <w:szCs w:val="20"/>
        </w:rPr>
        <w:pict w14:anchorId="1DC5A7B1">
          <v:rect id="_x0000_i1068" style="width:0;height:1.5pt" o:hralign="center" o:hrstd="t" o:hr="t" fillcolor="#a0a0a0" stroked="f"/>
        </w:pict>
      </w:r>
    </w:p>
    <w:p w14:paraId="612AF5A1" w14:textId="77777777" w:rsidR="005E183D" w:rsidRDefault="009871D9">
      <w:pPr>
        <w:pStyle w:val="Heading3"/>
        <w:ind w:left="510" w:right="1361"/>
        <w:jc w:val="both"/>
        <w:rPr>
          <w:szCs w:val="20"/>
        </w:rPr>
      </w:pPr>
      <w:r>
        <w:rPr>
          <w:rStyle w:val="Strong"/>
          <w:b/>
          <w:bCs w:val="0"/>
          <w:szCs w:val="20"/>
        </w:rPr>
        <w:t>7.2.7 Next Steps</w:t>
      </w:r>
    </w:p>
    <w:p w14:paraId="481E116F" w14:textId="77777777" w:rsidR="005E183D" w:rsidRDefault="009871D9">
      <w:pPr>
        <w:pStyle w:val="NormalWeb"/>
        <w:ind w:left="510" w:right="1361"/>
        <w:jc w:val="both"/>
        <w:rPr>
          <w:sz w:val="20"/>
          <w:szCs w:val="20"/>
        </w:rPr>
      </w:pPr>
      <w:r>
        <w:rPr>
          <w:sz w:val="20"/>
          <w:szCs w:val="20"/>
        </w:rPr>
        <w:t xml:space="preserve">The pull request was </w:t>
      </w:r>
      <w:r>
        <w:rPr>
          <w:rStyle w:val="Strong"/>
          <w:rFonts w:eastAsia="Cambria"/>
          <w:sz w:val="20"/>
          <w:szCs w:val="20"/>
        </w:rPr>
        <w:t>successfully merged</w:t>
      </w:r>
      <w:r>
        <w:rPr>
          <w:sz w:val="20"/>
          <w:szCs w:val="20"/>
        </w:rPr>
        <w:t xml:space="preserve"> after review.</w:t>
      </w:r>
      <w:r>
        <w:rPr>
          <w:sz w:val="20"/>
          <w:szCs w:val="20"/>
        </w:rPr>
        <w:br/>
        <w:t>This contribution improved project documentation and made it easier for new contributors to get started.</w:t>
      </w:r>
      <w:r>
        <w:rPr>
          <w:sz w:val="20"/>
          <w:szCs w:val="20"/>
        </w:rPr>
        <w:br/>
        <w:t>It also strengthened my understanding of how structured documentation is created in open-source projects.</w:t>
      </w:r>
    </w:p>
    <w:p w14:paraId="448F9C80" w14:textId="6E6D3A43" w:rsidR="005E183D" w:rsidRDefault="005E183D">
      <w:pPr>
        <w:pStyle w:val="ListParagraph"/>
        <w:numPr>
          <w:ilvl w:val="0"/>
          <w:numId w:val="18"/>
        </w:numPr>
        <w:spacing w:after="219" w:line="259" w:lineRule="auto"/>
        <w:ind w:right="1644"/>
        <w:jc w:val="left"/>
      </w:pPr>
    </w:p>
    <w:p w14:paraId="5473B7C9" w14:textId="77777777" w:rsidR="005E183D" w:rsidRDefault="005E183D">
      <w:pPr>
        <w:spacing w:after="0" w:line="259" w:lineRule="auto"/>
        <w:ind w:left="857" w:right="0" w:firstLine="0"/>
        <w:jc w:val="left"/>
      </w:pPr>
    </w:p>
    <w:p w14:paraId="765E7953" w14:textId="77777777" w:rsidR="005E183D" w:rsidRDefault="009871D9">
      <w:pPr>
        <w:spacing w:after="0" w:line="259" w:lineRule="auto"/>
        <w:ind w:left="454" w:right="1361" w:firstLine="0"/>
        <w:rPr>
          <w:b/>
          <w:bCs/>
        </w:rPr>
      </w:pPr>
      <w:r>
        <w:rPr>
          <w:b/>
          <w:bCs/>
        </w:rPr>
        <w:t xml:space="preserve">7.3 PR 3 : </w:t>
      </w:r>
      <w:r>
        <w:rPr>
          <w:b/>
          <w:bCs/>
        </w:rPr>
        <w:t xml:space="preserve">DARK ROOM </w:t>
      </w:r>
      <w:r>
        <w:rPr>
          <w:b/>
          <w:bCs/>
        </w:rPr>
        <w:t xml:space="preserve"> Self-Hosted Project Documentation</w:t>
      </w:r>
    </w:p>
    <w:p w14:paraId="21616728" w14:textId="77777777" w:rsidR="005E183D" w:rsidRDefault="009871D9">
      <w:pPr>
        <w:spacing w:after="0" w:line="259" w:lineRule="auto"/>
        <w:ind w:left="454" w:right="1361" w:firstLine="0"/>
      </w:pPr>
      <w:r>
        <w:pict w14:anchorId="7CA0307C">
          <v:rect id="_x0000_i1069" style="width:0;height:1.5pt" o:hralign="center" o:hrstd="t" o:hr="t" fillcolor="#a0a0a0" stroked="f"/>
        </w:pict>
      </w:r>
    </w:p>
    <w:p w14:paraId="30BF22B4" w14:textId="77777777" w:rsidR="005E183D" w:rsidRDefault="009871D9">
      <w:pPr>
        <w:spacing w:after="0" w:line="259" w:lineRule="auto"/>
        <w:ind w:left="454" w:right="1361" w:firstLine="0"/>
        <w:rPr>
          <w:b/>
          <w:bCs/>
        </w:rPr>
      </w:pPr>
      <w:r>
        <w:rPr>
          <w:b/>
          <w:bCs/>
        </w:rPr>
        <w:t>7.3.1 Goal</w:t>
      </w:r>
    </w:p>
    <w:p w14:paraId="2FA31D92" w14:textId="77777777" w:rsidR="005E183D" w:rsidRDefault="009871D9">
      <w:pPr>
        <w:spacing w:after="0" w:line="259" w:lineRule="auto"/>
        <w:ind w:left="454" w:right="1361" w:firstLine="0"/>
      </w:pPr>
      <w:r>
        <w:t xml:space="preserve">The goal of this pull request was to add complete documentation for the </w:t>
      </w:r>
      <w:r>
        <w:t xml:space="preserve">DARK ROOM </w:t>
      </w:r>
      <w:r>
        <w:rPr>
          <w:b/>
          <w:bCs/>
        </w:rPr>
        <w:t xml:space="preserve">self-hosted </w:t>
      </w:r>
      <w:r>
        <w:rPr>
          <w:b/>
          <w:bCs/>
        </w:rPr>
        <w:t>.</w:t>
      </w:r>
      <w:r>
        <w:br/>
        <w:t xml:space="preserve">This documentation was created as part of the Open Source Engineering work and explains how the </w:t>
      </w:r>
      <w:r>
        <w:t>s</w:t>
      </w:r>
      <w:r>
        <w:t>entire server setup was completed on Ubuntu.</w:t>
      </w:r>
    </w:p>
    <w:p w14:paraId="1FB23D23" w14:textId="77777777" w:rsidR="005E183D" w:rsidRDefault="009871D9">
      <w:pPr>
        <w:spacing w:after="0" w:line="259" w:lineRule="auto"/>
        <w:ind w:left="454" w:right="1361" w:firstLine="0"/>
      </w:pPr>
      <w:r>
        <w:pict w14:anchorId="28711270">
          <v:rect id="_x0000_i1070" style="width:0;height:1.5pt" o:hralign="center" o:hrstd="t" o:hr="t" fillcolor="#a0a0a0" stroked="f"/>
        </w:pict>
      </w:r>
    </w:p>
    <w:p w14:paraId="13E02C0D" w14:textId="77777777" w:rsidR="005E183D" w:rsidRDefault="009871D9">
      <w:pPr>
        <w:spacing w:after="0" w:line="259" w:lineRule="auto"/>
        <w:ind w:left="454" w:right="1361" w:firstLine="0"/>
        <w:rPr>
          <w:b/>
          <w:bCs/>
        </w:rPr>
      </w:pPr>
      <w:r>
        <w:rPr>
          <w:b/>
          <w:bCs/>
        </w:rPr>
        <w:t>7.3.2 The Contribution Workflow</w:t>
      </w:r>
    </w:p>
    <w:p w14:paraId="1A06BB60" w14:textId="77777777" w:rsidR="005E183D" w:rsidRDefault="009871D9">
      <w:pPr>
        <w:spacing w:after="0" w:line="259" w:lineRule="auto"/>
        <w:ind w:left="454" w:right="1361" w:firstLine="0"/>
      </w:pPr>
      <w:r>
        <w:lastRenderedPageBreak/>
        <w:t>This PR followed the full documentation contribution workflow:</w:t>
      </w:r>
      <w:r>
        <w:br/>
        <w:t>fork → clone → create branch → add documentation → commit changes → push → pull request.</w:t>
      </w:r>
      <w:r>
        <w:br/>
        <w:t>The workflow helped me properly structure large documentation updates for open-source projects.</w:t>
      </w:r>
    </w:p>
    <w:p w14:paraId="0F4F24C0" w14:textId="77777777" w:rsidR="005E183D" w:rsidRDefault="009871D9">
      <w:pPr>
        <w:spacing w:after="0" w:line="259" w:lineRule="auto"/>
        <w:ind w:left="454" w:right="1361" w:firstLine="0"/>
      </w:pPr>
      <w:r>
        <w:pict w14:anchorId="14DD233D">
          <v:rect id="_x0000_i1071" style="width:0;height:1.5pt" o:hralign="center" o:hrstd="t" o:hr="t" fillcolor="#a0a0a0" stroked="f"/>
        </w:pict>
      </w:r>
    </w:p>
    <w:p w14:paraId="6A41892D" w14:textId="77777777" w:rsidR="005E183D" w:rsidRDefault="009871D9">
      <w:pPr>
        <w:spacing w:after="0" w:line="259" w:lineRule="auto"/>
        <w:ind w:left="454" w:right="1361" w:firstLine="0"/>
        <w:rPr>
          <w:b/>
          <w:bCs/>
        </w:rPr>
      </w:pPr>
      <w:r>
        <w:rPr>
          <w:b/>
          <w:bCs/>
        </w:rPr>
        <w:t>7.3.3 1. Setup</w:t>
      </w:r>
    </w:p>
    <w:p w14:paraId="6F3882B9" w14:textId="77777777" w:rsidR="005E183D" w:rsidRDefault="009871D9">
      <w:pPr>
        <w:spacing w:after="0" w:line="259" w:lineRule="auto"/>
        <w:ind w:left="454" w:right="1361" w:firstLine="0"/>
      </w:pPr>
      <w:r>
        <w:t xml:space="preserve">• </w:t>
      </w:r>
      <w:r>
        <w:rPr>
          <w:b/>
          <w:bCs/>
        </w:rPr>
        <w:t>Fork:</w:t>
      </w:r>
      <w:r>
        <w:t xml:space="preserve"> Forked the main KLGUG repository into my account.</w:t>
      </w:r>
      <w:r>
        <w:br/>
        <w:t xml:space="preserve">• </w:t>
      </w:r>
      <w:r>
        <w:rPr>
          <w:b/>
          <w:bCs/>
        </w:rPr>
        <w:t>Clone:</w:t>
      </w:r>
      <w:r>
        <w:t xml:space="preserve"> Cloned my fork locally to begin writing documentation.</w:t>
      </w:r>
      <w:r>
        <w:br/>
        <w:t xml:space="preserve">• </w:t>
      </w:r>
      <w:r>
        <w:rPr>
          <w:b/>
          <w:bCs/>
        </w:rPr>
        <w:t>Preparation:</w:t>
      </w:r>
      <w:r>
        <w:t xml:space="preserve"> Verified the existing project structure and created a place for the </w:t>
      </w:r>
      <w:r>
        <w:t>DARK ROOM</w:t>
      </w:r>
      <w:r>
        <w:t xml:space="preserve"> documentation.</w:t>
      </w:r>
    </w:p>
    <w:p w14:paraId="65FBEB51" w14:textId="77777777" w:rsidR="005E183D" w:rsidRDefault="009871D9">
      <w:pPr>
        <w:spacing w:after="0" w:line="259" w:lineRule="auto"/>
        <w:ind w:left="454" w:right="1361" w:firstLine="0"/>
      </w:pPr>
      <w:r>
        <w:pict w14:anchorId="029D98C1">
          <v:rect id="_x0000_i1072" style="width:0;height:1.5pt" o:hralign="center" o:hrstd="t" o:hr="t" fillcolor="#a0a0a0" stroked="f"/>
        </w:pict>
      </w:r>
    </w:p>
    <w:p w14:paraId="0C7F62DD" w14:textId="77777777" w:rsidR="005E183D" w:rsidRDefault="009871D9">
      <w:pPr>
        <w:spacing w:after="0" w:line="259" w:lineRule="auto"/>
        <w:ind w:left="454" w:right="1361" w:firstLine="0"/>
        <w:rPr>
          <w:b/>
          <w:bCs/>
        </w:rPr>
      </w:pPr>
      <w:r>
        <w:rPr>
          <w:b/>
          <w:bCs/>
        </w:rPr>
        <w:t>7.3.4 2. Making Changes</w:t>
      </w:r>
    </w:p>
    <w:p w14:paraId="0E0062FF" w14:textId="77777777" w:rsidR="005E183D" w:rsidRDefault="009871D9">
      <w:pPr>
        <w:spacing w:after="0" w:line="259" w:lineRule="auto"/>
        <w:ind w:left="454" w:right="1361" w:firstLine="0"/>
      </w:pPr>
      <w:r>
        <w:t>• Created a new branch for documentation updates.</w:t>
      </w:r>
      <w:r>
        <w:br/>
        <w:t xml:space="preserve">• Wrote detailed documentation explaining the </w:t>
      </w:r>
      <w:r>
        <w:t xml:space="preserve">DARK ROOM </w:t>
      </w:r>
      <w:r>
        <w:t xml:space="preserve"> server installation, configuration, and deployment steps.</w:t>
      </w:r>
      <w:r>
        <w:br/>
        <w:t>• Committed all documentation files under a clear commit message.</w:t>
      </w:r>
    </w:p>
    <w:p w14:paraId="3FE298A5" w14:textId="77777777" w:rsidR="005E183D" w:rsidRDefault="009871D9">
      <w:pPr>
        <w:spacing w:after="0" w:line="259" w:lineRule="auto"/>
        <w:ind w:left="454" w:right="1361" w:firstLine="0"/>
      </w:pPr>
      <w:r>
        <w:pict w14:anchorId="72F9E36D">
          <v:rect id="_x0000_i1073" style="width:0;height:1.5pt" o:hralign="center" o:hrstd="t" o:hr="t" fillcolor="#a0a0a0" stroked="f"/>
        </w:pict>
      </w:r>
    </w:p>
    <w:p w14:paraId="7306BAC5" w14:textId="77777777" w:rsidR="005E183D" w:rsidRDefault="009871D9">
      <w:pPr>
        <w:spacing w:after="0" w:line="259" w:lineRule="auto"/>
        <w:ind w:left="454" w:right="1361" w:firstLine="0"/>
        <w:rPr>
          <w:b/>
          <w:bCs/>
        </w:rPr>
      </w:pPr>
      <w:r>
        <w:rPr>
          <w:b/>
          <w:bCs/>
        </w:rPr>
        <w:t>7.3.5 3. Submission</w:t>
      </w:r>
    </w:p>
    <w:p w14:paraId="643806AF" w14:textId="77777777" w:rsidR="005E183D" w:rsidRDefault="009871D9">
      <w:pPr>
        <w:spacing w:after="0" w:line="259" w:lineRule="auto"/>
        <w:ind w:left="454" w:right="1361" w:firstLine="0"/>
      </w:pPr>
      <w:r>
        <w:t>• Pushed the new branch to my GitHub fork.</w:t>
      </w:r>
      <w:r>
        <w:br/>
        <w:t xml:space="preserve">• Created a pull request titled </w:t>
      </w:r>
      <w:r>
        <w:rPr>
          <w:b/>
          <w:bCs/>
        </w:rPr>
        <w:t>“</w:t>
      </w:r>
      <w:r>
        <w:rPr>
          <w:b/>
          <w:bCs/>
        </w:rPr>
        <w:t>DARKROOM</w:t>
      </w:r>
      <w:r>
        <w:rPr>
          <w:b/>
          <w:bCs/>
        </w:rPr>
        <w:t xml:space="preserve"> Self Hosted Project Documentation Added”</w:t>
      </w:r>
      <w:r>
        <w:t>.</w:t>
      </w:r>
      <w:r>
        <w:br/>
        <w:t xml:space="preserve">• Provided a clear PR description stating that the documentation covers the complete </w:t>
      </w:r>
      <w:r>
        <w:t>DARK ROOM</w:t>
      </w:r>
      <w:r>
        <w:t xml:space="preserve"> setup process.</w:t>
      </w:r>
      <w:r>
        <w:br/>
        <w:t>• Ensured all commits were clean and ready for review.</w:t>
      </w:r>
      <w:r>
        <w:br/>
        <w:t xml:space="preserve">• GitHub confirmed </w:t>
      </w:r>
      <w:r>
        <w:rPr>
          <w:b/>
          <w:bCs/>
        </w:rPr>
        <w:t>“No conflicts with base branch”</w:t>
      </w:r>
      <w:r>
        <w:t>, meaning the PR could be merged safely.</w:t>
      </w:r>
    </w:p>
    <w:p w14:paraId="54654FCC" w14:textId="77777777" w:rsidR="005E183D" w:rsidRDefault="009871D9">
      <w:pPr>
        <w:spacing w:after="0" w:line="259" w:lineRule="auto"/>
        <w:ind w:left="454" w:right="1361" w:firstLine="0"/>
      </w:pPr>
      <w:r>
        <w:pict w14:anchorId="7796B918">
          <v:rect id="_x0000_i1074" style="width:0;height:1.5pt" o:hralign="center" o:hrstd="t" o:hr="t" fillcolor="#a0a0a0" stroked="f"/>
        </w:pict>
      </w:r>
    </w:p>
    <w:p w14:paraId="4DB33859" w14:textId="77777777" w:rsidR="005E183D" w:rsidRDefault="009871D9">
      <w:pPr>
        <w:spacing w:after="0" w:line="259" w:lineRule="auto"/>
        <w:ind w:left="454" w:right="1361" w:firstLine="0"/>
        <w:rPr>
          <w:b/>
          <w:bCs/>
        </w:rPr>
      </w:pPr>
      <w:r>
        <w:rPr>
          <w:b/>
          <w:bCs/>
        </w:rPr>
        <w:t>7.3.6 Difficulties and Solutions</w:t>
      </w:r>
    </w:p>
    <w:p w14:paraId="6F85961B" w14:textId="77777777" w:rsidR="005E183D" w:rsidRDefault="009871D9">
      <w:pPr>
        <w:spacing w:after="0" w:line="259" w:lineRule="auto"/>
        <w:ind w:left="454" w:right="1361" w:firstLine="0"/>
      </w:pPr>
      <w:r>
        <w:t>The main challenge was ensuring the documentation was complete, accurate, and easy to follow.</w:t>
      </w:r>
      <w:r>
        <w:br/>
        <w:t>I solved this by testing each step on my hosted server and documenting the process in a structured and clear manner.</w:t>
      </w:r>
      <w:r>
        <w:br/>
        <w:t>No merge conflicts or technical issues occurred due to clean branching.</w:t>
      </w:r>
    </w:p>
    <w:p w14:paraId="72DC7999" w14:textId="77777777" w:rsidR="005E183D" w:rsidRDefault="009871D9">
      <w:pPr>
        <w:spacing w:after="0" w:line="259" w:lineRule="auto"/>
        <w:ind w:left="454" w:right="1361" w:firstLine="0"/>
      </w:pPr>
      <w:r>
        <w:pict w14:anchorId="6C47BF3C">
          <v:rect id="_x0000_i1075" style="width:0;height:1.5pt" o:hralign="center" o:hrstd="t" o:hr="t" fillcolor="#a0a0a0" stroked="f"/>
        </w:pict>
      </w:r>
    </w:p>
    <w:p w14:paraId="0F31E316" w14:textId="77777777" w:rsidR="005E183D" w:rsidRDefault="009871D9">
      <w:pPr>
        <w:spacing w:after="0" w:line="259" w:lineRule="auto"/>
        <w:ind w:left="454" w:right="1361" w:firstLine="0"/>
        <w:rPr>
          <w:b/>
          <w:bCs/>
        </w:rPr>
      </w:pPr>
      <w:r>
        <w:rPr>
          <w:b/>
          <w:bCs/>
        </w:rPr>
        <w:t>7.3.7 Next Steps</w:t>
      </w:r>
    </w:p>
    <w:p w14:paraId="07E18A41" w14:textId="77777777" w:rsidR="005E183D" w:rsidRDefault="009871D9">
      <w:pPr>
        <w:spacing w:after="0" w:line="259" w:lineRule="auto"/>
        <w:ind w:left="454" w:right="1361" w:firstLine="0"/>
      </w:pPr>
      <w:r>
        <w:t>This PR is currently open and ready for maintainer review.</w:t>
      </w:r>
      <w:r>
        <w:br/>
        <w:t xml:space="preserve">Once merged, it will help future students and contributors understand how to self-host </w:t>
      </w:r>
      <w:r>
        <w:t xml:space="preserve">DARK ROOM </w:t>
      </w:r>
      <w:r>
        <w:t xml:space="preserve"> easily.</w:t>
      </w:r>
      <w:r>
        <w:br/>
        <w:t>This contribution strengthened my documentation skills and improved my confidence in contributing larger updates to open-source projects.</w:t>
      </w:r>
    </w:p>
    <w:p w14:paraId="7281891F" w14:textId="77777777" w:rsidR="005E183D" w:rsidRDefault="009871D9">
      <w:pPr>
        <w:spacing w:after="0" w:line="259" w:lineRule="auto"/>
        <w:ind w:left="857" w:right="0" w:firstLine="0"/>
        <w:jc w:val="left"/>
      </w:pPr>
      <w:r>
        <w:rPr>
          <w:noProof/>
        </w:rPr>
        <w:lastRenderedPageBreak/>
        <w:drawing>
          <wp:inline distT="0" distB="0" distL="114300" distR="114300" wp14:anchorId="178041D5" wp14:editId="2E6A448C">
            <wp:extent cx="3861435" cy="1890395"/>
            <wp:effectExtent l="0" t="0" r="5715" b="14605"/>
            <wp:docPr id="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0"/>
                    <pic:cNvPicPr>
                      <a:picLocks noChangeAspect="1"/>
                    </pic:cNvPicPr>
                  </pic:nvPicPr>
                  <pic:blipFill>
                    <a:blip r:embed="rId10"/>
                    <a:stretch>
                      <a:fillRect/>
                    </a:stretch>
                  </pic:blipFill>
                  <pic:spPr>
                    <a:xfrm>
                      <a:off x="0" y="0"/>
                      <a:ext cx="3861435" cy="1890395"/>
                    </a:xfrm>
                    <a:prstGeom prst="rect">
                      <a:avLst/>
                    </a:prstGeom>
                    <a:noFill/>
                    <a:ln>
                      <a:noFill/>
                    </a:ln>
                  </pic:spPr>
                </pic:pic>
              </a:graphicData>
            </a:graphic>
          </wp:inline>
        </w:drawing>
      </w:r>
    </w:p>
    <w:p w14:paraId="6E765C3A" w14:textId="77777777" w:rsidR="005E183D" w:rsidRDefault="005E183D">
      <w:pPr>
        <w:spacing w:after="0" w:line="259" w:lineRule="auto"/>
        <w:ind w:left="0" w:right="0" w:firstLine="0"/>
        <w:jc w:val="left"/>
      </w:pPr>
    </w:p>
    <w:p w14:paraId="4DBD018C" w14:textId="77777777" w:rsidR="005E183D" w:rsidRDefault="009871D9">
      <w:pPr>
        <w:spacing w:after="0" w:line="259" w:lineRule="auto"/>
        <w:ind w:left="113" w:right="1361" w:firstLine="0"/>
        <w:jc w:val="left"/>
        <w:rPr>
          <w:b/>
          <w:bCs/>
        </w:rPr>
      </w:pPr>
      <w:r>
        <w:rPr>
          <w:b/>
          <w:bCs/>
        </w:rPr>
        <w:t>7.4 PR 4 : Typo Fix in SCP Command Documentation</w:t>
      </w:r>
    </w:p>
    <w:p w14:paraId="66F14806" w14:textId="77777777" w:rsidR="005E183D" w:rsidRDefault="009871D9">
      <w:pPr>
        <w:spacing w:after="0" w:line="259" w:lineRule="auto"/>
        <w:ind w:left="113" w:right="1361" w:firstLine="0"/>
        <w:jc w:val="left"/>
      </w:pPr>
      <w:r>
        <w:pict w14:anchorId="3DD4833B">
          <v:rect id="_x0000_i1076" style="width:0;height:1.5pt" o:hrstd="t" o:hr="t" fillcolor="#a0a0a0" stroked="f"/>
        </w:pict>
      </w:r>
    </w:p>
    <w:p w14:paraId="51650B29" w14:textId="77777777" w:rsidR="005E183D" w:rsidRDefault="009871D9">
      <w:pPr>
        <w:spacing w:after="0" w:line="259" w:lineRule="auto"/>
        <w:ind w:left="113" w:right="1361" w:firstLine="0"/>
        <w:jc w:val="left"/>
        <w:rPr>
          <w:b/>
          <w:bCs/>
        </w:rPr>
      </w:pPr>
      <w:r>
        <w:rPr>
          <w:b/>
          <w:bCs/>
        </w:rPr>
        <w:t>7.4.1 Goal</w:t>
      </w:r>
    </w:p>
    <w:p w14:paraId="2C69FCD6" w14:textId="77777777" w:rsidR="005E183D" w:rsidRDefault="009871D9">
      <w:pPr>
        <w:spacing w:after="0" w:line="259" w:lineRule="auto"/>
        <w:ind w:left="113" w:right="1361" w:firstLine="0"/>
        <w:jc w:val="left"/>
      </w:pPr>
      <w:r>
        <w:t xml:space="preserve">The goal of this pull request was to correct a spelling mistake in the </w:t>
      </w:r>
      <w:r>
        <w:rPr>
          <w:b/>
          <w:bCs/>
        </w:rPr>
        <w:t>SCP command documentation</w:t>
      </w:r>
      <w:r>
        <w:t>.</w:t>
      </w:r>
      <w:r>
        <w:br/>
        <w:t xml:space="preserve">The file contained the word </w:t>
      </w:r>
      <w:r>
        <w:rPr>
          <w:b/>
          <w:bCs/>
        </w:rPr>
        <w:t>“though”</w:t>
      </w:r>
      <w:r>
        <w:t xml:space="preserve"> instead of </w:t>
      </w:r>
      <w:r>
        <w:rPr>
          <w:b/>
          <w:bCs/>
        </w:rPr>
        <w:t>“through,”</w:t>
      </w:r>
      <w:r>
        <w:t xml:space="preserve"> which changed the meaning of the sentence.</w:t>
      </w:r>
      <w:r>
        <w:br/>
        <w:t>The purpose was to improve accuracy and clarity for users learning Linux commands.</w:t>
      </w:r>
    </w:p>
    <w:p w14:paraId="79156884" w14:textId="77777777" w:rsidR="005E183D" w:rsidRDefault="009871D9">
      <w:pPr>
        <w:spacing w:after="0" w:line="259" w:lineRule="auto"/>
        <w:ind w:left="113" w:right="1361" w:firstLine="0"/>
        <w:jc w:val="left"/>
      </w:pPr>
      <w:r>
        <w:pict w14:anchorId="1CBB3624">
          <v:rect id="_x0000_i1077" style="width:0;height:1.5pt" o:hrstd="t" o:hr="t" fillcolor="#a0a0a0" stroked="f"/>
        </w:pict>
      </w:r>
    </w:p>
    <w:p w14:paraId="45579ACC" w14:textId="77777777" w:rsidR="005E183D" w:rsidRDefault="009871D9">
      <w:pPr>
        <w:spacing w:after="0" w:line="259" w:lineRule="auto"/>
        <w:ind w:left="113" w:right="1361" w:firstLine="0"/>
        <w:jc w:val="left"/>
        <w:rPr>
          <w:b/>
          <w:bCs/>
        </w:rPr>
      </w:pPr>
      <w:r>
        <w:rPr>
          <w:b/>
          <w:bCs/>
        </w:rPr>
        <w:t>7.4.2 The Contribution Workflow</w:t>
      </w:r>
    </w:p>
    <w:p w14:paraId="4CDA4DEA" w14:textId="77777777" w:rsidR="005E183D" w:rsidRDefault="009871D9">
      <w:pPr>
        <w:spacing w:after="0" w:line="259" w:lineRule="auto"/>
        <w:ind w:left="113" w:right="1361" w:firstLine="0"/>
        <w:jc w:val="left"/>
      </w:pPr>
      <w:r>
        <w:t>This contribution followed the typical workflow:</w:t>
      </w:r>
      <w:r>
        <w:br/>
        <w:t>fork → clone → branch → edit → commit → push → pull request.</w:t>
      </w:r>
      <w:r>
        <w:br/>
        <w:t>It helped me understand how even small documentation fixes are handled in open-source projects.</w:t>
      </w:r>
    </w:p>
    <w:p w14:paraId="6DEBE09F" w14:textId="77777777" w:rsidR="005E183D" w:rsidRDefault="009871D9">
      <w:pPr>
        <w:spacing w:after="0" w:line="259" w:lineRule="auto"/>
        <w:ind w:left="113" w:right="1361" w:firstLine="0"/>
        <w:jc w:val="left"/>
      </w:pPr>
      <w:r>
        <w:pict w14:anchorId="5518D666">
          <v:rect id="_x0000_i1078" style="width:0;height:1.5pt" o:hrstd="t" o:hr="t" fillcolor="#a0a0a0" stroked="f"/>
        </w:pict>
      </w:r>
    </w:p>
    <w:p w14:paraId="0D153311" w14:textId="77777777" w:rsidR="005E183D" w:rsidRDefault="009871D9">
      <w:pPr>
        <w:spacing w:after="0" w:line="259" w:lineRule="auto"/>
        <w:ind w:left="113" w:right="1361" w:firstLine="0"/>
        <w:jc w:val="left"/>
        <w:rPr>
          <w:b/>
          <w:bCs/>
        </w:rPr>
      </w:pPr>
      <w:r>
        <w:rPr>
          <w:b/>
          <w:bCs/>
        </w:rPr>
        <w:t>7.4.3 1. Setup</w:t>
      </w:r>
    </w:p>
    <w:p w14:paraId="0154DE09" w14:textId="77777777" w:rsidR="005E183D" w:rsidRDefault="009871D9">
      <w:pPr>
        <w:spacing w:after="0" w:line="259" w:lineRule="auto"/>
        <w:ind w:left="113" w:right="1361" w:firstLine="0"/>
        <w:jc w:val="left"/>
      </w:pPr>
      <w:r>
        <w:t xml:space="preserve">• </w:t>
      </w:r>
      <w:r>
        <w:rPr>
          <w:b/>
          <w:bCs/>
        </w:rPr>
        <w:t>Fork:</w:t>
      </w:r>
      <w:r>
        <w:t xml:space="preserve"> I forked the repository into my GitHub account.</w:t>
      </w:r>
      <w:r>
        <w:br/>
        <w:t xml:space="preserve">• </w:t>
      </w:r>
      <w:r>
        <w:rPr>
          <w:b/>
          <w:bCs/>
        </w:rPr>
        <w:t>Clone:</w:t>
      </w:r>
      <w:r>
        <w:t xml:space="preserve"> Cloned the repository locally using Git.</w:t>
      </w:r>
      <w:r>
        <w:br/>
        <w:t xml:space="preserve">• </w:t>
      </w:r>
      <w:r>
        <w:rPr>
          <w:b/>
          <w:bCs/>
        </w:rPr>
        <w:t>Preparation:</w:t>
      </w:r>
      <w:r>
        <w:t xml:space="preserve"> Identified the exact file and line where the typo existed.</w:t>
      </w:r>
    </w:p>
    <w:p w14:paraId="2FD69DFE" w14:textId="77777777" w:rsidR="005E183D" w:rsidRDefault="009871D9">
      <w:pPr>
        <w:spacing w:after="0" w:line="259" w:lineRule="auto"/>
        <w:ind w:left="113" w:right="1361" w:firstLine="0"/>
        <w:jc w:val="left"/>
      </w:pPr>
      <w:r>
        <w:pict w14:anchorId="34E5E04C">
          <v:rect id="_x0000_i1079" style="width:0;height:1.5pt" o:hrstd="t" o:hr="t" fillcolor="#a0a0a0" stroked="f"/>
        </w:pict>
      </w:r>
    </w:p>
    <w:p w14:paraId="5777DEE2" w14:textId="77777777" w:rsidR="005E183D" w:rsidRDefault="009871D9">
      <w:pPr>
        <w:spacing w:after="0" w:line="259" w:lineRule="auto"/>
        <w:ind w:left="113" w:right="1361" w:firstLine="0"/>
        <w:jc w:val="left"/>
        <w:rPr>
          <w:b/>
          <w:bCs/>
        </w:rPr>
      </w:pPr>
      <w:r>
        <w:rPr>
          <w:b/>
          <w:bCs/>
        </w:rPr>
        <w:t>7.4.4 2. Making Changes</w:t>
      </w:r>
    </w:p>
    <w:p w14:paraId="2CAE5FA1" w14:textId="77777777" w:rsidR="005E183D" w:rsidRDefault="009871D9">
      <w:pPr>
        <w:spacing w:after="0" w:line="259" w:lineRule="auto"/>
        <w:ind w:left="113" w:right="1361" w:firstLine="0"/>
        <w:jc w:val="left"/>
      </w:pPr>
      <w:r>
        <w:t>• Created a new branch for the fix.</w:t>
      </w:r>
      <w:r>
        <w:br/>
        <w:t>• Located the typo in the file ebook/en/content/076-the-scp-command.md (line 30).</w:t>
      </w:r>
      <w:r>
        <w:br/>
        <w:t xml:space="preserve">• Corrected the text from </w:t>
      </w:r>
      <w:r>
        <w:rPr>
          <w:b/>
          <w:bCs/>
        </w:rPr>
        <w:t>“To copy file though a jump host server”</w:t>
      </w:r>
      <w:r>
        <w:t xml:space="preserve"> to</w:t>
      </w:r>
      <w:r>
        <w:br/>
      </w:r>
      <w:r>
        <w:rPr>
          <w:b/>
          <w:bCs/>
        </w:rPr>
        <w:t>“To copy file through a jump host server.”</w:t>
      </w:r>
      <w:r>
        <w:br/>
      </w:r>
      <w:r>
        <w:t>• Committed the update with a descriptive message.</w:t>
      </w:r>
    </w:p>
    <w:p w14:paraId="38976547" w14:textId="77777777" w:rsidR="005E183D" w:rsidRDefault="009871D9">
      <w:pPr>
        <w:spacing w:after="0" w:line="259" w:lineRule="auto"/>
        <w:ind w:left="113" w:right="1361" w:firstLine="0"/>
        <w:jc w:val="left"/>
      </w:pPr>
      <w:r>
        <w:pict w14:anchorId="71DA83E5">
          <v:rect id="_x0000_i1080" style="width:0;height:1.5pt" o:hrstd="t" o:hr="t" fillcolor="#a0a0a0" stroked="f"/>
        </w:pict>
      </w:r>
    </w:p>
    <w:p w14:paraId="23151AB4" w14:textId="77777777" w:rsidR="005E183D" w:rsidRDefault="009871D9">
      <w:pPr>
        <w:spacing w:after="0" w:line="259" w:lineRule="auto"/>
        <w:ind w:left="113" w:right="1361" w:firstLine="0"/>
        <w:jc w:val="left"/>
        <w:rPr>
          <w:b/>
          <w:bCs/>
        </w:rPr>
      </w:pPr>
      <w:r>
        <w:rPr>
          <w:b/>
          <w:bCs/>
        </w:rPr>
        <w:t>7.4.5 3. Submission</w:t>
      </w:r>
    </w:p>
    <w:p w14:paraId="7BAE30EC" w14:textId="77777777" w:rsidR="005E183D" w:rsidRDefault="009871D9">
      <w:pPr>
        <w:spacing w:after="0" w:line="259" w:lineRule="auto"/>
        <w:ind w:left="113" w:right="1361" w:firstLine="0"/>
        <w:jc w:val="left"/>
      </w:pPr>
      <w:r>
        <w:t>• Pushed the branch to GitHub using git push.</w:t>
      </w:r>
      <w:r>
        <w:br/>
        <w:t>• Opened a pull request titled</w:t>
      </w:r>
      <w:r>
        <w:br/>
      </w:r>
      <w:r>
        <w:rPr>
          <w:b/>
          <w:bCs/>
        </w:rPr>
        <w:t>“Fix typo: ‘though’ to ‘through’ in scp command.”</w:t>
      </w:r>
      <w:r>
        <w:br/>
        <w:t>• Filled out the PR checklist confirming:</w:t>
      </w:r>
      <w:r>
        <w:br/>
        <w:t>– I followed the contributing guide</w:t>
      </w:r>
      <w:r>
        <w:br/>
        <w:t>– The commit message is descriptive</w:t>
      </w:r>
      <w:r>
        <w:br/>
      </w:r>
      <w:r>
        <w:lastRenderedPageBreak/>
        <w:t>– Only one small, focused change was made</w:t>
      </w:r>
      <w:r>
        <w:br/>
        <w:t>• Submitted the PR for review.</w:t>
      </w:r>
    </w:p>
    <w:p w14:paraId="6497BD27" w14:textId="77777777" w:rsidR="005E183D" w:rsidRDefault="009871D9">
      <w:pPr>
        <w:spacing w:after="0" w:line="259" w:lineRule="auto"/>
        <w:ind w:left="113" w:right="1361" w:firstLine="0"/>
        <w:jc w:val="left"/>
      </w:pPr>
      <w:r>
        <w:pict w14:anchorId="6702E28C">
          <v:rect id="_x0000_i1081" style="width:0;height:1.5pt" o:hrstd="t" o:hr="t" fillcolor="#a0a0a0" stroked="f"/>
        </w:pict>
      </w:r>
    </w:p>
    <w:p w14:paraId="2C405EE8" w14:textId="77777777" w:rsidR="005E183D" w:rsidRDefault="009871D9">
      <w:pPr>
        <w:spacing w:after="0" w:line="259" w:lineRule="auto"/>
        <w:ind w:left="113" w:right="1361" w:firstLine="0"/>
        <w:jc w:val="left"/>
        <w:rPr>
          <w:b/>
          <w:bCs/>
        </w:rPr>
      </w:pPr>
      <w:r>
        <w:rPr>
          <w:b/>
          <w:bCs/>
        </w:rPr>
        <w:t>7.4.6 Difficulties and Solutions</w:t>
      </w:r>
    </w:p>
    <w:p w14:paraId="3C85A6AD" w14:textId="77777777" w:rsidR="005E183D" w:rsidRDefault="009871D9">
      <w:pPr>
        <w:spacing w:after="0" w:line="259" w:lineRule="auto"/>
        <w:ind w:left="113" w:right="1361" w:firstLine="0"/>
        <w:jc w:val="left"/>
      </w:pPr>
      <w:r>
        <w:t>There were no major technical difficulties.</w:t>
      </w:r>
      <w:r>
        <w:br/>
        <w:t>The small challenge was ensuring the commit followed project rules and that only the intended line was changed.</w:t>
      </w:r>
      <w:r>
        <w:br/>
        <w:t>Reading the contributing guide helped avoid mistakes and kept the PR clean.</w:t>
      </w:r>
    </w:p>
    <w:p w14:paraId="6E57FDC2" w14:textId="77777777" w:rsidR="005E183D" w:rsidRDefault="009871D9">
      <w:pPr>
        <w:spacing w:after="0" w:line="259" w:lineRule="auto"/>
        <w:ind w:left="113" w:right="1361" w:firstLine="0"/>
        <w:jc w:val="left"/>
      </w:pPr>
      <w:r>
        <w:pict w14:anchorId="74BA0686">
          <v:rect id="_x0000_i1082" style="width:0;height:1.5pt" o:hrstd="t" o:hr="t" fillcolor="#a0a0a0" stroked="f"/>
        </w:pict>
      </w:r>
    </w:p>
    <w:p w14:paraId="40AEDD2F" w14:textId="77777777" w:rsidR="005E183D" w:rsidRDefault="009871D9">
      <w:pPr>
        <w:spacing w:after="0" w:line="259" w:lineRule="auto"/>
        <w:ind w:left="113" w:right="1361" w:firstLine="0"/>
        <w:jc w:val="left"/>
        <w:rPr>
          <w:b/>
          <w:bCs/>
        </w:rPr>
      </w:pPr>
      <w:r>
        <w:rPr>
          <w:b/>
          <w:bCs/>
        </w:rPr>
        <w:t>7.4.7 Next Steps</w:t>
      </w:r>
    </w:p>
    <w:p w14:paraId="0F682886" w14:textId="77777777" w:rsidR="005E183D" w:rsidRDefault="009871D9">
      <w:pPr>
        <w:spacing w:after="0" w:line="259" w:lineRule="auto"/>
        <w:ind w:left="113" w:right="1361" w:firstLine="0"/>
        <w:jc w:val="left"/>
      </w:pPr>
      <w:r>
        <w:t>The pull request is currently open and waiting for approval.</w:t>
      </w:r>
      <w:r>
        <w:br/>
        <w:t>Once merged, the documentation will be clearer for users learning the SCP command.</w:t>
      </w:r>
      <w:r>
        <w:br/>
        <w:t>This contribution gave me confidence that even small fixes can add value to large open-source projects.</w:t>
      </w:r>
    </w:p>
    <w:p w14:paraId="29E744FE" w14:textId="77777777" w:rsidR="005E183D" w:rsidRDefault="009871D9">
      <w:pPr>
        <w:spacing w:after="0" w:line="259" w:lineRule="auto"/>
        <w:ind w:left="857" w:right="0" w:firstLine="0"/>
        <w:jc w:val="left"/>
      </w:pPr>
      <w:r>
        <w:rPr>
          <w:noProof/>
        </w:rPr>
        <w:drawing>
          <wp:inline distT="0" distB="0" distL="0" distR="0" wp14:anchorId="1F993193" wp14:editId="530FA7A6">
            <wp:extent cx="4333875" cy="2092325"/>
            <wp:effectExtent l="0" t="0" r="9525" b="3175"/>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41549" cy="2095918"/>
                    </a:xfrm>
                    <a:prstGeom prst="rect">
                      <a:avLst/>
                    </a:prstGeom>
                  </pic:spPr>
                </pic:pic>
              </a:graphicData>
            </a:graphic>
          </wp:inline>
        </w:drawing>
      </w:r>
    </w:p>
    <w:p w14:paraId="284E9379" w14:textId="77777777" w:rsidR="005E183D" w:rsidRDefault="005E183D">
      <w:pPr>
        <w:spacing w:after="392" w:line="259" w:lineRule="auto"/>
        <w:ind w:left="857" w:right="0" w:firstLine="0"/>
        <w:jc w:val="left"/>
      </w:pPr>
    </w:p>
    <w:p w14:paraId="697C6292" w14:textId="77777777" w:rsidR="005E183D" w:rsidRDefault="005E183D">
      <w:pPr>
        <w:spacing w:after="460" w:line="259" w:lineRule="auto"/>
        <w:ind w:left="643" w:right="0" w:firstLine="0"/>
        <w:jc w:val="left"/>
      </w:pPr>
    </w:p>
    <w:p w14:paraId="63DE5E2B" w14:textId="77777777" w:rsidR="005E183D" w:rsidRDefault="009871D9">
      <w:pPr>
        <w:pStyle w:val="Heading1"/>
        <w:tabs>
          <w:tab w:val="center" w:pos="1895"/>
        </w:tabs>
        <w:ind w:left="-15" w:right="0" w:firstLine="0"/>
        <w:rPr>
          <w:sz w:val="32"/>
          <w:szCs w:val="32"/>
        </w:rPr>
      </w:pPr>
      <w:r>
        <w:rPr>
          <w:sz w:val="32"/>
          <w:szCs w:val="32"/>
        </w:rPr>
        <w:t>8</w:t>
      </w:r>
      <w:r>
        <w:rPr>
          <w:sz w:val="32"/>
          <w:szCs w:val="32"/>
        </w:rPr>
        <w:tab/>
        <w:t>Linkedin Post Links</w:t>
      </w:r>
    </w:p>
    <w:p w14:paraId="64CF7D5F" w14:textId="77777777" w:rsidR="005E183D" w:rsidRDefault="009871D9">
      <w:pPr>
        <w:tabs>
          <w:tab w:val="center" w:pos="977"/>
        </w:tabs>
        <w:spacing w:after="75" w:line="259" w:lineRule="auto"/>
        <w:ind w:left="-15" w:right="0" w:firstLine="0"/>
        <w:jc w:val="left"/>
      </w:pPr>
      <w:r>
        <w:rPr>
          <w:b/>
          <w:sz w:val="24"/>
        </w:rPr>
        <w:t>8.1</w:t>
      </w:r>
      <w:r>
        <w:rPr>
          <w:b/>
          <w:sz w:val="24"/>
        </w:rPr>
        <w:tab/>
        <w:t>PR :</w:t>
      </w:r>
    </w:p>
    <w:p w14:paraId="163E8524" w14:textId="195CB61E" w:rsidR="005E183D" w:rsidRDefault="0071090D">
      <w:pPr>
        <w:tabs>
          <w:tab w:val="center" w:pos="2243"/>
        </w:tabs>
        <w:spacing w:after="75" w:line="259" w:lineRule="auto"/>
        <w:ind w:left="-15" w:right="0" w:firstLine="0"/>
        <w:jc w:val="left"/>
        <w:rPr>
          <w:b/>
          <w:szCs w:val="20"/>
        </w:rPr>
      </w:pPr>
      <w:r w:rsidRPr="0071090D">
        <w:rPr>
          <w:b/>
          <w:szCs w:val="20"/>
        </w:rPr>
        <w:t>https://www.linkedin.com/posts/k-d-s-v-siddardha-reddy-992935366_hacktoberfest2025-opensource-hacktoberfest-activity-7399421039455289346-TjH7?utm_source=social_share_send&amp;utm_medium=android_app&amp;rcm=ACoAAFroJj4BBUGs9UukJlCjKDS-tpXQJNv-rzc&amp;utm_campaign=copy_link</w:t>
      </w:r>
    </w:p>
    <w:p w14:paraId="77867324" w14:textId="77777777" w:rsidR="005E183D" w:rsidRDefault="005E183D">
      <w:pPr>
        <w:tabs>
          <w:tab w:val="center" w:pos="2243"/>
        </w:tabs>
        <w:spacing w:after="75" w:line="259" w:lineRule="auto"/>
        <w:ind w:left="-15" w:right="0" w:firstLine="0"/>
        <w:jc w:val="left"/>
        <w:rPr>
          <w:b/>
          <w:szCs w:val="20"/>
        </w:rPr>
      </w:pPr>
    </w:p>
    <w:p w14:paraId="7BFC2DB3" w14:textId="77777777" w:rsidR="005E183D" w:rsidRDefault="005E183D">
      <w:pPr>
        <w:tabs>
          <w:tab w:val="center" w:pos="2243"/>
        </w:tabs>
        <w:spacing w:after="75" w:line="259" w:lineRule="auto"/>
        <w:ind w:left="-15" w:right="0" w:firstLine="0"/>
        <w:jc w:val="left"/>
        <w:rPr>
          <w:b/>
          <w:szCs w:val="20"/>
        </w:rPr>
      </w:pPr>
    </w:p>
    <w:p w14:paraId="28395325" w14:textId="77777777" w:rsidR="0071090D" w:rsidRDefault="0071090D">
      <w:pPr>
        <w:tabs>
          <w:tab w:val="center" w:pos="2243"/>
        </w:tabs>
        <w:spacing w:after="75" w:line="259" w:lineRule="auto"/>
        <w:ind w:left="-15" w:right="0" w:firstLine="0"/>
        <w:jc w:val="left"/>
        <w:rPr>
          <w:b/>
          <w:szCs w:val="20"/>
        </w:rPr>
      </w:pPr>
    </w:p>
    <w:p w14:paraId="14723586" w14:textId="77777777" w:rsidR="005E183D" w:rsidRDefault="009871D9">
      <w:pPr>
        <w:tabs>
          <w:tab w:val="center" w:pos="2243"/>
        </w:tabs>
        <w:spacing w:after="75" w:line="259" w:lineRule="auto"/>
        <w:ind w:left="-15" w:right="0" w:firstLine="0"/>
        <w:jc w:val="left"/>
      </w:pPr>
      <w:r>
        <w:rPr>
          <w:b/>
          <w:sz w:val="24"/>
        </w:rPr>
        <w:lastRenderedPageBreak/>
        <w:t>Journey Of Open Source :</w:t>
      </w:r>
    </w:p>
    <w:p w14:paraId="7C7C1524" w14:textId="77777777" w:rsidR="005E183D" w:rsidRDefault="009871D9">
      <w:pPr>
        <w:tabs>
          <w:tab w:val="center" w:pos="1939"/>
        </w:tabs>
        <w:spacing w:after="75" w:line="259" w:lineRule="auto"/>
        <w:ind w:left="-15" w:right="0" w:firstLine="0"/>
        <w:jc w:val="left"/>
        <w:rPr>
          <w:b/>
          <w:szCs w:val="20"/>
        </w:rPr>
      </w:pPr>
      <w:r>
        <w:rPr>
          <w:b/>
          <w:szCs w:val="20"/>
        </w:rPr>
        <w:t>https://www.linkedin.com/posts/k-d-s-v-siddardha-reddy-992935366_my-open-source-journey-ugcPost-7399372545130405888-lB9m?utm_source=share&amp;utm_medium=member_desktop&amp;rcm=ACoAAFPA--kBevwKP7f6DGfKxlFGnA-Ho8j4OQ4</w:t>
      </w:r>
      <w:r>
        <w:rPr>
          <w:b/>
          <w:szCs w:val="20"/>
        </w:rPr>
        <w:tab/>
      </w:r>
    </w:p>
    <w:p w14:paraId="3F440083" w14:textId="77777777" w:rsidR="005E183D" w:rsidRDefault="005E183D">
      <w:pPr>
        <w:tabs>
          <w:tab w:val="center" w:pos="1939"/>
        </w:tabs>
        <w:spacing w:after="75" w:line="259" w:lineRule="auto"/>
        <w:ind w:left="-15" w:right="0" w:firstLine="0"/>
        <w:jc w:val="left"/>
        <w:rPr>
          <w:b/>
          <w:szCs w:val="20"/>
        </w:rPr>
      </w:pPr>
    </w:p>
    <w:p w14:paraId="2ED473F0" w14:textId="77777777" w:rsidR="005E183D" w:rsidRDefault="005E183D">
      <w:pPr>
        <w:tabs>
          <w:tab w:val="center" w:pos="1939"/>
        </w:tabs>
        <w:spacing w:after="75" w:line="259" w:lineRule="auto"/>
        <w:ind w:left="-15" w:right="0" w:firstLine="0"/>
        <w:jc w:val="left"/>
        <w:rPr>
          <w:b/>
          <w:szCs w:val="20"/>
        </w:rPr>
      </w:pPr>
    </w:p>
    <w:p w14:paraId="27708991" w14:textId="77777777" w:rsidR="005E183D" w:rsidRDefault="009871D9">
      <w:pPr>
        <w:tabs>
          <w:tab w:val="center" w:pos="1939"/>
        </w:tabs>
        <w:spacing w:after="75" w:line="259" w:lineRule="auto"/>
        <w:ind w:left="-15" w:right="0" w:firstLine="0"/>
        <w:jc w:val="left"/>
        <w:rPr>
          <w:b/>
          <w:sz w:val="24"/>
        </w:rPr>
      </w:pPr>
      <w:r>
        <w:rPr>
          <w:b/>
          <w:sz w:val="24"/>
        </w:rPr>
        <w:t>Self Hosted Project :</w:t>
      </w:r>
    </w:p>
    <w:p w14:paraId="235A4F2D" w14:textId="77777777" w:rsidR="005E183D" w:rsidRDefault="009871D9">
      <w:pPr>
        <w:spacing w:after="219" w:line="248" w:lineRule="auto"/>
        <w:ind w:left="-5" w:right="0"/>
        <w:jc w:val="left"/>
      </w:pPr>
      <w:r>
        <w:t>https://www.linkedin.com/posts/k-d-s-v-siddardha-reddy-992935366_kluniversity-samyak-opensource-ugcPost-7382311997830500352-BGXk?utm_source=share&amp;utm_medium=member_desktop&amp;rcm=ACoAAFPA--kBevwKP7f6DGfKxlFGnA-Ho8j4OQ4</w:t>
      </w:r>
    </w:p>
    <w:sectPr w:rsidR="005E183D">
      <w:footerReference w:type="even" r:id="rId12"/>
      <w:footerReference w:type="default" r:id="rId13"/>
      <w:footerReference w:type="first" r:id="rId14"/>
      <w:pgSz w:w="12240" w:h="15840"/>
      <w:pgMar w:top="1901" w:right="0" w:bottom="2813" w:left="1836"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E16C7" w14:textId="77777777" w:rsidR="009871D9" w:rsidRDefault="009871D9">
      <w:pPr>
        <w:spacing w:line="240" w:lineRule="auto"/>
      </w:pPr>
      <w:r>
        <w:separator/>
      </w:r>
    </w:p>
  </w:endnote>
  <w:endnote w:type="continuationSeparator" w:id="0">
    <w:p w14:paraId="6650FFD4" w14:textId="77777777" w:rsidR="009871D9" w:rsidRDefault="009871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03BA" w14:textId="77777777" w:rsidR="005E183D" w:rsidRDefault="009871D9">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38BA8" w14:textId="77777777" w:rsidR="005E183D" w:rsidRDefault="009871D9">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CFF4" w14:textId="77777777" w:rsidR="005E183D" w:rsidRDefault="005E183D">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07D5D" w14:textId="77777777" w:rsidR="009871D9" w:rsidRDefault="009871D9">
      <w:pPr>
        <w:spacing w:after="0"/>
      </w:pPr>
      <w:r>
        <w:separator/>
      </w:r>
    </w:p>
  </w:footnote>
  <w:footnote w:type="continuationSeparator" w:id="0">
    <w:p w14:paraId="6BB43716" w14:textId="77777777" w:rsidR="009871D9" w:rsidRDefault="009871D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726"/>
    <w:multiLevelType w:val="multilevel"/>
    <w:tmpl w:val="0160672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1A83EF9"/>
    <w:multiLevelType w:val="multilevel"/>
    <w:tmpl w:val="01A83EF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B0E3FDF"/>
    <w:multiLevelType w:val="multilevel"/>
    <w:tmpl w:val="0B0E3F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D55278A"/>
    <w:multiLevelType w:val="multilevel"/>
    <w:tmpl w:val="0D55278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EF03A94"/>
    <w:multiLevelType w:val="multilevel"/>
    <w:tmpl w:val="0EF03A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E7D5955"/>
    <w:multiLevelType w:val="multilevel"/>
    <w:tmpl w:val="1E7D59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CEB5F59"/>
    <w:multiLevelType w:val="multilevel"/>
    <w:tmpl w:val="2CEB5F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008720C"/>
    <w:multiLevelType w:val="multilevel"/>
    <w:tmpl w:val="300872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1ED164D"/>
    <w:multiLevelType w:val="multilevel"/>
    <w:tmpl w:val="31ED16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1FE0B57"/>
    <w:multiLevelType w:val="multilevel"/>
    <w:tmpl w:val="31FE0B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80E3DCD"/>
    <w:multiLevelType w:val="multilevel"/>
    <w:tmpl w:val="380E3DC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3E4B1353"/>
    <w:multiLevelType w:val="multilevel"/>
    <w:tmpl w:val="3E4B13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58C01914"/>
    <w:multiLevelType w:val="multilevel"/>
    <w:tmpl w:val="58C019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591E0E6A"/>
    <w:multiLevelType w:val="multilevel"/>
    <w:tmpl w:val="591E0E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03069C1"/>
    <w:multiLevelType w:val="multilevel"/>
    <w:tmpl w:val="603069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80543CD"/>
    <w:multiLevelType w:val="multilevel"/>
    <w:tmpl w:val="680543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3A00728"/>
    <w:multiLevelType w:val="multilevel"/>
    <w:tmpl w:val="73A007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78C60C5D"/>
    <w:multiLevelType w:val="multilevel"/>
    <w:tmpl w:val="78C60C5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2141217270">
    <w:abstractNumId w:val="9"/>
  </w:num>
  <w:num w:numId="2" w16cid:durableId="1562476403">
    <w:abstractNumId w:val="13"/>
  </w:num>
  <w:num w:numId="3" w16cid:durableId="251204806">
    <w:abstractNumId w:val="7"/>
  </w:num>
  <w:num w:numId="4" w16cid:durableId="1763262577">
    <w:abstractNumId w:val="4"/>
  </w:num>
  <w:num w:numId="5" w16cid:durableId="1104422155">
    <w:abstractNumId w:val="5"/>
  </w:num>
  <w:num w:numId="6" w16cid:durableId="1269700709">
    <w:abstractNumId w:val="1"/>
  </w:num>
  <w:num w:numId="7" w16cid:durableId="210189606">
    <w:abstractNumId w:val="11"/>
  </w:num>
  <w:num w:numId="8" w16cid:durableId="1198154581">
    <w:abstractNumId w:val="3"/>
  </w:num>
  <w:num w:numId="9" w16cid:durableId="1066298480">
    <w:abstractNumId w:val="2"/>
  </w:num>
  <w:num w:numId="10" w16cid:durableId="1459302887">
    <w:abstractNumId w:val="17"/>
  </w:num>
  <w:num w:numId="11" w16cid:durableId="819732001">
    <w:abstractNumId w:val="16"/>
  </w:num>
  <w:num w:numId="12" w16cid:durableId="1661957307">
    <w:abstractNumId w:val="8"/>
  </w:num>
  <w:num w:numId="13" w16cid:durableId="1446072602">
    <w:abstractNumId w:val="6"/>
  </w:num>
  <w:num w:numId="14" w16cid:durableId="1422793222">
    <w:abstractNumId w:val="14"/>
  </w:num>
  <w:num w:numId="15" w16cid:durableId="1736470866">
    <w:abstractNumId w:val="15"/>
  </w:num>
  <w:num w:numId="16" w16cid:durableId="514658029">
    <w:abstractNumId w:val="10"/>
  </w:num>
  <w:num w:numId="17" w16cid:durableId="378283684">
    <w:abstractNumId w:val="12"/>
  </w:num>
  <w:num w:numId="18" w16cid:durableId="1744137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D93"/>
    <w:rsid w:val="00091632"/>
    <w:rsid w:val="000C2657"/>
    <w:rsid w:val="00156F18"/>
    <w:rsid w:val="001F6FDC"/>
    <w:rsid w:val="002E5F15"/>
    <w:rsid w:val="00305D0C"/>
    <w:rsid w:val="003960C1"/>
    <w:rsid w:val="003C384D"/>
    <w:rsid w:val="0050285F"/>
    <w:rsid w:val="0052686E"/>
    <w:rsid w:val="0053437A"/>
    <w:rsid w:val="00543843"/>
    <w:rsid w:val="00553643"/>
    <w:rsid w:val="005E183D"/>
    <w:rsid w:val="0071090D"/>
    <w:rsid w:val="00885FDF"/>
    <w:rsid w:val="00922DE6"/>
    <w:rsid w:val="009871D9"/>
    <w:rsid w:val="00A45346"/>
    <w:rsid w:val="00AA1BA9"/>
    <w:rsid w:val="00B53A19"/>
    <w:rsid w:val="00C67827"/>
    <w:rsid w:val="00DC29BF"/>
    <w:rsid w:val="00E24D93"/>
    <w:rsid w:val="00FD2300"/>
    <w:rsid w:val="00FE31EA"/>
    <w:rsid w:val="15087378"/>
    <w:rsid w:val="1D7D3E6D"/>
    <w:rsid w:val="20EF1DDD"/>
    <w:rsid w:val="45AF0BE0"/>
    <w:rsid w:val="49551CDB"/>
    <w:rsid w:val="4CE0222C"/>
    <w:rsid w:val="63852BC5"/>
    <w:rsid w:val="686F08EC"/>
    <w:rsid w:val="6DA6494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9B663E"/>
  <w15:docId w15:val="{17347FB7-C3C8-4378-9836-C4B4A8755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3" w:line="262" w:lineRule="auto"/>
      <w:ind w:left="10" w:right="1836" w:hanging="10"/>
      <w:jc w:val="both"/>
    </w:pPr>
    <w:rPr>
      <w:rFonts w:ascii="Cambria" w:eastAsia="Cambria" w:hAnsi="Cambria" w:cs="Cambria"/>
      <w:color w:val="000000"/>
      <w:kern w:val="2"/>
      <w:szCs w:val="24"/>
      <w14:ligatures w14:val="standardContextual"/>
    </w:rPr>
  </w:style>
  <w:style w:type="paragraph" w:styleId="Heading1">
    <w:name w:val="heading 1"/>
    <w:next w:val="Normal"/>
    <w:link w:val="Heading1Char"/>
    <w:uiPriority w:val="9"/>
    <w:qFormat/>
    <w:pPr>
      <w:keepNext/>
      <w:keepLines/>
      <w:spacing w:after="154" w:line="259" w:lineRule="auto"/>
      <w:ind w:left="10" w:right="1836" w:hanging="10"/>
      <w:outlineLvl w:val="0"/>
    </w:pPr>
    <w:rPr>
      <w:rFonts w:ascii="Cambria" w:eastAsia="Cambria" w:hAnsi="Cambria" w:cs="Cambria"/>
      <w:b/>
      <w:color w:val="000000"/>
      <w:kern w:val="2"/>
      <w:sz w:val="29"/>
      <w:szCs w:val="24"/>
      <w14:ligatures w14:val="standardContextual"/>
    </w:rPr>
  </w:style>
  <w:style w:type="paragraph" w:styleId="Heading2">
    <w:name w:val="heading 2"/>
    <w:next w:val="Normal"/>
    <w:link w:val="Heading2Char"/>
    <w:uiPriority w:val="9"/>
    <w:unhideWhenUsed/>
    <w:qFormat/>
    <w:pPr>
      <w:keepNext/>
      <w:keepLines/>
      <w:spacing w:after="75" w:line="259" w:lineRule="auto"/>
      <w:ind w:left="10" w:hanging="10"/>
      <w:outlineLvl w:val="1"/>
    </w:pPr>
    <w:rPr>
      <w:rFonts w:ascii="Cambria" w:eastAsia="Cambria" w:hAnsi="Cambria" w:cs="Cambria"/>
      <w:b/>
      <w:color w:val="000000"/>
      <w:kern w:val="2"/>
      <w:sz w:val="24"/>
      <w:szCs w:val="24"/>
      <w14:ligatures w14:val="standardContextual"/>
    </w:rPr>
  </w:style>
  <w:style w:type="paragraph" w:styleId="Heading3">
    <w:name w:val="heading 3"/>
    <w:next w:val="Normal"/>
    <w:link w:val="Heading3Char"/>
    <w:uiPriority w:val="9"/>
    <w:unhideWhenUsed/>
    <w:qFormat/>
    <w:pPr>
      <w:keepNext/>
      <w:keepLines/>
      <w:spacing w:after="175" w:line="259" w:lineRule="auto"/>
      <w:ind w:left="10" w:hanging="10"/>
      <w:outlineLvl w:val="2"/>
    </w:pPr>
    <w:rPr>
      <w:rFonts w:ascii="Cambria" w:eastAsia="Cambria" w:hAnsi="Cambria" w:cs="Cambria"/>
      <w:b/>
      <w:color w:val="000000"/>
      <w:kern w:val="2"/>
      <w:szCs w:val="24"/>
      <w14:ligatures w14:val="standardContextual"/>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u w:val="single"/>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Pr>
      <w:b/>
      <w:bCs/>
    </w:rPr>
  </w:style>
  <w:style w:type="character" w:customStyle="1" w:styleId="Heading2Char">
    <w:name w:val="Heading 2 Char"/>
    <w:link w:val="Heading2"/>
    <w:qFormat/>
    <w:rPr>
      <w:rFonts w:ascii="Cambria" w:eastAsia="Cambria" w:hAnsi="Cambria" w:cs="Cambria"/>
      <w:b/>
      <w:color w:val="000000"/>
      <w:sz w:val="24"/>
    </w:rPr>
  </w:style>
  <w:style w:type="character" w:customStyle="1" w:styleId="Heading1Char">
    <w:name w:val="Heading 1 Char"/>
    <w:link w:val="Heading1"/>
    <w:qFormat/>
    <w:rPr>
      <w:rFonts w:ascii="Cambria" w:eastAsia="Cambria" w:hAnsi="Cambria" w:cs="Cambria"/>
      <w:b/>
      <w:color w:val="000000"/>
      <w:sz w:val="29"/>
    </w:rPr>
  </w:style>
  <w:style w:type="character" w:customStyle="1" w:styleId="Heading3Char">
    <w:name w:val="Heading 3 Char"/>
    <w:link w:val="Heading3"/>
    <w:qFormat/>
    <w:rPr>
      <w:rFonts w:ascii="Cambria" w:eastAsia="Cambria" w:hAnsi="Cambria" w:cs="Cambria"/>
      <w:b/>
      <w:color w:val="000000"/>
      <w:sz w:val="20"/>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sz w:val="20"/>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3171</Words>
  <Characters>18076</Characters>
  <Application>Microsoft Office Word</Application>
  <DocSecurity>4</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akshitha jandrajupalli</dc:creator>
  <cp:lastModifiedBy>SIDDARDHA REDDY</cp:lastModifiedBy>
  <cp:revision>2</cp:revision>
  <dcterms:created xsi:type="dcterms:W3CDTF">2025-11-26T12:19:00Z</dcterms:created>
  <dcterms:modified xsi:type="dcterms:W3CDTF">2025-11-26T12:19:00Z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826a48ac-3ac0-4106-858e-29914b9835b3</vt:lpwstr>
  </property>
  <property fmtid="{D5CDD505-2E9C-101B-9397-08002B2CF9AE}" pid="3" name="KSOProductBuildVer">
    <vt:lpwstr>1033-12.2.0.23155</vt:lpwstr>
  </property>
  <property fmtid="{D5CDD505-2E9C-101B-9397-08002B2CF9AE}" pid="4" name="ICV">
    <vt:lpwstr>85096AA56DDD4552AE616E5B07B745A0_12</vt:lpwstr>
  </property>
</Properties>
</file>