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418"/>
        </w:trPr>
        <w:tc>
          <w:tcPr>
            <w:tcW w:type="dxa" w:w="383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394" w:after="0"/>
              <w:ind w:left="72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Charles Cullen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“Killer Nurse”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“Satan’s Son”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99870" cy="17805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870" cy="17805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51330" cy="19227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330" cy="19227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53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34" w:after="0"/>
              <w:ind w:left="158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by: Jennifer Hash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2/22/1960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West Orange, New Jersey: Last of 8 children including 5 sisters and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brothers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9/1960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dies at age 56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suicide attempt: mixed an assortment of chemical together from chemistry set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drank it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grade: Charles teased at school and wrote book with one of his only friends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entitled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Infinity Years Will Never Know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about growing up in a world in which life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meaningless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1975-1976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15-16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Fascinated by the works of Dostoyevsky: Favorite book was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Crime and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Punishment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about a man who commits murder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12/6/1977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killed in a car accident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Bullied in high school: Goes to a party and decided to fight back by lacing drinks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rat poison but no one dies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1978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Drops out of high school and enlists in the Navy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1978-June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18-19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Receives training to become a ballistic missiles technician in the Navy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Given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assignment aboard nuclear submarine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U.S.S. Woodrow Wilson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1979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Considered a “misfit” by crew members: Taunted, ridiculed, hazed, and given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nickname “Fish-belly”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Discovered sitting in stolen hospital gown, mask, and gloves at the missile control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panel: Incident was reported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10/30/1981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Reassigned to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U.S.S. Canopus </w:t>
            </w:r>
          </w:p>
        </w:tc>
      </w:tr>
      <w:tr>
        <w:trPr>
          <w:trHeight w:hRule="exact" w:val="45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3/30/1984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Issued a discharge from the Navy: records not public whether the discharge was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medical or psychological reasons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1984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Enrolls in Mountainside Hospital School of Nursing in Montclair, New Jersey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 James dies from drug overdose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1987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Graduates from nursing school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6/7/1987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computer programmer Adrienne Taub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1987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Starts working in burn unit of St. Barnabus Medical Center in Livingston,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Jersey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daughter born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6/11/1988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kill: 72-year-old John Yengo-used Lidocaine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Received numerous speeding tickets and started drinking heavily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12/90-2/91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30-31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Psychologically and physically abuses family especially during winter by turning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heat off; starts torturing the family’s 2 pet Yorkshire terriers often placing them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trash bins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Fired from St. Barnabus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working in Coronary Care Unit at Warren Hospital in Phillipsburg,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Jersey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daughter born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1/11/1993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files domestic violence complaint and requests a restraining order that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denied by the judge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1/15/1993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files for divorce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1/22/1993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served with divorce papers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1/25/1993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files another domestic violence complaint and requests a temporary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restraining order because she feels that Charles’s access to medications could put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and daughters at risk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1/31/1993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Attempts suicide and is sent to the Behavioral Health Unit at Muhlenberg Regional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Medical Center in Bethlehem, Pennsylvania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2/5/1993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and went home </w:t>
            </w:r>
          </w:p>
        </w:tc>
      </w:tr>
      <w:tr>
        <w:trPr>
          <w:trHeight w:hRule="exact" w:val="23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3/9/1993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Lucy Mugavero, 90, at Warren Hospital with digoxin—a heart stimulant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3/23/1993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breaking into the home of Michelle Tomlinson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4/16/1993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applies for and granted a restraining order; has no visitation rights with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kids; Charles attempts suicide again and sent to Carrier Clinic in Belle Meade,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Jersey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7/23/1993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Mary Natoli, 85, at Warren Hospital with digoxin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8/10/1993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to trespassing and harassment of Michelle Tomlinson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8/11/1993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Attempts suicide again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Helen Dean, 91, at Warren Hospital with digoxin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Passes a polygraph during the investigation of Dean’s death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Quits job at Warren Hospital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12/7/1993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 from Adrienne finalized; Adrienne awarded custody and Charles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granted unsupervised visitation of children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1994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working at Hunterdon Medical Center in ICU in Flemington, New Jersey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1994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Receives Pennsylvania nursing license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Receives award for diligence and hard work from colleagues; starts dating married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nurse at Hunterdon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1/21/1996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Leroy Sinn, 71, with digoxin at Hunterdon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5/31/1996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Earl Young, 75, with digoxin at Hunterdon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6/9/1996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Catherine Dext, 49, with digoxin at Hunterdon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6/24/1996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Frank Mazzacco, 65, with digoxin at Hunterdon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7/10/1996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Jesse Eichlin, 81, with digoxin at Hunterdon </w:t>
            </w:r>
          </w:p>
        </w:tc>
      </w:tr>
      <w:tr>
        <w:trPr>
          <w:trHeight w:hRule="exact" w:val="45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1996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 dumps him; quits job at Hunterdon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Starts working at Morristown Memorial Hospital in Morristown, New Jersey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1997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Fired from Morristown Memorial Hospital for poor job performance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Hired by Liberty Nursing Home and Rehabilitation Center in Allentown,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Pennsylvania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5/13/1998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declares bankruptcy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10/1/1998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fired from Liberty after “accidentally” breaking a patient’s arm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Starts working part-time at Easton Hospital ICU in Easton, Pennsylvania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Starts working as a night nurse in burn unit of Lehigh Valley Hospital in Salisbury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Township, New Jersey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12/31/1998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Ottomar Schramm, 78, with digoxin at Easton Hospital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8/31/1999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Matthew Mattern, 22, with digoxin at Lehigh Valley Hospital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1/3/2000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Attempts suicide again via carbon monoxide; sent to Warren County Crisis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2/21/2000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Attempts to kill Stella Danielczyk with an overdose of digoxin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2000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Leaves Lehigh Valley Hospital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2000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Starts working at St. Luke’s Hospital in Bethlehem, Pennsylvania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Charles’s brother, Edmond, dies of brain cancer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6/22/2001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Irene Krapf, 79, with digoxin at St. Luke’s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11/8/2001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William Park, 72, with digoxin at St. Luke’s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1/9/2002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Samuel Spangler, 80, with digoxin at St. Luke’s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5/5/2002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Daniel George, 82, with digoxin at St. Luke’s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6/2/2002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Edward O’ Toole, 76, with digoxin at St. Luke’s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6/7/2002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Resigns from St. Luke’s after the hospital’s growing suspicions of him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7/8/2002-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7/24/2002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Starts working and quits Sacred Heart Hospital in Allentown, Pennsylvania due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rumors circulating about him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9/3/2002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St. Luke’s reports “probable unprofessional conduct” to Pennsylvania state nursing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board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9/8/2002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Starts working at Somerset Medical Center in Somerset, New Jersey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9/26/2002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Pennsylvania state nursing board starts an investigation of Cullen’s activities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at St. Luke’s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1/6/2003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Investigation completed and findings shared with police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2/12/2003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Elenor Stoecker, 60, with digoxin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2/23/2003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Joyce Mangini, 74, with digoxin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2/23/2003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Giacomino Toto, 89, with digoxin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3/11/2003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John Shanagher, 83, with norepinephrine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4/6/2003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Dorthea Hoagland, 80, with norepinephrine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5/5/2003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Melvin Simcoe, 66, with sodium nitroprusside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5/15/2003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 Strenko, 21, with norepinephrine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6/13/2003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Attempts to kill 40-year-old Jin Kung Han with digoxin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6/28/2003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Florian Gall, 68, with digoxin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7/13/2003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Pasquale Napolitano, 80, with dobutamine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8/11/2003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Chris Hardgrove, 38, with norepinephrine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8/27/2003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Attempts to kill 80-year-old Frances Agoada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9/20/2003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Krishnakant Upadhyay, 70, with digoxin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9/23/2003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James Strickland, 83, with digoxin at Somerset Medical Center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Somerset Medical Center reports suspicious deaths to Somerset County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Prosecutor’s Office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10/21/2003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Edward Zizik, 73, with digoxin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10/25/2003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Gall’s body exhumed and autopsy revealed that he died from deliberate overdose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10/31/2003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fired from Somerset and New Jersey police request his employment records </w:t>
            </w:r>
          </w:p>
        </w:tc>
      </w:tr>
      <w:tr>
        <w:trPr>
          <w:trHeight w:hRule="exact" w:val="22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12/12/2003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arrested and taken to Somerset County jail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12/14/2003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Tells police during interrogation that he has administered 30-40 lethal drug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injections during his 16-year career as a nurse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12/15/2003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the murder of Gall and attempted murder of Han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12/17/2003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Trenton State Psychiatric Hospital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12/17/2003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surrenders his New Jersey nursing license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12/18/2003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Cullen’s public defender announces that his client won’t help with the investigation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unless authorities agree not to seek the death penalty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1/6/2004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returns to Somerset County Jail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4/29/2004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pleads guilty to murder of 13 patients and the attempted murder of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patients at Somerset Medical Center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5/19/2004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to murdering 3 people at Warren Hospital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10/7/2004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to murdering Ottomar Schramm at Easton Hospital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10/14/2004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6 more murder charges in Lehigh County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11/17/2004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to the murder of 5 patients at St. Luke’s as well as 1 murder and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murders at Lehigh Valley Hospital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12/16/2004 </w:t>
            </w:r>
          </w:p>
        </w:tc>
        <w:tc>
          <w:tcPr>
            <w:tcW w:type="dxa" w:w="80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to the 1988 murder of John Yengo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2005 </w:t>
            </w:r>
          </w:p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launches an investigation of the hospitals where Cullen worked to see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federal laws were broken by a failure to act more promptly against Cullen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6/27/2005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pleads guilty to 5 murders committed at Hunterdon Medical Center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12/6/2005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Press releases that Cullen wants to donate his kidney to a relative of an ex-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1/11/2006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Press releases that Cullen has stopped cooperating with investigators and demands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be sentenced so he would be free to proceed with the transplant operation, if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permitted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3/2/2006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Cullen is confronted by family members of victims and sentenced to 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consecutive life terms for the murder of 22 and the attempted murder of 3 in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Jersey. This means that he will not be eligible for parole until he has served 397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years. Cullen will be sentenced at a later date for the murder of 7 and the attempted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of 3 in Pennsylvania.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3/18/2006 </w:t>
            </w:r>
          </w:p>
        </w:tc>
        <w:tc>
          <w:tcPr>
            <w:tcW w:type="dxa" w:w="8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92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Press releases that a New Jersey judge has agreed to allow Cullen to donate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kidney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19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19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470"/>
        </w:trPr>
        <w:tc>
          <w:tcPr>
            <w:tcW w:type="dxa" w:w="3664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in New Jersey; 7 in Pennsylvania; Claims to have killed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many as 40 people but can’t remember their names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Jersey; Pennsylvania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Powerseeker: Angel of Death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5’7”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22, 1960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West Orange, New Jersey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8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sisters; 2 brothers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47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until age 17; Shortly after her death Charles enlisted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Navy </w:t>
            </w:r>
          </w:p>
        </w:tc>
      </w:tr>
      <w:tr>
        <w:trPr>
          <w:trHeight w:hRule="exact" w:val="24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20"/>
        </w:trPr>
        <w:tc>
          <w:tcPr>
            <w:tcW w:type="dxa" w:w="366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Deceased; Charles’s mother became a widow when he was 7-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months-old and remained single until her death in 1977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Mother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social isolation </w:t>
            </w:r>
          </w:p>
        </w:tc>
      </w:tr>
      <w:tr>
        <w:trPr>
          <w:trHeight w:hRule="exact" w:val="70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Teased and hazed viciously in the Navy-Given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nickname “Fish-belly” by fellow officers due to his sallow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pale complexion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Bus driver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Homemaker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38"/>
        </w:trPr>
        <w:tc>
          <w:tcPr>
            <w:tcW w:type="dxa" w:w="36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</w:p>
        </w:tc>
      </w:tr>
      <w:tr>
        <w:trPr>
          <w:trHeight w:hRule="exact" w:val="47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Registered Nursing Degree from Mountainside School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Nursing </w:t>
            </w:r>
          </w:p>
        </w:tc>
      </w:tr>
      <w:tr>
        <w:trPr>
          <w:trHeight w:hRule="exact" w:val="70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Excelled in nursing school-A’s &amp; B’s; Scored extremely high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National Council Licensure Examination for Registered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Nurses (2437)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Has not been released </w:t>
            </w:r>
          </w:p>
        </w:tc>
      </w:tr>
      <w:tr>
        <w:trPr>
          <w:trHeight w:hRule="exact" w:val="3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Navy </w:t>
            </w:r>
          </w:p>
        </w:tc>
      </w:tr>
      <w:tr>
        <w:trPr>
          <w:trHeight w:hRule="exact" w:val="698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Discharged March 30, 1984-Naval authorities have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publicly released whether the discharge was issued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medical reasons or other reasons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19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19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19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Missile &amp; Submarine Technician; Registered Nurse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19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</w:t>
            </w:r>
          </w:p>
        </w:tc>
      </w:tr>
      <w:tr>
        <w:trPr>
          <w:trHeight w:hRule="exact" w:val="342"/>
        </w:trPr>
        <w:tc>
          <w:tcPr>
            <w:tcW w:type="dxa" w:w="3664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19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470"/>
        </w:trPr>
        <w:tc>
          <w:tcPr>
            <w:tcW w:type="dxa" w:w="36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100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Married at the time of the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murder in 1988; Divorced since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daughters </w:t>
            </w:r>
          </w:p>
        </w:tc>
      </w:tr>
      <w:tr>
        <w:trPr>
          <w:trHeight w:hRule="exact" w:val="468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100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Lived with children at the time of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murder but not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of subsequent murders </w:t>
            </w:r>
          </w:p>
        </w:tc>
      </w:tr>
      <w:tr>
        <w:trPr>
          <w:trHeight w:hRule="exact" w:val="472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1987-1993; Living with pregnant girlfriend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of his arrest in 2003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66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70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Major Depression; Alcohol Dependence; Acute Anxiety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described him as a “borderline personality” but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diagnosis has not been confirmed </w:t>
            </w:r>
          </w:p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19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trespassing, harassment, &amp; reckless driving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19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but no time spent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19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19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472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29-claims to have killed close to 40 but can’t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remember names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Patients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Males &amp; Females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preference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age of 70.862 </w:t>
            </w:r>
          </w:p>
        </w:tc>
      </w:tr>
      <w:tr>
        <w:trPr>
          <w:trHeight w:hRule="exact" w:val="70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72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Gave patients overdoses of primarily digoxin, a heart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medication but also used lidocaine, norepinephrine,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dobutamine, and sodium nitroprusside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Powerseeker: Angel of Death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scene of crime; occurred at his place of employment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at scene-used medications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12/12/2003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3/2/2006 </w:t>
            </w:r>
          </w:p>
        </w:tc>
      </w:tr>
      <w:tr>
        <w:trPr>
          <w:trHeight w:hRule="exact" w:val="472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consecutive life terms meaning that he won’t be eligible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parole until he serves 397 years behind bars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19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66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19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Has not been transferred to a prison yet-is currently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held at the Somerset County Jail in Somerset, New Jersey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yet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yet </w:t>
            </w:r>
          </w:p>
        </w:tc>
      </w:tr>
      <w:tr>
        <w:trPr>
          <w:trHeight w:hRule="exact" w:val="240"/>
        </w:trPr>
        <w:tc>
          <w:tcPr>
            <w:tcW w:type="dxa" w:w="366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</w:t>
            </w:r>
          </w:p>
        </w:tc>
      </w:tr>
      <w:tr>
        <w:trPr>
          <w:trHeight w:hRule="exact" w:val="872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4428"/>
              <w:gridCol w:w="4428"/>
            </w:tblGrid>
            <w:tr>
              <w:trPr>
                <w:trHeight w:hRule="exact" w:val="558"/>
              </w:trPr>
              <w:tc>
                <w:tcPr>
                  <w:tcW w:type="dxa" w:w="2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20" w:after="0"/>
                    <w:ind w:left="6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FF"/>
                      <w:sz w:val="20"/>
                    </w:rPr>
                    <w:t xml:space="preserve">Books </w:t>
                  </w:r>
                </w:p>
              </w:tc>
              <w:tc>
                <w:tcPr>
                  <w:tcW w:type="dxa" w:w="4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0" w:after="0"/>
                    <w:ind w:left="0" w:right="194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References </w:t>
                  </w:r>
                </w:p>
              </w:tc>
            </w:tr>
          </w:tbl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22" w:lineRule="exact" w:before="0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Linedecker, C. L. &amp; Martin, Z. T. (2005).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Death Angel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York, NY: Kensington Publishing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Corporation.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Macri, A. J. (2005).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codes of silence: The terrifying story of killer-nurse Charles Cullen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Washington,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DC: Xlibris.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Mair, G. (2004).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Angel of Death: The shocking true story of Charles Cullen, the serial killer nurse and the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system that failed to stop him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York, NY: Chamberlain Bros.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52" w:lineRule="exact" w:before="22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0"/>
              </w:rPr>
              <w:t xml:space="preserve">Audiovisual Media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Alexander, B. &amp; Martin, T. (Executive Producers). (2004).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Angel of death: Killer nurse—A Bill Curtis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special report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[Special Presentation]. New York, NY: A&amp;E Television Networks.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56" w:lineRule="exact" w:before="2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0"/>
              </w:rPr>
              <w:t xml:space="preserve">Press Releases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Cullen’s victims. (2006, March 10).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Associated Press State &amp; Local Wire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[Lexis-Nexis].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Court papers detail killer nurse’s mental, domestic troubles. (2004, May 28).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Associated Press State &amp;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Local Wire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[Lexis-Nexis].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58" w:lineRule="exact" w:before="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Hospitals where Charles Cullen Worked. (2006, March 10).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Associated Press State &amp; Local Wire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[Lexis-Nexis].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58" w:lineRule="exact" w:before="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allowing families of Cullen’s victims to confront him. (2006, February 24).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Associated Press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State &amp; Local Wire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[Lexis-Nexis].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nurse stops cooperating, demands to be sentenced. (2006, January 11).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Associated Press State &amp;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6884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Local Wire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[Lexis-Nexis].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killer nurse wants to save a life by giving kidney. (2005, December 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Associated Press State &amp;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Local Wire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[Lexis-Nexis].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case of Charles Cullen by date. (2003, December 18).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Associated Press State &amp;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Local Wire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[Lexis-Nexis].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60" w:lineRule="exact" w:before="0" w:after="0"/>
              <w:ind w:left="104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Timeline in Cullen case. (2003, December 21).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Associated Press State &amp;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Local Wire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[Lexis-Nexis]. </w:t>
            </w:r>
          </w:p>
          <w:p>
            <w:pPr>
              <w:autoSpaceDN w:val="0"/>
              <w:autoSpaceDE w:val="0"/>
              <w:widowControl/>
              <w:spacing w:line="274" w:lineRule="exact" w:before="200" w:after="0"/>
              <w:ind w:left="104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0"/>
              </w:rPr>
              <w:t xml:space="preserve">Websites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www.crimelibrary.com/notorious_murders/angels/male_nurses/index.html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www.crimezzz.net/serialkiller_news/CULLEN_charles.php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www.msnbc.msn.com/id/11636992/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www.msnbc.msn.com/id/11899878/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www.nj.com/news/ledger/jersey/index.ssf?/news/ledger/stories/nurse091204.html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