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summary consist of 3 parts: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Network structure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Part 1 gives a model.summary() print from mDNN.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Model parameters in mDNN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Part 2 illustrates the different parameters and layers used in mDNN. A table for the parameters used for testing the mDNN ResNet would be given at the end of this section.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Result of training on CIFAR10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Part 3 summarizes the result of using different settings for learning rate, initialization and batch normalization to train the ResNet on CIFAR10 dataset classification problem.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Network structure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network structure uses a ResNet structure as follows: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                    </w:t>
        <w:tab/>
        <w:t xml:space="preserve">Output Shape    </w:t>
        <w:tab/>
        <w:t xml:space="preserve"># Params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InputLayer           </w:t>
        <w:tab/>
        <w:t xml:space="preserve">(32, 3, 32, 32)           </w:t>
        <w:tab/>
        <w:t xml:space="preserve">           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Conv2d              </w:t>
        <w:tab/>
        <w:t xml:space="preserve">(32, 64, 32, 32)        </w:t>
        <w:tab/>
        <w:t xml:space="preserve">      1728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BatchNormLayer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RELU          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Conv2d              </w:t>
        <w:tab/>
        <w:t xml:space="preserve">(32, 64, 32, 32)       </w:t>
        <w:tab/>
        <w:t xml:space="preserve">    36864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BatchNormLayer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RELU          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Conv2d              </w:t>
        <w:tab/>
        <w:t xml:space="preserve">(32, 64, 32, 32)       </w:t>
        <w:tab/>
        <w:t xml:space="preserve">    36864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BatchNormLayer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RELU          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Conv2d              </w:t>
        <w:tab/>
        <w:t xml:space="preserve">(32, 64, 32, 32)       </w:t>
        <w:tab/>
        <w:t xml:space="preserve">    36864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BatchNormLayer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RELU          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Conv2d              </w:t>
        <w:tab/>
        <w:t xml:space="preserve">(32, 64, 32, 32)       </w:t>
        <w:tab/>
        <w:t xml:space="preserve">    36864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BatchNormLayer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RELU                </w:t>
        <w:tab/>
        <w:t xml:space="preserve">(32, 64, 32, 32)           </w:t>
        <w:tab/>
        <w:t xml:space="preserve">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Conv2d             </w:t>
        <w:tab/>
        <w:t xml:space="preserve">(32, 128, 16, 16)       </w:t>
        <w:tab/>
        <w:t xml:space="preserve">    73728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BatchNormLayer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RELU          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Conv2d             </w:t>
        <w:tab/>
        <w:t xml:space="preserve">(32, 128, 16, 16)      </w:t>
        <w:tab/>
        <w:t xml:space="preserve">  147456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BatchNormLayer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Conv2d             </w:t>
        <w:tab/>
        <w:t xml:space="preserve">(32, 128, 16, 16)        </w:t>
        <w:tab/>
        <w:t xml:space="preserve">      8192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BatchNormLayer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RELU          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Conv2d             </w:t>
        <w:tab/>
        <w:t xml:space="preserve">(32, 128, 16, 16)      </w:t>
        <w:tab/>
        <w:t xml:space="preserve">  147456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BatchNormLayer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RELU          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Conv2d             </w:t>
        <w:tab/>
        <w:t xml:space="preserve">(32, 128, 16, 16)      </w:t>
        <w:tab/>
        <w:t xml:space="preserve">  147456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BatchNormLayer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RELU               </w:t>
        <w:tab/>
        <w:t xml:space="preserve">(32, 128, 16, 16)           </w:t>
        <w:tab/>
        <w:t xml:space="preserve">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(32, 256, 8, 8)      </w:t>
        <w:tab/>
        <w:t xml:space="preserve">  294912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(32, 256, 8, 8)      </w:t>
        <w:tab/>
        <w:t xml:space="preserve">  589824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(32, 256, 8, 8)       </w:t>
        <w:tab/>
        <w:t xml:space="preserve">    32768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(32, 256, 8, 8)      </w:t>
        <w:tab/>
        <w:t xml:space="preserve">  589824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256, 8, 8)                        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(32, 256, 8, 8)      </w:t>
        <w:tab/>
        <w:t xml:space="preserve">  589824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(32, 256, 8, 8)           </w:t>
        <w:tab/>
        <w:t xml:space="preserve">           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(32, 512, 4, 4)     </w:t>
        <w:tab/>
        <w:t xml:space="preserve">1179648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(32, 512, 4, 4)     </w:t>
        <w:tab/>
        <w:t xml:space="preserve">2359296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(32, 512, 4, 4)      </w:t>
        <w:tab/>
        <w:t xml:space="preserve">  131072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(32, 512, 4, 4)     </w:t>
        <w:tab/>
        <w:t xml:space="preserve">2359296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Conv2d               </w:t>
        <w:tab/>
        <w:t xml:space="preserve">(32, 512, 4, 4)     </w:t>
        <w:tab/>
        <w:t xml:space="preserve">2359296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BatchNormLayer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RELU                 </w:t>
        <w:tab/>
        <w:t xml:space="preserve">(32, 512, 4, 4)           </w:t>
        <w:tab/>
        <w:t xml:space="preserve">           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FlattenLayer              </w:t>
        <w:tab/>
        <w:t xml:space="preserve">      (32, 8192)           </w:t>
        <w:tab/>
        <w:t xml:space="preserve">           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FullyConnected                    (32, 10)       </w:t>
        <w:tab/>
        <w:t xml:space="preserve">    81930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SOFTMAX                            (32, 10)                        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OutputLayer                          (32, 10)           </w:t>
        <w:tab/>
        <w:t xml:space="preserve">           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number of params : 11241162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114300</wp:posOffset>
            </wp:positionV>
            <wp:extent cx="3598650" cy="7851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650" cy="785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 parameters in Magmadnn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Different parameters have to be set in the MagmaDNN model before training. In this section, settings used when training the ResNet on CIFAR10 dataset will be discussed.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They are: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Weights initialization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Optimizer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Loss function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Batch size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epoches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There are also layer-specific features to be discussed. The following layers used in building ResNet will be discussed: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Convolutional Layers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Batch Normalization Layers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Fully Connected Layers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Flatten Layers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At the end of this section, a summary on parameters that we used to train the mDNN resnet on CIFAR10 dataset will be given.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Parameters for training</w:t>
      </w:r>
    </w:p>
    <w:p w:rsidR="00000000" w:rsidDel="00000000" w:rsidP="00000000" w:rsidRDefault="00000000" w:rsidRPr="00000000" w14:paraId="000000D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Weight initialization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For weight initialization in 2D Convolution layers, we used the famous Xavier (Glorot Uniform) Initialization.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First, we define: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fan_in : n_feature_maps_in (channel in) * rececptive_field_size (kernel_size)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fan_out = n_feature_maps_out (channel out) * rececptive_field_size (kernel_size)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 idea of Glorot Uniform Initialization is to draw weight from a uniform distribution with range depending on fan_in and fan_out in order to stabilize the variance of the activation variances and back-propagation variance as one moves ups and down of the network. The weights are draw from the uniform distribution:</w:t>
      </w:r>
    </w:p>
    <w:p w:rsidR="00000000" w:rsidDel="00000000" w:rsidP="00000000" w:rsidRDefault="00000000" w:rsidRPr="00000000" w14:paraId="000000E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U[ -</m:t>
        </m:r>
        <m:f>
          <m:fPr>
            <m:ctrlPr>
              <w:rPr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6</m:t>
                </m:r>
              </m:e>
            </m:rad>
          </m:num>
          <m:den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n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j 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+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n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j+1</m:t>
                    </m:r>
                  </m:sub>
                </m:sSub>
              </m:e>
            </m:rad>
          </m:den>
        </m:f>
        <m:r>
          <w:rPr>
            <w:sz w:val="30"/>
            <w:szCs w:val="30"/>
          </w:rPr>
          <m:t xml:space="preserve"> . </m:t>
        </m:r>
        <m:f>
          <m:fPr>
            <m:ctrlPr>
              <w:rPr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6</m:t>
                </m:r>
              </m:e>
            </m:rad>
          </m:num>
          <m:den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n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j 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+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n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j+1</m:t>
                    </m:r>
                  </m:sub>
                </m:sSub>
              </m:e>
            </m:rad>
          </m:den>
        </m:f>
        <m:r>
          <w:rPr>
            <w:sz w:val="30"/>
            <w:szCs w:val="3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j+1</m:t>
            </m:r>
          </m:sub>
        </m:sSub>
      </m:oMath>
      <w:r w:rsidDel="00000000" w:rsidR="00000000" w:rsidRPr="00000000">
        <w:rPr>
          <w:rtl w:val="0"/>
        </w:rPr>
        <w:t xml:space="preserve"> are the fan_in and fan_out of the current layer.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Readers may 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http://proceedings.mlr.press/v9/glorot10a/glorot10a.pdf</w:t>
        </w:r>
      </w:hyperlink>
      <w:r w:rsidDel="00000000" w:rsidR="00000000" w:rsidRPr="00000000">
        <w:rPr>
          <w:rtl w:val="0"/>
        </w:rPr>
        <w:t xml:space="preserve">  for more details.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Optimizer</w:t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the optimizer, we used the SGD, which calls the gradientdescent.h file. It is using the math/optimizer_math/sgd_momentum.h  to do the update of the parameters. The gradient descent is with momentum, and the formula for updating the weights are: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m:oMath>
        <m:r>
          <w:rPr/>
          <m:t xml:space="preserve">previous = momentum * previous + (1-momentum)*grad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m:oMath>
        <m:r>
          <w:rPr/>
          <m:t xml:space="preserve">weight = weight - learningRate * previous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 default momentum is 0.9 and the learning_rate has to be defined by the user. The effect of learning of the performance of mDNN will be discussed together with the result in later sections.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Loss Function</w:t>
      </w:r>
    </w:p>
    <w:p w:rsidR="00000000" w:rsidDel="00000000" w:rsidP="00000000" w:rsidRDefault="00000000" w:rsidRPr="00000000" w14:paraId="000000F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For the loss function we used the Cross_entropy where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9345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93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 cross entropy calculations in MDNN are done through CuDNN calls.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Learning rate</w:t>
      </w:r>
    </w:p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the learning rate, a different learning rate has been used to train the ResNet with CIFAR10. In mDNN, the learning rate is constant throughout training. Result will be presented in a later section. Generally, set </w:t>
      </w:r>
      <m:oMath>
        <m:r>
          <w:rPr/>
          <m:t xml:space="preserve">0&lt;lr&lt;1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Batch size</w:t>
      </w:r>
    </w:p>
    <w:p w:rsidR="00000000" w:rsidDel="00000000" w:rsidP="00000000" w:rsidRDefault="00000000" w:rsidRPr="00000000" w14:paraId="000001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Because of limitations of memory, we have only used a smaller batch size of 32 to train mDNN ResNet, whereas in the original paper of ResNet18, they used a larger batch size of 256.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Number of Epochs</w:t>
      </w:r>
    </w:p>
    <w:p w:rsidR="00000000" w:rsidDel="00000000" w:rsidP="00000000" w:rsidRDefault="00000000" w:rsidRPr="00000000" w14:paraId="000001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Generally, we have trained the ResNet with about 50 epochs to allow convergence.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Layers Specifications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 the ResNet of mDNN, excluding activation functions layers such as ReLU and softmax, we have used mainly 5 types of layers. They are : 2D Convolutional Layers, Batch Normalization Layers, Fully Connected Layers, Flatten Layers and Pooling Layers.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The fully connected layer, pooling, and flatten layers would not be discussed since there is little ambiguity between mDNN, TensorFlow and Pytorch.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u w:val="single"/>
          <w:rtl w:val="0"/>
        </w:rPr>
        <w:t xml:space="preserve">2D Convolutional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 mDNN, the class definition of 2D Convolution layer is as follows: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Conv2d (op::Operation&lt;T&gt;* input, const std::vector&lt;unsigned int&gt;&amp; filter_shape, int out_channels, const std::vector&lt;unsigned int&gt;&amp; padding, const std::vector&lt;unsigned int&gt;&amp; strides, const std::vector&lt;unsigned int&gt;&amp; dilation_rates, bool use_cross_correlation, bool use_bias, tensor_filler_t&lt;T&gt; filter_initializer, tensor_filler_t&lt;T&gt; bias_initializer)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That is, after removing the data types 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Conv2d(input,filter_shape, out_channels, padding, strides, dilation_rates, use_cross_correlation, use_bias,filter_initializer, bias_initializer)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Currently mDNN conv2d layer does not support bias. 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default is use_cross_correlation = True. For details refer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Convolution and cross-correlation in neural networks - PyImageSearch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Batch Normalization Layer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 mDNN, the batch normalization is done by calling the batchnorm_device in cudnn.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There are some parameters for the batch normalization layer. They are 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moving_mean_initializer : default = 0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moving_varience_initializer : default = 0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saved_moving_mean : movining_mean and moving variance are updated during training, and saved to saved_moving_mean for the model to use during inference.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saved_varience : similar to saved_moving_mean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bn_scale : default = 1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bn_scale_diff : default = 1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bn_bias: default = 0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bn_bias_diff : default =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The batchnorm layer follows each convolution layer and helps stabilize the network during training.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Parameters summary of ResNet of mDNN training with CIFAR10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 initialization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Xavier (default in mDNN)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 entropy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depends, usually within 0 to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epoches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depends, usually 50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 on CIFAR10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Here we conclude three different cases: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with ONES initialization and Xavier initialization of weights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with old batchnorm (bn_bias = 1) and new batchnorm(bn_bis = 0)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with higher learning rate and lower learning rate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Lastly, we directly compare the performance of our model with ResNet in Pytorch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 ONES initialization and Xavier initialization of weights</w:t>
      </w:r>
    </w:p>
    <w:p w:rsidR="00000000" w:rsidDel="00000000" w:rsidP="00000000" w:rsidRDefault="00000000" w:rsidRPr="00000000" w14:paraId="000001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 With learning rate = 0.001, old batch normalization layer )</w:t>
      </w:r>
    </w:p>
    <w:p w:rsidR="00000000" w:rsidDel="00000000" w:rsidP="00000000" w:rsidRDefault="00000000" w:rsidRPr="00000000" w14:paraId="0000017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ONES initialization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Xavier initialization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0.8603</w:t>
            </w:r>
          </w:p>
        </w:tc>
      </w:tr>
    </w:tbl>
    <w:p w:rsidR="00000000" w:rsidDel="00000000" w:rsidP="00000000" w:rsidRDefault="00000000" w:rsidRPr="00000000" w14:paraId="0000018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 old batchnorm (bn_bias = 1) and new batchnorm(bn_bis = 0)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 With learning rate = 0.001, Xavier initialization )</w:t>
      </w:r>
    </w:p>
    <w:p w:rsidR="00000000" w:rsidDel="00000000" w:rsidP="00000000" w:rsidRDefault="00000000" w:rsidRPr="00000000" w14:paraId="0000018C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batchnorm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batchnorm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0.9601</w:t>
            </w:r>
          </w:p>
        </w:tc>
      </w:tr>
    </w:tbl>
    <w:p w:rsidR="00000000" w:rsidDel="00000000" w:rsidP="00000000" w:rsidRDefault="00000000" w:rsidRPr="00000000" w14:paraId="000001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 higher learning rate and lower learning rate</w:t>
      </w:r>
    </w:p>
    <w:p w:rsidR="00000000" w:rsidDel="00000000" w:rsidP="00000000" w:rsidRDefault="00000000" w:rsidRPr="00000000" w14:paraId="0000019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(With Xavier initialization and new batch normalization layer)</w:t>
      </w:r>
    </w:p>
    <w:p w:rsidR="00000000" w:rsidDel="00000000" w:rsidP="00000000" w:rsidRDefault="00000000" w:rsidRPr="00000000" w14:paraId="0000019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= 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= 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1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40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0.9334</w:t>
            </w:r>
          </w:p>
        </w:tc>
      </w:tr>
    </w:tbl>
    <w:p w:rsidR="00000000" w:rsidDel="00000000" w:rsidP="00000000" w:rsidRDefault="00000000" w:rsidRPr="00000000" w14:paraId="000001A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 ResNet in Pytorch</w:t>
      </w:r>
    </w:p>
    <w:p w:rsidR="00000000" w:rsidDel="00000000" w:rsidP="00000000" w:rsidRDefault="00000000" w:rsidRPr="00000000" w14:paraId="000001AD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5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after 40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0.9509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Every run will be different as the initialization is random, but will tend to have results in the same region.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You can find the training data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u2NbRxtTHRVeNOHOExnOL1IpKGWCfWEItKrTs6pULGQ/edit?usp=sharing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www.pyimagesearch.com/2021/05/14/convolution-and-cross-correlation-in-neural-network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proceedings.mlr.press/v9/glorot10a/glorot10a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