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B28" w14:textId="37C5421D" w:rsidR="007A5FB0" w:rsidRDefault="007538E0" w:rsidP="007538E0">
      <w:pPr>
        <w:jc w:val="center"/>
        <w:rPr>
          <w:i/>
          <w:iCs/>
        </w:rPr>
      </w:pPr>
      <w:r w:rsidRPr="007538E0">
        <w:rPr>
          <w:i/>
          <w:iCs/>
        </w:rPr>
        <w:t>JAK3</w:t>
      </w:r>
    </w:p>
    <w:p w14:paraId="3CF9FF6A" w14:textId="77777777" w:rsidR="00463542" w:rsidRDefault="00463542" w:rsidP="007538E0">
      <w:pPr>
        <w:jc w:val="center"/>
        <w:rPr>
          <w:i/>
          <w:iCs/>
        </w:rPr>
      </w:pPr>
    </w:p>
    <w:p w14:paraId="3D4E4035" w14:textId="77777777" w:rsidR="00F907B6" w:rsidRPr="00F907B6" w:rsidRDefault="00F907B6" w:rsidP="00F907B6">
      <w:pPr>
        <w:pBdr>
          <w:top w:val="single" w:sz="4" w:space="1" w:color="auto"/>
          <w:left w:val="single" w:sz="4" w:space="4" w:color="auto"/>
          <w:right w:val="single" w:sz="4" w:space="4" w:color="auto"/>
        </w:pBdr>
        <w:rPr>
          <w:b/>
          <w:bCs/>
          <w:i/>
          <w:iCs/>
        </w:rPr>
      </w:pPr>
      <w:r w:rsidRPr="00F907B6">
        <w:rPr>
          <w:b/>
          <w:bCs/>
          <w:i/>
          <w:iCs/>
        </w:rPr>
        <w:t>PM1</w:t>
      </w:r>
    </w:p>
    <w:p w14:paraId="7E020DA3" w14:textId="77777777" w:rsidR="00F907B6" w:rsidRPr="00BD1895" w:rsidRDefault="00F907B6" w:rsidP="005E4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1895">
        <w:rPr>
          <w:b/>
          <w:bCs/>
        </w:rPr>
        <w:t>Original ACMG Summary</w:t>
      </w:r>
    </w:p>
    <w:p w14:paraId="2FD224FF" w14:textId="77777777" w:rsidR="00F907B6" w:rsidRPr="00BD1895" w:rsidRDefault="00F907B6" w:rsidP="005E4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1895">
        <w:t>Located in a mutational hot spot and/or critical and well-established functional domain (e.g. active site of an enzyme) without benign variation.</w:t>
      </w:r>
    </w:p>
    <w:p w14:paraId="40754FF1" w14:textId="79F370EB" w:rsidR="00AD67F7" w:rsidRDefault="00AD67F7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VCEP Specifications:</w:t>
      </w:r>
    </w:p>
    <w:p w14:paraId="2A9BA712" w14:textId="194592BA" w:rsidR="00AD67F7" w:rsidRDefault="00AD67F7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B6325">
        <w:rPr>
          <w:color w:val="EE0000"/>
          <w:kern w:val="2"/>
          <w:highlight w:val="yellow"/>
          <w14:ligatures w14:val="standardContextual"/>
        </w:rPr>
        <w:t>Caveat: variant must not meet BS1, BS2, or BA1 criteria.</w:t>
      </w:r>
    </w:p>
    <w:p w14:paraId="2BE20B00" w14:textId="08946863" w:rsidR="00F907B6" w:rsidRPr="00BD1895" w:rsidRDefault="00F907B6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1895">
        <w:rPr>
          <w:b/>
          <w:bCs/>
        </w:rPr>
        <w:t>Moderate</w:t>
      </w:r>
      <w:r w:rsidR="00BD1895" w:rsidRPr="00BD1895">
        <w:rPr>
          <w:b/>
          <w:bCs/>
        </w:rPr>
        <w:t xml:space="preserve"> Specification:</w:t>
      </w:r>
    </w:p>
    <w:p w14:paraId="19CCD9F7" w14:textId="54CFBF62" w:rsidR="00F907B6" w:rsidRPr="00AD67F7" w:rsidRDefault="00F907B6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kern w:val="2"/>
          <w14:ligatures w14:val="standardContextual"/>
        </w:rPr>
      </w:pPr>
      <w:r w:rsidRPr="00BD1895">
        <w:t>Defined to include missense alterations of two JH2 domain residues: R651W and C759R (PMID: 11668610).</w:t>
      </w:r>
      <w:r w:rsidR="007B6325">
        <w:t xml:space="preserve"> </w:t>
      </w:r>
    </w:p>
    <w:p w14:paraId="62D29FD6" w14:textId="77777777" w:rsidR="00F907B6" w:rsidRPr="00F907B6" w:rsidRDefault="00F907B6" w:rsidP="00F90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  <w:iCs/>
        </w:rPr>
      </w:pPr>
    </w:p>
    <w:p w14:paraId="454ABD0B" w14:textId="77777777" w:rsidR="00F907B6" w:rsidRPr="00BD1895" w:rsidRDefault="00F907B6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1895">
        <w:rPr>
          <w:b/>
          <w:bCs/>
        </w:rPr>
        <w:t>Modification Type:</w:t>
      </w:r>
    </w:p>
    <w:p w14:paraId="2AB3DDE0" w14:textId="5F4322D7" w:rsidR="008A7EEA" w:rsidRPr="00BD1895" w:rsidRDefault="00F907B6" w:rsidP="00BD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1895">
        <w:t>Gene-specific</w:t>
      </w:r>
    </w:p>
    <w:p w14:paraId="0B0768B4" w14:textId="5B96F28E" w:rsidR="007538E0" w:rsidRDefault="007538E0" w:rsidP="007538E0"/>
    <w:p w14:paraId="48E40CD9" w14:textId="287EE40D" w:rsidR="007538E0" w:rsidRDefault="007538E0"/>
    <w:sectPr w:rsidR="0075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602"/>
    <w:multiLevelType w:val="multilevel"/>
    <w:tmpl w:val="97F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82"/>
    <w:multiLevelType w:val="multilevel"/>
    <w:tmpl w:val="96C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C6"/>
    <w:multiLevelType w:val="multilevel"/>
    <w:tmpl w:val="70B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349"/>
    <w:multiLevelType w:val="multilevel"/>
    <w:tmpl w:val="A4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E58"/>
    <w:multiLevelType w:val="multilevel"/>
    <w:tmpl w:val="E1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549"/>
    <w:multiLevelType w:val="multilevel"/>
    <w:tmpl w:val="0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0E4"/>
    <w:multiLevelType w:val="multilevel"/>
    <w:tmpl w:val="F6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563">
    <w:abstractNumId w:val="2"/>
  </w:num>
  <w:num w:numId="2" w16cid:durableId="1814059870">
    <w:abstractNumId w:val="4"/>
  </w:num>
  <w:num w:numId="3" w16cid:durableId="152332702">
    <w:abstractNumId w:val="6"/>
  </w:num>
  <w:num w:numId="4" w16cid:durableId="160195579">
    <w:abstractNumId w:val="0"/>
  </w:num>
  <w:num w:numId="5" w16cid:durableId="1831095332">
    <w:abstractNumId w:val="1"/>
  </w:num>
  <w:num w:numId="6" w16cid:durableId="2147042163">
    <w:abstractNumId w:val="5"/>
  </w:num>
  <w:num w:numId="7" w16cid:durableId="510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D"/>
    <w:rsid w:val="0001119B"/>
    <w:rsid w:val="00092051"/>
    <w:rsid w:val="000D6B3D"/>
    <w:rsid w:val="001C5A6D"/>
    <w:rsid w:val="001D32F5"/>
    <w:rsid w:val="00261759"/>
    <w:rsid w:val="002E23AE"/>
    <w:rsid w:val="002E2D3C"/>
    <w:rsid w:val="00385FA7"/>
    <w:rsid w:val="003865E7"/>
    <w:rsid w:val="00463542"/>
    <w:rsid w:val="00582F0B"/>
    <w:rsid w:val="005A5865"/>
    <w:rsid w:val="005C004C"/>
    <w:rsid w:val="005E499B"/>
    <w:rsid w:val="005F03FF"/>
    <w:rsid w:val="005F5A71"/>
    <w:rsid w:val="00603A44"/>
    <w:rsid w:val="00606935"/>
    <w:rsid w:val="006B1AFF"/>
    <w:rsid w:val="006E18AA"/>
    <w:rsid w:val="00724C9A"/>
    <w:rsid w:val="007538E0"/>
    <w:rsid w:val="00770616"/>
    <w:rsid w:val="00770908"/>
    <w:rsid w:val="0079718E"/>
    <w:rsid w:val="007A5FB0"/>
    <w:rsid w:val="007B6325"/>
    <w:rsid w:val="00853787"/>
    <w:rsid w:val="008647EA"/>
    <w:rsid w:val="008A7EEA"/>
    <w:rsid w:val="008E3FAD"/>
    <w:rsid w:val="009844AD"/>
    <w:rsid w:val="009A30A9"/>
    <w:rsid w:val="009F6012"/>
    <w:rsid w:val="00A10449"/>
    <w:rsid w:val="00A42334"/>
    <w:rsid w:val="00AD67F7"/>
    <w:rsid w:val="00AE7059"/>
    <w:rsid w:val="00B10ED7"/>
    <w:rsid w:val="00BD1895"/>
    <w:rsid w:val="00C87B1F"/>
    <w:rsid w:val="00DA7329"/>
    <w:rsid w:val="00DB3A44"/>
    <w:rsid w:val="00E20070"/>
    <w:rsid w:val="00E51138"/>
    <w:rsid w:val="00ED6712"/>
    <w:rsid w:val="00F44832"/>
    <w:rsid w:val="00F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6DBB"/>
  <w15:chartTrackingRefBased/>
  <w15:docId w15:val="{C9994637-A59C-1544-8F6D-EED8626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4598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86305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5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8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7033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2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01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660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8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2355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88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173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19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0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6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11615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6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7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045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3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90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31793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7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8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7814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83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2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4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54619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3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2360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03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4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079238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1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3824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6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6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1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518365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8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8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9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72398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319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5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03514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82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557451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3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661898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5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13918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4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8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03338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7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6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74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6595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58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7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014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968945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4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7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2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138382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4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0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6794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6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03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0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1084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864106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6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1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244924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2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1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8988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54328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5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61806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08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969998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13111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1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13607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6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4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143254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11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382670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860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1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7396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3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5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46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408704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9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9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4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046079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04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5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5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5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452153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36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439036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7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18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48390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15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321062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9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9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629930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9673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261560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569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3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37867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8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44333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789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2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2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45273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7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1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440102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6453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9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95705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53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2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68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293472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604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1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6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7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77223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65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8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49037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67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5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6306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7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2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61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92069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61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48727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63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4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67075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59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3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16493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4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3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6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3512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7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10</cp:revision>
  <dcterms:created xsi:type="dcterms:W3CDTF">2026-05-29T14:15:00Z</dcterms:created>
  <dcterms:modified xsi:type="dcterms:W3CDTF">2026-05-29T14:44:00Z</dcterms:modified>
</cp:coreProperties>
</file>