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8E5143" w14:paraId="501817AE" wp14:textId="223D103F">
      <w:pPr>
        <w:rPr>
          <w:rFonts w:ascii="Times New Roman" w:hAnsi="Times New Roman" w:eastAsia="Times New Roman" w:cs="Times New Roman"/>
        </w:rPr>
      </w:pPr>
      <w:r w:rsidRPr="658E5143" w:rsidR="658E5143">
        <w:rPr>
          <w:rFonts w:ascii="Times New Roman" w:hAnsi="Times New Roman" w:eastAsia="Times New Roman" w:cs="Times New Roman"/>
        </w:rPr>
        <w:t>Command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227064"/>
    <w:rsid w:val="658E5143"/>
    <w:rsid w:val="6622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7064"/>
  <w15:chartTrackingRefBased/>
  <w15:docId w15:val="{40a85933-4e41-45ba-8109-0c3a1a2b2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2021-02-17T16:52:07.9887132Z</dcterms:created>
  <dcterms:modified xsi:type="dcterms:W3CDTF">2021-02-17T16:52:44.7787570Z</dcterms:modified>
  <dc:creator>Лаврик Екатерина</dc:creator>
  <lastModifiedBy>Лаврик Екатерина</lastModifiedBy>
</coreProperties>
</file>