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1005E" w:rsidRDefault="00896ED8">
      <w:pPr>
        <w:pStyle w:val="1"/>
      </w:pPr>
      <w:bookmarkStart w:id="0" w:name="_86maahp7gk5r" w:colFirst="0" w:colLast="0"/>
      <w:bookmarkEnd w:id="0"/>
      <w:r>
        <w:t xml:space="preserve">Lab 6: Generate the API Project </w:t>
      </w:r>
    </w:p>
    <w:sdt>
      <w:sdtPr>
        <w:id w:val="-1905823183"/>
        <w:docPartObj>
          <w:docPartGallery w:val="Table of Contents"/>
          <w:docPartUnique/>
        </w:docPartObj>
      </w:sdtPr>
      <w:sdtEndPr/>
      <w:sdtContent>
        <w:p w:rsidR="0081005E" w:rsidRDefault="00896ED8">
          <w:pPr>
            <w:ind w:left="360"/>
            <w:rPr>
              <w:color w:val="1155CC"/>
              <w:u w:val="single"/>
            </w:rPr>
          </w:pPr>
          <w:r>
            <w:fldChar w:fldCharType="begin"/>
          </w:r>
          <w:r>
            <w:instrText xml:space="preserve"> TOC \h \u \z \n </w:instrText>
          </w:r>
          <w:r>
            <w:fldChar w:fldCharType="separate"/>
          </w:r>
          <w:hyperlink w:anchor="_86maahp7gk5r">
            <w:r>
              <w:rPr>
                <w:color w:val="1155CC"/>
                <w:u w:val="single"/>
              </w:rPr>
              <w:t>Lab 6: Generate the API Project</w:t>
            </w:r>
          </w:hyperlink>
        </w:p>
        <w:p w:rsidR="0081005E" w:rsidRDefault="00896ED8">
          <w:pPr>
            <w:ind w:left="720"/>
            <w:rPr>
              <w:color w:val="1155CC"/>
              <w:u w:val="single"/>
            </w:rPr>
          </w:pPr>
          <w:hyperlink w:anchor="_2w1bfxad0hk">
            <w:r>
              <w:rPr>
                <w:color w:val="1155CC"/>
                <w:u w:val="single"/>
              </w:rPr>
              <w:t>Overview</w:t>
            </w:r>
          </w:hyperlink>
        </w:p>
        <w:p w:rsidR="0081005E" w:rsidRDefault="00896ED8">
          <w:pPr>
            <w:ind w:left="720"/>
            <w:rPr>
              <w:color w:val="1155CC"/>
              <w:u w:val="single"/>
            </w:rPr>
          </w:pPr>
          <w:hyperlink w:anchor="_d0062bjx8kmk">
            <w:r>
              <w:rPr>
                <w:color w:val="1155CC"/>
                <w:u w:val="single"/>
              </w:rPr>
              <w:t>Step 1: Export the Order Entry API RAML</w:t>
            </w:r>
          </w:hyperlink>
        </w:p>
        <w:p w:rsidR="0081005E" w:rsidRDefault="00896ED8">
          <w:pPr>
            <w:ind w:left="720"/>
            <w:rPr>
              <w:color w:val="1155CC"/>
              <w:u w:val="single"/>
            </w:rPr>
          </w:pPr>
          <w:hyperlink w:anchor="_z9opaf6efk5z">
            <w:r>
              <w:rPr>
                <w:color w:val="1155CC"/>
                <w:u w:val="single"/>
              </w:rPr>
              <w:t>Step 2: Create a new Mule Project from the RAML</w:t>
            </w:r>
          </w:hyperlink>
        </w:p>
        <w:p w:rsidR="0081005E" w:rsidRDefault="00896ED8">
          <w:pPr>
            <w:ind w:left="720"/>
            <w:rPr>
              <w:color w:val="1155CC"/>
              <w:u w:val="single"/>
            </w:rPr>
          </w:pPr>
          <w:hyperlink w:anchor="_me8wfn9gqott">
            <w:r>
              <w:rPr>
                <w:color w:val="1155CC"/>
                <w:u w:val="single"/>
              </w:rPr>
              <w:t>Step 3: Test the API on the Mule run-time</w:t>
            </w:r>
          </w:hyperlink>
        </w:p>
        <w:p w:rsidR="0081005E" w:rsidRDefault="00896ED8">
          <w:pPr>
            <w:ind w:left="720"/>
            <w:rPr>
              <w:color w:val="1155CC"/>
              <w:u w:val="single"/>
            </w:rPr>
          </w:pPr>
          <w:hyperlink w:anchor="_2zop2p90jeqo">
            <w:r>
              <w:rPr>
                <w:color w:val="1155CC"/>
                <w:u w:val="single"/>
              </w:rPr>
              <w:t>Step 4: Test the API from a Mobile Application</w:t>
            </w:r>
          </w:hyperlink>
        </w:p>
        <w:p w:rsidR="0081005E" w:rsidRDefault="00896ED8">
          <w:pPr>
            <w:ind w:left="720"/>
            <w:rPr>
              <w:color w:val="1155CC"/>
              <w:u w:val="single"/>
            </w:rPr>
          </w:pPr>
          <w:hyperlink w:anchor="_eauu08fs6i0p">
            <w:r>
              <w:rPr>
                <w:color w:val="1155CC"/>
                <w:u w:val="single"/>
              </w:rPr>
              <w:t>Summary</w:t>
            </w:r>
          </w:hyperlink>
          <w:r>
            <w:fldChar w:fldCharType="end"/>
          </w:r>
        </w:p>
      </w:sdtContent>
    </w:sdt>
    <w:p w:rsidR="0081005E" w:rsidRDefault="00896ED8">
      <w:pPr>
        <w:pStyle w:val="2"/>
      </w:pPr>
      <w:bookmarkStart w:id="1" w:name="_2w1bfxad0hk" w:colFirst="0" w:colLast="0"/>
      <w:bookmarkEnd w:id="1"/>
      <w:r>
        <w:t xml:space="preserve">Overview </w:t>
      </w:r>
    </w:p>
    <w:p w:rsidR="0081005E" w:rsidRDefault="00896ED8">
      <w:r>
        <w:t>You have completed the design of your Order Entry API and now you are ready to implement it.  In this lab, we will create the implementation of our API that will process REST requests and orchestrate calls to i</w:t>
      </w:r>
      <w:r>
        <w:t>nternal systems.</w:t>
      </w:r>
    </w:p>
    <w:p w:rsidR="0081005E" w:rsidRDefault="0081005E"/>
    <w:p w:rsidR="0081005E" w:rsidRDefault="00896ED8">
      <w:r>
        <w:t>You will use Anypoint Studio to create a Mule application where there will be one flow for each method of each resource (i.e. GET orders). Additionally you will use APIKit (as part of your Mule application) to process REST requests, trans</w:t>
      </w:r>
      <w:r>
        <w:t>form them to messages to be handled and processed by each flow.</w:t>
      </w:r>
    </w:p>
    <w:p w:rsidR="0081005E" w:rsidRDefault="0081005E"/>
    <w:p w:rsidR="0081005E" w:rsidRDefault="00896ED8">
      <w:r>
        <w:rPr>
          <w:noProof/>
        </w:rPr>
        <w:drawing>
          <wp:inline distT="114300" distB="114300" distL="114300" distR="114300">
            <wp:extent cx="5486400" cy="2984500"/>
            <wp:effectExtent l="0" t="0" r="0" b="0"/>
            <wp:docPr id="2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7"/>
                    <a:srcRect/>
                    <a:stretch>
                      <a:fillRect/>
                    </a:stretch>
                  </pic:blipFill>
                  <pic:spPr>
                    <a:xfrm>
                      <a:off x="0" y="0"/>
                      <a:ext cx="5486400" cy="2984500"/>
                    </a:xfrm>
                    <a:prstGeom prst="rect">
                      <a:avLst/>
                    </a:prstGeom>
                    <a:ln/>
                  </pic:spPr>
                </pic:pic>
              </a:graphicData>
            </a:graphic>
          </wp:inline>
        </w:drawing>
      </w:r>
    </w:p>
    <w:p w:rsidR="0081005E" w:rsidRDefault="0081005E"/>
    <w:p w:rsidR="0081005E" w:rsidRDefault="00896ED8">
      <w:r>
        <w:t>The implementation will consist of a few steps</w:t>
      </w:r>
    </w:p>
    <w:p w:rsidR="0081005E" w:rsidRDefault="00896ED8">
      <w:pPr>
        <w:numPr>
          <w:ilvl w:val="0"/>
          <w:numId w:val="2"/>
        </w:numPr>
        <w:contextualSpacing/>
      </w:pPr>
      <w:r>
        <w:t>Export the Order Entry API RAML from API Designer</w:t>
      </w:r>
    </w:p>
    <w:p w:rsidR="0081005E" w:rsidRDefault="00896ED8">
      <w:pPr>
        <w:numPr>
          <w:ilvl w:val="0"/>
          <w:numId w:val="2"/>
        </w:numPr>
        <w:contextualSpacing/>
      </w:pPr>
      <w:r>
        <w:t>Create a new Mule Project in Anypoint Studio from the Order Entry API RAML</w:t>
      </w:r>
    </w:p>
    <w:p w:rsidR="0081005E" w:rsidRDefault="00896ED8">
      <w:pPr>
        <w:numPr>
          <w:ilvl w:val="0"/>
          <w:numId w:val="2"/>
        </w:numPr>
        <w:contextualSpacing/>
      </w:pPr>
      <w:r>
        <w:t>Run the Mule app</w:t>
      </w:r>
      <w:r>
        <w:t xml:space="preserve"> from Anypoint Studio</w:t>
      </w:r>
    </w:p>
    <w:p w:rsidR="0081005E" w:rsidRDefault="0081005E"/>
    <w:p w:rsidR="0081005E" w:rsidRDefault="00896ED8">
      <w:r>
        <w:t>Then we will test this new API using the API Console and a Mobile application.</w:t>
      </w:r>
    </w:p>
    <w:p w:rsidR="0081005E" w:rsidRDefault="00896ED8">
      <w:r>
        <w:lastRenderedPageBreak/>
        <w:t>In this application we will submit a new order, then retrieve existing orders, and finally get the state of a specific order.</w:t>
      </w:r>
    </w:p>
    <w:p w:rsidR="0081005E" w:rsidRDefault="00896ED8">
      <w:pPr>
        <w:pStyle w:val="2"/>
      </w:pPr>
      <w:bookmarkStart w:id="2" w:name="_d0062bjx8kmk" w:colFirst="0" w:colLast="0"/>
      <w:bookmarkEnd w:id="2"/>
      <w:r>
        <w:t>Step 1: Export the Order Ent</w:t>
      </w:r>
      <w:r>
        <w:t>ry API RAML</w:t>
      </w:r>
    </w:p>
    <w:p w:rsidR="0081005E" w:rsidRDefault="00896ED8">
      <w:r>
        <w:t>In this step, we will use our API definition to create an implementation of our API. In the previous lab we exported the API definition.</w:t>
      </w:r>
    </w:p>
    <w:p w:rsidR="0081005E" w:rsidRDefault="00896ED8">
      <w:r>
        <w:rPr>
          <w:noProof/>
        </w:rPr>
        <w:drawing>
          <wp:inline distT="114300" distB="114300" distL="114300" distR="114300">
            <wp:extent cx="5486400" cy="5133975"/>
            <wp:effectExtent l="12700" t="12700" r="12700" b="12700"/>
            <wp:docPr id="2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8"/>
                    <a:srcRect t="5933"/>
                    <a:stretch>
                      <a:fillRect/>
                    </a:stretch>
                  </pic:blipFill>
                  <pic:spPr>
                    <a:xfrm>
                      <a:off x="0" y="0"/>
                      <a:ext cx="5486400" cy="5133975"/>
                    </a:xfrm>
                    <a:prstGeom prst="rect">
                      <a:avLst/>
                    </a:prstGeom>
                    <a:ln w="12700">
                      <a:solidFill>
                        <a:srgbClr val="000000"/>
                      </a:solidFill>
                      <a:prstDash val="solid"/>
                    </a:ln>
                  </pic:spPr>
                </pic:pic>
              </a:graphicData>
            </a:graphic>
          </wp:inline>
        </w:drawing>
      </w:r>
    </w:p>
    <w:p w:rsidR="0081005E" w:rsidRDefault="00896ED8">
      <w:pPr>
        <w:numPr>
          <w:ilvl w:val="0"/>
          <w:numId w:val="6"/>
        </w:numPr>
        <w:contextualSpacing/>
      </w:pPr>
      <w:r>
        <w:t xml:space="preserve">Click on the </w:t>
      </w:r>
      <w:r>
        <w:rPr>
          <w:i/>
        </w:rPr>
        <w:t>Order Entry API - 1.0</w:t>
      </w:r>
      <w:r>
        <w:t xml:space="preserve"> breadcrumb to navigate back to the API definition.</w:t>
      </w:r>
    </w:p>
    <w:p w:rsidR="0081005E" w:rsidRDefault="00896ED8">
      <w:r>
        <w:rPr>
          <w:noProof/>
        </w:rPr>
        <w:lastRenderedPageBreak/>
        <w:drawing>
          <wp:inline distT="114300" distB="114300" distL="114300" distR="114300">
            <wp:extent cx="5486400" cy="2771775"/>
            <wp:effectExtent l="12700" t="12700" r="12700" b="1270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t="6108" b="43106"/>
                    <a:stretch>
                      <a:fillRect/>
                    </a:stretch>
                  </pic:blipFill>
                  <pic:spPr>
                    <a:xfrm>
                      <a:off x="0" y="0"/>
                      <a:ext cx="5486400" cy="2771775"/>
                    </a:xfrm>
                    <a:prstGeom prst="rect">
                      <a:avLst/>
                    </a:prstGeom>
                    <a:ln w="12700">
                      <a:solidFill>
                        <a:srgbClr val="000000"/>
                      </a:solidFill>
                      <a:prstDash val="solid"/>
                    </a:ln>
                  </pic:spPr>
                </pic:pic>
              </a:graphicData>
            </a:graphic>
          </wp:inline>
        </w:drawing>
      </w:r>
    </w:p>
    <w:p w:rsidR="0081005E" w:rsidRDefault="00896ED8">
      <w:pPr>
        <w:numPr>
          <w:ilvl w:val="0"/>
          <w:numId w:val="6"/>
        </w:numPr>
        <w:contextualSpacing/>
      </w:pPr>
      <w:r>
        <w:t xml:space="preserve">Click on </w:t>
      </w:r>
      <w:r>
        <w:rPr>
          <w:i/>
        </w:rPr>
        <w:t>Edit in API Designer</w:t>
      </w:r>
      <w:r>
        <w:t>.</w:t>
      </w:r>
    </w:p>
    <w:p w:rsidR="0081005E" w:rsidRDefault="0081005E"/>
    <w:p w:rsidR="0081005E" w:rsidRDefault="00896ED8">
      <w:pPr>
        <w:numPr>
          <w:ilvl w:val="0"/>
          <w:numId w:val="6"/>
        </w:numPr>
        <w:contextualSpacing/>
      </w:pPr>
      <w:r>
        <w:t xml:space="preserve">Go to the and select </w:t>
      </w:r>
      <w:r>
        <w:rPr>
          <w:b/>
        </w:rPr>
        <w:t>Export files</w:t>
      </w:r>
      <w:r>
        <w:t xml:space="preserve">. </w:t>
      </w:r>
    </w:p>
    <w:p w:rsidR="0081005E" w:rsidRDefault="00896ED8">
      <w:r>
        <w:rPr>
          <w:noProof/>
        </w:rPr>
        <w:drawing>
          <wp:inline distT="114300" distB="114300" distL="114300" distR="114300">
            <wp:extent cx="5488598" cy="2986088"/>
            <wp:effectExtent l="12700" t="12700" r="12700" b="12700"/>
            <wp:docPr id="30"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10"/>
                    <a:srcRect r="21180" b="56893"/>
                    <a:stretch>
                      <a:fillRect/>
                    </a:stretch>
                  </pic:blipFill>
                  <pic:spPr>
                    <a:xfrm>
                      <a:off x="0" y="0"/>
                      <a:ext cx="5488598" cy="2986088"/>
                    </a:xfrm>
                    <a:prstGeom prst="rect">
                      <a:avLst/>
                    </a:prstGeom>
                    <a:ln w="12700">
                      <a:solidFill>
                        <a:srgbClr val="000000"/>
                      </a:solidFill>
                      <a:prstDash val="solid"/>
                    </a:ln>
                  </pic:spPr>
                </pic:pic>
              </a:graphicData>
            </a:graphic>
          </wp:inline>
        </w:drawing>
      </w:r>
    </w:p>
    <w:p w:rsidR="0081005E" w:rsidRDefault="00896ED8">
      <w:pPr>
        <w:numPr>
          <w:ilvl w:val="0"/>
          <w:numId w:val="6"/>
        </w:numPr>
        <w:contextualSpacing/>
      </w:pPr>
      <w:r>
        <w:t xml:space="preserve">Click on </w:t>
      </w:r>
      <w:r>
        <w:rPr>
          <w:i/>
        </w:rPr>
        <w:t>Export files</w:t>
      </w:r>
      <w:r>
        <w:t>.  This will export the API definition files into one zip file.</w:t>
      </w:r>
    </w:p>
    <w:p w:rsidR="0081005E" w:rsidRDefault="0081005E"/>
    <w:p w:rsidR="0081005E" w:rsidRDefault="00896ED8">
      <w:r>
        <w:rPr>
          <w:noProof/>
        </w:rPr>
        <w:lastRenderedPageBreak/>
        <w:drawing>
          <wp:inline distT="114300" distB="114300" distL="114300" distR="114300">
            <wp:extent cx="5486400" cy="1485900"/>
            <wp:effectExtent l="12700" t="12700" r="12700" b="12700"/>
            <wp:docPr id="1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a:srcRect/>
                    <a:stretch>
                      <a:fillRect/>
                    </a:stretch>
                  </pic:blipFill>
                  <pic:spPr>
                    <a:xfrm>
                      <a:off x="0" y="0"/>
                      <a:ext cx="5486400" cy="1485900"/>
                    </a:xfrm>
                    <a:prstGeom prst="rect">
                      <a:avLst/>
                    </a:prstGeom>
                    <a:ln w="12700">
                      <a:solidFill>
                        <a:srgbClr val="000000"/>
                      </a:solidFill>
                      <a:prstDash val="solid"/>
                    </a:ln>
                  </pic:spPr>
                </pic:pic>
              </a:graphicData>
            </a:graphic>
          </wp:inline>
        </w:drawing>
      </w:r>
    </w:p>
    <w:p w:rsidR="0081005E" w:rsidRDefault="00896ED8">
      <w:pPr>
        <w:numPr>
          <w:ilvl w:val="0"/>
          <w:numId w:val="6"/>
        </w:numPr>
        <w:contextualSpacing/>
      </w:pPr>
      <w:r>
        <w:t>Save the export file on your desktop or in any directory on your workstation.</w:t>
      </w:r>
    </w:p>
    <w:p w:rsidR="0081005E" w:rsidRDefault="0081005E"/>
    <w:p w:rsidR="0081005E" w:rsidRDefault="00896ED8">
      <w:pPr>
        <w:numPr>
          <w:ilvl w:val="0"/>
          <w:numId w:val="6"/>
        </w:numPr>
        <w:contextualSpacing/>
      </w:pPr>
      <w:r>
        <w:t>Extract the file and examine the contents.</w:t>
      </w:r>
    </w:p>
    <w:p w:rsidR="0081005E" w:rsidRDefault="00896ED8">
      <w:r>
        <w:rPr>
          <w:noProof/>
        </w:rPr>
        <w:drawing>
          <wp:inline distT="114300" distB="114300" distL="114300" distR="114300">
            <wp:extent cx="3614738" cy="2129764"/>
            <wp:effectExtent l="12700" t="12700" r="12700" b="12700"/>
            <wp:docPr id="2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2"/>
                    <a:srcRect/>
                    <a:stretch>
                      <a:fillRect/>
                    </a:stretch>
                  </pic:blipFill>
                  <pic:spPr>
                    <a:xfrm>
                      <a:off x="0" y="0"/>
                      <a:ext cx="3614738" cy="2129764"/>
                    </a:xfrm>
                    <a:prstGeom prst="rect">
                      <a:avLst/>
                    </a:prstGeom>
                    <a:ln w="12700">
                      <a:solidFill>
                        <a:srgbClr val="000000"/>
                      </a:solidFill>
                      <a:prstDash val="solid"/>
                    </a:ln>
                  </pic:spPr>
                </pic:pic>
              </a:graphicData>
            </a:graphic>
          </wp:inline>
        </w:drawing>
      </w:r>
    </w:p>
    <w:p w:rsidR="0081005E" w:rsidRDefault="0081005E"/>
    <w:p w:rsidR="0081005E" w:rsidRDefault="00896ED8">
      <w:r>
        <w:rPr>
          <w:noProof/>
        </w:rPr>
        <w:drawing>
          <wp:inline distT="114300" distB="114300" distL="114300" distR="114300">
            <wp:extent cx="3624263" cy="2218756"/>
            <wp:effectExtent l="12700" t="12700" r="12700" b="1270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3624263" cy="2218756"/>
                    </a:xfrm>
                    <a:prstGeom prst="rect">
                      <a:avLst/>
                    </a:prstGeom>
                    <a:ln w="12700">
                      <a:solidFill>
                        <a:srgbClr val="000000"/>
                      </a:solidFill>
                      <a:prstDash val="solid"/>
                    </a:ln>
                  </pic:spPr>
                </pic:pic>
              </a:graphicData>
            </a:graphic>
          </wp:inline>
        </w:drawing>
      </w:r>
    </w:p>
    <w:p w:rsidR="0081005E" w:rsidRDefault="0081005E"/>
    <w:p w:rsidR="0081005E" w:rsidRDefault="00896ED8">
      <w:r>
        <w:t>The RAML file contains the definition of your API, and the JSON files contain the schemas for the request and response objects. With these, we will create our API implementation.</w:t>
      </w:r>
    </w:p>
    <w:p w:rsidR="0081005E" w:rsidRDefault="00896ED8">
      <w:pPr>
        <w:pStyle w:val="2"/>
      </w:pPr>
      <w:bookmarkStart w:id="3" w:name="_z9opaf6efk5z" w:colFirst="0" w:colLast="0"/>
      <w:bookmarkEnd w:id="3"/>
      <w:r>
        <w:lastRenderedPageBreak/>
        <w:t>Step 2: Create a new Mule Pr</w:t>
      </w:r>
      <w:r>
        <w:t>oject from the RAML</w:t>
      </w:r>
    </w:p>
    <w:p w:rsidR="0081005E" w:rsidRDefault="00896ED8">
      <w:r>
        <w:t xml:space="preserve">In this step we will create a new Mule application in Anypoint Studio from the Order Entry API RAML. This will be the implementation of our REST API. </w:t>
      </w:r>
    </w:p>
    <w:p w:rsidR="0081005E" w:rsidRDefault="0081005E"/>
    <w:p w:rsidR="0081005E" w:rsidRDefault="00896ED8">
      <w:r>
        <w:rPr>
          <w:noProof/>
        </w:rPr>
        <w:drawing>
          <wp:inline distT="114300" distB="114300" distL="114300" distR="114300">
            <wp:extent cx="809625" cy="904875"/>
            <wp:effectExtent l="0" t="0" r="0" b="0"/>
            <wp:docPr id="2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4"/>
                    <a:srcRect/>
                    <a:stretch>
                      <a:fillRect/>
                    </a:stretch>
                  </pic:blipFill>
                  <pic:spPr>
                    <a:xfrm>
                      <a:off x="0" y="0"/>
                      <a:ext cx="809625" cy="904875"/>
                    </a:xfrm>
                    <a:prstGeom prst="rect">
                      <a:avLst/>
                    </a:prstGeom>
                    <a:ln/>
                  </pic:spPr>
                </pic:pic>
              </a:graphicData>
            </a:graphic>
          </wp:inline>
        </w:drawing>
      </w:r>
    </w:p>
    <w:p w:rsidR="0081005E" w:rsidRDefault="00896ED8">
      <w:pPr>
        <w:numPr>
          <w:ilvl w:val="0"/>
          <w:numId w:val="5"/>
        </w:numPr>
        <w:contextualSpacing/>
      </w:pPr>
      <w:r>
        <w:t xml:space="preserve">Start Anypoint Studio. </w:t>
      </w:r>
    </w:p>
    <w:p w:rsidR="0081005E" w:rsidRDefault="0081005E"/>
    <w:p w:rsidR="0081005E" w:rsidRDefault="00896ED8">
      <w:r>
        <w:rPr>
          <w:noProof/>
        </w:rPr>
        <w:drawing>
          <wp:inline distT="114300" distB="114300" distL="114300" distR="114300">
            <wp:extent cx="5476875" cy="2514600"/>
            <wp:effectExtent l="0" t="0" r="0" b="0"/>
            <wp:docPr id="1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5"/>
                    <a:srcRect/>
                    <a:stretch>
                      <a:fillRect/>
                    </a:stretch>
                  </pic:blipFill>
                  <pic:spPr>
                    <a:xfrm>
                      <a:off x="0" y="0"/>
                      <a:ext cx="5476875" cy="2514600"/>
                    </a:xfrm>
                    <a:prstGeom prst="rect">
                      <a:avLst/>
                    </a:prstGeom>
                    <a:ln/>
                  </pic:spPr>
                </pic:pic>
              </a:graphicData>
            </a:graphic>
          </wp:inline>
        </w:drawing>
      </w:r>
    </w:p>
    <w:p w:rsidR="0081005E" w:rsidRDefault="00896ED8">
      <w:pPr>
        <w:numPr>
          <w:ilvl w:val="0"/>
          <w:numId w:val="5"/>
        </w:numPr>
        <w:contextualSpacing/>
      </w:pPr>
      <w:r>
        <w:t xml:space="preserve">In the Workspace Launcher specify a new workspace such </w:t>
      </w:r>
      <w:r>
        <w:t>as C:\workspaces\myworkspace.</w:t>
      </w:r>
    </w:p>
    <w:p w:rsidR="0081005E" w:rsidRDefault="0081005E"/>
    <w:p w:rsidR="0081005E" w:rsidRDefault="00896ED8">
      <w:r>
        <w:rPr>
          <w:noProof/>
        </w:rPr>
        <w:drawing>
          <wp:inline distT="114300" distB="114300" distL="114300" distR="114300">
            <wp:extent cx="3571875" cy="1714500"/>
            <wp:effectExtent l="12700" t="12700" r="12700" b="12700"/>
            <wp:docPr id="2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6"/>
                    <a:srcRect b="9090"/>
                    <a:stretch>
                      <a:fillRect/>
                    </a:stretch>
                  </pic:blipFill>
                  <pic:spPr>
                    <a:xfrm>
                      <a:off x="0" y="0"/>
                      <a:ext cx="3571875" cy="1714500"/>
                    </a:xfrm>
                    <a:prstGeom prst="rect">
                      <a:avLst/>
                    </a:prstGeom>
                    <a:ln w="12700">
                      <a:solidFill>
                        <a:srgbClr val="000000"/>
                      </a:solidFill>
                      <a:prstDash val="solid"/>
                    </a:ln>
                  </pic:spPr>
                </pic:pic>
              </a:graphicData>
            </a:graphic>
          </wp:inline>
        </w:drawing>
      </w:r>
    </w:p>
    <w:p w:rsidR="0081005E" w:rsidRDefault="00896ED8">
      <w:r>
        <w:t xml:space="preserve">From Anypoint Studio, </w:t>
      </w:r>
    </w:p>
    <w:p w:rsidR="0081005E" w:rsidRDefault="00896ED8">
      <w:pPr>
        <w:numPr>
          <w:ilvl w:val="0"/>
          <w:numId w:val="5"/>
        </w:numPr>
        <w:contextualSpacing/>
      </w:pPr>
      <w:r>
        <w:t xml:space="preserve">Choose Create a Project from the Welcome Screen, or select </w:t>
      </w:r>
      <w:r>
        <w:rPr>
          <w:b/>
        </w:rPr>
        <w:t>File</w:t>
      </w:r>
      <w:r>
        <w:t xml:space="preserve"> &gt; </w:t>
      </w:r>
      <w:r>
        <w:rPr>
          <w:b/>
        </w:rPr>
        <w:t>New</w:t>
      </w:r>
      <w:r>
        <w:t xml:space="preserve"> &gt; </w:t>
      </w:r>
      <w:r>
        <w:rPr>
          <w:b/>
        </w:rPr>
        <w:t>Mule Project</w:t>
      </w:r>
      <w:r>
        <w:t xml:space="preserve">.  </w:t>
      </w:r>
    </w:p>
    <w:p w:rsidR="0081005E" w:rsidRDefault="00896ED8">
      <w:pPr>
        <w:numPr>
          <w:ilvl w:val="0"/>
          <w:numId w:val="5"/>
        </w:numPr>
        <w:contextualSpacing/>
      </w:pPr>
      <w:r>
        <w:t>A Window will pop-up to define the details of this new application.</w:t>
      </w:r>
    </w:p>
    <w:p w:rsidR="0081005E" w:rsidRDefault="00896ED8">
      <w:r>
        <w:rPr>
          <w:noProof/>
        </w:rPr>
        <w:lastRenderedPageBreak/>
        <w:drawing>
          <wp:inline distT="114300" distB="114300" distL="114300" distR="114300">
            <wp:extent cx="3758995" cy="5595938"/>
            <wp:effectExtent l="12700" t="12700" r="12700" b="12700"/>
            <wp:docPr id="2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17"/>
                    <a:srcRect/>
                    <a:stretch>
                      <a:fillRect/>
                    </a:stretch>
                  </pic:blipFill>
                  <pic:spPr>
                    <a:xfrm>
                      <a:off x="0" y="0"/>
                      <a:ext cx="3758995" cy="5595938"/>
                    </a:xfrm>
                    <a:prstGeom prst="rect">
                      <a:avLst/>
                    </a:prstGeom>
                    <a:ln w="12700">
                      <a:solidFill>
                        <a:srgbClr val="000000"/>
                      </a:solidFill>
                      <a:prstDash val="solid"/>
                    </a:ln>
                  </pic:spPr>
                </pic:pic>
              </a:graphicData>
            </a:graphic>
          </wp:inline>
        </w:drawing>
      </w:r>
    </w:p>
    <w:p w:rsidR="0081005E" w:rsidRDefault="00896ED8">
      <w:pPr>
        <w:numPr>
          <w:ilvl w:val="0"/>
          <w:numId w:val="5"/>
        </w:numPr>
        <w:contextualSpacing/>
      </w:pPr>
      <w:r>
        <w:t xml:space="preserve">Give the project the name </w:t>
      </w:r>
      <w:r>
        <w:rPr>
          <w:rFonts w:ascii="Courier New" w:eastAsia="Courier New" w:hAnsi="Courier New" w:cs="Courier New"/>
          <w:b/>
        </w:rPr>
        <w:t>order-entry-api</w:t>
      </w:r>
      <w:r>
        <w:t xml:space="preserve"> </w:t>
      </w:r>
    </w:p>
    <w:p w:rsidR="0081005E" w:rsidRDefault="00896ED8">
      <w:pPr>
        <w:numPr>
          <w:ilvl w:val="0"/>
          <w:numId w:val="5"/>
        </w:numPr>
        <w:contextualSpacing/>
      </w:pPr>
      <w:r>
        <w:t xml:space="preserve">Select the </w:t>
      </w:r>
      <w:r>
        <w:rPr>
          <w:b/>
        </w:rPr>
        <w:t xml:space="preserve">Mule Server 3.6.1 EE </w:t>
      </w:r>
      <w:r>
        <w:t xml:space="preserve">run-time. </w:t>
      </w:r>
    </w:p>
    <w:p w:rsidR="0081005E" w:rsidRDefault="00896ED8">
      <w:pPr>
        <w:numPr>
          <w:ilvl w:val="0"/>
          <w:numId w:val="5"/>
        </w:numPr>
        <w:contextualSpacing/>
      </w:pPr>
      <w:r>
        <w:t xml:space="preserve">Under APIkit Settings check </w:t>
      </w:r>
      <w:r>
        <w:rPr>
          <w:b/>
        </w:rPr>
        <w:t xml:space="preserve">Add APIkit components </w:t>
      </w:r>
    </w:p>
    <w:p w:rsidR="0081005E" w:rsidRDefault="00896ED8">
      <w:pPr>
        <w:numPr>
          <w:ilvl w:val="0"/>
          <w:numId w:val="5"/>
        </w:numPr>
        <w:contextualSpacing/>
      </w:pPr>
      <w:r>
        <w:t xml:space="preserve">Choose </w:t>
      </w:r>
      <w:r>
        <w:rPr>
          <w:b/>
        </w:rPr>
        <w:t>From compressed file</w:t>
      </w:r>
    </w:p>
    <w:p w:rsidR="0081005E" w:rsidRDefault="00896ED8">
      <w:pPr>
        <w:numPr>
          <w:ilvl w:val="0"/>
          <w:numId w:val="5"/>
        </w:numPr>
        <w:contextualSpacing/>
      </w:pPr>
      <w:r>
        <w:t>Click the … to select the file</w:t>
      </w:r>
    </w:p>
    <w:p w:rsidR="0081005E" w:rsidRDefault="00896ED8">
      <w:pPr>
        <w:numPr>
          <w:ilvl w:val="0"/>
          <w:numId w:val="5"/>
        </w:numPr>
        <w:contextualSpacing/>
      </w:pPr>
      <w:r>
        <w:t xml:space="preserve">Select the zip file that you downloaded: </w:t>
      </w:r>
      <w:r>
        <w:rPr>
          <w:rFonts w:ascii="Courier New" w:eastAsia="Courier New" w:hAnsi="Courier New" w:cs="Courier New"/>
          <w:b/>
        </w:rPr>
        <w:t>C:\Users\msps\Downloads\Order_Entry_API-v1.0.zip</w:t>
      </w:r>
    </w:p>
    <w:p w:rsidR="0081005E" w:rsidRDefault="00896ED8">
      <w:pPr>
        <w:numPr>
          <w:ilvl w:val="0"/>
          <w:numId w:val="5"/>
        </w:numPr>
        <w:contextualSpacing/>
      </w:pPr>
      <w:r>
        <w:t xml:space="preserve">Click </w:t>
      </w:r>
      <w:r>
        <w:rPr>
          <w:b/>
        </w:rPr>
        <w:t>Open</w:t>
      </w:r>
    </w:p>
    <w:p w:rsidR="0081005E" w:rsidRDefault="00896ED8">
      <w:pPr>
        <w:numPr>
          <w:ilvl w:val="0"/>
          <w:numId w:val="5"/>
        </w:numPr>
        <w:contextualSpacing/>
      </w:pPr>
      <w:r>
        <w:t>C</w:t>
      </w:r>
      <w:r>
        <w:t xml:space="preserve">lick </w:t>
      </w:r>
      <w:r>
        <w:rPr>
          <w:b/>
        </w:rPr>
        <w:t>Finish</w:t>
      </w:r>
      <w:r>
        <w:t xml:space="preserve">. This will create a skeleton project that implements your API.  </w:t>
      </w:r>
    </w:p>
    <w:p w:rsidR="0081005E" w:rsidRDefault="00896ED8">
      <w:r>
        <w:tab/>
      </w:r>
    </w:p>
    <w:tbl>
      <w:tblPr>
        <w:tblStyle w:val="a5"/>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81005E">
        <w:tc>
          <w:tcPr>
            <w:tcW w:w="8640" w:type="dxa"/>
            <w:shd w:val="clear" w:color="auto" w:fill="CFE2F3"/>
            <w:tcMar>
              <w:top w:w="100" w:type="dxa"/>
              <w:left w:w="100" w:type="dxa"/>
              <w:bottom w:w="100" w:type="dxa"/>
              <w:right w:w="100" w:type="dxa"/>
            </w:tcMar>
          </w:tcPr>
          <w:p w:rsidR="0081005E" w:rsidRDefault="00896ED8">
            <w:pPr>
              <w:widowControl w:val="0"/>
              <w:spacing w:line="240" w:lineRule="auto"/>
            </w:pPr>
            <w:r>
              <w:rPr>
                <w:b/>
              </w:rPr>
              <w:t>NOTE</w:t>
            </w:r>
            <w:r>
              <w:t>: It will take 1-2 minutes to generate the project.</w:t>
            </w:r>
          </w:p>
        </w:tc>
      </w:tr>
    </w:tbl>
    <w:p w:rsidR="0081005E" w:rsidRDefault="0081005E"/>
    <w:p w:rsidR="0081005E" w:rsidRDefault="00896ED8">
      <w:r>
        <w:rPr>
          <w:noProof/>
        </w:rPr>
        <w:lastRenderedPageBreak/>
        <w:drawing>
          <wp:inline distT="114300" distB="114300" distL="114300" distR="114300">
            <wp:extent cx="5486400" cy="3943350"/>
            <wp:effectExtent l="12700" t="12700" r="12700" b="12700"/>
            <wp:docPr id="1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b="6966"/>
                    <a:stretch>
                      <a:fillRect/>
                    </a:stretch>
                  </pic:blipFill>
                  <pic:spPr>
                    <a:xfrm>
                      <a:off x="0" y="0"/>
                      <a:ext cx="5486400" cy="3943350"/>
                    </a:xfrm>
                    <a:prstGeom prst="rect">
                      <a:avLst/>
                    </a:prstGeom>
                    <a:ln w="12700">
                      <a:solidFill>
                        <a:srgbClr val="000000"/>
                      </a:solidFill>
                      <a:prstDash val="solid"/>
                    </a:ln>
                  </pic:spPr>
                </pic:pic>
              </a:graphicData>
            </a:graphic>
          </wp:inline>
        </w:drawing>
      </w:r>
    </w:p>
    <w:p w:rsidR="0081005E" w:rsidRDefault="00896ED8">
      <w:r>
        <w:t>Let’s explore what was automatically generated.</w:t>
      </w:r>
    </w:p>
    <w:p w:rsidR="0081005E" w:rsidRDefault="00896ED8">
      <w:pPr>
        <w:numPr>
          <w:ilvl w:val="0"/>
          <w:numId w:val="5"/>
        </w:numPr>
        <w:contextualSpacing/>
      </w:pPr>
      <w:r>
        <w:t>Scroll down to the bottom of the diagram and you will see a flow call</w:t>
      </w:r>
      <w:r>
        <w:t xml:space="preserve">ed </w:t>
      </w:r>
      <w:r>
        <w:rPr>
          <w:b/>
        </w:rPr>
        <w:t>api-main</w:t>
      </w:r>
      <w:r>
        <w:t xml:space="preserve"> with three sub-flows, one for each method defined in the RAML. </w:t>
      </w:r>
    </w:p>
    <w:tbl>
      <w:tblPr>
        <w:tblStyle w:val="a6"/>
        <w:tblW w:w="792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60"/>
        <w:gridCol w:w="3960"/>
      </w:tblGrid>
      <w:tr w:rsidR="0081005E">
        <w:tc>
          <w:tcPr>
            <w:tcW w:w="3960" w:type="dxa"/>
            <w:shd w:val="clear" w:color="auto" w:fill="auto"/>
            <w:tcMar>
              <w:top w:w="100" w:type="dxa"/>
              <w:left w:w="100" w:type="dxa"/>
              <w:bottom w:w="100" w:type="dxa"/>
              <w:right w:w="100" w:type="dxa"/>
            </w:tcMar>
          </w:tcPr>
          <w:p w:rsidR="0081005E" w:rsidRDefault="00896ED8">
            <w:pPr>
              <w:widowControl w:val="0"/>
              <w:spacing w:line="240" w:lineRule="auto"/>
            </w:pPr>
            <w:r>
              <w:rPr>
                <w:noProof/>
              </w:rPr>
              <w:drawing>
                <wp:inline distT="114300" distB="114300" distL="114300" distR="114300">
                  <wp:extent cx="1436914" cy="1938338"/>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1436914" cy="1938338"/>
                          </a:xfrm>
                          <a:prstGeom prst="rect">
                            <a:avLst/>
                          </a:prstGeom>
                          <a:ln/>
                        </pic:spPr>
                      </pic:pic>
                    </a:graphicData>
                  </a:graphic>
                </wp:inline>
              </w:drawing>
            </w:r>
          </w:p>
          <w:p w:rsidR="0081005E" w:rsidRDefault="00896ED8">
            <w:pPr>
              <w:widowControl w:val="0"/>
              <w:spacing w:line="240" w:lineRule="auto"/>
            </w:pPr>
            <w:r>
              <w:rPr>
                <w:noProof/>
              </w:rPr>
              <w:drawing>
                <wp:inline distT="114300" distB="114300" distL="114300" distR="114300">
                  <wp:extent cx="2371725" cy="838200"/>
                  <wp:effectExtent l="12700" t="12700" r="12700" b="12700"/>
                  <wp:docPr id="32"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0"/>
                          <a:srcRect/>
                          <a:stretch>
                            <a:fillRect/>
                          </a:stretch>
                        </pic:blipFill>
                        <pic:spPr>
                          <a:xfrm>
                            <a:off x="0" y="0"/>
                            <a:ext cx="2371725" cy="838200"/>
                          </a:xfrm>
                          <a:prstGeom prst="rect">
                            <a:avLst/>
                          </a:prstGeom>
                          <a:ln w="12700">
                            <a:solidFill>
                              <a:srgbClr val="000000"/>
                            </a:solidFill>
                            <a:prstDash val="solid"/>
                          </a:ln>
                        </pic:spPr>
                      </pic:pic>
                    </a:graphicData>
                  </a:graphic>
                </wp:inline>
              </w:drawing>
            </w:r>
          </w:p>
          <w:p w:rsidR="0081005E" w:rsidRDefault="00896ED8">
            <w:pPr>
              <w:widowControl w:val="0"/>
              <w:spacing w:line="240" w:lineRule="auto"/>
            </w:pPr>
            <w:r>
              <w:rPr>
                <w:noProof/>
              </w:rPr>
              <w:drawing>
                <wp:inline distT="114300" distB="114300" distL="114300" distR="114300">
                  <wp:extent cx="2371725" cy="406400"/>
                  <wp:effectExtent l="12700" t="12700" r="12700" b="12700"/>
                  <wp:docPr id="40"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1"/>
                          <a:srcRect/>
                          <a:stretch>
                            <a:fillRect/>
                          </a:stretch>
                        </pic:blipFill>
                        <pic:spPr>
                          <a:xfrm>
                            <a:off x="0" y="0"/>
                            <a:ext cx="2371725" cy="406400"/>
                          </a:xfrm>
                          <a:prstGeom prst="rect">
                            <a:avLst/>
                          </a:prstGeom>
                          <a:ln w="12700">
                            <a:solidFill>
                              <a:srgbClr val="000000"/>
                            </a:solidFill>
                            <a:prstDash val="solid"/>
                          </a:ln>
                        </pic:spPr>
                      </pic:pic>
                    </a:graphicData>
                  </a:graphic>
                </wp:inline>
              </w:drawing>
            </w:r>
          </w:p>
        </w:tc>
        <w:tc>
          <w:tcPr>
            <w:tcW w:w="3960" w:type="dxa"/>
            <w:shd w:val="clear" w:color="auto" w:fill="auto"/>
            <w:tcMar>
              <w:top w:w="100" w:type="dxa"/>
              <w:left w:w="100" w:type="dxa"/>
              <w:bottom w:w="100" w:type="dxa"/>
              <w:right w:w="100" w:type="dxa"/>
            </w:tcMar>
          </w:tcPr>
          <w:p w:rsidR="0081005E" w:rsidRDefault="00896ED8">
            <w:pPr>
              <w:widowControl w:val="0"/>
              <w:spacing w:line="240" w:lineRule="auto"/>
            </w:pPr>
            <w:r>
              <w:rPr>
                <w:b/>
                <w:u w:val="single"/>
              </w:rPr>
              <w:t>api-main</w:t>
            </w:r>
            <w:r>
              <w:br/>
            </w:r>
            <w:r>
              <w:br/>
              <w:t>This is the main flow. It exposes an HTTP service and processes the requests using the APIKit Router.</w:t>
            </w:r>
          </w:p>
          <w:p w:rsidR="0081005E" w:rsidRDefault="0081005E">
            <w:pPr>
              <w:widowControl w:val="0"/>
              <w:spacing w:line="240" w:lineRule="auto"/>
            </w:pPr>
          </w:p>
          <w:p w:rsidR="0081005E" w:rsidRDefault="00896ED8">
            <w:pPr>
              <w:widowControl w:val="0"/>
              <w:spacing w:line="240" w:lineRule="auto"/>
            </w:pPr>
            <w:r>
              <w:t>The HTTP request will be converted to a mule message, and redirected to the requested flow by the APIKit router.</w:t>
            </w:r>
          </w:p>
          <w:p w:rsidR="0081005E" w:rsidRDefault="0081005E">
            <w:pPr>
              <w:widowControl w:val="0"/>
              <w:spacing w:line="240" w:lineRule="auto"/>
            </w:pPr>
          </w:p>
          <w:p w:rsidR="0081005E" w:rsidRDefault="00896ED8">
            <w:pPr>
              <w:widowControl w:val="0"/>
              <w:spacing w:line="240" w:lineRule="auto"/>
              <w:rPr>
                <w:b/>
              </w:rPr>
            </w:pPr>
            <w:r>
              <w:t xml:space="preserve">If you take a look at the HTTP configuration, you will see that its listening for requests on </w:t>
            </w:r>
            <w:r>
              <w:rPr>
                <w:b/>
              </w:rPr>
              <w:t>http://localhost:8081/api</w:t>
            </w:r>
          </w:p>
        </w:tc>
      </w:tr>
      <w:tr w:rsidR="0081005E">
        <w:tc>
          <w:tcPr>
            <w:tcW w:w="3960" w:type="dxa"/>
            <w:shd w:val="clear" w:color="auto" w:fill="auto"/>
            <w:tcMar>
              <w:top w:w="100" w:type="dxa"/>
              <w:left w:w="100" w:type="dxa"/>
              <w:bottom w:w="100" w:type="dxa"/>
              <w:right w:w="100" w:type="dxa"/>
            </w:tcMar>
          </w:tcPr>
          <w:p w:rsidR="0081005E" w:rsidRDefault="00896ED8">
            <w:pPr>
              <w:widowControl w:val="0"/>
              <w:spacing w:line="240" w:lineRule="auto"/>
              <w:rPr>
                <w:b/>
              </w:rPr>
            </w:pPr>
            <w:r>
              <w:rPr>
                <w:b/>
                <w:noProof/>
              </w:rPr>
              <w:lastRenderedPageBreak/>
              <w:drawing>
                <wp:inline distT="114300" distB="114300" distL="114300" distR="114300">
                  <wp:extent cx="1385888" cy="894121"/>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1385888" cy="894121"/>
                          </a:xfrm>
                          <a:prstGeom prst="rect">
                            <a:avLst/>
                          </a:prstGeom>
                          <a:ln/>
                        </pic:spPr>
                      </pic:pic>
                    </a:graphicData>
                  </a:graphic>
                </wp:inline>
              </w:drawing>
            </w:r>
          </w:p>
        </w:tc>
        <w:tc>
          <w:tcPr>
            <w:tcW w:w="3960" w:type="dxa"/>
            <w:shd w:val="clear" w:color="auto" w:fill="auto"/>
            <w:tcMar>
              <w:top w:w="100" w:type="dxa"/>
              <w:left w:w="100" w:type="dxa"/>
              <w:bottom w:w="100" w:type="dxa"/>
              <w:right w:w="100" w:type="dxa"/>
            </w:tcMar>
          </w:tcPr>
          <w:p w:rsidR="0081005E" w:rsidRDefault="00896ED8">
            <w:pPr>
              <w:widowControl w:val="0"/>
              <w:spacing w:line="240" w:lineRule="auto"/>
              <w:rPr>
                <w:b/>
                <w:u w:val="single"/>
              </w:rPr>
            </w:pPr>
            <w:r>
              <w:rPr>
                <w:b/>
                <w:u w:val="single"/>
              </w:rPr>
              <w:t>get:/orders/{id}/st</w:t>
            </w:r>
            <w:r>
              <w:rPr>
                <w:b/>
                <w:u w:val="single"/>
              </w:rPr>
              <w:t>atus</w:t>
            </w:r>
          </w:p>
          <w:p w:rsidR="0081005E" w:rsidRDefault="0081005E">
            <w:pPr>
              <w:widowControl w:val="0"/>
              <w:spacing w:line="240" w:lineRule="auto"/>
            </w:pPr>
          </w:p>
          <w:p w:rsidR="0081005E" w:rsidRDefault="00896ED8">
            <w:pPr>
              <w:widowControl w:val="0"/>
              <w:spacing w:line="240" w:lineRule="auto"/>
              <w:rPr>
                <w:b/>
              </w:rPr>
            </w:pPr>
            <w:r>
              <w:t>This flow processes the requests to "GET" an order's status by an order ID.</w:t>
            </w:r>
          </w:p>
        </w:tc>
      </w:tr>
      <w:tr w:rsidR="0081005E">
        <w:tc>
          <w:tcPr>
            <w:tcW w:w="3960" w:type="dxa"/>
            <w:shd w:val="clear" w:color="auto" w:fill="auto"/>
            <w:tcMar>
              <w:top w:w="100" w:type="dxa"/>
              <w:left w:w="100" w:type="dxa"/>
              <w:bottom w:w="100" w:type="dxa"/>
              <w:right w:w="100" w:type="dxa"/>
            </w:tcMar>
          </w:tcPr>
          <w:p w:rsidR="0081005E" w:rsidRDefault="00896ED8">
            <w:pPr>
              <w:widowControl w:val="0"/>
              <w:spacing w:line="240" w:lineRule="auto"/>
              <w:rPr>
                <w:b/>
              </w:rPr>
            </w:pPr>
            <w:r>
              <w:rPr>
                <w:b/>
                <w:noProof/>
              </w:rPr>
              <w:drawing>
                <wp:inline distT="114300" distB="114300" distL="114300" distR="114300">
                  <wp:extent cx="1357313" cy="915216"/>
                  <wp:effectExtent l="0" t="0" r="0" b="0"/>
                  <wp:docPr id="2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3"/>
                          <a:srcRect/>
                          <a:stretch>
                            <a:fillRect/>
                          </a:stretch>
                        </pic:blipFill>
                        <pic:spPr>
                          <a:xfrm>
                            <a:off x="0" y="0"/>
                            <a:ext cx="1357313" cy="915216"/>
                          </a:xfrm>
                          <a:prstGeom prst="rect">
                            <a:avLst/>
                          </a:prstGeom>
                          <a:ln/>
                        </pic:spPr>
                      </pic:pic>
                    </a:graphicData>
                  </a:graphic>
                </wp:inline>
              </w:drawing>
            </w:r>
          </w:p>
        </w:tc>
        <w:tc>
          <w:tcPr>
            <w:tcW w:w="3960" w:type="dxa"/>
            <w:shd w:val="clear" w:color="auto" w:fill="auto"/>
            <w:tcMar>
              <w:top w:w="100" w:type="dxa"/>
              <w:left w:w="100" w:type="dxa"/>
              <w:bottom w:w="100" w:type="dxa"/>
              <w:right w:w="100" w:type="dxa"/>
            </w:tcMar>
          </w:tcPr>
          <w:p w:rsidR="0081005E" w:rsidRDefault="00896ED8">
            <w:pPr>
              <w:widowControl w:val="0"/>
              <w:spacing w:line="240" w:lineRule="auto"/>
              <w:rPr>
                <w:b/>
                <w:u w:val="single"/>
              </w:rPr>
            </w:pPr>
            <w:r>
              <w:rPr>
                <w:b/>
                <w:u w:val="single"/>
              </w:rPr>
              <w:t>get:/orders</w:t>
            </w:r>
          </w:p>
          <w:p w:rsidR="0081005E" w:rsidRDefault="0081005E">
            <w:pPr>
              <w:widowControl w:val="0"/>
              <w:spacing w:line="240" w:lineRule="auto"/>
            </w:pPr>
          </w:p>
          <w:p w:rsidR="0081005E" w:rsidRDefault="00896ED8">
            <w:pPr>
              <w:widowControl w:val="0"/>
              <w:spacing w:line="240" w:lineRule="auto"/>
              <w:rPr>
                <w:b/>
              </w:rPr>
            </w:pPr>
            <w:r>
              <w:t>This flow processes the requests to "GET" all items from the order collection.</w:t>
            </w:r>
          </w:p>
        </w:tc>
      </w:tr>
      <w:tr w:rsidR="0081005E">
        <w:tc>
          <w:tcPr>
            <w:tcW w:w="3960" w:type="dxa"/>
            <w:shd w:val="clear" w:color="auto" w:fill="auto"/>
            <w:tcMar>
              <w:top w:w="100" w:type="dxa"/>
              <w:left w:w="100" w:type="dxa"/>
              <w:bottom w:w="100" w:type="dxa"/>
              <w:right w:w="100" w:type="dxa"/>
            </w:tcMar>
          </w:tcPr>
          <w:p w:rsidR="0081005E" w:rsidRDefault="00896ED8">
            <w:pPr>
              <w:widowControl w:val="0"/>
              <w:spacing w:line="240" w:lineRule="auto"/>
            </w:pPr>
            <w:r>
              <w:rPr>
                <w:noProof/>
              </w:rPr>
              <w:drawing>
                <wp:inline distT="114300" distB="114300" distL="114300" distR="114300">
                  <wp:extent cx="1801906" cy="957263"/>
                  <wp:effectExtent l="0" t="0" r="0" b="0"/>
                  <wp:docPr id="1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4"/>
                          <a:srcRect/>
                          <a:stretch>
                            <a:fillRect/>
                          </a:stretch>
                        </pic:blipFill>
                        <pic:spPr>
                          <a:xfrm>
                            <a:off x="0" y="0"/>
                            <a:ext cx="1801906" cy="957263"/>
                          </a:xfrm>
                          <a:prstGeom prst="rect">
                            <a:avLst/>
                          </a:prstGeom>
                          <a:ln/>
                        </pic:spPr>
                      </pic:pic>
                    </a:graphicData>
                  </a:graphic>
                </wp:inline>
              </w:drawing>
            </w:r>
          </w:p>
        </w:tc>
        <w:tc>
          <w:tcPr>
            <w:tcW w:w="3960" w:type="dxa"/>
            <w:shd w:val="clear" w:color="auto" w:fill="auto"/>
            <w:tcMar>
              <w:top w:w="100" w:type="dxa"/>
              <w:left w:w="100" w:type="dxa"/>
              <w:bottom w:w="100" w:type="dxa"/>
              <w:right w:w="100" w:type="dxa"/>
            </w:tcMar>
          </w:tcPr>
          <w:p w:rsidR="0081005E" w:rsidRDefault="00896ED8">
            <w:pPr>
              <w:widowControl w:val="0"/>
              <w:spacing w:line="240" w:lineRule="auto"/>
              <w:rPr>
                <w:b/>
                <w:u w:val="single"/>
              </w:rPr>
            </w:pPr>
            <w:r>
              <w:rPr>
                <w:b/>
                <w:u w:val="single"/>
              </w:rPr>
              <w:t>post:/orders</w:t>
            </w:r>
          </w:p>
          <w:p w:rsidR="0081005E" w:rsidRDefault="0081005E">
            <w:pPr>
              <w:widowControl w:val="0"/>
              <w:spacing w:line="240" w:lineRule="auto"/>
              <w:rPr>
                <w:b/>
                <w:u w:val="single"/>
              </w:rPr>
            </w:pPr>
          </w:p>
          <w:p w:rsidR="0081005E" w:rsidRDefault="00896ED8">
            <w:pPr>
              <w:widowControl w:val="0"/>
              <w:spacing w:line="240" w:lineRule="auto"/>
            </w:pPr>
            <w:r>
              <w:t>T</w:t>
            </w:r>
            <w:r>
              <w:t>his flow processes requests to "POST" or create a new order in the orders collection.</w:t>
            </w:r>
          </w:p>
        </w:tc>
      </w:tr>
    </w:tbl>
    <w:p w:rsidR="0081005E" w:rsidRDefault="00896ED8">
      <w:r>
        <w:t>The sub-flows above are defined by your API in the RAML file. Typically, there will be flows that look like this get:/resource, post:/resource, put:/resource, etc.  Note</w:t>
      </w:r>
      <w:r>
        <w:t xml:space="preserve"> that the name of the flow is very important for the APIkit router to be able to route the request to the appropriate flow - you don’t want to change these.</w:t>
      </w:r>
    </w:p>
    <w:p w:rsidR="0081005E" w:rsidRDefault="0081005E"/>
    <w:p w:rsidR="0081005E" w:rsidRDefault="00896ED8">
      <w:pPr>
        <w:ind w:firstLine="720"/>
      </w:pPr>
      <w:r>
        <w:rPr>
          <w:noProof/>
        </w:rPr>
        <w:drawing>
          <wp:inline distT="114300" distB="114300" distL="114300" distR="114300">
            <wp:extent cx="2281238" cy="2155376"/>
            <wp:effectExtent l="12700" t="12700" r="12700" b="12700"/>
            <wp:docPr id="1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5"/>
                    <a:srcRect/>
                    <a:stretch>
                      <a:fillRect/>
                    </a:stretch>
                  </pic:blipFill>
                  <pic:spPr>
                    <a:xfrm>
                      <a:off x="0" y="0"/>
                      <a:ext cx="2281238" cy="2155376"/>
                    </a:xfrm>
                    <a:prstGeom prst="rect">
                      <a:avLst/>
                    </a:prstGeom>
                    <a:ln w="12700">
                      <a:solidFill>
                        <a:srgbClr val="000000"/>
                      </a:solidFill>
                      <a:prstDash val="solid"/>
                    </a:ln>
                  </pic:spPr>
                </pic:pic>
              </a:graphicData>
            </a:graphic>
          </wp:inline>
        </w:drawing>
      </w:r>
    </w:p>
    <w:p w:rsidR="0081005E" w:rsidRDefault="00896ED8">
      <w:r>
        <w:t xml:space="preserve">When APIkit detects example data in the response of a method in the RAML it inserts a </w:t>
      </w:r>
      <w:r>
        <w:rPr>
          <w:b/>
        </w:rPr>
        <w:t>Set Payloa</w:t>
      </w:r>
      <w:r>
        <w:rPr>
          <w:b/>
        </w:rPr>
        <w:t xml:space="preserve">d Transformer </w:t>
      </w:r>
      <w:r>
        <w:t xml:space="preserve">into the flow which returns the static response specified by the example data reference.  </w:t>
      </w:r>
    </w:p>
    <w:p w:rsidR="0081005E" w:rsidRDefault="0081005E"/>
    <w:tbl>
      <w:tblPr>
        <w:tblStyle w:val="a7"/>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81005E">
        <w:tc>
          <w:tcPr>
            <w:tcW w:w="8640" w:type="dxa"/>
            <w:shd w:val="clear" w:color="auto" w:fill="CFE2F3"/>
            <w:tcMar>
              <w:top w:w="100" w:type="dxa"/>
              <w:left w:w="100" w:type="dxa"/>
              <w:bottom w:w="100" w:type="dxa"/>
              <w:right w:w="100" w:type="dxa"/>
            </w:tcMar>
          </w:tcPr>
          <w:p w:rsidR="0081005E" w:rsidRDefault="00896ED8">
            <w:pPr>
              <w:widowControl w:val="0"/>
              <w:spacing w:line="240" w:lineRule="auto"/>
            </w:pPr>
            <w:r>
              <w:rPr>
                <w:b/>
              </w:rPr>
              <w:t xml:space="preserve">NOTE: </w:t>
            </w:r>
            <w:r>
              <w:t xml:space="preserve">If you do not see the </w:t>
            </w:r>
            <w:r>
              <w:rPr>
                <w:b/>
              </w:rPr>
              <w:t xml:space="preserve">src/main/api </w:t>
            </w:r>
            <w:r>
              <w:t>folder with the api.raml files and corresponding JSON files (as shown in the screenshot above), the project g</w:t>
            </w:r>
            <w:r>
              <w:t>eneration was not successful. Try deleting/re-generating your project or alert your instructor to troubleshoot.</w:t>
            </w:r>
          </w:p>
        </w:tc>
      </w:tr>
    </w:tbl>
    <w:p w:rsidR="0081005E" w:rsidRDefault="0081005E"/>
    <w:p w:rsidR="0081005E" w:rsidRDefault="0081005E"/>
    <w:p w:rsidR="0081005E" w:rsidRDefault="0081005E"/>
    <w:p w:rsidR="0081005E" w:rsidRDefault="00896ED8">
      <w:r>
        <w:t xml:space="preserve">The static response returned by the auto-generated </w:t>
      </w:r>
      <w:r>
        <w:rPr>
          <w:b/>
        </w:rPr>
        <w:t>Set Payload Transformer</w:t>
      </w:r>
      <w:r>
        <w:t xml:space="preserve"> allows you to to test the stub immediately after generation.  Obviously these flows can be enhanced to provide more advanced mock services as well as evolve into the full API implementation.</w:t>
      </w:r>
    </w:p>
    <w:p w:rsidR="0081005E" w:rsidRDefault="00896ED8">
      <w:pPr>
        <w:pStyle w:val="2"/>
      </w:pPr>
      <w:bookmarkStart w:id="4" w:name="_me8wfn9gqott" w:colFirst="0" w:colLast="0"/>
      <w:bookmarkEnd w:id="4"/>
      <w:r>
        <w:t>Step 3: Test the API on the Mule run-time</w:t>
      </w:r>
    </w:p>
    <w:p w:rsidR="0081005E" w:rsidRDefault="00896ED8">
      <w:r>
        <w:rPr>
          <w:noProof/>
        </w:rPr>
        <w:drawing>
          <wp:inline distT="114300" distB="114300" distL="114300" distR="114300">
            <wp:extent cx="5486400" cy="4648200"/>
            <wp:effectExtent l="12700" t="12700" r="12700" b="12700"/>
            <wp:docPr id="2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6"/>
                    <a:srcRect/>
                    <a:stretch>
                      <a:fillRect/>
                    </a:stretch>
                  </pic:blipFill>
                  <pic:spPr>
                    <a:xfrm>
                      <a:off x="0" y="0"/>
                      <a:ext cx="5486400" cy="4648200"/>
                    </a:xfrm>
                    <a:prstGeom prst="rect">
                      <a:avLst/>
                    </a:prstGeom>
                    <a:ln w="12700">
                      <a:solidFill>
                        <a:srgbClr val="000000"/>
                      </a:solidFill>
                      <a:prstDash val="solid"/>
                    </a:ln>
                  </pic:spPr>
                </pic:pic>
              </a:graphicData>
            </a:graphic>
          </wp:inline>
        </w:drawing>
      </w:r>
    </w:p>
    <w:p w:rsidR="0081005E" w:rsidRDefault="00896ED8">
      <w:r>
        <w:t>To test the API, let</w:t>
      </w:r>
      <w:r>
        <w:t xml:space="preserve">’s run it within Studio first. </w:t>
      </w:r>
    </w:p>
    <w:p w:rsidR="0081005E" w:rsidRDefault="00896ED8">
      <w:pPr>
        <w:numPr>
          <w:ilvl w:val="0"/>
          <w:numId w:val="3"/>
        </w:numPr>
        <w:contextualSpacing/>
      </w:pPr>
      <w:r>
        <w:t xml:space="preserve">Right click the application.  </w:t>
      </w:r>
    </w:p>
    <w:p w:rsidR="0081005E" w:rsidRDefault="00896ED8">
      <w:pPr>
        <w:numPr>
          <w:ilvl w:val="0"/>
          <w:numId w:val="3"/>
        </w:numPr>
        <w:contextualSpacing/>
      </w:pPr>
      <w:r>
        <w:t xml:space="preserve">Select </w:t>
      </w:r>
      <w:r>
        <w:rPr>
          <w:b/>
        </w:rPr>
        <w:t>Run As &gt; Mule Application</w:t>
      </w:r>
      <w:r>
        <w:t>.</w:t>
      </w:r>
    </w:p>
    <w:p w:rsidR="0081005E" w:rsidRDefault="0081005E"/>
    <w:p w:rsidR="0081005E" w:rsidRDefault="00896ED8">
      <w:r>
        <w:rPr>
          <w:noProof/>
        </w:rPr>
        <w:lastRenderedPageBreak/>
        <w:drawing>
          <wp:inline distT="114300" distB="114300" distL="114300" distR="114300">
            <wp:extent cx="5486400" cy="1879600"/>
            <wp:effectExtent l="12700" t="12700" r="12700" b="1270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srcRect/>
                    <a:stretch>
                      <a:fillRect/>
                    </a:stretch>
                  </pic:blipFill>
                  <pic:spPr>
                    <a:xfrm>
                      <a:off x="0" y="0"/>
                      <a:ext cx="5486400" cy="1879600"/>
                    </a:xfrm>
                    <a:prstGeom prst="rect">
                      <a:avLst/>
                    </a:prstGeom>
                    <a:ln w="12700">
                      <a:solidFill>
                        <a:srgbClr val="000000"/>
                      </a:solidFill>
                      <a:prstDash val="solid"/>
                    </a:ln>
                  </pic:spPr>
                </pic:pic>
              </a:graphicData>
            </a:graphic>
          </wp:inline>
        </w:drawing>
      </w:r>
    </w:p>
    <w:p w:rsidR="0081005E" w:rsidRDefault="0081005E"/>
    <w:tbl>
      <w:tblPr>
        <w:tblStyle w:val="a8"/>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81005E">
        <w:tc>
          <w:tcPr>
            <w:tcW w:w="8640" w:type="dxa"/>
            <w:shd w:val="clear" w:color="auto" w:fill="CFE2F3"/>
            <w:tcMar>
              <w:top w:w="100" w:type="dxa"/>
              <w:left w:w="100" w:type="dxa"/>
              <w:bottom w:w="100" w:type="dxa"/>
              <w:right w:w="100" w:type="dxa"/>
            </w:tcMar>
          </w:tcPr>
          <w:p w:rsidR="0081005E" w:rsidRDefault="00896ED8">
            <w:pPr>
              <w:widowControl w:val="0"/>
              <w:spacing w:line="240" w:lineRule="auto"/>
            </w:pPr>
            <w:r>
              <w:rPr>
                <w:b/>
              </w:rPr>
              <w:t>NOTE</w:t>
            </w:r>
            <w:r>
              <w:t>: Anypoint Studio deployed this application to an embedded Mule run-time. There is no need to deploy to a separate Mule server environment. The develop</w:t>
            </w:r>
            <w:r>
              <w:t>er will be able to develop and test the application locally until it's ready to be deployed to a shared development or QA environment.</w:t>
            </w:r>
          </w:p>
        </w:tc>
      </w:tr>
    </w:tbl>
    <w:p w:rsidR="0081005E" w:rsidRDefault="0081005E"/>
    <w:p w:rsidR="0081005E" w:rsidRDefault="00896ED8">
      <w:r>
        <w:rPr>
          <w:noProof/>
        </w:rPr>
        <w:drawing>
          <wp:inline distT="114300" distB="114300" distL="114300" distR="114300">
            <wp:extent cx="5486400" cy="1968500"/>
            <wp:effectExtent l="0" t="0" r="0" b="0"/>
            <wp:docPr id="34"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28"/>
                    <a:srcRect/>
                    <a:stretch>
                      <a:fillRect/>
                    </a:stretch>
                  </pic:blipFill>
                  <pic:spPr>
                    <a:xfrm>
                      <a:off x="0" y="0"/>
                      <a:ext cx="5486400" cy="1968500"/>
                    </a:xfrm>
                    <a:prstGeom prst="rect">
                      <a:avLst/>
                    </a:prstGeom>
                    <a:ln/>
                  </pic:spPr>
                </pic:pic>
              </a:graphicData>
            </a:graphic>
          </wp:inline>
        </w:drawing>
      </w:r>
    </w:p>
    <w:p w:rsidR="0081005E" w:rsidRDefault="00896ED8">
      <w:pPr>
        <w:numPr>
          <w:ilvl w:val="0"/>
          <w:numId w:val="3"/>
        </w:numPr>
        <w:contextualSpacing/>
      </w:pPr>
      <w:r>
        <w:t xml:space="preserve">Test the application using the same API console you worked with in API Designer and the API Portal.  To maximize the console just double-click the APIKit Console tab.  </w:t>
      </w:r>
      <w:r>
        <w:br/>
      </w:r>
    </w:p>
    <w:p w:rsidR="0081005E" w:rsidRDefault="00896ED8">
      <w:r>
        <w:rPr>
          <w:noProof/>
        </w:rPr>
        <w:drawing>
          <wp:inline distT="114300" distB="114300" distL="114300" distR="114300">
            <wp:extent cx="5486400" cy="825500"/>
            <wp:effectExtent l="12700" t="12700" r="12700" b="12700"/>
            <wp:docPr id="36"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29"/>
                    <a:srcRect/>
                    <a:stretch>
                      <a:fillRect/>
                    </a:stretch>
                  </pic:blipFill>
                  <pic:spPr>
                    <a:xfrm>
                      <a:off x="0" y="0"/>
                      <a:ext cx="5486400" cy="825500"/>
                    </a:xfrm>
                    <a:prstGeom prst="rect">
                      <a:avLst/>
                    </a:prstGeom>
                    <a:ln w="12700">
                      <a:solidFill>
                        <a:srgbClr val="000000"/>
                      </a:solidFill>
                      <a:prstDash val="solid"/>
                    </a:ln>
                  </pic:spPr>
                </pic:pic>
              </a:graphicData>
            </a:graphic>
          </wp:inline>
        </w:drawing>
      </w:r>
    </w:p>
    <w:p w:rsidR="0081005E" w:rsidRDefault="00896ED8">
      <w:pPr>
        <w:numPr>
          <w:ilvl w:val="0"/>
          <w:numId w:val="3"/>
        </w:numPr>
        <w:contextualSpacing/>
      </w:pPr>
      <w:r>
        <w:t xml:space="preserve">Click the </w:t>
      </w:r>
      <w:r>
        <w:rPr>
          <w:rFonts w:ascii="Courier New" w:eastAsia="Courier New" w:hAnsi="Courier New" w:cs="Courier New"/>
        </w:rPr>
        <w:t>POST</w:t>
      </w:r>
      <w:r>
        <w:t xml:space="preserve"> tab to test the </w:t>
      </w:r>
      <w:r>
        <w:rPr>
          <w:b/>
        </w:rPr>
        <w:t>Submit an Order</w:t>
      </w:r>
      <w:r>
        <w:t xml:space="preserve"> method.</w:t>
      </w:r>
    </w:p>
    <w:p w:rsidR="0081005E" w:rsidRDefault="0081005E"/>
    <w:p w:rsidR="0081005E" w:rsidRDefault="00896ED8">
      <w:r>
        <w:rPr>
          <w:noProof/>
        </w:rPr>
        <w:lastRenderedPageBreak/>
        <w:drawing>
          <wp:inline distT="114300" distB="114300" distL="114300" distR="114300">
            <wp:extent cx="5486400" cy="2857500"/>
            <wp:effectExtent l="12700" t="12700" r="12700" b="1270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5486400" cy="2857500"/>
                    </a:xfrm>
                    <a:prstGeom prst="rect">
                      <a:avLst/>
                    </a:prstGeom>
                    <a:ln w="12700">
                      <a:solidFill>
                        <a:srgbClr val="000000"/>
                      </a:solidFill>
                      <a:prstDash val="solid"/>
                    </a:ln>
                  </pic:spPr>
                </pic:pic>
              </a:graphicData>
            </a:graphic>
          </wp:inline>
        </w:drawing>
      </w:r>
    </w:p>
    <w:p w:rsidR="0081005E" w:rsidRDefault="00896ED8">
      <w:pPr>
        <w:numPr>
          <w:ilvl w:val="0"/>
          <w:numId w:val="3"/>
        </w:numPr>
        <w:contextualSpacing/>
      </w:pPr>
      <w:r>
        <w:t xml:space="preserve">Scroll down below, you’ll see the request body </w:t>
      </w:r>
    </w:p>
    <w:p w:rsidR="0081005E" w:rsidRDefault="00896ED8">
      <w:pPr>
        <w:numPr>
          <w:ilvl w:val="0"/>
          <w:numId w:val="3"/>
        </w:numPr>
        <w:contextualSpacing/>
      </w:pPr>
      <w:r>
        <w:t xml:space="preserve">Click </w:t>
      </w:r>
      <w:r>
        <w:rPr>
          <w:b/>
        </w:rPr>
        <w:t>Try It</w:t>
      </w:r>
      <w:r>
        <w:t xml:space="preserve">. </w:t>
      </w:r>
    </w:p>
    <w:p w:rsidR="0081005E" w:rsidRDefault="00896ED8">
      <w:pPr>
        <w:numPr>
          <w:ilvl w:val="0"/>
          <w:numId w:val="3"/>
        </w:numPr>
        <w:contextualSpacing/>
      </w:pPr>
      <w:r>
        <w:t xml:space="preserve">Click the </w:t>
      </w:r>
      <w:r>
        <w:rPr>
          <w:rFonts w:ascii="Courier New" w:eastAsia="Courier New" w:hAnsi="Courier New" w:cs="Courier New"/>
        </w:rPr>
        <w:t>POST</w:t>
      </w:r>
      <w:r>
        <w:t xml:space="preserve"> button.</w:t>
      </w:r>
    </w:p>
    <w:p w:rsidR="0081005E" w:rsidRDefault="0081005E"/>
    <w:p w:rsidR="0081005E" w:rsidRDefault="00896ED8">
      <w:r>
        <w:rPr>
          <w:noProof/>
        </w:rPr>
        <w:drawing>
          <wp:inline distT="114300" distB="114300" distL="114300" distR="114300">
            <wp:extent cx="3562350" cy="1409700"/>
            <wp:effectExtent l="12700" t="12700" r="12700" b="12700"/>
            <wp:docPr id="38"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31"/>
                    <a:srcRect b="13953"/>
                    <a:stretch>
                      <a:fillRect/>
                    </a:stretch>
                  </pic:blipFill>
                  <pic:spPr>
                    <a:xfrm>
                      <a:off x="0" y="0"/>
                      <a:ext cx="3562350" cy="1409700"/>
                    </a:xfrm>
                    <a:prstGeom prst="rect">
                      <a:avLst/>
                    </a:prstGeom>
                    <a:ln w="12700">
                      <a:solidFill>
                        <a:srgbClr val="000000"/>
                      </a:solidFill>
                      <a:prstDash val="solid"/>
                    </a:ln>
                  </pic:spPr>
                </pic:pic>
              </a:graphicData>
            </a:graphic>
          </wp:inline>
        </w:drawing>
      </w:r>
    </w:p>
    <w:p w:rsidR="0081005E" w:rsidRDefault="00896ED8">
      <w:pPr>
        <w:numPr>
          <w:ilvl w:val="0"/>
          <w:numId w:val="3"/>
        </w:numPr>
        <w:contextualSpacing/>
      </w:pPr>
      <w:r>
        <w:t xml:space="preserve">You should see the response above.  </w:t>
      </w:r>
    </w:p>
    <w:p w:rsidR="0081005E" w:rsidRDefault="0081005E"/>
    <w:tbl>
      <w:tblPr>
        <w:tblStyle w:val="a9"/>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81005E">
        <w:tc>
          <w:tcPr>
            <w:tcW w:w="8640" w:type="dxa"/>
            <w:shd w:val="clear" w:color="auto" w:fill="CFE2F3"/>
            <w:tcMar>
              <w:top w:w="100" w:type="dxa"/>
              <w:left w:w="100" w:type="dxa"/>
              <w:bottom w:w="100" w:type="dxa"/>
              <w:right w:w="100" w:type="dxa"/>
            </w:tcMar>
          </w:tcPr>
          <w:p w:rsidR="0081005E" w:rsidRDefault="00896ED8">
            <w:r>
              <w:rPr>
                <w:b/>
              </w:rPr>
              <w:t>Remember...</w:t>
            </w:r>
            <w:r>
              <w:t xml:space="preserve"> this is no longer a mocking service responding.  It is a live application deployed to the Mule run-time server.  You </w:t>
            </w:r>
            <w:r>
              <w:t>just tested your end-to-end API running in your environment.</w:t>
            </w:r>
          </w:p>
        </w:tc>
      </w:tr>
    </w:tbl>
    <w:p w:rsidR="0081005E" w:rsidRDefault="0081005E"/>
    <w:p w:rsidR="0081005E" w:rsidRDefault="00896ED8">
      <w:r>
        <w:rPr>
          <w:noProof/>
        </w:rPr>
        <w:lastRenderedPageBreak/>
        <w:drawing>
          <wp:inline distT="114300" distB="114300" distL="114300" distR="114300">
            <wp:extent cx="5486400" cy="1790700"/>
            <wp:effectExtent l="12700" t="12700" r="12700" b="1270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5486400" cy="1790700"/>
                    </a:xfrm>
                    <a:prstGeom prst="rect">
                      <a:avLst/>
                    </a:prstGeom>
                    <a:ln w="12700">
                      <a:solidFill>
                        <a:srgbClr val="000000"/>
                      </a:solidFill>
                      <a:prstDash val="solid"/>
                    </a:ln>
                  </pic:spPr>
                </pic:pic>
              </a:graphicData>
            </a:graphic>
          </wp:inline>
        </w:drawing>
      </w:r>
    </w:p>
    <w:p w:rsidR="0081005E" w:rsidRDefault="00896ED8">
      <w:pPr>
        <w:numPr>
          <w:ilvl w:val="0"/>
          <w:numId w:val="3"/>
        </w:numPr>
        <w:contextualSpacing/>
      </w:pPr>
      <w:r>
        <w:t xml:space="preserve">Access the console from your web browser by entering the URL </w:t>
      </w:r>
      <w:hyperlink r:id="rId33">
        <w:r>
          <w:rPr>
            <w:rFonts w:ascii="Courier New" w:eastAsia="Courier New" w:hAnsi="Courier New" w:cs="Courier New"/>
            <w:color w:val="1155CC"/>
            <w:u w:val="single"/>
          </w:rPr>
          <w:t>http://localhost:8081/api/console</w:t>
        </w:r>
      </w:hyperlink>
      <w:r>
        <w:t xml:space="preserve"> and run the same test.</w:t>
      </w:r>
    </w:p>
    <w:p w:rsidR="0081005E" w:rsidRDefault="0081005E"/>
    <w:tbl>
      <w:tblPr>
        <w:tblStyle w:val="aa"/>
        <w:tblW w:w="864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81005E">
        <w:tc>
          <w:tcPr>
            <w:tcW w:w="8640" w:type="dxa"/>
            <w:shd w:val="clear" w:color="auto" w:fill="CFE2F3"/>
            <w:tcMar>
              <w:top w:w="100" w:type="dxa"/>
              <w:left w:w="100" w:type="dxa"/>
              <w:bottom w:w="100" w:type="dxa"/>
              <w:right w:w="100" w:type="dxa"/>
            </w:tcMar>
          </w:tcPr>
          <w:p w:rsidR="0081005E" w:rsidRDefault="00896ED8">
            <w:pPr>
              <w:spacing w:line="240" w:lineRule="auto"/>
            </w:pPr>
            <w:r>
              <w:rPr>
                <w:b/>
              </w:rPr>
              <w:t>NOTE:</w:t>
            </w:r>
            <w:r>
              <w:t xml:space="preserve"> We added </w:t>
            </w:r>
            <w:r>
              <w:rPr>
                <w:rFonts w:ascii="Courier New" w:eastAsia="Courier New" w:hAnsi="Courier New" w:cs="Courier New"/>
              </w:rPr>
              <w:t>/console</w:t>
            </w:r>
            <w:r>
              <w:t xml:space="preserve"> to the URL. APIKit router exposes the RAML console by default at </w:t>
            </w:r>
            <w:r>
              <w:rPr>
                <w:rFonts w:ascii="Courier New" w:eastAsia="Courier New" w:hAnsi="Courier New" w:cs="Courier New"/>
              </w:rPr>
              <w:t>&lt;api url&gt;/console</w:t>
            </w:r>
            <w:r>
              <w:t>. This behavior can be modified to use a different URL or to use a completely different HTTP endpoint.</w:t>
            </w:r>
          </w:p>
        </w:tc>
      </w:tr>
    </w:tbl>
    <w:p w:rsidR="0081005E" w:rsidRDefault="0081005E"/>
    <w:p w:rsidR="0081005E" w:rsidRDefault="00896ED8">
      <w:pPr>
        <w:ind w:firstLine="720"/>
      </w:pPr>
      <w:r>
        <w:rPr>
          <w:noProof/>
        </w:rPr>
        <w:drawing>
          <wp:inline distT="114300" distB="114300" distL="114300" distR="114300">
            <wp:extent cx="4319588" cy="1476315"/>
            <wp:effectExtent l="12700" t="12700" r="12700" b="12700"/>
            <wp:docPr id="1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4"/>
                    <a:srcRect/>
                    <a:stretch>
                      <a:fillRect/>
                    </a:stretch>
                  </pic:blipFill>
                  <pic:spPr>
                    <a:xfrm>
                      <a:off x="0" y="0"/>
                      <a:ext cx="4319588" cy="1476315"/>
                    </a:xfrm>
                    <a:prstGeom prst="rect">
                      <a:avLst/>
                    </a:prstGeom>
                    <a:ln w="12700">
                      <a:solidFill>
                        <a:srgbClr val="000000"/>
                      </a:solidFill>
                      <a:prstDash val="solid"/>
                    </a:ln>
                  </pic:spPr>
                </pic:pic>
              </a:graphicData>
            </a:graphic>
          </wp:inline>
        </w:drawing>
      </w:r>
    </w:p>
    <w:p w:rsidR="0081005E" w:rsidRDefault="00896ED8">
      <w:pPr>
        <w:numPr>
          <w:ilvl w:val="0"/>
          <w:numId w:val="3"/>
        </w:numPr>
        <w:contextualSpacing/>
      </w:pPr>
      <w:r>
        <w:t xml:space="preserve">Access the </w:t>
      </w:r>
      <w:r>
        <w:rPr>
          <w:rFonts w:ascii="Courier New" w:eastAsia="Courier New" w:hAnsi="Courier New" w:cs="Courier New"/>
        </w:rPr>
        <w:t>GET /orders</w:t>
      </w:r>
      <w:r>
        <w:t xml:space="preserve"> using your browser by entering the </w:t>
      </w:r>
      <w:r>
        <w:t xml:space="preserve">URL </w:t>
      </w:r>
      <w:hyperlink r:id="rId35">
        <w:r>
          <w:rPr>
            <w:rFonts w:ascii="Courier New" w:eastAsia="Courier New" w:hAnsi="Courier New" w:cs="Courier New"/>
            <w:b/>
            <w:color w:val="1155CC"/>
            <w:u w:val="single"/>
          </w:rPr>
          <w:t>http://localhost:8081/api/orders</w:t>
        </w:r>
      </w:hyperlink>
      <w:r>
        <w:rPr>
          <w:b/>
        </w:rPr>
        <w:t xml:space="preserve">.  </w:t>
      </w:r>
      <w:r>
        <w:t>You should see a list of orders.</w:t>
      </w:r>
    </w:p>
    <w:p w:rsidR="0081005E" w:rsidRDefault="0081005E"/>
    <w:p w:rsidR="0081005E" w:rsidRDefault="00896ED8">
      <w:pPr>
        <w:ind w:firstLine="720"/>
      </w:pPr>
      <w:r>
        <w:rPr>
          <w:noProof/>
        </w:rPr>
        <w:drawing>
          <wp:inline distT="114300" distB="114300" distL="114300" distR="114300">
            <wp:extent cx="3328988" cy="1481936"/>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3328988" cy="1481936"/>
                    </a:xfrm>
                    <a:prstGeom prst="rect">
                      <a:avLst/>
                    </a:prstGeom>
                    <a:ln/>
                  </pic:spPr>
                </pic:pic>
              </a:graphicData>
            </a:graphic>
          </wp:inline>
        </w:drawing>
      </w:r>
    </w:p>
    <w:p w:rsidR="0081005E" w:rsidRDefault="00896ED8">
      <w:pPr>
        <w:numPr>
          <w:ilvl w:val="0"/>
          <w:numId w:val="3"/>
        </w:numPr>
        <w:contextualSpacing/>
      </w:pPr>
      <w:r>
        <w:t xml:space="preserve">Access the </w:t>
      </w:r>
      <w:r>
        <w:rPr>
          <w:rFonts w:ascii="Courier New" w:eastAsia="Courier New" w:hAnsi="Courier New" w:cs="Courier New"/>
        </w:rPr>
        <w:t>GET /orders</w:t>
      </w:r>
      <w:r>
        <w:t xml:space="preserve"> using from SOAP-UI by creating a new REST Project with the URL </w:t>
      </w:r>
      <w:hyperlink r:id="rId37">
        <w:r>
          <w:rPr>
            <w:rFonts w:ascii="Courier New" w:eastAsia="Courier New" w:hAnsi="Courier New" w:cs="Courier New"/>
            <w:b/>
            <w:color w:val="1155CC"/>
            <w:u w:val="single"/>
          </w:rPr>
          <w:t>http://localhost:8081/api/orders</w:t>
        </w:r>
      </w:hyperlink>
      <w:r>
        <w:rPr>
          <w:b/>
        </w:rPr>
        <w:t xml:space="preserve">.  </w:t>
      </w:r>
    </w:p>
    <w:p w:rsidR="0081005E" w:rsidRDefault="0081005E"/>
    <w:p w:rsidR="0081005E" w:rsidRDefault="00896ED8">
      <w:pPr>
        <w:ind w:left="720"/>
      </w:pPr>
      <w:r>
        <w:rPr>
          <w:noProof/>
        </w:rPr>
        <w:lastRenderedPageBreak/>
        <w:drawing>
          <wp:inline distT="114300" distB="114300" distL="114300" distR="114300">
            <wp:extent cx="5486400" cy="2044700"/>
            <wp:effectExtent l="12700" t="12700" r="12700" b="1270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8"/>
                    <a:srcRect/>
                    <a:stretch>
                      <a:fillRect/>
                    </a:stretch>
                  </pic:blipFill>
                  <pic:spPr>
                    <a:xfrm>
                      <a:off x="0" y="0"/>
                      <a:ext cx="5486400" cy="2044700"/>
                    </a:xfrm>
                    <a:prstGeom prst="rect">
                      <a:avLst/>
                    </a:prstGeom>
                    <a:ln w="12700">
                      <a:solidFill>
                        <a:srgbClr val="000000"/>
                      </a:solidFill>
                      <a:prstDash val="solid"/>
                    </a:ln>
                  </pic:spPr>
                </pic:pic>
              </a:graphicData>
            </a:graphic>
          </wp:inline>
        </w:drawing>
      </w:r>
    </w:p>
    <w:p w:rsidR="0081005E" w:rsidRDefault="00896ED8">
      <w:pPr>
        <w:numPr>
          <w:ilvl w:val="0"/>
          <w:numId w:val="3"/>
        </w:numPr>
        <w:contextualSpacing/>
      </w:pPr>
      <w:r>
        <w:t xml:space="preserve">Click the </w:t>
      </w:r>
      <w:r>
        <w:rPr>
          <w:noProof/>
        </w:rPr>
        <w:drawing>
          <wp:inline distT="114300" distB="114300" distL="114300" distR="114300">
            <wp:extent cx="152400" cy="171450"/>
            <wp:effectExtent l="0" t="0" r="0" b="0"/>
            <wp:docPr id="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9"/>
                    <a:srcRect/>
                    <a:stretch>
                      <a:fillRect/>
                    </a:stretch>
                  </pic:blipFill>
                  <pic:spPr>
                    <a:xfrm>
                      <a:off x="0" y="0"/>
                      <a:ext cx="152400" cy="171450"/>
                    </a:xfrm>
                    <a:prstGeom prst="rect">
                      <a:avLst/>
                    </a:prstGeom>
                    <a:ln/>
                  </pic:spPr>
                </pic:pic>
              </a:graphicData>
            </a:graphic>
          </wp:inline>
        </w:drawing>
      </w:r>
      <w:r>
        <w:t xml:space="preserve">icon and you should see a list of orders returned. </w:t>
      </w:r>
    </w:p>
    <w:p w:rsidR="0081005E" w:rsidRDefault="00896ED8">
      <w:pPr>
        <w:numPr>
          <w:ilvl w:val="0"/>
          <w:numId w:val="3"/>
        </w:numPr>
        <w:contextualSpacing/>
      </w:pPr>
      <w:r>
        <w:t>Click the JSON tab on the response to see the data returned in JSON format.</w:t>
      </w:r>
    </w:p>
    <w:p w:rsidR="0081005E" w:rsidRDefault="0081005E"/>
    <w:p w:rsidR="0081005E" w:rsidRDefault="00896ED8">
      <w:pPr>
        <w:ind w:left="720"/>
      </w:pPr>
      <w:r>
        <w:rPr>
          <w:noProof/>
        </w:rPr>
        <w:drawing>
          <wp:inline distT="114300" distB="114300" distL="114300" distR="114300">
            <wp:extent cx="5486400" cy="2228850"/>
            <wp:effectExtent l="12700" t="12700" r="12700" b="12700"/>
            <wp:docPr id="1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0"/>
                    <a:srcRect b="36413"/>
                    <a:stretch>
                      <a:fillRect/>
                    </a:stretch>
                  </pic:blipFill>
                  <pic:spPr>
                    <a:xfrm>
                      <a:off x="0" y="0"/>
                      <a:ext cx="5486400" cy="2228850"/>
                    </a:xfrm>
                    <a:prstGeom prst="rect">
                      <a:avLst/>
                    </a:prstGeom>
                    <a:ln w="12700">
                      <a:solidFill>
                        <a:srgbClr val="000000"/>
                      </a:solidFill>
                      <a:prstDash val="solid"/>
                    </a:ln>
                  </pic:spPr>
                </pic:pic>
              </a:graphicData>
            </a:graphic>
          </wp:inline>
        </w:drawing>
      </w:r>
    </w:p>
    <w:p w:rsidR="0081005E" w:rsidRDefault="00896ED8">
      <w:r>
        <w:t xml:space="preserve">Lastly, test the </w:t>
      </w:r>
      <w:r>
        <w:rPr>
          <w:rFonts w:ascii="Courier New" w:eastAsia="Courier New" w:hAnsi="Courier New" w:cs="Courier New"/>
        </w:rPr>
        <w:t>POST</w:t>
      </w:r>
      <w:r>
        <w:rPr>
          <w:rFonts w:ascii="Courier New" w:eastAsia="Courier New" w:hAnsi="Courier New" w:cs="Courier New"/>
        </w:rPr>
        <w:t xml:space="preserve"> /orders</w:t>
      </w:r>
      <w:r>
        <w:t xml:space="preserve"> in SOAP-UI, same as what you did earlier to test the mocking service. </w:t>
      </w:r>
    </w:p>
    <w:p w:rsidR="0081005E" w:rsidRDefault="00896ED8">
      <w:pPr>
        <w:numPr>
          <w:ilvl w:val="0"/>
          <w:numId w:val="3"/>
        </w:numPr>
        <w:contextualSpacing/>
      </w:pPr>
      <w:r>
        <w:t xml:space="preserve">Open the </w:t>
      </w:r>
      <w:r>
        <w:rPr>
          <w:b/>
        </w:rPr>
        <w:t>order_request_example.json</w:t>
      </w:r>
      <w:r>
        <w:t xml:space="preserve"> file</w:t>
      </w:r>
    </w:p>
    <w:p w:rsidR="0081005E" w:rsidRDefault="00896ED8">
      <w:pPr>
        <w:numPr>
          <w:ilvl w:val="0"/>
          <w:numId w:val="3"/>
        </w:numPr>
        <w:contextualSpacing/>
      </w:pPr>
      <w:r>
        <w:t>Copy the JSON</w:t>
      </w:r>
    </w:p>
    <w:p w:rsidR="0081005E" w:rsidRDefault="00896ED8">
      <w:pPr>
        <w:numPr>
          <w:ilvl w:val="0"/>
          <w:numId w:val="3"/>
        </w:numPr>
        <w:contextualSpacing/>
      </w:pPr>
      <w:r>
        <w:t>Paste the Order example into SOAP-UI</w:t>
      </w:r>
    </w:p>
    <w:p w:rsidR="0081005E" w:rsidRDefault="00896ED8">
      <w:pPr>
        <w:ind w:left="1440"/>
        <w:rPr>
          <w:rFonts w:ascii="Courier New" w:eastAsia="Courier New" w:hAnsi="Courier New" w:cs="Courier New"/>
          <w:sz w:val="18"/>
          <w:szCs w:val="18"/>
        </w:rPr>
      </w:pPr>
      <w:r>
        <w:rPr>
          <w:rFonts w:ascii="Courier New" w:eastAsia="Courier New" w:hAnsi="Courier New" w:cs="Courier New"/>
          <w:sz w:val="18"/>
          <w:szCs w:val="18"/>
        </w:rPr>
        <w:t>{</w:t>
      </w:r>
    </w:p>
    <w:p w:rsidR="0081005E" w:rsidRDefault="00896ED8">
      <w:pPr>
        <w:ind w:left="1440"/>
        <w:rPr>
          <w:rFonts w:ascii="Courier New" w:eastAsia="Courier New" w:hAnsi="Courier New" w:cs="Courier New"/>
          <w:sz w:val="18"/>
          <w:szCs w:val="18"/>
        </w:rPr>
      </w:pPr>
      <w:r>
        <w:rPr>
          <w:rFonts w:ascii="Courier New" w:eastAsia="Courier New" w:hAnsi="Courier New" w:cs="Courier New"/>
          <w:sz w:val="18"/>
          <w:szCs w:val="18"/>
        </w:rPr>
        <w:t xml:space="preserve">  "first_name": "Mathew",</w:t>
      </w:r>
    </w:p>
    <w:p w:rsidR="0081005E" w:rsidRDefault="00896ED8">
      <w:pPr>
        <w:ind w:left="1440"/>
        <w:rPr>
          <w:rFonts w:ascii="Courier New" w:eastAsia="Courier New" w:hAnsi="Courier New" w:cs="Courier New"/>
          <w:sz w:val="18"/>
          <w:szCs w:val="18"/>
        </w:rPr>
      </w:pPr>
      <w:r>
        <w:rPr>
          <w:rFonts w:ascii="Courier New" w:eastAsia="Courier New" w:hAnsi="Courier New" w:cs="Courier New"/>
          <w:sz w:val="18"/>
          <w:szCs w:val="18"/>
        </w:rPr>
        <w:t xml:space="preserve">  "last_name": "James",</w:t>
      </w:r>
    </w:p>
    <w:p w:rsidR="0081005E" w:rsidRDefault="00896ED8">
      <w:pPr>
        <w:ind w:left="1440"/>
        <w:rPr>
          <w:rFonts w:ascii="Courier New" w:eastAsia="Courier New" w:hAnsi="Courier New" w:cs="Courier New"/>
          <w:sz w:val="18"/>
          <w:szCs w:val="18"/>
        </w:rPr>
      </w:pPr>
      <w:r>
        <w:rPr>
          <w:rFonts w:ascii="Courier New" w:eastAsia="Courier New" w:hAnsi="Courier New" w:cs="Courier New"/>
          <w:sz w:val="18"/>
          <w:szCs w:val="18"/>
        </w:rPr>
        <w:t xml:space="preserve">  "email": "matt_james@gmail.com</w:t>
      </w:r>
      <w:r>
        <w:rPr>
          <w:rFonts w:ascii="Courier New" w:eastAsia="Courier New" w:hAnsi="Courier New" w:cs="Courier New"/>
          <w:sz w:val="18"/>
          <w:szCs w:val="18"/>
        </w:rPr>
        <w:t>",</w:t>
      </w:r>
    </w:p>
    <w:p w:rsidR="0081005E" w:rsidRDefault="00896ED8">
      <w:pPr>
        <w:ind w:left="1440"/>
        <w:rPr>
          <w:rFonts w:ascii="Courier New" w:eastAsia="Courier New" w:hAnsi="Courier New" w:cs="Courier New"/>
          <w:sz w:val="18"/>
          <w:szCs w:val="18"/>
        </w:rPr>
      </w:pPr>
      <w:r>
        <w:rPr>
          <w:rFonts w:ascii="Courier New" w:eastAsia="Courier New" w:hAnsi="Courier New" w:cs="Courier New"/>
          <w:sz w:val="18"/>
          <w:szCs w:val="18"/>
        </w:rPr>
        <w:t xml:space="preserve">  "country": "US",</w:t>
      </w:r>
    </w:p>
    <w:p w:rsidR="0081005E" w:rsidRDefault="00896ED8">
      <w:pPr>
        <w:ind w:left="1440"/>
        <w:rPr>
          <w:rFonts w:ascii="Courier New" w:eastAsia="Courier New" w:hAnsi="Courier New" w:cs="Courier New"/>
          <w:sz w:val="18"/>
          <w:szCs w:val="18"/>
        </w:rPr>
      </w:pPr>
      <w:r>
        <w:rPr>
          <w:rFonts w:ascii="Courier New" w:eastAsia="Courier New" w:hAnsi="Courier New" w:cs="Courier New"/>
          <w:sz w:val="18"/>
          <w:szCs w:val="18"/>
        </w:rPr>
        <w:t xml:space="preserve">  "address": "350 5th Ave, New York",</w:t>
      </w:r>
    </w:p>
    <w:p w:rsidR="0081005E" w:rsidRDefault="00896ED8">
      <w:pPr>
        <w:ind w:left="1440"/>
        <w:rPr>
          <w:rFonts w:ascii="Courier New" w:eastAsia="Courier New" w:hAnsi="Courier New" w:cs="Courier New"/>
          <w:sz w:val="18"/>
          <w:szCs w:val="18"/>
        </w:rPr>
      </w:pPr>
      <w:r>
        <w:rPr>
          <w:rFonts w:ascii="Courier New" w:eastAsia="Courier New" w:hAnsi="Courier New" w:cs="Courier New"/>
          <w:sz w:val="18"/>
          <w:szCs w:val="18"/>
        </w:rPr>
        <w:t xml:space="preserve">  "products": [</w:t>
      </w:r>
    </w:p>
    <w:p w:rsidR="0081005E" w:rsidRDefault="00896ED8">
      <w:pPr>
        <w:ind w:left="1440"/>
        <w:rPr>
          <w:rFonts w:ascii="Courier New" w:eastAsia="Courier New" w:hAnsi="Courier New" w:cs="Courier New"/>
          <w:sz w:val="18"/>
          <w:szCs w:val="18"/>
        </w:rPr>
      </w:pPr>
      <w:r>
        <w:rPr>
          <w:rFonts w:ascii="Courier New" w:eastAsia="Courier New" w:hAnsi="Courier New" w:cs="Courier New"/>
          <w:sz w:val="18"/>
          <w:szCs w:val="18"/>
        </w:rPr>
        <w:t xml:space="preserve">    {</w:t>
      </w:r>
    </w:p>
    <w:p w:rsidR="0081005E" w:rsidRDefault="00896ED8">
      <w:pPr>
        <w:ind w:left="1440"/>
        <w:rPr>
          <w:rFonts w:ascii="Courier New" w:eastAsia="Courier New" w:hAnsi="Courier New" w:cs="Courier New"/>
          <w:sz w:val="18"/>
          <w:szCs w:val="18"/>
        </w:rPr>
      </w:pPr>
      <w:r>
        <w:rPr>
          <w:rFonts w:ascii="Courier New" w:eastAsia="Courier New" w:hAnsi="Courier New" w:cs="Courier New"/>
          <w:sz w:val="18"/>
          <w:szCs w:val="18"/>
        </w:rPr>
        <w:t xml:space="preserve">      "name": "S21",</w:t>
      </w:r>
    </w:p>
    <w:p w:rsidR="0081005E" w:rsidRDefault="00896ED8">
      <w:pPr>
        <w:ind w:left="1440"/>
        <w:rPr>
          <w:rFonts w:ascii="Courier New" w:eastAsia="Courier New" w:hAnsi="Courier New" w:cs="Courier New"/>
          <w:sz w:val="18"/>
          <w:szCs w:val="18"/>
        </w:rPr>
      </w:pPr>
      <w:r>
        <w:rPr>
          <w:rFonts w:ascii="Courier New" w:eastAsia="Courier New" w:hAnsi="Courier New" w:cs="Courier New"/>
          <w:sz w:val="18"/>
          <w:szCs w:val="18"/>
        </w:rPr>
        <w:t xml:space="preserve">      "quantity": 1</w:t>
      </w:r>
    </w:p>
    <w:p w:rsidR="0081005E" w:rsidRDefault="00896ED8">
      <w:pPr>
        <w:ind w:left="1440"/>
        <w:rPr>
          <w:rFonts w:ascii="Courier New" w:eastAsia="Courier New" w:hAnsi="Courier New" w:cs="Courier New"/>
          <w:sz w:val="18"/>
          <w:szCs w:val="18"/>
        </w:rPr>
      </w:pPr>
      <w:r>
        <w:rPr>
          <w:rFonts w:ascii="Courier New" w:eastAsia="Courier New" w:hAnsi="Courier New" w:cs="Courier New"/>
          <w:sz w:val="18"/>
          <w:szCs w:val="18"/>
        </w:rPr>
        <w:t xml:space="preserve">    }</w:t>
      </w:r>
    </w:p>
    <w:p w:rsidR="0081005E" w:rsidRDefault="00896ED8">
      <w:pPr>
        <w:ind w:left="1440"/>
        <w:rPr>
          <w:rFonts w:ascii="Courier New" w:eastAsia="Courier New" w:hAnsi="Courier New" w:cs="Courier New"/>
          <w:sz w:val="18"/>
          <w:szCs w:val="18"/>
        </w:rPr>
      </w:pPr>
      <w:r>
        <w:rPr>
          <w:rFonts w:ascii="Courier New" w:eastAsia="Courier New" w:hAnsi="Courier New" w:cs="Courier New"/>
          <w:sz w:val="18"/>
          <w:szCs w:val="18"/>
        </w:rPr>
        <w:t xml:space="preserve">  ]</w:t>
      </w:r>
    </w:p>
    <w:p w:rsidR="0081005E" w:rsidRDefault="00896ED8">
      <w:pPr>
        <w:ind w:left="1440"/>
      </w:pPr>
      <w:r>
        <w:rPr>
          <w:rFonts w:ascii="Courier New" w:eastAsia="Courier New" w:hAnsi="Courier New" w:cs="Courier New"/>
          <w:sz w:val="18"/>
          <w:szCs w:val="18"/>
        </w:rPr>
        <w:t>}</w:t>
      </w:r>
    </w:p>
    <w:p w:rsidR="0081005E" w:rsidRDefault="00896ED8">
      <w:pPr>
        <w:numPr>
          <w:ilvl w:val="0"/>
          <w:numId w:val="3"/>
        </w:numPr>
        <w:contextualSpacing/>
      </w:pPr>
      <w:r>
        <w:t>You should see the response in the above SOAP-UI window.</w:t>
      </w:r>
    </w:p>
    <w:p w:rsidR="0081005E" w:rsidRDefault="0081005E"/>
    <w:p w:rsidR="0081005E" w:rsidRDefault="00896ED8">
      <w:pPr>
        <w:pStyle w:val="2"/>
      </w:pPr>
      <w:bookmarkStart w:id="5" w:name="_2zop2p90jeqo" w:colFirst="0" w:colLast="0"/>
      <w:bookmarkEnd w:id="5"/>
      <w:r>
        <w:t xml:space="preserve">Step 4: Test the API from a Mobile Application </w:t>
      </w:r>
    </w:p>
    <w:p w:rsidR="0081005E" w:rsidRDefault="00896ED8">
      <w:r>
        <w:t>Y</w:t>
      </w:r>
      <w:r>
        <w:t xml:space="preserve">our API application is running on the embedded Mule server, lets try to hit it using a mobile application.  We have developed a mobile application emulator to test our APIs. This mobile emulator has a mobile app that invokes the REST API located at  </w:t>
      </w:r>
      <w:hyperlink r:id="rId41">
        <w:r>
          <w:rPr>
            <w:color w:val="1155CC"/>
            <w:u w:val="single"/>
          </w:rPr>
          <w:t>http://localhost:8081/api</w:t>
        </w:r>
      </w:hyperlink>
      <w:r>
        <w:t>.</w:t>
      </w:r>
    </w:p>
    <w:p w:rsidR="0081005E" w:rsidRDefault="0081005E"/>
    <w:p w:rsidR="0081005E" w:rsidRDefault="00896ED8">
      <w:r>
        <w:rPr>
          <w:noProof/>
        </w:rPr>
        <w:drawing>
          <wp:inline distT="114300" distB="114300" distL="114300" distR="114300">
            <wp:extent cx="5486400" cy="4318000"/>
            <wp:effectExtent l="0" t="0" r="0" b="0"/>
            <wp:docPr id="2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2"/>
                    <a:srcRect/>
                    <a:stretch>
                      <a:fillRect/>
                    </a:stretch>
                  </pic:blipFill>
                  <pic:spPr>
                    <a:xfrm>
                      <a:off x="0" y="0"/>
                      <a:ext cx="5486400" cy="4318000"/>
                    </a:xfrm>
                    <a:prstGeom prst="rect">
                      <a:avLst/>
                    </a:prstGeom>
                    <a:ln/>
                  </pic:spPr>
                </pic:pic>
              </a:graphicData>
            </a:graphic>
          </wp:inline>
        </w:drawing>
      </w:r>
    </w:p>
    <w:p w:rsidR="0081005E" w:rsidRDefault="0081005E"/>
    <w:p w:rsidR="0081005E" w:rsidRDefault="00896ED8">
      <w:r>
        <w:rPr>
          <w:noProof/>
        </w:rPr>
        <w:drawing>
          <wp:inline distT="114300" distB="114300" distL="114300" distR="114300">
            <wp:extent cx="5486400" cy="622300"/>
            <wp:effectExtent l="0" t="0" r="0" b="0"/>
            <wp:docPr id="33"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43"/>
                    <a:srcRect/>
                    <a:stretch>
                      <a:fillRect/>
                    </a:stretch>
                  </pic:blipFill>
                  <pic:spPr>
                    <a:xfrm>
                      <a:off x="0" y="0"/>
                      <a:ext cx="5486400" cy="622300"/>
                    </a:xfrm>
                    <a:prstGeom prst="rect">
                      <a:avLst/>
                    </a:prstGeom>
                    <a:ln/>
                  </pic:spPr>
                </pic:pic>
              </a:graphicData>
            </a:graphic>
          </wp:inline>
        </w:drawing>
      </w:r>
    </w:p>
    <w:p w:rsidR="0081005E" w:rsidRDefault="00896ED8">
      <w:pPr>
        <w:numPr>
          <w:ilvl w:val="0"/>
          <w:numId w:val="4"/>
        </w:numPr>
      </w:pPr>
      <w:r>
        <w:t>On the Desktop there  is a shortcut called "</w:t>
      </w:r>
      <w:r>
        <w:rPr>
          <w:b/>
        </w:rPr>
        <w:t>Order Tracking App</w:t>
      </w:r>
      <w:r>
        <w:t>", double click on that link and the mobile simulator will open. Alternatively, there is an icon on the Windows task bar t</w:t>
      </w:r>
      <w:r>
        <w:t xml:space="preserve">hat you can use.  </w:t>
      </w:r>
      <w:r>
        <w:br/>
      </w:r>
      <w:r>
        <w:br/>
        <w:t>Notice the orders that show up under ORDER LIST. That’s coming from your API.</w:t>
      </w:r>
    </w:p>
    <w:p w:rsidR="0081005E" w:rsidRDefault="0081005E"/>
    <w:p w:rsidR="0081005E" w:rsidRDefault="00896ED8">
      <w:pPr>
        <w:jc w:val="center"/>
      </w:pPr>
      <w:r>
        <w:rPr>
          <w:noProof/>
        </w:rPr>
        <w:lastRenderedPageBreak/>
        <w:drawing>
          <wp:inline distT="114300" distB="114300" distL="114300" distR="114300">
            <wp:extent cx="3067050" cy="4674539"/>
            <wp:effectExtent l="0" t="0" r="0" b="0"/>
            <wp:docPr id="37"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44"/>
                    <a:srcRect/>
                    <a:stretch>
                      <a:fillRect/>
                    </a:stretch>
                  </pic:blipFill>
                  <pic:spPr>
                    <a:xfrm>
                      <a:off x="0" y="0"/>
                      <a:ext cx="3067050" cy="4674539"/>
                    </a:xfrm>
                    <a:prstGeom prst="rect">
                      <a:avLst/>
                    </a:prstGeom>
                    <a:ln/>
                  </pic:spPr>
                </pic:pic>
              </a:graphicData>
            </a:graphic>
          </wp:inline>
        </w:drawing>
      </w:r>
    </w:p>
    <w:p w:rsidR="0081005E" w:rsidRDefault="0081005E"/>
    <w:p w:rsidR="0081005E" w:rsidRDefault="00896ED8">
      <w:pPr>
        <w:numPr>
          <w:ilvl w:val="0"/>
          <w:numId w:val="4"/>
        </w:numPr>
        <w:contextualSpacing/>
      </w:pPr>
      <w:r>
        <w:t xml:space="preserve">Click on </w:t>
      </w:r>
      <w:r>
        <w:rPr>
          <w:b/>
        </w:rPr>
        <w:t>Create an Order</w:t>
      </w:r>
      <w:r>
        <w:t xml:space="preserve">, you will the order creation screen. </w:t>
      </w:r>
    </w:p>
    <w:p w:rsidR="0081005E" w:rsidRDefault="0081005E"/>
    <w:p w:rsidR="0081005E" w:rsidRDefault="00896ED8">
      <w:pPr>
        <w:numPr>
          <w:ilvl w:val="0"/>
          <w:numId w:val="4"/>
        </w:numPr>
        <w:contextualSpacing/>
      </w:pPr>
      <w:r>
        <w:t>Enter your first name, last name, email, address</w:t>
      </w:r>
    </w:p>
    <w:p w:rsidR="0081005E" w:rsidRDefault="0081005E"/>
    <w:p w:rsidR="0081005E" w:rsidRDefault="00896ED8">
      <w:pPr>
        <w:numPr>
          <w:ilvl w:val="0"/>
          <w:numId w:val="4"/>
        </w:numPr>
        <w:contextualSpacing/>
      </w:pPr>
      <w:r>
        <w:t xml:space="preserve">Choose United States </w:t>
      </w:r>
    </w:p>
    <w:p w:rsidR="0081005E" w:rsidRDefault="0081005E"/>
    <w:p w:rsidR="0081005E" w:rsidRDefault="00896ED8">
      <w:pPr>
        <w:numPr>
          <w:ilvl w:val="0"/>
          <w:numId w:val="4"/>
        </w:numPr>
        <w:contextualSpacing/>
      </w:pPr>
      <w:r>
        <w:t>Select a product.</w:t>
      </w:r>
      <w:r>
        <w:t xml:space="preserve"> </w:t>
      </w:r>
    </w:p>
    <w:p w:rsidR="0081005E" w:rsidRDefault="0081005E"/>
    <w:p w:rsidR="0081005E" w:rsidRDefault="00896ED8">
      <w:pPr>
        <w:numPr>
          <w:ilvl w:val="0"/>
          <w:numId w:val="4"/>
        </w:numPr>
        <w:contextualSpacing/>
      </w:pPr>
      <w:r>
        <w:t xml:space="preserve">Click </w:t>
      </w:r>
      <w:r>
        <w:rPr>
          <w:b/>
        </w:rPr>
        <w:t>Submit</w:t>
      </w:r>
      <w:r>
        <w:t>.</w:t>
      </w:r>
    </w:p>
    <w:p w:rsidR="0081005E" w:rsidRDefault="00896ED8">
      <w:pPr>
        <w:jc w:val="center"/>
      </w:pPr>
      <w:r>
        <w:rPr>
          <w:noProof/>
        </w:rPr>
        <w:lastRenderedPageBreak/>
        <w:drawing>
          <wp:inline distT="114300" distB="114300" distL="114300" distR="114300">
            <wp:extent cx="3071813" cy="4918788"/>
            <wp:effectExtent l="0" t="0" r="0" b="0"/>
            <wp:docPr id="31"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45"/>
                    <a:srcRect/>
                    <a:stretch>
                      <a:fillRect/>
                    </a:stretch>
                  </pic:blipFill>
                  <pic:spPr>
                    <a:xfrm>
                      <a:off x="0" y="0"/>
                      <a:ext cx="3071813" cy="4918788"/>
                    </a:xfrm>
                    <a:prstGeom prst="rect">
                      <a:avLst/>
                    </a:prstGeom>
                    <a:ln/>
                  </pic:spPr>
                </pic:pic>
              </a:graphicData>
            </a:graphic>
          </wp:inline>
        </w:drawing>
      </w:r>
    </w:p>
    <w:p w:rsidR="0081005E" w:rsidRDefault="0081005E"/>
    <w:p w:rsidR="0081005E" w:rsidRDefault="00896ED8">
      <w:r>
        <w:t xml:space="preserve">You will get an order confirmation number back.  This was returned by your API.  Nothing really happened behind the scenes because we haven't fully implemented the </w:t>
      </w:r>
      <w:r>
        <w:rPr>
          <w:b/>
        </w:rPr>
        <w:t>API</w:t>
      </w:r>
      <w:r>
        <w:t xml:space="preserve"> yet.  In the next lab we will implement this by passing the order information to our back-end systems.  </w:t>
      </w:r>
    </w:p>
    <w:p w:rsidR="0081005E" w:rsidRDefault="00896ED8">
      <w:pPr>
        <w:numPr>
          <w:ilvl w:val="0"/>
          <w:numId w:val="4"/>
        </w:numPr>
        <w:contextualSpacing/>
      </w:pPr>
      <w:r>
        <w:t xml:space="preserve">Close the Mobile App simulator by clicking the </w:t>
      </w:r>
      <w:r>
        <w:rPr>
          <w:noProof/>
        </w:rPr>
        <w:drawing>
          <wp:inline distT="114300" distB="114300" distL="114300" distR="114300">
            <wp:extent cx="257175" cy="247650"/>
            <wp:effectExtent l="0" t="0" r="0" b="0"/>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6"/>
                    <a:srcRect/>
                    <a:stretch>
                      <a:fillRect/>
                    </a:stretch>
                  </pic:blipFill>
                  <pic:spPr>
                    <a:xfrm>
                      <a:off x="0" y="0"/>
                      <a:ext cx="257175" cy="247650"/>
                    </a:xfrm>
                    <a:prstGeom prst="rect">
                      <a:avLst/>
                    </a:prstGeom>
                    <a:ln/>
                  </pic:spPr>
                </pic:pic>
              </a:graphicData>
            </a:graphic>
          </wp:inline>
        </w:drawing>
      </w:r>
      <w:r>
        <w:t xml:space="preserve"> icon on the top right corner of the phone.</w:t>
      </w:r>
    </w:p>
    <w:p w:rsidR="0081005E" w:rsidRDefault="0081005E"/>
    <w:p w:rsidR="0081005E" w:rsidRDefault="00896ED8">
      <w:r>
        <w:t xml:space="preserve">You have completed the initial testing of a deployed version of the Order Entry API. Let’s shutdown the embedded server for now.  </w:t>
      </w:r>
    </w:p>
    <w:p w:rsidR="0081005E" w:rsidRDefault="00896ED8">
      <w:pPr>
        <w:numPr>
          <w:ilvl w:val="0"/>
          <w:numId w:val="4"/>
        </w:numPr>
        <w:contextualSpacing/>
      </w:pPr>
      <w:r>
        <w:t xml:space="preserve">In the Console window, click the </w:t>
      </w:r>
      <w:r>
        <w:rPr>
          <w:noProof/>
        </w:rPr>
        <w:drawing>
          <wp:inline distT="114300" distB="114300" distL="114300" distR="114300">
            <wp:extent cx="180975" cy="171450"/>
            <wp:effectExtent l="0" t="0" r="0" b="0"/>
            <wp:docPr id="35"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47"/>
                    <a:srcRect/>
                    <a:stretch>
                      <a:fillRect/>
                    </a:stretch>
                  </pic:blipFill>
                  <pic:spPr>
                    <a:xfrm>
                      <a:off x="0" y="0"/>
                      <a:ext cx="180975" cy="171450"/>
                    </a:xfrm>
                    <a:prstGeom prst="rect">
                      <a:avLst/>
                    </a:prstGeom>
                    <a:ln/>
                  </pic:spPr>
                </pic:pic>
              </a:graphicData>
            </a:graphic>
          </wp:inline>
        </w:drawing>
      </w:r>
      <w:r>
        <w:t xml:space="preserve"> icon to terminate the server.</w:t>
      </w:r>
    </w:p>
    <w:p w:rsidR="0081005E" w:rsidRDefault="0081005E"/>
    <w:p w:rsidR="0081005E" w:rsidRDefault="00896ED8">
      <w:r>
        <w:rPr>
          <w:noProof/>
        </w:rPr>
        <w:drawing>
          <wp:inline distT="114300" distB="114300" distL="114300" distR="114300">
            <wp:extent cx="5486400" cy="406400"/>
            <wp:effectExtent l="12700" t="12700" r="12700" b="12700"/>
            <wp:docPr id="39"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48"/>
                    <a:srcRect/>
                    <a:stretch>
                      <a:fillRect/>
                    </a:stretch>
                  </pic:blipFill>
                  <pic:spPr>
                    <a:xfrm>
                      <a:off x="0" y="0"/>
                      <a:ext cx="5486400" cy="406400"/>
                    </a:xfrm>
                    <a:prstGeom prst="rect">
                      <a:avLst/>
                    </a:prstGeom>
                    <a:ln w="12700">
                      <a:solidFill>
                        <a:srgbClr val="000000"/>
                      </a:solidFill>
                      <a:prstDash val="solid"/>
                    </a:ln>
                  </pic:spPr>
                </pic:pic>
              </a:graphicData>
            </a:graphic>
          </wp:inline>
        </w:drawing>
      </w:r>
    </w:p>
    <w:p w:rsidR="0081005E" w:rsidRDefault="0081005E"/>
    <w:p w:rsidR="0081005E" w:rsidRDefault="00896ED8">
      <w:pPr>
        <w:pStyle w:val="2"/>
      </w:pPr>
      <w:bookmarkStart w:id="6" w:name="_eauu08fs6i0p" w:colFirst="0" w:colLast="0"/>
      <w:bookmarkEnd w:id="6"/>
      <w:r>
        <w:lastRenderedPageBreak/>
        <w:t>Summary</w:t>
      </w:r>
    </w:p>
    <w:p w:rsidR="0081005E" w:rsidRDefault="00896ED8">
      <w:r>
        <w:t>In this lab you demonstrated how you completed t</w:t>
      </w:r>
      <w:r>
        <w:t>he following steps:</w:t>
      </w:r>
    </w:p>
    <w:sdt>
      <w:sdtPr>
        <w:id w:val="503255499"/>
        <w:docPartObj>
          <w:docPartGallery w:val="Table of Contents"/>
          <w:docPartUnique/>
        </w:docPartObj>
      </w:sdtPr>
      <w:sdtEndPr/>
      <w:sdtContent>
        <w:p w:rsidR="0081005E" w:rsidRDefault="00896ED8">
          <w:pPr>
            <w:ind w:left="360"/>
            <w:rPr>
              <w:color w:val="1155CC"/>
              <w:u w:val="single"/>
            </w:rPr>
          </w:pPr>
          <w:r>
            <w:fldChar w:fldCharType="begin"/>
          </w:r>
          <w:r>
            <w:instrText xml:space="preserve"> TOC \h \u \z \n </w:instrText>
          </w:r>
          <w:r>
            <w:fldChar w:fldCharType="separate"/>
          </w:r>
          <w:hyperlink w:anchor="_86maahp7gk5r">
            <w:r>
              <w:rPr>
                <w:color w:val="1155CC"/>
                <w:u w:val="single"/>
              </w:rPr>
              <w:t>Lab 6: Generate the API Project</w:t>
            </w:r>
          </w:hyperlink>
        </w:p>
        <w:p w:rsidR="0081005E" w:rsidRDefault="00896ED8">
          <w:pPr>
            <w:ind w:left="720"/>
            <w:rPr>
              <w:color w:val="1155CC"/>
              <w:u w:val="single"/>
            </w:rPr>
          </w:pPr>
          <w:hyperlink w:anchor="_2w1bfxad0hk">
            <w:r>
              <w:rPr>
                <w:color w:val="1155CC"/>
                <w:u w:val="single"/>
              </w:rPr>
              <w:t>Overview</w:t>
            </w:r>
          </w:hyperlink>
        </w:p>
        <w:p w:rsidR="0081005E" w:rsidRDefault="00896ED8">
          <w:pPr>
            <w:ind w:left="720"/>
            <w:rPr>
              <w:color w:val="1155CC"/>
              <w:u w:val="single"/>
            </w:rPr>
          </w:pPr>
          <w:hyperlink w:anchor="_d0062bjx8kmk">
            <w:r>
              <w:rPr>
                <w:color w:val="1155CC"/>
                <w:u w:val="single"/>
              </w:rPr>
              <w:t>Step 1: Export the Order Entry API RAML</w:t>
            </w:r>
          </w:hyperlink>
        </w:p>
        <w:p w:rsidR="0081005E" w:rsidRDefault="00896ED8">
          <w:pPr>
            <w:ind w:left="720"/>
            <w:rPr>
              <w:color w:val="1155CC"/>
              <w:u w:val="single"/>
            </w:rPr>
          </w:pPr>
          <w:hyperlink w:anchor="_z9opaf6efk5z">
            <w:r>
              <w:rPr>
                <w:color w:val="1155CC"/>
                <w:u w:val="single"/>
              </w:rPr>
              <w:t>Step 2: Create a new Mule Project from the RAML</w:t>
            </w:r>
          </w:hyperlink>
        </w:p>
        <w:p w:rsidR="0081005E" w:rsidRDefault="00896ED8">
          <w:pPr>
            <w:ind w:left="720"/>
            <w:rPr>
              <w:color w:val="1155CC"/>
              <w:u w:val="single"/>
            </w:rPr>
          </w:pPr>
          <w:hyperlink w:anchor="_me8wfn9gqott">
            <w:r>
              <w:rPr>
                <w:color w:val="1155CC"/>
                <w:u w:val="single"/>
              </w:rPr>
              <w:t>Step 3: Test the API on the Mule run-time</w:t>
            </w:r>
          </w:hyperlink>
        </w:p>
        <w:p w:rsidR="0081005E" w:rsidRDefault="00896ED8">
          <w:pPr>
            <w:ind w:left="720"/>
            <w:rPr>
              <w:color w:val="1155CC"/>
              <w:u w:val="single"/>
            </w:rPr>
          </w:pPr>
          <w:hyperlink w:anchor="_2zop2p90jeqo">
            <w:r>
              <w:rPr>
                <w:color w:val="1155CC"/>
                <w:u w:val="single"/>
              </w:rPr>
              <w:t>Step 4: Test the API from a Mobile Application</w:t>
            </w:r>
          </w:hyperlink>
        </w:p>
        <w:p w:rsidR="0081005E" w:rsidRDefault="00896ED8">
          <w:pPr>
            <w:ind w:left="720"/>
            <w:rPr>
              <w:color w:val="1155CC"/>
              <w:u w:val="single"/>
            </w:rPr>
          </w:pPr>
          <w:hyperlink w:anchor="_eauu08fs6i0p">
            <w:r>
              <w:rPr>
                <w:color w:val="1155CC"/>
                <w:u w:val="single"/>
              </w:rPr>
              <w:t>Summar</w:t>
            </w:r>
            <w:r>
              <w:rPr>
                <w:color w:val="1155CC"/>
                <w:u w:val="single"/>
              </w:rPr>
              <w:t>y</w:t>
            </w:r>
          </w:hyperlink>
          <w:r>
            <w:fldChar w:fldCharType="end"/>
          </w:r>
        </w:p>
      </w:sdtContent>
    </w:sdt>
    <w:p w:rsidR="0081005E" w:rsidRDefault="0081005E"/>
    <w:p w:rsidR="0081005E" w:rsidRDefault="00896ED8">
      <w:r>
        <w:t xml:space="preserve">In this lab, we </w:t>
      </w:r>
    </w:p>
    <w:p w:rsidR="0081005E" w:rsidRDefault="00896ED8">
      <w:pPr>
        <w:numPr>
          <w:ilvl w:val="0"/>
          <w:numId w:val="1"/>
        </w:numPr>
        <w:contextualSpacing/>
      </w:pPr>
      <w:r>
        <w:t>used the RAML specification to define our API</w:t>
      </w:r>
    </w:p>
    <w:p w:rsidR="0081005E" w:rsidRDefault="00896ED8">
      <w:pPr>
        <w:numPr>
          <w:ilvl w:val="0"/>
          <w:numId w:val="1"/>
        </w:numPr>
        <w:contextualSpacing/>
      </w:pPr>
      <w:r>
        <w:t>auto-generated a skeleton project to implement the API</w:t>
      </w:r>
    </w:p>
    <w:p w:rsidR="0081005E" w:rsidRDefault="0081005E"/>
    <w:p w:rsidR="0081005E" w:rsidRDefault="00896ED8">
      <w:r>
        <w:t>This lab shows how APIkit quickly allows developers to import the API designed REST API (RAML and supporting artifacts) to enable</w:t>
      </w:r>
      <w:r>
        <w:t xml:space="preserve"> MuleSoft flow development. The APIkit also deploys the interactive console with the MuleSoft flows. The lab shows the extent to which a developer can deploy an on-premise and interactive API from the design spec in RAML.</w:t>
      </w:r>
    </w:p>
    <w:p w:rsidR="0081005E" w:rsidRDefault="0081005E"/>
    <w:p w:rsidR="0081005E" w:rsidRDefault="00896ED8">
      <w:r>
        <w:t xml:space="preserve">It is important to note that the </w:t>
      </w:r>
      <w:r>
        <w:t>implementation of an API is a real Mule application and allowed us to test the end-to-end API. Building integration applications and exposing APIs do not require additional knowledge making it easy for Mule developers to work on both integrations and APIs.</w:t>
      </w:r>
    </w:p>
    <w:p w:rsidR="0081005E" w:rsidRDefault="0081005E"/>
    <w:p w:rsidR="0081005E" w:rsidRDefault="00896ED8">
      <w:r>
        <w:t xml:space="preserve">See the </w:t>
      </w:r>
      <w:hyperlink r:id="rId49">
        <w:r>
          <w:rPr>
            <w:color w:val="1155CC"/>
            <w:u w:val="single"/>
          </w:rPr>
          <w:t>APIkit doc</w:t>
        </w:r>
      </w:hyperlink>
      <w:r>
        <w:t xml:space="preserve"> for more information.</w:t>
      </w:r>
    </w:p>
    <w:p w:rsidR="0081005E" w:rsidRDefault="0081005E"/>
    <w:p w:rsidR="0081005E" w:rsidRDefault="00896ED8">
      <w:r>
        <w:t xml:space="preserve">Congratulations!  You have finished Lab 6.  </w:t>
      </w:r>
    </w:p>
    <w:p w:rsidR="0081005E" w:rsidRDefault="0081005E"/>
    <w:p w:rsidR="00845F19" w:rsidRDefault="00896ED8" w:rsidP="00845F19">
      <w:r>
        <w:t>Please update the spreadsheet indicating you have completed Lab 6.</w:t>
      </w:r>
      <w:bookmarkStart w:id="7" w:name="_GoBack"/>
      <w:bookmarkEnd w:id="7"/>
    </w:p>
    <w:p w:rsidR="0081005E" w:rsidRDefault="0081005E"/>
    <w:sectPr w:rsidR="0081005E">
      <w:headerReference w:type="default" r:id="rId50"/>
      <w:footerReference w:type="default" r:id="rId51"/>
      <w:pgSz w:w="12240" w:h="15840"/>
      <w:pgMar w:top="863" w:right="1800" w:bottom="0" w:left="180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6ED8" w:rsidRDefault="00896ED8">
      <w:pPr>
        <w:spacing w:line="240" w:lineRule="auto"/>
      </w:pPr>
      <w:r>
        <w:separator/>
      </w:r>
    </w:p>
  </w:endnote>
  <w:endnote w:type="continuationSeparator" w:id="0">
    <w:p w:rsidR="00896ED8" w:rsidRDefault="00896E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rebuchet MS">
    <w:panose1 w:val="020B0603020202020204"/>
    <w:charset w:val="00"/>
    <w:family w:val="auto"/>
    <w:pitch w:val="default"/>
  </w:font>
  <w:font w:name="Calibri">
    <w:panose1 w:val="020F0502020204030204"/>
    <w:charset w:val="00"/>
    <w:family w:val="auto"/>
    <w:pitch w:val="default"/>
  </w:font>
  <w:font w:name="Courier New">
    <w:panose1 w:val="02070309020205020404"/>
    <w:charset w:val="00"/>
    <w:family w:val="modern"/>
    <w:pitch w:val="fixed"/>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005E" w:rsidRDefault="0081005E">
    <w:pPr>
      <w:spacing w:line="240" w:lineRule="auto"/>
      <w:rPr>
        <w:color w:val="BFBFBF"/>
        <w:sz w:val="12"/>
        <w:szCs w:val="12"/>
      </w:rPr>
    </w:pPr>
  </w:p>
  <w:tbl>
    <w:tblPr>
      <w:tblStyle w:val="ab"/>
      <w:tblW w:w="8640" w:type="dxa"/>
      <w:tblInd w:w="0" w:type="dxa"/>
      <w:tblLayout w:type="fixed"/>
      <w:tblLook w:val="0600" w:firstRow="0" w:lastRow="0" w:firstColumn="0" w:lastColumn="0" w:noHBand="1" w:noVBand="1"/>
    </w:tblPr>
    <w:tblGrid>
      <w:gridCol w:w="2880"/>
      <w:gridCol w:w="720"/>
      <w:gridCol w:w="5040"/>
    </w:tblGrid>
    <w:tr w:rsidR="0081005E">
      <w:tc>
        <w:tcPr>
          <w:tcW w:w="2880" w:type="dxa"/>
          <w:shd w:val="clear" w:color="auto" w:fill="auto"/>
          <w:tcMar>
            <w:top w:w="0" w:type="dxa"/>
            <w:left w:w="0" w:type="dxa"/>
            <w:bottom w:w="0" w:type="dxa"/>
            <w:right w:w="0" w:type="dxa"/>
          </w:tcMar>
        </w:tcPr>
        <w:p w:rsidR="0081005E" w:rsidRDefault="00896ED8">
          <w:pPr>
            <w:widowControl w:val="0"/>
            <w:spacing w:line="240" w:lineRule="auto"/>
            <w:rPr>
              <w:color w:val="BFBFBF"/>
            </w:rPr>
          </w:pPr>
          <w:r>
            <w:rPr>
              <w:noProof/>
              <w:color w:val="BFBFBF"/>
            </w:rPr>
            <w:drawing>
              <wp:inline distT="114300" distB="114300" distL="114300" distR="114300">
                <wp:extent cx="1271588" cy="405533"/>
                <wp:effectExtent l="0" t="0" r="0" b="0"/>
                <wp:docPr id="29" name="image58.png" descr="mulesoft-logo.png"/>
                <wp:cNvGraphicFramePr/>
                <a:graphic xmlns:a="http://schemas.openxmlformats.org/drawingml/2006/main">
                  <a:graphicData uri="http://schemas.openxmlformats.org/drawingml/2006/picture">
                    <pic:pic xmlns:pic="http://schemas.openxmlformats.org/drawingml/2006/picture">
                      <pic:nvPicPr>
                        <pic:cNvPr id="0" name="image58.png" descr="mulesoft-logo.png"/>
                        <pic:cNvPicPr preferRelativeResize="0"/>
                      </pic:nvPicPr>
                      <pic:blipFill>
                        <a:blip r:embed="rId1"/>
                        <a:srcRect/>
                        <a:stretch>
                          <a:fillRect/>
                        </a:stretch>
                      </pic:blipFill>
                      <pic:spPr>
                        <a:xfrm>
                          <a:off x="0" y="0"/>
                          <a:ext cx="1271588" cy="405533"/>
                        </a:xfrm>
                        <a:prstGeom prst="rect">
                          <a:avLst/>
                        </a:prstGeom>
                        <a:ln/>
                      </pic:spPr>
                    </pic:pic>
                  </a:graphicData>
                </a:graphic>
              </wp:inline>
            </w:drawing>
          </w:r>
        </w:p>
      </w:tc>
      <w:tc>
        <w:tcPr>
          <w:tcW w:w="720" w:type="dxa"/>
          <w:shd w:val="clear" w:color="auto" w:fill="auto"/>
          <w:tcMar>
            <w:top w:w="0" w:type="dxa"/>
            <w:left w:w="0" w:type="dxa"/>
            <w:bottom w:w="0" w:type="dxa"/>
            <w:right w:w="0" w:type="dxa"/>
          </w:tcMar>
        </w:tcPr>
        <w:p w:rsidR="0081005E" w:rsidRDefault="0081005E">
          <w:pPr>
            <w:widowControl w:val="0"/>
            <w:spacing w:line="240" w:lineRule="auto"/>
            <w:rPr>
              <w:color w:val="BFBFBF"/>
            </w:rPr>
          </w:pPr>
        </w:p>
      </w:tc>
      <w:tc>
        <w:tcPr>
          <w:tcW w:w="5040" w:type="dxa"/>
          <w:shd w:val="clear" w:color="auto" w:fill="auto"/>
          <w:tcMar>
            <w:top w:w="0" w:type="dxa"/>
            <w:left w:w="0" w:type="dxa"/>
            <w:bottom w:w="0" w:type="dxa"/>
            <w:right w:w="0" w:type="dxa"/>
          </w:tcMar>
        </w:tcPr>
        <w:p w:rsidR="0081005E" w:rsidRDefault="00896ED8">
          <w:pPr>
            <w:widowControl w:val="0"/>
            <w:spacing w:line="240" w:lineRule="auto"/>
            <w:jc w:val="right"/>
            <w:rPr>
              <w:color w:val="BFBFBF"/>
            </w:rPr>
          </w:pPr>
          <w:r>
            <w:rPr>
              <w:color w:val="BFBFBF"/>
            </w:rPr>
            <w:fldChar w:fldCharType="begin"/>
          </w:r>
          <w:r>
            <w:rPr>
              <w:rFonts w:eastAsia="Arial"/>
              <w:color w:val="BFBFBF"/>
            </w:rPr>
            <w:instrText>PAGE</w:instrText>
          </w:r>
          <w:r w:rsidR="00845F19">
            <w:rPr>
              <w:color w:val="BFBFBF"/>
            </w:rPr>
            <w:fldChar w:fldCharType="separate"/>
          </w:r>
          <w:r w:rsidR="00845F19">
            <w:rPr>
              <w:rFonts w:eastAsia="Arial"/>
              <w:noProof/>
              <w:color w:val="BFBFBF"/>
            </w:rPr>
            <w:t>17</w:t>
          </w:r>
          <w:r>
            <w:rPr>
              <w:color w:val="BFBFBF"/>
            </w:rPr>
            <w:fldChar w:fldCharType="end"/>
          </w:r>
          <w:r>
            <w:rPr>
              <w:rFonts w:eastAsia="Arial"/>
              <w:color w:val="BFBFBF"/>
            </w:rPr>
            <w:t>/</w:t>
          </w:r>
          <w:r>
            <w:rPr>
              <w:color w:val="BFBFBF"/>
            </w:rPr>
            <w:fldChar w:fldCharType="begin"/>
          </w:r>
          <w:r>
            <w:rPr>
              <w:rFonts w:eastAsia="Arial"/>
              <w:color w:val="BFBFBF"/>
            </w:rPr>
            <w:instrText>NUMPAGES</w:instrText>
          </w:r>
          <w:r w:rsidR="00845F19">
            <w:rPr>
              <w:color w:val="BFBFBF"/>
            </w:rPr>
            <w:fldChar w:fldCharType="separate"/>
          </w:r>
          <w:r w:rsidR="00845F19">
            <w:rPr>
              <w:rFonts w:eastAsia="Arial"/>
              <w:noProof/>
              <w:color w:val="BFBFBF"/>
            </w:rPr>
            <w:t>17</w:t>
          </w:r>
          <w:r>
            <w:rPr>
              <w:color w:val="BFBFBF"/>
            </w:rPr>
            <w:fldChar w:fldCharType="end"/>
          </w:r>
        </w:p>
        <w:p w:rsidR="0081005E" w:rsidRDefault="00896ED8">
          <w:pPr>
            <w:widowControl w:val="0"/>
            <w:spacing w:line="240" w:lineRule="auto"/>
            <w:jc w:val="right"/>
            <w:rPr>
              <w:color w:val="BFBFBF"/>
            </w:rPr>
          </w:pPr>
          <w:r>
            <w:rPr>
              <w:color w:val="BFBFBF"/>
            </w:rPr>
            <w:t>All Contents Copyright © 2015, MuleSoft Inc.</w:t>
          </w:r>
        </w:p>
      </w:tc>
    </w:tr>
  </w:tbl>
  <w:p w:rsidR="0081005E" w:rsidRDefault="0081005E">
    <w:pPr>
      <w:spacing w:line="240" w:lineRule="auto"/>
      <w:rPr>
        <w:color w:val="BFBFBF"/>
        <w:sz w:val="12"/>
        <w:szCs w:val="12"/>
      </w:rPr>
    </w:pPr>
  </w:p>
  <w:p w:rsidR="0081005E" w:rsidRDefault="00896ED8">
    <w:pPr>
      <w:spacing w:line="240" w:lineRule="auto"/>
      <w:ind w:left="-1800"/>
    </w:pPr>
    <w:r>
      <w:rPr>
        <w:noProof/>
      </w:rPr>
      <w:drawing>
        <wp:inline distT="114300" distB="114300" distL="114300" distR="114300">
          <wp:extent cx="7815263" cy="304800"/>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
                  <a:srcRect/>
                  <a:stretch>
                    <a:fillRect/>
                  </a:stretch>
                </pic:blipFill>
                <pic:spPr>
                  <a:xfrm>
                    <a:off x="0" y="0"/>
                    <a:ext cx="7815263" cy="304800"/>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6ED8" w:rsidRDefault="00896ED8">
      <w:pPr>
        <w:spacing w:line="240" w:lineRule="auto"/>
      </w:pPr>
      <w:r>
        <w:separator/>
      </w:r>
    </w:p>
  </w:footnote>
  <w:footnote w:type="continuationSeparator" w:id="0">
    <w:p w:rsidR="00896ED8" w:rsidRDefault="00896E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005E" w:rsidRDefault="0081005E">
    <w:pPr>
      <w:tabs>
        <w:tab w:val="right" w:pos="8640"/>
      </w:tabs>
      <w:jc w:val="center"/>
      <w:rPr>
        <w:color w:val="35ABD7"/>
      </w:rPr>
    </w:pPr>
  </w:p>
  <w:p w:rsidR="0081005E" w:rsidRDefault="00896ED8">
    <w:pPr>
      <w:tabs>
        <w:tab w:val="right" w:pos="8640"/>
      </w:tabs>
      <w:jc w:val="center"/>
      <w:rPr>
        <w:color w:val="35ABD7"/>
      </w:rPr>
    </w:pPr>
    <w:r>
      <w:rPr>
        <w:color w:val="35ABD7"/>
      </w:rPr>
      <w:t>MuleSoft API Led Connectivity Workshop</w:t>
    </w:r>
    <w:r>
      <w:rPr>
        <w:color w:val="35ABD7"/>
      </w:rPr>
      <w:tab/>
      <w:t>Lab 6: Generate the API</w:t>
    </w:r>
    <w:r>
      <w:rPr>
        <w:color w:val="35ABD7"/>
      </w:rPr>
      <w:t xml:space="preserve"> Project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F29B1"/>
    <w:multiLevelType w:val="multilevel"/>
    <w:tmpl w:val="39CA62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9033550"/>
    <w:multiLevelType w:val="multilevel"/>
    <w:tmpl w:val="E30284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35401D96"/>
    <w:multiLevelType w:val="multilevel"/>
    <w:tmpl w:val="564636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50955C8"/>
    <w:multiLevelType w:val="multilevel"/>
    <w:tmpl w:val="3B5E17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61E5A30"/>
    <w:multiLevelType w:val="multilevel"/>
    <w:tmpl w:val="4072C0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B8C0B69"/>
    <w:multiLevelType w:val="multilevel"/>
    <w:tmpl w:val="CE7621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5"/>
  </w:num>
  <w:num w:numId="3">
    <w:abstractNumId w:val="3"/>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81005E"/>
    <w:rsid w:val="0081005E"/>
    <w:rsid w:val="00845F19"/>
    <w:rsid w:val="00896E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7DA99"/>
  <w15:docId w15:val="{9C709227-1487-4626-AEFE-0F7995217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color w:val="000000"/>
        <w:sz w:val="22"/>
        <w:szCs w:val="22"/>
        <w:lang w:val="en-US" w:eastAsia="zh-CN"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line="240" w:lineRule="auto"/>
      <w:outlineLvl w:val="0"/>
    </w:pPr>
    <w:rPr>
      <w:b/>
      <w:color w:val="35ABD7"/>
      <w:sz w:val="44"/>
      <w:szCs w:val="44"/>
    </w:rPr>
  </w:style>
  <w:style w:type="paragraph" w:styleId="2">
    <w:name w:val="heading 2"/>
    <w:basedOn w:val="a"/>
    <w:next w:val="a"/>
    <w:pPr>
      <w:keepNext/>
      <w:keepLines/>
      <w:spacing w:before="360" w:after="80" w:line="240" w:lineRule="auto"/>
      <w:outlineLvl w:val="1"/>
    </w:pPr>
    <w:rPr>
      <w:b/>
      <w:color w:val="35ABD7"/>
      <w:sz w:val="34"/>
      <w:szCs w:val="34"/>
    </w:rPr>
  </w:style>
  <w:style w:type="paragraph" w:styleId="3">
    <w:name w:val="heading 3"/>
    <w:basedOn w:val="a"/>
    <w:next w:val="a"/>
    <w:pPr>
      <w:keepNext/>
      <w:keepLines/>
      <w:spacing w:before="200"/>
      <w:outlineLvl w:val="2"/>
    </w:pPr>
    <w:rPr>
      <w:b/>
      <w:color w:val="35ABD7"/>
      <w:sz w:val="36"/>
      <w:szCs w:val="36"/>
    </w:rPr>
  </w:style>
  <w:style w:type="paragraph" w:styleId="4">
    <w:name w:val="heading 4"/>
    <w:basedOn w:val="a"/>
    <w:next w:val="a"/>
    <w:pPr>
      <w:keepNext/>
      <w:keepLines/>
      <w:spacing w:before="160"/>
      <w:outlineLvl w:val="3"/>
    </w:pPr>
    <w:rPr>
      <w:rFonts w:ascii="Trebuchet MS" w:eastAsia="Trebuchet MS" w:hAnsi="Trebuchet MS" w:cs="Trebuchet MS"/>
      <w:color w:val="666666"/>
      <w:u w:val="single"/>
    </w:rPr>
  </w:style>
  <w:style w:type="paragraph" w:styleId="5">
    <w:name w:val="heading 5"/>
    <w:basedOn w:val="a"/>
    <w:next w:val="a"/>
    <w:pPr>
      <w:keepNext/>
      <w:keepLines/>
      <w:spacing w:before="160"/>
      <w:outlineLvl w:val="4"/>
    </w:pPr>
    <w:rPr>
      <w:rFonts w:ascii="Trebuchet MS" w:eastAsia="Trebuchet MS" w:hAnsi="Trebuchet MS" w:cs="Trebuchet MS"/>
      <w:color w:val="666666"/>
    </w:rPr>
  </w:style>
  <w:style w:type="paragraph" w:styleId="6">
    <w:name w:val="heading 6"/>
    <w:basedOn w:val="a"/>
    <w:next w:val="a"/>
    <w:pPr>
      <w:keepNext/>
      <w:keepLines/>
      <w:spacing w:before="160"/>
      <w:outlineLvl w:val="5"/>
    </w:pPr>
    <w:rPr>
      <w:rFonts w:ascii="Trebuchet MS" w:eastAsia="Trebuchet MS" w:hAnsi="Trebuchet MS" w:cs="Trebuchet MS"/>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rPr>
      <w:b/>
      <w:color w:val="35ABD7"/>
      <w:sz w:val="48"/>
      <w:szCs w:val="48"/>
    </w:rPr>
  </w:style>
  <w:style w:type="paragraph" w:styleId="a4">
    <w:name w:val="Subtitle"/>
    <w:basedOn w:val="a"/>
    <w:next w:val="a"/>
    <w:pPr>
      <w:keepNext/>
      <w:keepLines/>
      <w:spacing w:line="240" w:lineRule="auto"/>
    </w:pPr>
    <w:rPr>
      <w:rFonts w:ascii="Calibri" w:eastAsia="Calibri" w:hAnsi="Calibri" w:cs="Calibri"/>
      <w:i/>
      <w:color w:val="4F81BD"/>
      <w:sz w:val="20"/>
      <w:szCs w:val="2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localhost:8081/api/orders" TargetMode="External"/><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localhost:8081/api/orders" TargetMode="External"/><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localhost:8081/api/console" TargetMode="External"/><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4.png"/><Relationship Id="rId41" Type="http://schemas.openxmlformats.org/officeDocument/2006/relationships/hyperlink" Target="http://localhost:8081/api"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hyperlink" Target="http://www.mulesoft.org/documentation/display/current/APIkit" TargetMode="External"/></Relationships>
</file>

<file path=word/_rels/footer1.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1554</Words>
  <Characters>8864</Characters>
  <Application>Microsoft Office Word</Application>
  <DocSecurity>0</DocSecurity>
  <Lines>73</Lines>
  <Paragraphs>20</Paragraphs>
  <ScaleCrop>false</ScaleCrop>
  <Company/>
  <LinksUpToDate>false</LinksUpToDate>
  <CharactersWithSpaces>10398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常cxh01987</cp:lastModifiedBy>
  <cp:revision>2</cp:revision>
  <dcterms:created xsi:type="dcterms:W3CDTF">2017-08-31T08:56:00Z</dcterms:created>
  <dcterms:modified xsi:type="dcterms:W3CDTF">2017-08-31T08:56:00Z</dcterms:modified>
</cp:coreProperties>
</file>