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0823A" w14:textId="716A2DE9" w:rsidR="002E3B41" w:rsidRPr="002E3B41" w:rsidRDefault="002E3B41">
      <w:pPr>
        <w:rPr>
          <w:b/>
          <w:bCs/>
          <w:sz w:val="36"/>
          <w:szCs w:val="36"/>
        </w:rPr>
      </w:pPr>
      <w:proofErr w:type="gramStart"/>
      <w:r w:rsidRPr="002E3B41">
        <w:rPr>
          <w:b/>
          <w:bCs/>
          <w:sz w:val="36"/>
          <w:szCs w:val="36"/>
        </w:rPr>
        <w:t>PREPROCESSING</w:t>
      </w:r>
      <w:r>
        <w:rPr>
          <w:b/>
          <w:bCs/>
          <w:sz w:val="36"/>
          <w:szCs w:val="36"/>
        </w:rPr>
        <w:t>:-</w:t>
      </w:r>
      <w:proofErr w:type="gramEnd"/>
    </w:p>
    <w:p w14:paraId="118D19C3" w14:textId="77777777" w:rsidR="002E3B41" w:rsidRDefault="002E3B41"/>
    <w:p w14:paraId="4B9F3D59" w14:textId="77777777" w:rsidR="002E3B41" w:rsidRDefault="002E3B41"/>
    <w:p w14:paraId="66D242C8" w14:textId="6D21FACB" w:rsidR="009000B3" w:rsidRDefault="006B1E78">
      <w:r>
        <w:rPr>
          <w:noProof/>
        </w:rPr>
        <w:pict w14:anchorId="660C38A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80.65pt;margin-top:415.2pt;width:1.35pt;height:43.45pt;z-index:251668480" o:connectortype="straight">
            <v:stroke endarrow="block"/>
          </v:shape>
        </w:pict>
      </w:r>
      <w:r>
        <w:rPr>
          <w:noProof/>
        </w:rPr>
        <w:pict w14:anchorId="6DCC8711">
          <v:rect id="_x0000_s1035" style="position:absolute;margin-left:14.65pt;margin-top:457.35pt;width:184.7pt;height:64.65pt;z-index:251667456">
            <v:textbox>
              <w:txbxContent>
                <w:p w14:paraId="29353F2B" w14:textId="6CAD3946" w:rsidR="006B1E78" w:rsidRPr="006B1E78" w:rsidRDefault="006B1E78">
                  <w:pPr>
                    <w:rPr>
                      <w:sz w:val="72"/>
                      <w:szCs w:val="72"/>
                    </w:rPr>
                  </w:pPr>
                  <w:r w:rsidRPr="006B1E78">
                    <w:rPr>
                      <w:sz w:val="72"/>
                      <w:szCs w:val="72"/>
                    </w:rPr>
                    <w:t>Eval</w:t>
                  </w:r>
                  <w:r w:rsidR="005E5591">
                    <w:rPr>
                      <w:sz w:val="72"/>
                      <w:szCs w:val="72"/>
                    </w:rPr>
                    <w:t>ua</w:t>
                  </w:r>
                  <w:r w:rsidRPr="006B1E78">
                    <w:rPr>
                      <w:sz w:val="72"/>
                      <w:szCs w:val="72"/>
                    </w:rPr>
                    <w:t>te</w:t>
                  </w:r>
                </w:p>
              </w:txbxContent>
            </v:textbox>
          </v:rect>
        </w:pict>
      </w:r>
      <w:r>
        <w:rPr>
          <w:noProof/>
        </w:rPr>
        <w:pict w14:anchorId="72FEC8F3">
          <v:shape id="_x0000_s1034" type="#_x0000_t32" style="position:absolute;margin-left:90.6pt;margin-top:317.4pt;width:1.2pt;height:34.2pt;z-index:251666432" o:connectortype="straight">
            <v:stroke endarrow="block"/>
          </v:shape>
        </w:pict>
      </w:r>
      <w:r>
        <w:rPr>
          <w:noProof/>
        </w:rPr>
        <w:pict w14:anchorId="31A34E41">
          <v:shape id="_x0000_s1033" type="#_x0000_t32" style="position:absolute;margin-left:90.6pt;margin-top:222.6pt;width:.6pt;height:30pt;z-index:251665408" o:connectortype="straight">
            <v:stroke endarrow="block"/>
          </v:shape>
        </w:pict>
      </w:r>
      <w:r>
        <w:rPr>
          <w:noProof/>
        </w:rPr>
        <w:pict w14:anchorId="6516ECB4">
          <v:shape id="_x0000_s1032" type="#_x0000_t32" style="position:absolute;margin-left:82.8pt;margin-top:113.4pt;width:1.8pt;height:50.4pt;z-index:251664384" o:connectortype="straight">
            <v:stroke endarrow="block"/>
          </v:shape>
        </w:pict>
      </w:r>
      <w:r>
        <w:rPr>
          <w:noProof/>
        </w:rPr>
        <w:pict w14:anchorId="3D688C19">
          <v:rect id="_x0000_s1027" style="position:absolute;margin-left:21pt;margin-top:48pt;width:153pt;height:65.4pt;z-index:251659264">
            <v:textbox>
              <w:txbxContent>
                <w:p w14:paraId="328AC082" w14:textId="4F83829C" w:rsidR="00C54B1D" w:rsidRDefault="00C54B1D">
                  <w:proofErr w:type="spellStart"/>
                  <w:r>
                    <w:rPr>
                      <w:rStyle w:val="Strong"/>
                      <w:rFonts w:ascii="Georgia" w:hAnsi="Georgia"/>
                      <w:color w:val="E2DFDF"/>
                      <w:spacing w:val="-1"/>
                      <w:sz w:val="32"/>
                      <w:szCs w:val="32"/>
                      <w:shd w:val="clear" w:color="auto" w:fill="0B0B0B"/>
                    </w:rPr>
                    <w:t>Stopword</w:t>
                  </w:r>
                  <w:proofErr w:type="spellEnd"/>
                  <w:r>
                    <w:rPr>
                      <w:rStyle w:val="Strong"/>
                      <w:rFonts w:ascii="Georgia" w:hAnsi="Georgia"/>
                      <w:color w:val="E2DFDF"/>
                      <w:spacing w:val="-1"/>
                      <w:sz w:val="32"/>
                      <w:szCs w:val="32"/>
                      <w:shd w:val="clear" w:color="auto" w:fill="0B0B0B"/>
                    </w:rPr>
                    <w:t xml:space="preserve"> Removal</w:t>
                  </w:r>
                </w:p>
              </w:txbxContent>
            </v:textbox>
          </v:rect>
        </w:pict>
      </w:r>
      <w:r>
        <w:rPr>
          <w:noProof/>
        </w:rPr>
        <w:pict w14:anchorId="219412E3">
          <v:shape id="_x0000_s1031" type="#_x0000_t32" style="position:absolute;margin-left:85.2pt;margin-top:18.6pt;width:1.2pt;height:29.4pt;z-index:251663360" o:connectortype="straight">
            <v:stroke endarrow="block"/>
          </v:shape>
        </w:pict>
      </w:r>
      <w:r w:rsidR="00C54B1D">
        <w:rPr>
          <w:noProof/>
        </w:rPr>
        <w:pict w14:anchorId="0FD47C31">
          <v:rect id="_x0000_s1030" style="position:absolute;margin-left:12.6pt;margin-top:349.2pt;width:182.4pt;height:66pt;z-index:251662336">
            <v:textbox>
              <w:txbxContent>
                <w:p w14:paraId="4BC2453F" w14:textId="7D0B3A2E" w:rsidR="00C54B1D" w:rsidRDefault="00C54B1D">
                  <w:r>
                    <w:rPr>
                      <w:rStyle w:val="Strong"/>
                      <w:rFonts w:ascii="Georgia" w:hAnsi="Georgia"/>
                      <w:color w:val="E2DFDF"/>
                      <w:spacing w:val="-1"/>
                      <w:sz w:val="32"/>
                      <w:szCs w:val="32"/>
                      <w:shd w:val="clear" w:color="auto" w:fill="0B0B0B"/>
                    </w:rPr>
                    <w:t>POS Tagging</w:t>
                  </w:r>
                </w:p>
              </w:txbxContent>
            </v:textbox>
          </v:rect>
        </w:pict>
      </w:r>
      <w:r w:rsidR="00C54B1D">
        <w:rPr>
          <w:noProof/>
        </w:rPr>
        <w:pict w14:anchorId="597686D3">
          <v:rect id="_x0000_s1029" style="position:absolute;margin-left:19.2pt;margin-top:252pt;width:157.8pt;height:66pt;z-index:251661312">
            <v:textbox>
              <w:txbxContent>
                <w:p w14:paraId="76AA6E16" w14:textId="0FDCB6A9" w:rsidR="00C54B1D" w:rsidRDefault="00C54B1D">
                  <w:r>
                    <w:rPr>
                      <w:rStyle w:val="Strong"/>
                      <w:rFonts w:ascii="Georgia" w:hAnsi="Georgia"/>
                      <w:color w:val="E2DFDF"/>
                      <w:spacing w:val="-1"/>
                      <w:sz w:val="32"/>
                      <w:szCs w:val="32"/>
                      <w:shd w:val="clear" w:color="auto" w:fill="0B0B0B"/>
                    </w:rPr>
                    <w:t>Lemmatization</w:t>
                  </w:r>
                </w:p>
              </w:txbxContent>
            </v:textbox>
          </v:rect>
        </w:pict>
      </w:r>
      <w:r w:rsidR="00C54B1D">
        <w:rPr>
          <w:noProof/>
        </w:rPr>
        <w:pict w14:anchorId="4327BD2A">
          <v:rect id="_x0000_s1028" style="position:absolute;margin-left:21.6pt;margin-top:162pt;width:160.2pt;height:58.8pt;z-index:251660288">
            <v:textbox>
              <w:txbxContent>
                <w:p w14:paraId="598869A0" w14:textId="133E57CD" w:rsidR="00C54B1D" w:rsidRDefault="00C54B1D">
                  <w:r>
                    <w:rPr>
                      <w:rStyle w:val="Strong"/>
                      <w:rFonts w:ascii="Georgia" w:hAnsi="Georgia"/>
                      <w:color w:val="E2DFDF"/>
                      <w:spacing w:val="-1"/>
                      <w:sz w:val="32"/>
                      <w:szCs w:val="32"/>
                      <w:shd w:val="clear" w:color="auto" w:fill="0B0B0B"/>
                    </w:rPr>
                    <w:t>Stemming</w:t>
                  </w:r>
                </w:p>
              </w:txbxContent>
            </v:textbox>
          </v:rect>
        </w:pict>
      </w:r>
      <w:r w:rsidR="00C54B1D">
        <w:rPr>
          <w:noProof/>
        </w:rPr>
        <w:pict w14:anchorId="1568C50C">
          <v:rect id="_x0000_s1026" style="position:absolute;margin-left:26.4pt;margin-top:-38.4pt;width:136.2pt;height:55.8pt;z-index:251658240">
            <v:textbox>
              <w:txbxContent>
                <w:p w14:paraId="1E81AC95" w14:textId="36BED72A" w:rsidR="00C54B1D" w:rsidRDefault="00C54B1D">
                  <w:r>
                    <w:rPr>
                      <w:rStyle w:val="Strong"/>
                      <w:rFonts w:ascii="Georgia" w:hAnsi="Georgia"/>
                      <w:color w:val="E2DFDF"/>
                      <w:spacing w:val="-1"/>
                      <w:sz w:val="32"/>
                      <w:szCs w:val="32"/>
                      <w:shd w:val="clear" w:color="auto" w:fill="0B0B0B"/>
                    </w:rPr>
                    <w:t>Tokenization</w:t>
                  </w:r>
                </w:p>
              </w:txbxContent>
            </v:textbox>
          </v:rect>
        </w:pict>
      </w:r>
    </w:p>
    <w:sectPr w:rsidR="00900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54B1D"/>
    <w:rsid w:val="002A6152"/>
    <w:rsid w:val="002E3B41"/>
    <w:rsid w:val="005E5591"/>
    <w:rsid w:val="006155AA"/>
    <w:rsid w:val="006B1E78"/>
    <w:rsid w:val="0087198F"/>
    <w:rsid w:val="00C54B1D"/>
    <w:rsid w:val="00D8001A"/>
    <w:rsid w:val="00DE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33"/>
        <o:r id="V:Rule4" type="connector" idref="#_x0000_s1034"/>
        <o:r id="V:Rule5" type="connector" idref="#_x0000_s1036"/>
      </o:rules>
    </o:shapelayout>
  </w:shapeDefaults>
  <w:decimalSymbol w:val="."/>
  <w:listSeparator w:val=","/>
  <w14:docId w14:val="0B3C3832"/>
  <w15:chartTrackingRefBased/>
  <w15:docId w15:val="{10FAF42B-1130-4FCF-B692-26D75C37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4B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manichand kondapaka</dc:creator>
  <cp:keywords/>
  <dc:description/>
  <cp:lastModifiedBy>manichand kondapaka</cp:lastModifiedBy>
  <cp:revision>2</cp:revision>
  <dcterms:created xsi:type="dcterms:W3CDTF">2022-03-03T05:00:00Z</dcterms:created>
  <dcterms:modified xsi:type="dcterms:W3CDTF">2022-03-03T05:59:00Z</dcterms:modified>
</cp:coreProperties>
</file>