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1 — Supporting Documents</w:t>
      </w:r>
    </w:p>
    <w:p>
      <w:pPr>
        <w:pStyle w:val="Subtitle"/>
      </w:pPr>
      <w:r>
        <w:t xml:space="preserve">Healthcare Appointment Booking System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milestone-1--delivery-plan--status"/>
    <w:p>
      <w:pPr>
        <w:pStyle w:val="Heading1"/>
      </w:pPr>
      <w:r>
        <w:t xml:space="preserve">Milestone 1 — Delivery Plan &amp; Status</w:t>
      </w:r>
    </w:p>
    <w:p>
      <w:pPr>
        <w:pStyle w:val="FirstParagraph"/>
      </w:pPr>
      <w:r>
        <w:t xml:space="preserve">Milestone 1 ("the reliability spine") is split into three sub-milestones. The</w:t>
      </w:r>
      <w:r>
        <w:t xml:space="preserve"> </w:t>
      </w:r>
      <w:r>
        <w:t xml:space="preserve">day ranges map to the build guide's 2-week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Sub-milestone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M1.1 — Foundation &amp; Data Layer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Schema + Prisma migrations, availability templates, materialized slots, state machine, DB-level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M1.2 — Booking Core &amp; Concurrency</w:t>
            </w:r>
          </w:p>
        </w:tc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t xml:space="preserve">Row-level locking (</w:t>
            </w:r>
            <w:r>
              <w:rPr>
                <w:rStyle w:val="VerbatimChar"/>
              </w:rPr>
              <w:t xml:space="preserve">SELECT … FOR UPDATE</w:t>
            </w:r>
            <w:r>
              <w:t xml:space="preserve">), reservation expiry worker + sweep, core booking flow end-to-end, admin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M1.3 — Payments, Verification &amp; Delivery</w:t>
            </w:r>
          </w:p>
        </w:tc>
        <w:tc>
          <w:tcPr/>
          <w:p>
            <w:pPr>
              <w:pStyle w:val="Compact"/>
            </w:pPr>
            <w:r>
              <w:t xml:space="preserve">8–14</w:t>
            </w:r>
          </w:p>
        </w:tc>
        <w:tc>
          <w:tcPr/>
          <w:p>
            <w:pPr>
              <w:pStyle w:val="Compact"/>
            </w:pPr>
            <w:r>
              <w:t xml:space="preserve">Pix + card integration, signature-verified idempotent webhooks, expiry/payment race handling, concurrency + webhook test suites, deployment (Railway/Render), docs + Postman collection, final hardening</w:t>
            </w:r>
          </w:p>
        </w:tc>
      </w:tr>
    </w:tbl>
    <w:p>
      <w:pPr>
        <w:pStyle w:val="BodyText"/>
      </w:pPr>
      <w:r>
        <w:t xml:space="preserve">The four client acceptance criteria (no double booking, reliable expiry release,</w:t>
      </w:r>
      <w:r>
        <w:t xml:space="preserve"> </w:t>
      </w:r>
      <w:r>
        <w:t xml:space="preserve">end-to-end Pix + card in sandbox, reproducible setup) are proven in M1.3 but</w:t>
      </w:r>
      <w:r>
        <w:t xml:space="preserve"> </w:t>
      </w:r>
      <w:r>
        <w:t xml:space="preserve">enabled by the constraints and state machine laid down in M1.1.</w:t>
      </w:r>
    </w:p>
    <w:p>
      <w:r>
        <w:pict>
          <v:rect style="width:0;height:1.5pt" o:hralign="center" o:hrstd="t" o:hr="t"/>
        </w:pict>
      </w:r>
    </w:p>
    <w:bookmarkStart w:id="9" w:name="X6e3d7fd1f69606d6d5b34e4c7e547a4b38a901b"/>
    <w:p>
      <w:pPr>
        <w:pStyle w:val="Heading2"/>
      </w:pPr>
      <w:r>
        <w:t xml:space="preserve">Environment note (verification on this machine)</w:t>
      </w:r>
    </w:p>
    <w:p>
      <w:pPr>
        <w:pStyle w:val="FirstParagraph"/>
      </w:pPr>
      <w:r>
        <w:t xml:space="preserve">This dev machine has no Node/Docker preinstalled and its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drive blocks</w:t>
      </w:r>
      <w:r>
        <w:t xml:space="preserve"> </w:t>
      </w:r>
      <w:r>
        <w:t xml:space="preserve">native-binary writes (Defender). Verification therefore runs from a</w:t>
      </w:r>
      <w:r>
        <w:t xml:space="preserve"> </w:t>
      </w:r>
      <w:r>
        <w:rPr>
          <w:rStyle w:val="VerbatimChar"/>
        </w:rPr>
        <w:t xml:space="preserve">C:</w:t>
      </w:r>
      <w:r>
        <w:t xml:space="preserve"> </w:t>
      </w:r>
      <w:r>
        <w:t xml:space="preserve">mirror</w:t>
      </w:r>
      <w:r>
        <w:t xml:space="preserve"> </w:t>
      </w:r>
      <w:r>
        <w:t xml:space="preserve">with a portable Node 22 and a portable PostgreSQL 16 (no admin). One hard limit:</w:t>
      </w:r>
      <w:r>
        <w:t xml:space="preserve"> </w:t>
      </w:r>
      <w:r>
        <w:rPr>
          <w:b/>
          <w:bCs/>
        </w:rPr>
        <w:t xml:space="preserve">Prisma's Rust query engine crashes on this CPU</w:t>
      </w:r>
      <w:r>
        <w:t xml:space="preserve"> </w:t>
      </w:r>
      <w:r>
        <w:t xml:space="preserve">(</w:t>
      </w:r>
      <w:r>
        <w:rPr>
          <w:rStyle w:val="VerbatimChar"/>
        </w:rPr>
        <w:t xml:space="preserve">0xC000001D</w:t>
      </w:r>
      <w:r>
        <w:t xml:space="preserve"> </w:t>
      </w:r>
      <w:r>
        <w:t xml:space="preserve">illegal</w:t>
      </w:r>
      <w:r>
        <w:t xml:space="preserve"> </w:t>
      </w:r>
      <w:r>
        <w:t xml:space="preserve">instruction /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 </w:t>
      </w:r>
      <w:r>
        <w:t xml:space="preserve">stack overrun, on both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engines). That means the Prisma-based server and the Prisma integration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test:integration</w:t>
      </w:r>
      <w:r>
        <w:t xml:space="preserve">) cannot run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— they run in CI / on Railway/Render,</w:t>
      </w:r>
      <w:r>
        <w:t xml:space="preserve"> </w:t>
      </w:r>
      <w:r>
        <w:t xml:space="preserve">where the Linux engine is fine.</w:t>
      </w:r>
    </w:p>
    <w:p>
      <w:pPr>
        <w:pStyle w:val="BodyText"/>
      </w:pPr>
      <w:r>
        <w:t xml:space="preserve">To prove the runtime guarantees on this box regardless, the two critical</w:t>
      </w:r>
      <w:r>
        <w:t xml:space="preserve"> </w:t>
      </w:r>
      <w:r>
        <w:t xml:space="preserve">behaviours are demonstrated with the pure-JS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 running the</w:t>
      </w:r>
      <w:r>
        <w:t xml:space="preserve"> </w:t>
      </w:r>
      <w:r>
        <w:rPr>
          <w:b/>
          <w:bCs/>
        </w:rPr>
        <w:t xml:space="preserve">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the app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Proof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(criterion #1)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verify:locking</w:t>
            </w:r>
          </w:p>
        </w:tc>
        <w:tc>
          <w:tcPr/>
          <w:p>
            <w:pPr>
              <w:pStyle w:val="Compact"/>
            </w:pPr>
            <w:r>
              <w:t xml:space="preserve">✅ 50 contenders × 20 rounds — every round exactly 1 success, 49 clean losses, 0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release (criterion #3)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verify:expiry</w:t>
            </w:r>
          </w:p>
        </w:tc>
        <w:tc>
          <w:tcPr/>
          <w:p>
            <w:pPr>
              <w:pStyle w:val="Compact"/>
            </w:pPr>
            <w:r>
              <w:t xml:space="preserve">✅ expired→freed, not-due→untouched, paid→never 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b1af876817e2ffef354ab59ce9720916a5754b7"/>
    <w:p>
      <w:pPr>
        <w:pStyle w:val="Heading2"/>
      </w:pPr>
      <w:r>
        <w:t xml:space="preserve">M1.1 — Foundation &amp; Data Layer — status: ✅ VERIFIED</w:t>
      </w:r>
    </w:p>
    <w:p>
      <w:pPr>
        <w:pStyle w:val="FirstParagraph"/>
      </w:pPr>
      <w:r>
        <w:t xml:space="preserve">Delivered in this sub-milestone:</w:t>
      </w:r>
    </w:p>
    <w:p>
      <w:pPr>
        <w:pStyle w:val="Compact"/>
        <w:numPr>
          <w:ilvl w:val="0"/>
          <w:numId w:val="1001"/>
        </w:numPr>
      </w:pPr>
      <w:r>
        <w:t xml:space="preserve">Project scaffold (TypeScript, ESM, npm scripts, Docker Postgres, env template).</w:t>
      </w:r>
    </w:p>
    <w:p>
      <w:pPr>
        <w:pStyle w:val="Compact"/>
        <w:numPr>
          <w:ilvl w:val="0"/>
          <w:numId w:val="1002"/>
        </w:numPr>
      </w:pPr>
      <w:r>
        <w:t xml:space="preserve">Prisma schema: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EventLog</w:t>
      </w:r>
      <w:r>
        <w:t xml:space="preserve">, plus the three status</w:t>
      </w:r>
      <w:r>
        <w:t xml:space="preserve"> </w:t>
      </w:r>
      <w:r>
        <w:t xml:space="preserve">enums.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</w:t>
      </w:r>
      <w:r>
        <w:t xml:space="preserve"> </w:t>
      </w:r>
      <w:r>
        <w:t xml:space="preserve">migration (all tables, indexes, FKs) authored to match the schema.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hard_constraints</w:t>
      </w:r>
      <w:r>
        <w:t xml:space="preserve"> </w:t>
      </w:r>
      <w:r>
        <w:t xml:space="preserve">migration — the guarantees Prisma can't express: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one_live_slot_hold</w:t>
      </w:r>
      <w:r>
        <w:t xml:space="preserve"> </w:t>
      </w:r>
      <w:r>
        <w:t xml:space="preserve">partial unique index (a slot holds ≤ 1 live claim).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no_overlap_per_doctor</w:t>
      </w:r>
      <w:r>
        <w:t xml:space="preserve"> </w:t>
      </w:r>
      <w:r>
        <w:t xml:space="preserve">GiST exclusion constraint (needs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) —</w:t>
      </w:r>
      <w:r>
        <w:t xml:space="preserve"> </w:t>
      </w:r>
      <w:r>
        <w:t xml:space="preserve">a doctor can never have two overlapping slots.</w:t>
      </w:r>
    </w:p>
    <w:p>
      <w:pPr>
        <w:pStyle w:val="Compact"/>
        <w:numPr>
          <w:ilvl w:val="0"/>
          <w:numId w:val="1006"/>
        </w:numPr>
      </w:pPr>
      <w:r>
        <w:t xml:space="preserve">Config plumbing: zod-validated env loader, pino logger (with secret</w:t>
      </w:r>
      <w:r>
        <w:t xml:space="preserve"> </w:t>
      </w:r>
      <w:r>
        <w:t xml:space="preserve">redaction), Prisma client singleton, transactional</w:t>
      </w:r>
      <w:r>
        <w:t xml:space="preserve"> </w:t>
      </w:r>
      <w:r>
        <w:rPr>
          <w:rStyle w:val="VerbatimChar"/>
        </w:rPr>
        <w:t xml:space="preserve">logEvent</w:t>
      </w:r>
      <w:r>
        <w:t xml:space="preserve"> </w:t>
      </w:r>
      <w:r>
        <w:t xml:space="preserve">helper.</w:t>
      </w:r>
    </w:p>
    <w:p>
      <w:pPr>
        <w:pStyle w:val="Compact"/>
        <w:numPr>
          <w:ilvl w:val="0"/>
          <w:numId w:val="1007"/>
        </w:numPr>
      </w:pPr>
      <w:r>
        <w:t xml:space="preserve">Reservation/slot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encoded as data (</w:t>
      </w:r>
      <w:r>
        <w:rPr>
          <w:rStyle w:val="VerbatimChar"/>
        </w:rPr>
        <w:t xml:space="preserve">canTransition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assertTransition</w:t>
      </w:r>
      <w:r>
        <w:t xml:space="preserve">) + full unit-test coverage of legal &amp; illegal moves.</w:t>
      </w:r>
    </w:p>
    <w:p>
      <w:pPr>
        <w:pStyle w:val="Compact"/>
        <w:numPr>
          <w:ilvl w:val="0"/>
          <w:numId w:val="1008"/>
        </w:numPr>
      </w:pPr>
      <w:r>
        <w:t xml:space="preserve">Availability templates →</w:t>
      </w:r>
      <w:r>
        <w:t xml:space="preserve"> </w:t>
      </w:r>
      <w:r>
        <w:rPr>
          <w:b/>
          <w:bCs/>
        </w:rPr>
        <w:t xml:space="preserve">slot materialization</w:t>
      </w:r>
      <w:r>
        <w:t xml:space="preserve">: pure slot math</w:t>
      </w:r>
      <w:r>
        <w:t xml:space="preserve"> </w:t>
      </w:r>
      <w:r>
        <w:t xml:space="preserve">(</w:t>
      </w:r>
      <w:r>
        <w:rPr>
          <w:rStyle w:val="VerbatimChar"/>
        </w:rPr>
        <w:t xml:space="preserve">iterateSlots</w:t>
      </w:r>
      <w:r>
        <w:t xml:space="preserve">) + idempotent DB upsert (</w:t>
      </w:r>
      <w:r>
        <w:rPr>
          <w:rStyle w:val="VerbatimChar"/>
        </w:rPr>
        <w:t xml:space="preserve">materializeSlots</w:t>
      </w:r>
      <w:r>
        <w:t xml:space="preserve">) over a rolling</w:t>
      </w:r>
      <w:r>
        <w:t xml:space="preserve"> </w:t>
      </w:r>
      <w:r>
        <w:rPr>
          <w:rStyle w:val="VerbatimChar"/>
        </w:rPr>
        <w:t xml:space="preserve">SLOT_MATERIALIZATION_WEEKS</w:t>
      </w:r>
      <w:r>
        <w:t xml:space="preserve"> </w:t>
      </w:r>
      <w:r>
        <w:t xml:space="preserve">window, with limited-Sunday-hours handling.</w:t>
      </w:r>
    </w:p>
    <w:p>
      <w:pPr>
        <w:pStyle w:val="Compact"/>
        <w:numPr>
          <w:ilvl w:val="0"/>
          <w:numId w:val="1009"/>
        </w:numPr>
      </w:pPr>
      <w:r>
        <w:t xml:space="preserve">Unit tests for slot math (spacing, custom slot length, trailing-partial</w:t>
      </w:r>
      <w:r>
        <w:t xml:space="preserve"> </w:t>
      </w:r>
      <w:r>
        <w:t xml:space="preserve">drop, narrow Sunday window, empty/inverted windows).</w:t>
      </w:r>
    </w:p>
    <w:p>
      <w:pPr>
        <w:pStyle w:val="Compact"/>
        <w:numPr>
          <w:ilvl w:val="0"/>
          <w:numId w:val="1010"/>
        </w:numPr>
      </w:pPr>
      <w:r>
        <w:t xml:space="preserve">Idempotent seed (demo doctor + weekday/Saturday/Sunday templates +</w:t>
      </w:r>
      <w:r>
        <w:t xml:space="preserve"> </w:t>
      </w:r>
      <w:r>
        <w:t xml:space="preserve">materialized slots).</w:t>
      </w:r>
    </w:p>
    <w:p>
      <w:pPr>
        <w:pStyle w:val="FirstParagraph"/>
      </w:pPr>
      <w:r>
        <w:t xml:space="preserve">Verified: unit tests (12/12), full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 migrations applied to a real</w:t>
      </w:r>
      <w:r>
        <w:t xml:space="preserve"> </w:t>
      </w:r>
      <w:r>
        <w:t xml:space="preserve">Postgres, and the two hard constraints</w:t>
      </w:r>
      <w:r>
        <w:t xml:space="preserve"> </w:t>
      </w:r>
      <w:r>
        <w:rPr>
          <w:b/>
          <w:bCs/>
        </w:rPr>
        <w:t xml:space="preserve">observed rejecting bad data</w:t>
      </w:r>
      <w:r>
        <w:t xml:space="preserve"> </w:t>
      </w:r>
      <w:r>
        <w:t xml:space="preserve">(overlapping slot → rejected by</w:t>
      </w:r>
      <w:r>
        <w:t xml:space="preserve"> </w:t>
      </w:r>
      <w:r>
        <w:rPr>
          <w:rStyle w:val="VerbatimChar"/>
        </w:rPr>
        <w:t xml:space="preserve">no_overlap_per_doctor</w:t>
      </w:r>
      <w:r>
        <w:t xml:space="preserve">; duplicate</w:t>
      </w:r>
      <w:r>
        <w:t xml:space="preserve"> </w:t>
      </w:r>
      <w:r>
        <w:rPr>
          <w:rStyle w:val="VerbatimChar"/>
        </w:rPr>
        <w:t xml:space="preserve">(doctorId, startsAt)</w:t>
      </w:r>
      <w:r>
        <w:t xml:space="preserve"> </w:t>
      </w:r>
      <w:r>
        <w:t xml:space="preserve">→ rejected by the unique index; non-overlapping → accepted).</w:t>
      </w:r>
    </w:p>
    <w:p>
      <w:r>
        <w:pict>
          <v:rect style="width:0;height:1.5pt" o:hralign="center" o:hrstd="t" o:hr="t"/>
        </w:pict>
      </w:r>
    </w:p>
    <w:bookmarkEnd w:id="10"/>
    <w:bookmarkStart w:id="11" w:name="X8407d8a32677d031ed878148d25a671d2b66eef"/>
    <w:p>
      <w:pPr>
        <w:pStyle w:val="Heading2"/>
      </w:pPr>
      <w:r>
        <w:t xml:space="preserve">M1.2 — Booking Core &amp; Concurrency — status: ✅ code complete, core guarantees proven</w:t>
      </w:r>
    </w:p>
    <w:p>
      <w:pPr>
        <w:pStyle w:val="FirstParagraph"/>
      </w:pPr>
      <w:r>
        <w:t xml:space="preserve">Delivered: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reserveSlot</w:t>
      </w:r>
      <w:r>
        <w:t xml:space="preserve"> </w:t>
      </w:r>
      <w:r>
        <w:t xml:space="preserve">— raw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inside a Prisma interactive</w:t>
      </w:r>
      <w:r>
        <w:t xml:space="preserve"> </w:t>
      </w:r>
      <w:r>
        <w:t xml:space="preserve">transaction, with lock-wait tx options tuned for concurrent bursts.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Concurrency proven</w:t>
      </w:r>
      <w:r>
        <w:t xml:space="preserve">: 50 × 20 rounds, exactly one winner every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verify:locking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Expiry:</w:t>
      </w:r>
      <w:r>
        <w:t xml:space="preserve"> </w:t>
      </w:r>
      <w:r>
        <w:rPr>
          <w:rStyle w:val="VerbatimChar"/>
        </w:rPr>
        <w:t xml:space="preserve">releaseReservation</w:t>
      </w:r>
      <w:r>
        <w:t xml:space="preserve"> </w:t>
      </w:r>
      <w:r>
        <w:t xml:space="preserve">(locked re-check), periodic</w:t>
      </w:r>
      <w:r>
        <w:t xml:space="preserve"> </w:t>
      </w:r>
      <w:r>
        <w:rPr>
          <w:rStyle w:val="VerbatimChar"/>
        </w:rPr>
        <w:t xml:space="preserve">sweep</w:t>
      </w:r>
      <w:r>
        <w:t xml:space="preserve">, precise</w:t>
      </w:r>
      <w:r>
        <w:t xml:space="preserve"> </w:t>
      </w:r>
      <w:r>
        <w:t xml:space="preserve">pg-boss</w:t>
      </w:r>
      <w:r>
        <w:t xml:space="preserve"> </w:t>
      </w:r>
      <w:r>
        <w:rPr>
          <w:rStyle w:val="VerbatimChar"/>
        </w:rPr>
        <w:t xml:space="preserve">scheduleExpiry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worker.ts</w:t>
      </w:r>
      <w:r>
        <w:t xml:space="preserve"> </w:t>
      </w:r>
      <w:r>
        <w:t xml:space="preserve">entrypoint wiring all three</w:t>
      </w:r>
      <w:r>
        <w:t xml:space="preserve"> </w:t>
      </w:r>
      <w:r>
        <w:t xml:space="preserve">plus nightly materialization.</w:t>
      </w:r>
      <w:r>
        <w:t xml:space="preserve"> </w:t>
      </w:r>
      <w:r>
        <w:rPr>
          <w:b/>
          <w:bCs/>
        </w:rPr>
        <w:t xml:space="preserve">Release logic proven</w:t>
      </w:r>
      <w:r>
        <w:t xml:space="preserve"> </w:t>
      </w:r>
      <w:r>
        <w:t xml:space="preserve">across all three</w:t>
      </w:r>
      <w:r>
        <w:t xml:space="preserve"> </w:t>
      </w:r>
      <w:r>
        <w:t xml:space="preserve">cases (</w:t>
      </w:r>
      <w:r>
        <w:rPr>
          <w:rStyle w:val="VerbatimChar"/>
        </w:rPr>
        <w:t xml:space="preserve">npm run verify:expiry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Reservation service (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+ best-effort schedule; sweep is backstop).</w:t>
      </w:r>
    </w:p>
    <w:p>
      <w:pPr>
        <w:pStyle w:val="Compact"/>
        <w:numPr>
          <w:ilvl w:val="0"/>
          <w:numId w:val="1015"/>
        </w:numPr>
      </w:pPr>
      <w:r>
        <w:t xml:space="preserve">Patient booking API —</w:t>
      </w:r>
      <w:r>
        <w:t xml:space="preserve"> </w:t>
      </w:r>
      <w:r>
        <w:rPr>
          <w:rStyle w:val="VerbatimChar"/>
        </w:rPr>
        <w:t xml:space="preserve">GET /api/doctors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/api/reservations/:id</w:t>
      </w:r>
      <w:r>
        <w:t xml:space="preserve">, payment-start stub</w:t>
      </w:r>
      <w:r>
        <w:t xml:space="preserve"> </w:t>
      </w:r>
      <w:r>
        <w:t xml:space="preserve">(501 until M1.3), plus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Admin CRUD behind an API-key guard — doctors, availability templates,</w:t>
      </w:r>
      <w:r>
        <w:t xml:space="preserve"> </w:t>
      </w:r>
      <w:r>
        <w:t xml:space="preserve">on-demand materialize.</w:t>
      </w:r>
    </w:p>
    <w:p>
      <w:pPr>
        <w:pStyle w:val="Compact"/>
        <w:numPr>
          <w:ilvl w:val="0"/>
          <w:numId w:val="1017"/>
        </w:numPr>
      </w:pPr>
      <w:r>
        <w:t xml:space="preserve">Central error handling (409 for lost races, 400 for bad input, never 500),</w:t>
      </w:r>
      <w:r>
        <w:t xml:space="preserve"> </w:t>
      </w:r>
      <w:r>
        <w:t xml:space="preserve">zod validation, async handler wrapper.</w:t>
      </w:r>
    </w:p>
    <w:p>
      <w:pPr>
        <w:pStyle w:val="Compact"/>
        <w:numPr>
          <w:ilvl w:val="0"/>
          <w:numId w:val="1018"/>
        </w:numPr>
      </w:pPr>
      <w:r>
        <w:t xml:space="preserve">Prisma integration tests authored (</w:t>
      </w:r>
      <w:r>
        <w:rPr>
          <w:rStyle w:val="VerbatimChar"/>
        </w:rPr>
        <w:t xml:space="preserve">tests/integration/reserve-race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tests/integration/expiry</w:t>
      </w:r>
      <w:r>
        <w:t xml:space="preserve">) for CI/deploy where the Prisma engine runs.</w:t>
      </w:r>
    </w:p>
    <w:p>
      <w:pPr>
        <w:pStyle w:val="Compact"/>
        <w:numPr>
          <w:ilvl w:val="0"/>
          <w:numId w:val="1019"/>
        </w:numPr>
      </w:pPr>
      <w:r>
        <w:t xml:space="preserve">Whole M1.2 tree typechecks clean (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exit 0).</w:t>
      </w:r>
    </w:p>
    <w:p>
      <w:pPr>
        <w:pStyle w:val="FirstParagraph"/>
      </w:pPr>
      <w:r>
        <w:t xml:space="preserve">Not runnable on this machine: the Express server and</w:t>
      </w:r>
      <w:r>
        <w:t xml:space="preserve"> </w:t>
      </w:r>
      <w:r>
        <w:rPr>
          <w:rStyle w:val="VerbatimChar"/>
        </w:rPr>
        <w:t xml:space="preserve">test:integration</w:t>
      </w:r>
      <w:r>
        <w:t xml:space="preserve"> </w:t>
      </w:r>
      <w:r>
        <w:t xml:space="preserve">(both need the Prisma runtime — see the environment note above). They are</w:t>
      </w:r>
      <w:r>
        <w:t xml:space="preserve"> </w:t>
      </w:r>
      <w:r>
        <w:t xml:space="preserve">typechecked here and run in CI / deployment.</w:t>
      </w:r>
    </w:p>
    <w:bookmarkEnd w:id="11"/>
    <w:bookmarkStart w:id="12" w:name="Xa81da7afada06828379aa557cdae9a5c6c0c61e"/>
    <w:p>
      <w:pPr>
        <w:pStyle w:val="Heading2"/>
      </w:pPr>
      <w:r>
        <w:t xml:space="preserve">M1.3 — Payments, Verification &amp; Delivery — status: 🟡 payment layer complete + proven; finalization pending</w:t>
      </w:r>
    </w:p>
    <w:p>
      <w:pPr>
        <w:pStyle w:val="FirstParagraph"/>
      </w:pPr>
      <w:r>
        <w:t xml:space="preserve">Provider chosen:</w:t>
      </w:r>
      <w:r>
        <w:t xml:space="preserve"> </w:t>
      </w:r>
      <w:r>
        <w:rPr>
          <w:b/>
          <w:bCs/>
        </w:rPr>
        <w:t xml:space="preserve">AbacatePay</w:t>
      </w:r>
      <w:r>
        <w:t xml:space="preserve"> </w:t>
      </w:r>
      <w:r>
        <w:t xml:space="preserve">(Pix-first). Built provider-agnostic so only the</w:t>
      </w:r>
      <w:r>
        <w:t xml:space="preserve"> </w:t>
      </w:r>
      <w:r>
        <w:t xml:space="preserve">concrete adapter changes when sandbox keys arrive.</w:t>
      </w:r>
    </w:p>
    <w:p>
      <w:pPr>
        <w:pStyle w:val="BodyText"/>
      </w:pPr>
      <w:r>
        <w:t xml:space="preserve">Delivered + proven:</w:t>
      </w:r>
    </w:p>
    <w:p>
      <w:pPr>
        <w:pStyle w:val="Compact"/>
        <w:numPr>
          <w:ilvl w:val="0"/>
          <w:numId w:val="1020"/>
        </w:numPr>
      </w:pPr>
      <w:r>
        <w:t xml:space="preserve">Swappable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interface + AbacatePay adapter skeleton</w:t>
      </w:r>
      <w:r>
        <w:t xml:space="preserve"> </w:t>
      </w:r>
      <w:r>
        <w:t xml:space="preserve">(endpoints/fields/signature scheme marked</w:t>
      </w:r>
      <w:r>
        <w:t xml:space="preserve"> </w:t>
      </w:r>
      <w:r>
        <w:rPr>
          <w:rStyle w:val="VerbatimChar"/>
        </w:rPr>
        <w:t xml:space="preserve">TODO(sandbox)</w:t>
      </w:r>
      <w:r>
        <w:t xml:space="preserve">) + in-memory</w:t>
      </w:r>
      <w:r>
        <w:t xml:space="preserve"> </w:t>
      </w:r>
      <w:r>
        <w:rPr>
          <w:rStyle w:val="VerbatimChar"/>
        </w:rPr>
        <w:t xml:space="preserve">MockProvider</w:t>
      </w:r>
      <w:r>
        <w:t xml:space="preserve"> </w:t>
      </w:r>
      <w:r>
        <w:t xml:space="preserve">+ provider registry.</w:t>
      </w:r>
    </w:p>
    <w:p>
      <w:pPr>
        <w:pStyle w:val="Compact"/>
        <w:numPr>
          <w:ilvl w:val="0"/>
          <w:numId w:val="1021"/>
        </w:numPr>
      </w:pPr>
      <w:r>
        <w:t xml:space="preserve">HMAC-SHA256 raw-body signature verification (constant-time compare).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startPayment</w:t>
      </w:r>
      <w:r>
        <w:t xml:space="preserve"> </w:t>
      </w:r>
      <w:r>
        <w:t xml:space="preserve">— stable idempotency key per (reservation, method); one</w:t>
      </w:r>
      <w:r>
        <w:t xml:space="preserve"> </w:t>
      </w:r>
      <w:r>
        <w:t xml:space="preserve">Payment row; provider-idempotent charge.</w:t>
      </w:r>
    </w:p>
    <w:p>
      <w:pPr>
        <w:pStyle w:val="Compact"/>
        <w:numPr>
          <w:ilvl w:val="0"/>
          <w:numId w:val="1023"/>
        </w:numPr>
      </w:pPr>
      <w:r>
        <w:t xml:space="preserve">Signature-verified, idempotent</w:t>
      </w:r>
      <w:r>
        <w:t xml:space="preserve"> </w:t>
      </w:r>
      <w:r>
        <w:rPr>
          <w:b/>
          <w:bCs/>
        </w:rPr>
        <w:t xml:space="preserve">webhook handler</w:t>
      </w:r>
      <w:r>
        <w:t xml:space="preserve"> </w:t>
      </w:r>
      <w:r>
        <w:t xml:space="preserve">with the full exception</w:t>
      </w:r>
      <w:r>
        <w:t xml:space="preserve"> </w:t>
      </w:r>
      <w:r>
        <w:t xml:space="preserve">matrix, all under the same row lock the expiry job uses.</w:t>
      </w:r>
    </w:p>
    <w:p>
      <w:pPr>
        <w:pStyle w:val="Compact"/>
        <w:numPr>
          <w:ilvl w:val="0"/>
          <w:numId w:val="1024"/>
        </w:numPr>
      </w:pPr>
      <w:r>
        <w:t xml:space="preserve">Raw-body webhook route mounted before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; real payment-start</w:t>
      </w:r>
      <w:r>
        <w:t xml:space="preserve"> </w:t>
      </w:r>
      <w:r>
        <w:t xml:space="preserve">route; 401 on tampered signatures; 409 on unpayable reservations.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Proven on this box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verify:webhook</w:t>
      </w:r>
      <w:r>
        <w:t xml:space="preserve">):</w:t>
      </w:r>
      <w:r>
        <w:t xml:space="preserve"> </w:t>
      </w:r>
      <w:r>
        <w:t xml:space="preserve">idempotency (5× sequential + 5× concurrent → confirm once, charge once),</w:t>
      </w:r>
      <w:r>
        <w:t xml:space="preserve"> </w:t>
      </w:r>
      <w:r>
        <w:t xml:space="preserve">out-of-order convergence, tampered-signature rejection, and the</w:t>
      </w:r>
      <w:r>
        <w:t xml:space="preserve"> </w:t>
      </w:r>
      <w:r>
        <w:rPr>
          <w:b/>
          <w:bCs/>
        </w:rPr>
        <w:t xml:space="preserve">payment-at-expiry race consistent across 50 rounds</w:t>
      </w:r>
      <w:r>
        <w:t xml:space="preserve"> </w:t>
      </w:r>
      <w:r>
        <w:t xml:space="preserve">(always Paid+Approved</w:t>
      </w:r>
      <w:r>
        <w:t xml:space="preserve"> </w:t>
      </w:r>
      <w:r>
        <w:t xml:space="preserve">OR freed+Refunded — never paid-but-unbooked).</w:t>
      </w:r>
    </w:p>
    <w:p>
      <w:pPr>
        <w:pStyle w:val="Compact"/>
        <w:numPr>
          <w:ilvl w:val="0"/>
          <w:numId w:val="1026"/>
        </w:numPr>
      </w:pPr>
      <w:r>
        <w:t xml:space="preserve">Prisma integration tests authored (</w:t>
      </w:r>
      <w:r>
        <w:rPr>
          <w:rStyle w:val="VerbatimChar"/>
        </w:rPr>
        <w:t xml:space="preserve">tests/integration/webhook</w:t>
      </w:r>
      <w:r>
        <w:t xml:space="preserve">) for CI.</w:t>
      </w:r>
    </w:p>
    <w:p>
      <w:pPr>
        <w:pStyle w:val="Compact"/>
        <w:numPr>
          <w:ilvl w:val="0"/>
          <w:numId w:val="1027"/>
        </w:numPr>
      </w:pPr>
      <w:r>
        <w:t xml:space="preserve">Whole tree + tests typecheck clean (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tsc -p tsconfig.test.json</w:t>
      </w:r>
      <w:r>
        <w:t xml:space="preserve">).</w:t>
      </w:r>
    </w:p>
    <w:p>
      <w:pPr>
        <w:pStyle w:val="FirstParagraph"/>
      </w:pPr>
      <w:r>
        <w:t xml:space="preserve">Finalization still to do (the PDF's close-out phase):</w:t>
      </w:r>
    </w:p>
    <w:p>
      <w:pPr>
        <w:pStyle w:val="Compact"/>
        <w:numPr>
          <w:ilvl w:val="0"/>
          <w:numId w:val="1028"/>
        </w:numPr>
      </w:pPr>
      <w:r>
        <w:t xml:space="preserve">Wire the AbacatePay adapter against the real sandbox (needs API keys) and</w:t>
      </w:r>
      <w:r>
        <w:t xml:space="preserve"> </w:t>
      </w:r>
      <w:r>
        <w:t xml:space="preserve">run one live Pix + one live card end-to-end with captured evidence.</w:t>
      </w:r>
    </w:p>
    <w:p>
      <w:pPr>
        <w:pStyle w:val="Compact"/>
        <w:numPr>
          <w:ilvl w:val="0"/>
          <w:numId w:val="1029"/>
        </w:numPr>
      </w:pPr>
      <w:r>
        <w:t xml:space="preserve">Security hardening: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on reserve/payment,</w:t>
      </w:r>
      <w:r>
        <w:t xml:space="preserve"> </w:t>
      </w:r>
      <w:r>
        <w:t xml:space="preserve">HTTPS-only in prod, DB least-privilege role.</w:t>
      </w:r>
    </w:p>
    <w:p>
      <w:pPr>
        <w:pStyle w:val="Compact"/>
        <w:numPr>
          <w:ilvl w:val="0"/>
          <w:numId w:val="1030"/>
        </w:numPr>
      </w:pPr>
      <w:r>
        <w:t xml:space="preserve">k6 load suite in CI + docs package (</w:t>
      </w:r>
      <w:r>
        <w:rPr>
          <w:rStyle w:val="VerbatimChar"/>
        </w:rPr>
        <w:t xml:space="preserve">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) + Postman collection.</w:t>
      </w:r>
    </w:p>
    <w:p>
      <w:pPr>
        <w:pStyle w:val="Compact"/>
        <w:numPr>
          <w:ilvl w:val="0"/>
          <w:numId w:val="1031"/>
        </w:numPr>
      </w:pPr>
      <w:r>
        <w:t xml:space="preserve">Deploy web + worker to Railway/Render; reproducibility check on a clean</w:t>
      </w:r>
      <w:r>
        <w:t xml:space="preserve"> </w:t>
      </w:r>
      <w:r>
        <w:t xml:space="preserve">machine; client acceptance walkthrough + written sign-off.</w:t>
      </w:r>
    </w:p>
    <w:bookmarkEnd w:id="12"/>
    <w:bookmarkEnd w:id="13"/>
    <w:bookmarkStart w:id="20" w:name="booking-core--local-setup"/>
    <w:p>
      <w:pPr>
        <w:pStyle w:val="Heading1"/>
      </w:pPr>
      <w:r>
        <w:t xml:space="preserve">Booking Core — Local Setup</w:t>
      </w:r>
    </w:p>
    <w:p>
      <w:pPr>
        <w:pStyle w:val="FirstParagraph"/>
      </w:pPr>
      <w:r>
        <w:t xml:space="preserve">Healthcare appointment booking system (Milestone 1: the reliability spine).</w:t>
      </w:r>
      <w:r>
        <w:t xml:space="preserve"> </w:t>
      </w:r>
      <w:r>
        <w:t xml:space="preserve">Stack:</w:t>
      </w:r>
      <w:r>
        <w:t xml:space="preserve"> </w:t>
      </w:r>
      <w:r>
        <w:rPr>
          <w:b/>
          <w:bCs/>
        </w:rPr>
        <w:t xml:space="preserve">Node.js · Express · PostgreSQL · Prisma · pg-boss</w:t>
      </w:r>
      <w:r>
        <w:t xml:space="preserve">, deployed on</w:t>
      </w:r>
      <w:r>
        <w:t xml:space="preserve"> </w:t>
      </w:r>
      <w:r>
        <w:t xml:space="preserve">Railway/Render.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Milestone 1.1 (foundation &amp; data layer) is code-complete. The</w:t>
      </w:r>
      <w:r>
        <w:t xml:space="preserve"> </w:t>
      </w:r>
      <w:r>
        <w:t xml:space="preserve">booking API, worker, and payments arrive in M1.2 / M1.3 — see</w:t>
      </w:r>
      <w:r>
        <w:t xml:space="preserve"> </w:t>
      </w:r>
      <w:hyperlink r:id="rId14">
        <w:r>
          <w:rPr>
            <w:rStyle w:val="VerbatimChar"/>
          </w:rPr>
          <w:t xml:space="preserve">../MILESTONES.md</w:t>
        </w:r>
      </w:hyperlink>
      <w:r>
        <w:t xml:space="preserve">.</w:t>
      </w:r>
    </w:p>
    <w:bookmarkStart w:id="15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32"/>
        </w:numPr>
      </w:pPr>
      <w:r>
        <w:t xml:space="preserve">Node.js LTS (v20 or v22)</w:t>
      </w:r>
    </w:p>
    <w:p>
      <w:pPr>
        <w:pStyle w:val="Compact"/>
        <w:numPr>
          <w:ilvl w:val="0"/>
          <w:numId w:val="1032"/>
        </w:numPr>
      </w:pPr>
      <w:r>
        <w:t xml:space="preserve">Docker (for local Postgres) — or any PostgreSQL 15+ instance</w:t>
      </w:r>
    </w:p>
    <w:p>
      <w:pPr>
        <w:pStyle w:val="Compact"/>
        <w:numPr>
          <w:ilvl w:val="0"/>
          <w:numId w:val="1032"/>
        </w:numPr>
      </w:pPr>
      <w:r>
        <w:t xml:space="preserve">npm</w:t>
      </w:r>
    </w:p>
    <w:bookmarkEnd w:id="15"/>
    <w:bookmarkStart w:id="16" w:name="one-time-setup"/>
    <w:p>
      <w:pPr>
        <w:pStyle w:val="Heading2"/>
      </w:pPr>
      <w:r>
        <w:t xml:space="preserve">One-time setup</w:t>
      </w:r>
    </w:p>
    <w:p>
      <w:pPr>
        <w:pStyle w:val="SourceCode"/>
      </w:pPr>
      <w:r>
        <w:rPr>
          <w:rStyle w:val="CommentTok"/>
        </w:rPr>
        <w:t xml:space="preserve"># 1. Start Postgres (local Docker)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2.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then edit values as needed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4. Generate the Prisma client + apply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 </w:t>
      </w:r>
      <w:r>
        <w:rPr>
          <w:rStyle w:val="CommentTok"/>
        </w:rPr>
        <w:t xml:space="preserve"># applies init + hard_constraints (needs btree_gist)</w:t>
      </w:r>
      <w:r>
        <w:br/>
      </w:r>
      <w:r>
        <w:br/>
      </w:r>
      <w:r>
        <w:rPr>
          <w:rStyle w:val="CommentTok"/>
        </w:rPr>
        <w:t xml:space="preserve"># 5. Seed a demo doctor, templates, and materialized slots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bookmarkEnd w:id="16"/>
    <w:bookmarkStart w:id="17" w:name="everyday-commands"/>
    <w:p>
      <w:pPr>
        <w:pStyle w:val="Heading2"/>
      </w:pPr>
      <w:r>
        <w:t xml:space="preserve">Everyday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Run the unit test suite (state machine + slot math)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</w:p>
        </w:tc>
        <w:tc>
          <w:tcPr/>
          <w:p>
            <w:pPr>
              <w:pStyle w:val="Compact"/>
            </w:pPr>
            <w:r>
              <w:t xml:space="preserve">Prisma-based integration tests (needs a running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verify:locking</w:t>
            </w:r>
          </w:p>
        </w:tc>
        <w:tc>
          <w:tcPr/>
          <w:p>
            <w:pPr>
              <w:pStyle w:val="Compact"/>
            </w:pPr>
            <w:r>
              <w:t xml:space="preserve">Prove the no-double-booking guarantee (50×20 concurrency rounds)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verify:expiry</w:t>
            </w:r>
          </w:p>
        </w:tc>
        <w:tc>
          <w:tcPr/>
          <w:p>
            <w:pPr>
              <w:pStyle w:val="Compact"/>
            </w:pPr>
            <w:r>
              <w:t xml:space="preserve">Prove expired reservations release and paid ones never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seed</w:t>
            </w:r>
          </w:p>
        </w:tc>
        <w:tc>
          <w:tcPr/>
          <w:p>
            <w:pPr>
              <w:pStyle w:val="Compact"/>
            </w:pPr>
            <w:r>
              <w:t xml:space="preserve">(Re)seed the demo clinic and materialize 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prisma studio</w:t>
            </w:r>
          </w:p>
        </w:tc>
        <w:tc>
          <w:tcPr/>
          <w:p>
            <w:pPr>
              <w:pStyle w:val="Compact"/>
            </w:pPr>
            <w:r>
              <w:t xml:space="preserve">Browse the database in a 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Compile TypeScript to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Run the web server (API) with hot 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worker</w:t>
            </w:r>
          </w:p>
        </w:tc>
        <w:tc>
          <w:tcPr/>
          <w:p>
            <w:pPr>
              <w:pStyle w:val="Compact"/>
            </w:pPr>
            <w:r>
              <w:t xml:space="preserve">Run the background worker (expiry + sweep + materialization)</w:t>
            </w:r>
          </w:p>
        </w:tc>
      </w:tr>
    </w:tbl>
    <w:bookmarkEnd w:id="17"/>
    <w:bookmarkStart w:id="18" w:name="what-exists-today-m11"/>
    <w:p>
      <w:pPr>
        <w:pStyle w:val="Heading2"/>
      </w:pPr>
      <w:r>
        <w:t xml:space="preserve">What exists today (M1.1)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Schema &amp; migrations</w:t>
      </w:r>
      <w:r>
        <w:t xml:space="preserve"> </w:t>
      </w:r>
      <w:r>
        <w:t xml:space="preserve">— all tables, indexes, and the two hard DB constraints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one_live_slot_hold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no_overlap_per_doctor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State 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src/domain/stateMachine.ts</w:t>
      </w:r>
      <w:r>
        <w:t xml:space="preserve">, the pure safety net for all</w:t>
      </w:r>
      <w:r>
        <w:t xml:space="preserve"> </w:t>
      </w:r>
      <w:r>
        <w:t xml:space="preserve">slot transitions.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Slot materialization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src/slots/</w:t>
      </w:r>
      <w:r>
        <w:t xml:space="preserve"> </w:t>
      </w:r>
      <w:r>
        <w:t xml:space="preserve">turns availability templates into</w:t>
      </w:r>
      <w:r>
        <w:t xml:space="preserve"> </w:t>
      </w:r>
      <w:r>
        <w:t xml:space="preserve">concrete, lockable</w:t>
      </w:r>
      <w:r>
        <w:t xml:space="preserve"> </w:t>
      </w:r>
      <w:r>
        <w:rPr>
          <w:rStyle w:val="VerbatimChar"/>
        </w:rPr>
        <w:t xml:space="preserve">AppointmentSlot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Plumbing</w:t>
      </w:r>
      <w:r>
        <w:t xml:space="preserve"> </w:t>
      </w:r>
      <w:r>
        <w:t xml:space="preserve">— env validation, logging, Prisma client, event logging.</w:t>
      </w:r>
    </w:p>
    <w:bookmarkEnd w:id="18"/>
    <w:bookmarkStart w:id="19" w:name="X71e05278385ce050aa355e97523d908e16b27ac"/>
    <w:p>
      <w:pPr>
        <w:pStyle w:val="Heading2"/>
      </w:pPr>
      <w:r>
        <w:t xml:space="preserve">Verifying the constraints (after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The GiST exclusion constraint should reject an overlapping slot for a doctor:</w:t>
      </w:r>
      <w:r>
        <w:br/>
      </w:r>
      <w:r>
        <w:rPr>
          <w:rStyle w:val="NormalTok"/>
        </w:rPr>
        <w:t xml:space="preserve">\d </w:t>
      </w:r>
      <w:r>
        <w:rPr>
          <w:rStyle w:val="OtherTok"/>
        </w:rPr>
        <w:t xml:space="preserve">"AppointmentSlot"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shows no_overlap_per_doctor</w:t>
      </w:r>
      <w:r>
        <w:br/>
      </w:r>
      <w:r>
        <w:rPr>
          <w:rStyle w:val="CommentTok"/>
        </w:rPr>
        <w:t xml:space="preserve">-- The partial unique index guarding live holds:</w:t>
      </w:r>
      <w:r>
        <w:br/>
      </w:r>
      <w:r>
        <w:rPr>
          <w:rStyle w:val="NormalTok"/>
        </w:rPr>
        <w:t xml:space="preserve">\di one_live_slot_hold</w:t>
      </w:r>
    </w:p>
    <w:p>
      <w:pPr>
        <w:pStyle w:val="FirstParagraph"/>
      </w:pPr>
      <w:r>
        <w:t xml:space="preserve">A full</w:t>
      </w:r>
      <w:r>
        <w:t xml:space="preserve"> </w:t>
      </w:r>
      <w:r>
        <w:rPr>
          <w:rStyle w:val="VerbatimChar"/>
        </w:rPr>
        <w:t xml:space="preserve">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, and the Postman</w:t>
      </w:r>
      <w:r>
        <w:t xml:space="preserve"> </w:t>
      </w:r>
      <w:r>
        <w:t xml:space="preserve">collection are M1.3 deliverables.</w:t>
      </w:r>
    </w:p>
    <w:bookmarkEnd w:id="19"/>
    <w:bookmarkEnd w:id="20"/>
    <w:bookmarkStart w:id="26" w:name="data-model--constraint-reasoning"/>
    <w:p>
      <w:pPr>
        <w:pStyle w:val="Heading1"/>
      </w:pPr>
      <w:r>
        <w:t xml:space="preserve">Data Model &amp; Constraint Reasoning</w:t>
      </w:r>
    </w:p>
    <w:p>
      <w:pPr>
        <w:pStyle w:val="FirstParagraph"/>
      </w:pPr>
      <w:r>
        <w:t xml:space="preserve">The database is the source of truth. Every safety guarantee is enforced by a DB</w:t>
      </w:r>
      <w:r>
        <w:t xml:space="preserve"> </w:t>
      </w:r>
      <w:r>
        <w:t xml:space="preserve">constraint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application logic — never app logic alone.</w:t>
      </w:r>
    </w:p>
    <w:bookmarkStart w:id="21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A practitioner; owns availability templates and slots.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AvailabilityTemplate</w:t>
            </w:r>
          </w:p>
        </w:tc>
        <w:tc>
          <w:tcPr/>
          <w:p>
            <w:pPr>
              <w:pStyle w:val="Compact"/>
            </w:pPr>
            <w:r>
              <w:t xml:space="preserve">Weekly recurring availability (day-of-week, start/end, slot length). Limited Sunday hours are just a narrower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concrete, bookable time slot (materialized from templates). The row that gets locked during booking.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A patient's hold on a slot, with a TTL (</w:t>
            </w:r>
            <w:r>
              <w:rPr>
                <w:rStyle w:val="VerbatimChar"/>
              </w:rPr>
              <w:t xml:space="preserve">reservedUntil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 charge attempt against a reservation, with a stable idempotency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WebhookEvent</w:t>
            </w:r>
          </w:p>
        </w:tc>
        <w:tc>
          <w:tcPr/>
          <w:p>
            <w:pPr>
              <w:pStyle w:val="Compact"/>
            </w:pPr>
            <w:r>
              <w:t xml:space="preserve">Ledger of received provider events — the storage-layer idempotency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EventLog</w:t>
            </w:r>
          </w:p>
        </w:tc>
        <w:tc>
          <w:tcPr/>
          <w:p>
            <w:pPr>
              <w:pStyle w:val="Compact"/>
            </w:pPr>
            <w:r>
              <w:t xml:space="preserve">Append-only log of every state transition (audit trail).</w:t>
            </w:r>
          </w:p>
        </w:tc>
      </w:tr>
    </w:tbl>
    <w:bookmarkEnd w:id="21"/>
    <w:bookmarkStart w:id="22" w:name="status-enums"/>
    <w:p>
      <w:pPr>
        <w:pStyle w:val="Heading2"/>
      </w:pPr>
      <w:r>
        <w:t xml:space="preserve">Status enums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SlotStatus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Available → Reserved → Paid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ReservationStatus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 → Paid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PaymentStatus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 → 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.</w:t>
      </w:r>
    </w:p>
    <w:p>
      <w:pPr>
        <w:pStyle w:val="FirstParagraph"/>
      </w:pPr>
      <w:r>
        <w:t xml:space="preserve">Legal transitions are enforced in code by the 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src/domain/stateMachine.ts</w:t>
      </w:r>
      <w:r>
        <w:t xml:space="preserve">).</w:t>
      </w:r>
    </w:p>
    <w:bookmarkEnd w:id="22"/>
    <w:bookmarkStart w:id="23" w:name="constraints-and-why-they-exist"/>
    <w:p>
      <w:pPr>
        <w:pStyle w:val="Heading2"/>
      </w:pPr>
      <w:r>
        <w:t xml:space="preserve">Constraints and why they exist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@@unique([doctorId, startsAt])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doctor can't have two slots at the same instant; also makes slot</w:t>
            </w:r>
            <w:r>
              <w:t xml:space="preserve"> </w:t>
            </w:r>
            <w:r>
              <w:rPr>
                <w:b/>
                <w:bCs/>
              </w:rPr>
              <w:t xml:space="preserve">materialization idempotent</w:t>
            </w:r>
            <w:r>
              <w:t xml:space="preserve"> </w:t>
            </w:r>
            <w:r>
              <w:t xml:space="preserve">(re-runs can't duplicate).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no_overlap_per_doctor</w:t>
            </w:r>
            <w:r>
              <w:t xml:space="preserve"> </w:t>
            </w:r>
            <w:r>
              <w:t xml:space="preserve">(GiST exclusion,</w:t>
            </w:r>
            <w:r>
              <w:t xml:space="preserve"> </w:t>
            </w:r>
            <w:r>
              <w:rPr>
                <w:rStyle w:val="VerbatimChar"/>
              </w:rPr>
              <w:t xml:space="preserve">btree_gist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doctor can never have two</w:t>
            </w:r>
            <w:r>
              <w:t xml:space="preserve"> </w:t>
            </w:r>
            <w:r>
              <w:rPr>
                <w:b/>
                <w:bCs/>
              </w:rPr>
              <w:t xml:space="preserve">overlapping</w:t>
            </w:r>
            <w:r>
              <w:t xml:space="preserve"> </w:t>
            </w:r>
            <w:r>
              <w:t xml:space="preserve">slots — enforced by the DB, not app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Reservation.slotId @unique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At most one reservation per slot — the core anti-double-booking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one_live_slot_hold</w:t>
            </w:r>
            <w:r>
              <w:t xml:space="preserve"> </w:t>
            </w:r>
            <w:r>
              <w:t xml:space="preserve">(partial unique index)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Documents/guards that a slot holds at most one live (</w:t>
            </w:r>
            <w:r>
              <w:rPr>
                <w:rStyle w:val="VerbatimChar"/>
              </w:rPr>
              <w:t xml:space="preserve">Reserved</w:t>
            </w:r>
            <w:r>
              <w:t xml:space="preserve">/</w:t>
            </w:r>
            <w:r>
              <w:rPr>
                <w:rStyle w:val="VerbatimChar"/>
              </w:rPr>
              <w:t xml:space="preserve">Paid</w:t>
            </w:r>
            <w:r>
              <w:t xml:space="preserve">) claim.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Payment.idempotencyKey @unique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 retried "start payment" can't create a second charge.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@@unique([provider, providerEventId])</w:t>
            </w:r>
          </w:p>
        </w:tc>
        <w:tc>
          <w:tcPr/>
          <w:p>
            <w:pPr>
              <w:pStyle w:val="Compact"/>
            </w:pPr>
            <w:r>
              <w:t xml:space="preserve">WebhookEvent</w:t>
            </w:r>
          </w:p>
        </w:tc>
        <w:tc>
          <w:tcPr/>
          <w:p>
            <w:pPr>
              <w:pStyle w:val="Compact"/>
            </w:pPr>
            <w:r>
              <w:t xml:space="preserve">Duplicate/retried webhooks are a no-op — confirm once, charge once.</w:t>
            </w:r>
          </w:p>
        </w:tc>
      </w:tr>
    </w:tbl>
    <w:bookmarkEnd w:id="23"/>
    <w:bookmarkStart w:id="25" w:name="concurrency-model"/>
    <w:p>
      <w:pPr>
        <w:pStyle w:val="Heading2"/>
      </w:pPr>
      <w:r>
        <w:t xml:space="preserve">Concurrency model</w:t>
      </w:r>
    </w:p>
    <w:p>
      <w:pPr>
        <w:pStyle w:val="FirstParagraph"/>
      </w:pPr>
      <w:r>
        <w:t xml:space="preserve">Booking uses a raw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inside a Prisma interactive</w:t>
      </w:r>
      <w:r>
        <w:t xml:space="preserve"> </w:t>
      </w:r>
      <w:r>
        <w:t xml:space="preserve">transaction: concurrent callers block on the slot row, then read the updated</w:t>
      </w:r>
      <w:r>
        <w:t xml:space="preserve"> </w:t>
      </w:r>
      <w:r>
        <w:t xml:space="preserve">status and lose cleanly. The expiry job and the payment webhook take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row lock, which is what makes the payment-at-expiry race resolve to exactly one</w:t>
      </w:r>
      <w:r>
        <w:t xml:space="preserve"> </w:t>
      </w:r>
      <w:r>
        <w:t xml:space="preserve">consistent outcome. See</w:t>
      </w:r>
      <w:r>
        <w:t xml:space="preserve"> </w:t>
      </w:r>
      <w:hyperlink r:id="rId24">
        <w:r>
          <w:rPr>
            <w:rStyle w:val="VerbatimChar"/>
          </w:rPr>
          <w:t xml:space="preserve">WEBHOOKS.md</w:t>
        </w:r>
      </w:hyperlink>
      <w:r>
        <w:t xml:space="preserve"> </w:t>
      </w:r>
      <w:r>
        <w:t xml:space="preserve">for the exception matrix.</w:t>
      </w:r>
    </w:p>
    <w:bookmarkEnd w:id="25"/>
    <w:bookmarkEnd w:id="26"/>
    <w:bookmarkStart w:id="37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Base URL: the deployed web service. All bodies are JSON. Errors return a JSON</w:t>
      </w:r>
      <w:r>
        <w:t xml:space="preserve"> </w:t>
      </w:r>
      <w:r>
        <w:rPr>
          <w:rStyle w:val="VerbatimChar"/>
        </w:rPr>
        <w:t xml:space="preserve">{ "error": "...", "message"?: "..." }</w:t>
      </w:r>
      <w:r>
        <w:t xml:space="preserve"> </w:t>
      </w:r>
      <w:r>
        <w:t xml:space="preserve">with an appropriate status — never a bare</w:t>
      </w:r>
      <w:r>
        <w:t xml:space="preserve"> </w:t>
      </w:r>
      <w:r>
        <w:t xml:space="preserve">500 for expected conditions.</w:t>
      </w:r>
    </w:p>
    <w:bookmarkStart w:id="27" w:name="health"/>
    <w:p>
      <w:pPr>
        <w:pStyle w:val="Heading2"/>
      </w:pPr>
      <w:r>
        <w:t xml:space="preserve">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Liveness.</w:t>
            </w:r>
            <w:r>
              <w:t xml:space="preserve"> </w:t>
            </w:r>
            <w:r>
              <w:rPr>
                <w:rStyle w:val="VerbatimChar"/>
              </w:rPr>
              <w:t xml:space="preserve">{ "status": "ok"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Readiness incl. a DB round-trip.</w:t>
            </w:r>
          </w:p>
        </w:tc>
      </w:tr>
    </w:tbl>
    <w:bookmarkEnd w:id="27"/>
    <w:bookmarkStart w:id="33" w:name="patient-booking"/>
    <w:p>
      <w:pPr>
        <w:pStyle w:val="Heading2"/>
      </w:pPr>
      <w:r>
        <w:t xml:space="preserve">Patient booking</w:t>
      </w:r>
    </w:p>
    <w:bookmarkStart w:id="28" w:name="get-apidoctors"/>
    <w:p>
      <w:pPr>
        <w:pStyle w:val="Heading3"/>
      </w:pPr>
      <w:r>
        <w:rPr>
          <w:rStyle w:val="VerbatimChar"/>
        </w:rPr>
        <w:t xml:space="preserve">GET /api/doctors</w:t>
      </w:r>
    </w:p>
    <w:p>
      <w:pPr>
        <w:pStyle w:val="FirstParagraph"/>
      </w:pPr>
      <w:r>
        <w:t xml:space="preserve">List active doctors. →</w:t>
      </w:r>
      <w:r>
        <w:t xml:space="preserve"> </w:t>
      </w:r>
      <w:r>
        <w:rPr>
          <w:rStyle w:val="VerbatimChar"/>
        </w:rPr>
        <w:t xml:space="preserve">{ "doctors": [{ "id", "name", "specialty" }] }</w:t>
      </w:r>
    </w:p>
    <w:bookmarkEnd w:id="28"/>
    <w:bookmarkStart w:id="29" w:name="get-apislotsdoctoriduuiddateyyyy-mm-dd"/>
    <w:p>
      <w:pPr>
        <w:pStyle w:val="Heading3"/>
      </w:pPr>
      <w:r>
        <w:rPr>
          <w:rStyle w:val="VerbatimChar"/>
        </w:rPr>
        <w:t xml:space="preserve">GET /api/slots?doctorId=&lt;uuid&gt;&amp;date=&lt;YYYY-MM-DD&gt;</w:t>
      </w:r>
    </w:p>
    <w:p>
      <w:pPr>
        <w:pStyle w:val="FirstParagraph"/>
      </w:pPr>
      <w:r>
        <w:t xml:space="preserve">Available slots for a doctor on a date (UTC).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"slots": [{ "id", "startsAt", "endsAt", "status" }]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doctorId</w:t>
      </w:r>
      <w:r>
        <w:t xml:space="preserve">/</w:t>
      </w:r>
      <w:r>
        <w:rPr>
          <w:rStyle w:val="VerbatimChar"/>
        </w:rPr>
        <w:t xml:space="preserve">date</w:t>
      </w:r>
      <w:r>
        <w:t xml:space="preserve"> </w:t>
      </w:r>
      <w:r>
        <w:t xml:space="preserve">malformed.</w:t>
      </w:r>
    </w:p>
    <w:bookmarkEnd w:id="29"/>
    <w:bookmarkStart w:id="30" w:name="post-apireservations"/>
    <w:p>
      <w:pPr>
        <w:pStyle w:val="Heading3"/>
      </w:pPr>
      <w:r>
        <w:rPr>
          <w:rStyle w:val="VerbatimChar"/>
        </w:rPr>
        <w:t xml:space="preserve">POST /api/reservations</w:t>
      </w:r>
    </w:p>
    <w:p>
      <w:pPr>
        <w:pStyle w:val="FirstParagraph"/>
      </w:pPr>
      <w:r>
        <w:t xml:space="preserve">Reserve a slot (row-locked). Rate-limited.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 "slotId", "patientName", "patientEmail", "patientPhone"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"id", "slotId", "status": "Active", "reservedUntil"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409 slot_unavailable</w:t>
      </w:r>
      <w:r>
        <w:t xml:space="preserve"> </w:t>
      </w:r>
      <w:r>
        <w:t xml:space="preserve">if already taken;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on invalid body;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.</w:t>
      </w:r>
    </w:p>
    <w:bookmarkEnd w:id="30"/>
    <w:bookmarkStart w:id="31" w:name="post-apireservationsidpayment"/>
    <w:p>
      <w:pPr>
        <w:pStyle w:val="Heading3"/>
      </w:pPr>
      <w:r>
        <w:rPr>
          <w:rStyle w:val="VerbatimChar"/>
        </w:rPr>
        <w:t xml:space="preserve">POST /api/reservations/:id/payment</w:t>
      </w:r>
    </w:p>
    <w:p>
      <w:pPr>
        <w:pStyle w:val="FirstParagraph"/>
      </w:pPr>
      <w:r>
        <w:t xml:space="preserve">Start a Pix or card payment for an active reservation. Rate-limited.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 "method": "pix" | "card"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"paymentId", "providerRef", "pixQr"?, "checkoutUrl"?, "status": "Pending"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409 reservation_not_payable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on invalid body.</w:t>
      </w:r>
    </w:p>
    <w:bookmarkEnd w:id="31"/>
    <w:bookmarkStart w:id="32" w:name="get-apireservationsid"/>
    <w:p>
      <w:pPr>
        <w:pStyle w:val="Heading3"/>
      </w:pPr>
      <w:r>
        <w:rPr>
          <w:rStyle w:val="VerbatimChar"/>
        </w:rPr>
        <w:t xml:space="preserve">GET /api/reservations/:id</w:t>
      </w:r>
    </w:p>
    <w:p>
      <w:pPr>
        <w:pStyle w:val="FirstParagraph"/>
      </w:pPr>
      <w:r>
        <w:t xml:space="preserve">Status polling for the UI.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"reservation": { "id", "status", "reservedUntil", "slot": { "id", "status", "startsAt", "endsAt" } }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404 reservation_not_found</w:t>
      </w:r>
      <w:r>
        <w:t xml:space="preserve">.</w:t>
      </w:r>
    </w:p>
    <w:bookmarkEnd w:id="32"/>
    <w:bookmarkEnd w:id="33"/>
    <w:bookmarkStart w:id="35" w:name="payment-webhook"/>
    <w:p>
      <w:pPr>
        <w:pStyle w:val="Heading2"/>
      </w:pPr>
      <w:r>
        <w:t xml:space="preserve">Payment webhook</w:t>
      </w:r>
    </w:p>
    <w:bookmarkStart w:id="34" w:name="post-webhookspayment"/>
    <w:p>
      <w:pPr>
        <w:pStyle w:val="Heading3"/>
      </w:pPr>
      <w:r>
        <w:rPr>
          <w:rStyle w:val="VerbatimChar"/>
        </w:rPr>
        <w:t xml:space="preserve">POST /webhooks/payment</w:t>
      </w:r>
    </w:p>
    <w:p>
      <w:pPr>
        <w:pStyle w:val="FirstParagraph"/>
      </w:pPr>
      <w:r>
        <w:t xml:space="preserve">Provider callback. Raw body; HMAC-signature verified. Idempotent.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"status": "processed" 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200 { "status": "duplicate_ignored" 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401 invalid_signature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4">
        <w:r>
          <w:rPr>
            <w:rStyle w:val="VerbatimChar"/>
          </w:rPr>
          <w:t xml:space="preserve">WEBHOOKS.md</w:t>
        </w:r>
      </w:hyperlink>
      <w:r>
        <w:t xml:space="preserve"> </w:t>
      </w:r>
      <w:r>
        <w:t xml:space="preserve">for the exception matrix.</w:t>
      </w:r>
    </w:p>
    <w:bookmarkEnd w:id="34"/>
    <w:bookmarkEnd w:id="35"/>
    <w:bookmarkStart w:id="36" w:name="admin-guarded-by-x-admin-api-key"/>
    <w:p>
      <w:pPr>
        <w:pStyle w:val="Heading2"/>
      </w:pPr>
      <w:r>
        <w:t xml:space="preserve">Admin (guarded by</w:t>
      </w:r>
      <w:r>
        <w:t xml:space="preserve"> </w:t>
      </w:r>
      <w:r>
        <w:rPr>
          <w:rStyle w:val="VerbatimChar"/>
        </w:rPr>
        <w:t xml:space="preserve">x-admin-api-key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"name", "specialty"?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</w:t>
            </w:r>
          </w:p>
        </w:tc>
        <w:tc>
          <w:tcPr/>
          <w:p>
            <w:pPr>
              <w:pStyle w:val="Compact"/>
            </w:pPr>
            <w:r>
              <w:t xml:space="preserve">list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"name"?, "specialty"?, "active"?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/admin/doctors/:id/availability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"dayOfWeek" 0-6, "startTime" "HH:MM", "endTime" "HH:MM", "slotMinutes"?, "active"?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/admin/materialize</w:t>
            </w:r>
          </w:p>
        </w:tc>
        <w:tc>
          <w:tcPr/>
          <w:p>
            <w:pPr>
              <w:pStyle w:val="Compact"/>
            </w:pPr>
            <w:r>
              <w:t xml:space="preserve">Generate concrete slots now. →</w:t>
            </w:r>
            <w:r>
              <w:t xml:space="preserve"> </w:t>
            </w:r>
            <w:r>
              <w:rPr>
                <w:rStyle w:val="VerbatimChar"/>
              </w:rPr>
              <w:t xml:space="preserve">{ "created": &lt;n&gt; }</w:t>
            </w:r>
          </w:p>
        </w:tc>
      </w:tr>
    </w:tbl>
    <w:p>
      <w:pPr>
        <w:pStyle w:val="BodyText"/>
      </w:pPr>
      <w:r>
        <w:t xml:space="preserve">All admin routes return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without a valid</w:t>
      </w:r>
      <w:r>
        <w:t xml:space="preserve"> </w:t>
      </w:r>
      <w:r>
        <w:rPr>
          <w:rStyle w:val="VerbatimChar"/>
        </w:rPr>
        <w:t xml:space="preserve">x-admin-api-key</w:t>
      </w:r>
      <w:r>
        <w:t xml:space="preserve">.</w:t>
      </w:r>
    </w:p>
    <w:bookmarkEnd w:id="36"/>
    <w:bookmarkEnd w:id="37"/>
    <w:bookmarkStart w:id="43" w:name="payment-webhooks"/>
    <w:p>
      <w:pPr>
        <w:pStyle w:val="Heading1"/>
      </w:pPr>
      <w:r>
        <w:t xml:space="preserve">Payment Webhooks</w:t>
      </w:r>
    </w:p>
    <w:p>
      <w:pPr>
        <w:pStyle w:val="FirstParagraph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/webhooks/payment</w:t>
      </w:r>
      <w:r>
        <w:t xml:space="preserve"> </w:t>
      </w:r>
      <w:r>
        <w:t xml:space="preserve">(provider:</w:t>
      </w:r>
      <w:r>
        <w:t xml:space="preserve"> </w:t>
      </w:r>
      <w:r>
        <w:rPr>
          <w:b/>
          <w:bCs/>
        </w:rPr>
        <w:t xml:space="preserve">AbacatePay</w:t>
      </w:r>
      <w:r>
        <w:t xml:space="preserve">).</w:t>
      </w:r>
    </w:p>
    <w:bookmarkStart w:id="38" w:name="signature-verification"/>
    <w:p>
      <w:pPr>
        <w:pStyle w:val="Heading2"/>
      </w:pPr>
      <w:r>
        <w:t xml:space="preserve">Signature verification</w:t>
      </w:r>
    </w:p>
    <w:p>
      <w:pPr>
        <w:pStyle w:val="Compact"/>
        <w:numPr>
          <w:ilvl w:val="0"/>
          <w:numId w:val="1035"/>
        </w:numPr>
      </w:pPr>
      <w:r>
        <w:t xml:space="preserve">The route parses the</w:t>
      </w:r>
      <w:r>
        <w:t xml:space="preserve"> </w:t>
      </w:r>
      <w:r>
        <w:rPr>
          <w:b/>
          <w:bCs/>
        </w:rPr>
        <w:t xml:space="preserve">raw 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express.raw</w:t>
      </w:r>
      <w:r>
        <w:t xml:space="preserve">) — mounted before the</w:t>
      </w:r>
      <w:r>
        <w:t xml:space="preserve"> </w:t>
      </w:r>
      <w:r>
        <w:t xml:space="preserve">global JSON parser — because signatures are computed over the exact bytes.</w:t>
      </w:r>
    </w:p>
    <w:p>
      <w:pPr>
        <w:pStyle w:val="Compact"/>
        <w:numPr>
          <w:ilvl w:val="0"/>
          <w:numId w:val="1035"/>
        </w:numPr>
      </w:pPr>
      <w:r>
        <w:t xml:space="preserve">Verification is</w:t>
      </w:r>
      <w:r>
        <w:t xml:space="preserve"> </w:t>
      </w:r>
      <w:r>
        <w:rPr>
          <w:b/>
          <w:bCs/>
        </w:rPr>
        <w:t xml:space="preserve">HMAC-SHA256</w:t>
      </w:r>
      <w:r>
        <w:t xml:space="preserve"> </w:t>
      </w:r>
      <w:r>
        <w:t xml:space="preserve">of the raw body keyed with</w:t>
      </w:r>
      <w:r>
        <w:t xml:space="preserve"> </w:t>
      </w:r>
      <w:r>
        <w:rPr>
          <w:rStyle w:val="VerbatimChar"/>
        </w:rPr>
        <w:t xml:space="preserve">PAYMENT_WEBHOOK_SECRET</w:t>
      </w:r>
      <w:r>
        <w:t xml:space="preserve">, compared in constant time. A</w:t>
      </w:r>
      <w:r>
        <w:t xml:space="preserve"> </w:t>
      </w:r>
      <w:r>
        <w:rPr>
          <w:rStyle w:val="VerbatimChar"/>
        </w:rPr>
        <w:t xml:space="preserve">sha256=</w:t>
      </w:r>
      <w:r>
        <w:t xml:space="preserve"> </w:t>
      </w:r>
      <w:r>
        <w:t xml:space="preserve">prefix on the</w:t>
      </w:r>
      <w:r>
        <w:t xml:space="preserve"> </w:t>
      </w:r>
      <w:r>
        <w:t xml:space="preserve">header is tolerated.</w:t>
      </w:r>
    </w:p>
    <w:p>
      <w:pPr>
        <w:pStyle w:val="Compact"/>
        <w:numPr>
          <w:ilvl w:val="0"/>
          <w:numId w:val="1035"/>
        </w:numPr>
      </w:pPr>
      <w:r>
        <w:t xml:space="preserve">A missing or invalid signature returns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and makes no state change.</w:t>
      </w:r>
    </w:p>
    <w:p>
      <w:pPr>
        <w:pStyle w:val="BlockText"/>
      </w:pPr>
      <w:r>
        <w:t xml:space="preserve">The exact AbacatePay signature header/scheme is confirmed against their</w:t>
      </w:r>
      <w:r>
        <w:t xml:space="preserve"> </w:t>
      </w:r>
      <w:r>
        <w:t xml:space="preserve">sandbox docs and adjusted only inside</w:t>
      </w:r>
      <w:r>
        <w:t xml:space="preserve"> </w:t>
      </w:r>
      <w:r>
        <w:rPr>
          <w:rStyle w:val="VerbatimChar"/>
        </w:rPr>
        <w:t xml:space="preserve">src/payments/abacatepay.ts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verifyWebhook</w:t>
      </w:r>
      <w:r>
        <w:t xml:space="preserve">). Everything downstream is provider-agnostic.</w:t>
      </w:r>
    </w:p>
    <w:bookmarkEnd w:id="38"/>
    <w:bookmarkStart w:id="39" w:name="idempotency"/>
    <w:p>
      <w:pPr>
        <w:pStyle w:val="Heading2"/>
      </w:pPr>
      <w:r>
        <w:t xml:space="preserve">Idempotency</w:t>
      </w:r>
    </w:p>
    <w:p>
      <w:pPr>
        <w:pStyle w:val="FirstParagraph"/>
      </w:pPr>
      <w:r>
        <w:t xml:space="preserve">Every event is recorded in</w:t>
      </w:r>
      <w:r>
        <w:t xml:space="preserve"> </w:t>
      </w:r>
      <w:r>
        <w:rPr>
          <w:rStyle w:val="VerbatimChar"/>
        </w:rPr>
        <w:t xml:space="preserve">WebhookEvent</w:t>
      </w:r>
      <w:r>
        <w:t xml:space="preserve"> </w:t>
      </w:r>
      <w:r>
        <w:t xml:space="preserve">with a unique</w:t>
      </w:r>
      <w:r>
        <w:t xml:space="preserve"> </w:t>
      </w:r>
      <w:r>
        <w:rPr>
          <w:rStyle w:val="VerbatimChar"/>
        </w:rPr>
        <w:t xml:space="preserve">(provider, providerEventId)</w:t>
      </w:r>
      <w:r>
        <w:t xml:space="preserve"> </w:t>
      </w:r>
      <w:r>
        <w:t xml:space="preserve">index. A replayed or retried delivery hits that</w:t>
      </w:r>
      <w:r>
        <w:t xml:space="preserve"> </w:t>
      </w:r>
      <w:r>
        <w:t xml:space="preserve">unique constraint and returns</w:t>
      </w:r>
      <w:r>
        <w:t xml:space="preserve"> </w:t>
      </w:r>
      <w:r>
        <w:rPr>
          <w:b/>
          <w:bCs/>
        </w:rPr>
        <w:t xml:space="preserve">200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duplicate_ignored</w:t>
      </w:r>
      <w:r>
        <w:t xml:space="preserve"> </w:t>
      </w:r>
      <w:r>
        <w:t xml:space="preserve">without reprocessing —</w:t>
      </w:r>
      <w:r>
        <w:t xml:space="preserve"> </w:t>
      </w:r>
      <w:r>
        <w:t xml:space="preserve">so duplicate/retried webhooks</w:t>
      </w:r>
      <w:r>
        <w:t xml:space="preserve"> </w:t>
      </w:r>
      <w:r>
        <w:rPr>
          <w:b/>
          <w:bCs/>
        </w:rPr>
        <w:t xml:space="preserve">confirm once and charge once</w:t>
      </w:r>
      <w:r>
        <w:t xml:space="preserve">. Decisions key off</w:t>
      </w:r>
      <w:r>
        <w:t xml:space="preserve"> </w:t>
      </w:r>
      <w:r>
        <w:t xml:space="preserve">payment</w:t>
      </w:r>
      <w:r>
        <w:t xml:space="preserve"> </w:t>
      </w:r>
      <w:r>
        <w:rPr>
          <w:b/>
          <w:bCs/>
        </w:rPr>
        <w:t xml:space="preserve">status</w:t>
      </w:r>
      <w:r>
        <w:t xml:space="preserve">, not arrival order, so out-of-order delivery is safe.</w:t>
      </w:r>
    </w:p>
    <w:bookmarkEnd w:id="39"/>
    <w:bookmarkStart w:id="41" w:name="exception-matrix"/>
    <w:p>
      <w:pPr>
        <w:pStyle w:val="Heading2"/>
      </w:pPr>
      <w:r>
        <w:t xml:space="preserve">Exception matrix</w:t>
      </w:r>
    </w:p>
    <w:p>
      <w:pPr>
        <w:pStyle w:val="FirstParagraph"/>
      </w:pPr>
      <w:r>
        <w:t xml:space="preserve">All branches run inside one transaction that takes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on the</w:t>
      </w:r>
      <w:r>
        <w:t xml:space="preserve"> </w:t>
      </w:r>
      <w:r>
        <w:t xml:space="preserve">reservation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its slot — the same lock the expiry job uses — so the</w:t>
      </w:r>
      <w:r>
        <w:t xml:space="preserve"> </w:t>
      </w:r>
      <w:r>
        <w:t xml:space="preserve">payment-at-expiry race always resolves to exactly one consistent outcome.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Slot/reservation state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, reservation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slot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reservation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payment →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Booking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slot already released / re-sold / expired</w:t>
            </w:r>
          </w:p>
        </w:tc>
        <w:tc>
          <w:tcPr/>
          <w:p>
            <w:pPr>
              <w:pStyle w:val="Compact"/>
            </w:pPr>
            <w:r>
              <w:t xml:space="preserve">payment →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, dispatch provider refund</w:t>
            </w:r>
          </w:p>
        </w:tc>
        <w:tc>
          <w:tcPr/>
          <w:p>
            <w:pPr>
              <w:pStyle w:val="Compact"/>
            </w:pPr>
            <w:r>
              <w:t xml:space="preserve">Charge voided,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 phantom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payment →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Slot left to expire via its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no-op (logged)</w:t>
            </w:r>
          </w:p>
        </w:tc>
        <w:tc>
          <w:tcPr/>
          <w:p>
            <w:pPr>
              <w:pStyle w:val="Compact"/>
            </w:pPr>
            <w:r>
              <w:t xml:space="preserve">Awaiting a terminal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(replay)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providerEventId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duplicate_ignored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signature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</w:tr>
    </w:tbl>
    <w:bookmarkStart w:id="40" w:name="payment-at-expiry-outcomes-both-correct"/>
    <w:p>
      <w:pPr>
        <w:pStyle w:val="Heading3"/>
      </w:pPr>
      <w:r>
        <w:t xml:space="preserve">Payment-at-expiry outcomes (both correct)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reservation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payment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Webhook won the row lock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freed (</w:t>
            </w:r>
            <w:r>
              <w:rPr>
                <w:rStyle w:val="VerbatimChar"/>
              </w:rPr>
              <w:t xml:space="preserve">Available</w:t>
            </w:r>
            <w:r>
              <w:t xml:space="preserve">/</w:t>
            </w:r>
            <w:r>
              <w:rPr>
                <w:rStyle w:val="VerbatimChar"/>
              </w:rPr>
              <w:t xml:space="preserve">Expired</w:t>
            </w:r>
            <w:r>
              <w:t xml:space="preserve">), payment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</w:p>
        </w:tc>
        <w:tc>
          <w:tcPr/>
          <w:p>
            <w:pPr>
              <w:pStyle w:val="Compact"/>
            </w:pPr>
            <w:r>
              <w:t xml:space="preserve">Expiry won; charge auto-voided</w:t>
            </w:r>
          </w:p>
        </w:tc>
      </w:tr>
    </w:tbl>
    <w:p>
      <w:pPr>
        <w:pStyle w:val="BodyText"/>
      </w:pPr>
      <w:r>
        <w:t xml:space="preserve">The forbidden state — payment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but slot not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(charged with no</w:t>
      </w:r>
      <w:r>
        <w:t xml:space="preserve"> </w:t>
      </w:r>
      <w:r>
        <w:t xml:space="preserve">booking) — is impossible because the confirm branch only fires while the slot is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under the lock. Proven across 50 concurrent rounds by</w:t>
      </w:r>
      <w:r>
        <w:t xml:space="preserve"> </w:t>
      </w:r>
      <w:r>
        <w:rPr>
          <w:rStyle w:val="VerbatimChar"/>
        </w:rPr>
        <w:t xml:space="preserve">npm run verify:webhook</w:t>
      </w:r>
      <w:r>
        <w:t xml:space="preserve">.</w:t>
      </w:r>
    </w:p>
    <w:bookmarkEnd w:id="40"/>
    <w:bookmarkEnd w:id="41"/>
    <w:bookmarkStart w:id="42" w:name="refund-dispatch"/>
    <w:p>
      <w:pPr>
        <w:pStyle w:val="Heading2"/>
      </w:pPr>
      <w:r>
        <w:t xml:space="preserve">Refund dispatch</w:t>
      </w:r>
    </w:p>
    <w:p>
      <w:pPr>
        <w:pStyle w:val="FirstParagraph"/>
      </w:pPr>
      <w:r>
        <w:t xml:space="preserve">The refund (provider I/O) is dispatched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transaction commits, so no</w:t>
      </w:r>
      <w:r>
        <w:t xml:space="preserve"> </w:t>
      </w:r>
      <w:r>
        <w:t xml:space="preserve">row lock is held across a network call. If the refund call fails the payment is</w:t>
      </w:r>
      <w:r>
        <w:t xml:space="preserve"> </w:t>
      </w:r>
      <w:r>
        <w:t xml:space="preserve">already marked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and the failure is logged for manual/ops retry.</w:t>
      </w:r>
    </w:p>
    <w:p>
      <w:pPr>
        <w:pStyle w:val="BlockText"/>
      </w:pPr>
      <w:r>
        <w:t xml:space="preserve">Production hardening (noted, not yet built): move refund dispatch to a durable</w:t>
      </w:r>
      <w:r>
        <w:t xml:space="preserve"> </w:t>
      </w:r>
      <w:r>
        <w:t xml:space="preserve">pg-boss job with automatic retries.</w:t>
      </w:r>
    </w:p>
    <w:bookmarkEnd w:id="42"/>
    <w:bookmarkEnd w:id="43"/>
    <w:bookmarkStart w:id="50" w:name="deployment-runbook-railway--render"/>
    <w:p>
      <w:pPr>
        <w:pStyle w:val="Heading1"/>
      </w:pPr>
      <w:r>
        <w:t xml:space="preserve">Deployment Runbook (Railway / Render)</w:t>
      </w:r>
    </w:p>
    <w:p>
      <w:pPr>
        <w:pStyle w:val="FirstParagraph"/>
      </w:pPr>
      <w:r>
        <w:t xml:space="preserve">The system runs as</w:t>
      </w:r>
      <w:r>
        <w:t xml:space="preserve"> </w:t>
      </w:r>
      <w:r>
        <w:rPr>
          <w:b/>
          <w:bCs/>
        </w:rPr>
        <w:t xml:space="preserve">two processes from one repo/image</w:t>
      </w:r>
      <w:r>
        <w:t xml:space="preserve">, sharing one managed</w:t>
      </w:r>
      <w:r>
        <w:t xml:space="preserve"> </w:t>
      </w:r>
      <w:r>
        <w:t xml:space="preserve">PostgreSQL: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prisma migrate deploy &amp;&amp; node dist/server.js</w:t>
            </w:r>
          </w:p>
        </w:tc>
        <w:tc>
          <w:tcPr/>
          <w:p>
            <w:pPr>
              <w:pStyle w:val="Compact"/>
            </w:pPr>
            <w:r>
              <w:t xml:space="preserve">HTTP API + webhook receiver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dist/worker.js</w:t>
            </w:r>
          </w:p>
        </w:tc>
        <w:tc>
          <w:tcPr/>
          <w:p>
            <w:pPr>
              <w:pStyle w:val="Compact"/>
            </w:pPr>
            <w:r>
              <w:t xml:space="preserve">Expiry scheduling, sweep, nightly materialization</w:t>
            </w:r>
          </w:p>
        </w:tc>
      </w:tr>
    </w:tbl>
    <w:p>
      <w:pPr>
        <w:pStyle w:val="BodyText"/>
      </w:pPr>
      <w:r>
        <w:t xml:space="preserve">pg-boss stores its queue in the same Postgres, so no Redis is needed for M1.</w:t>
      </w:r>
    </w:p>
    <w:p>
      <w:r>
        <w:pict>
          <v:rect style="width:0;height:1.5pt" o:hralign="center" o:hrstd="t" o:hr="t"/>
        </w:pict>
      </w:r>
    </w:p>
    <w:bookmarkStart w:id="46" w:name="railway-primary"/>
    <w:p>
      <w:pPr>
        <w:pStyle w:val="Heading2"/>
      </w:pPr>
      <w:r>
        <w:t xml:space="preserve">Railway (primary)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Provision Postgres</w:t>
      </w:r>
      <w:r>
        <w:t xml:space="preserve"> </w:t>
      </w:r>
      <w:r>
        <w:t xml:space="preserve">— New → Database → PostgreSQL. Copy its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.internal</w:t>
      </w:r>
      <w:r>
        <w:t xml:space="preserve"> </w:t>
      </w:r>
      <w:r>
        <w:t xml:space="preserve">URL for service-to-service).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Web service</w:t>
      </w:r>
      <w:r>
        <w:t xml:space="preserve"> </w:t>
      </w:r>
      <w:r>
        <w:t xml:space="preserve">— New → GitHub repo → this repo. Railway reads</w:t>
      </w:r>
      <w:r>
        <w:t xml:space="preserve"> </w:t>
      </w:r>
      <w:hyperlink r:id="rId44">
        <w:r>
          <w:rPr>
            <w:rStyle w:val="VerbatimChar"/>
          </w:rPr>
          <w:t xml:space="preserve">railway.json</w:t>
        </w:r>
      </w:hyperlink>
      <w:r>
        <w:t xml:space="preserve"> </w:t>
      </w:r>
      <w:r>
        <w:t xml:space="preserve">(Dockerfile build, start command with</w:t>
      </w:r>
      <w:r>
        <w:t xml:space="preserve"> </w:t>
      </w:r>
      <w:r>
        <w:t xml:space="preserve">migrate-on-release,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healthcheck).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Worker service</w:t>
      </w:r>
      <w:r>
        <w:t xml:space="preserve"> </w:t>
      </w:r>
      <w:r>
        <w:t xml:space="preserve">— New → same repo → set</w:t>
      </w:r>
      <w:r>
        <w:t xml:space="preserve"> </w:t>
      </w:r>
      <w:r>
        <w:rPr>
          <w:b/>
          <w:bCs/>
        </w:rPr>
        <w:t xml:space="preserve">start 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node dist/worker.js</w:t>
      </w:r>
      <w:r>
        <w:t xml:space="preserve"> </w:t>
      </w:r>
      <w:r>
        <w:t xml:space="preserve">(and skip the healthcheck).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(both services) — from</w:t>
      </w:r>
      <w:r>
        <w:t xml:space="preserve"> </w:t>
      </w:r>
      <w:hyperlink r:id="rId45">
        <w:r>
          <w:rPr>
            <w:rStyle w:val="VerbatimChar"/>
          </w:rPr>
          <w:t xml:space="preserve">.env.example</w:t>
        </w:r>
      </w:hyperlink>
      <w:r>
        <w:t xml:space="preserve">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(reference the Postgres service)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PAYMENT_PROVIDER=abacatepay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PAYMENT_API_BASE_URL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ADMIN_API_KEY</w:t>
      </w:r>
      <w:r>
        <w:t xml:space="preserve"> </w:t>
      </w:r>
      <w:r>
        <w:t xml:space="preserve">(a strong secret)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RESERVATION_TTL_MINUTES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SLOT_MATERIALIZATION_WEEKS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DEFAULT_PRICE_CENTS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TRUST_PROXY=true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FORCE_HTTPS=true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btree_gist</w:t>
      </w:r>
      <w:r>
        <w:t xml:space="preserve"> </w:t>
      </w:r>
      <w:r>
        <w:t xml:space="preserve">— created automatically by the</w:t>
      </w:r>
      <w:r>
        <w:t xml:space="preserve"> </w:t>
      </w:r>
      <w:r>
        <w:rPr>
          <w:rStyle w:val="VerbatimChar"/>
        </w:rPr>
        <w:t xml:space="preserve">hard_constraints</w:t>
      </w:r>
      <w:r>
        <w:t xml:space="preserve"> </w:t>
      </w:r>
      <w:r>
        <w:t xml:space="preserve">migration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; no manual step.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Register the webhook</w:t>
      </w:r>
      <w:r>
        <w:t xml:space="preserve"> </w:t>
      </w:r>
      <w:r>
        <w:t xml:space="preserve">— in the AbacatePay dashboard, point the payment</w:t>
      </w:r>
      <w:r>
        <w:t xml:space="preserve"> </w:t>
      </w:r>
      <w:r>
        <w:t xml:space="preserve">webhook at</w:t>
      </w:r>
      <w:r>
        <w:t xml:space="preserve"> </w:t>
      </w:r>
      <w:r>
        <w:rPr>
          <w:rStyle w:val="VerbatimChar"/>
        </w:rPr>
        <w:t xml:space="preserve">https://&lt;web-domain&gt;/webhooks/payment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Smoke test</w:t>
      </w:r>
      <w:r>
        <w:t xml:space="preserve"> </w:t>
      </w:r>
      <w:r>
        <w:t xml:space="preserve">— run one sandbox Pix and one card payment against the live</w:t>
      </w:r>
      <w:r>
        <w:t xml:space="preserve"> </w:t>
      </w:r>
      <w:r>
        <w:t xml:space="preserve">URL end-to-end; confirm a reservation expires in prod (worker is running).</w:t>
      </w:r>
    </w:p>
    <w:bookmarkEnd w:id="46"/>
    <w:bookmarkStart w:id="47" w:name="render-alternative"/>
    <w:p>
      <w:pPr>
        <w:pStyle w:val="Heading2"/>
      </w:pPr>
      <w:r>
        <w:t xml:space="preserve">Render (alternative)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Web Service</w:t>
      </w:r>
      <w:r>
        <w:t xml:space="preserve"> </w:t>
      </w:r>
      <w:r>
        <w:t xml:space="preserve">— Docker; start</w:t>
      </w:r>
      <w:r>
        <w:t xml:space="preserve"> </w:t>
      </w:r>
      <w:r>
        <w:rPr>
          <w:rStyle w:val="VerbatimChar"/>
        </w:rPr>
        <w:t xml:space="preserve">npx prisma migrate deploy &amp;&amp; node dist/server.js</w:t>
      </w:r>
      <w:r>
        <w:t xml:space="preserve">; health check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Background Worker</w:t>
      </w:r>
      <w:r>
        <w:t xml:space="preserve"> </w:t>
      </w:r>
      <w:r>
        <w:t xml:space="preserve">— same image; start</w:t>
      </w:r>
      <w:r>
        <w:t xml:space="preserve"> </w:t>
      </w:r>
      <w:r>
        <w:rPr>
          <w:rStyle w:val="VerbatimChar"/>
        </w:rPr>
        <w:t xml:space="preserve">node dist/worker.js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managed instance; wire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into both.</w:t>
      </w:r>
    </w:p>
    <w:p>
      <w:pPr>
        <w:pStyle w:val="Compact"/>
        <w:numPr>
          <w:ilvl w:val="0"/>
          <w:numId w:val="1038"/>
        </w:numPr>
      </w:pPr>
      <w:r>
        <w:t xml:space="preserve">Same env vars as above.</w:t>
      </w:r>
    </w:p>
    <w:p>
      <w:r>
        <w:pict>
          <v:rect style="width:0;height:1.5pt" o:hralign="center" o:hrstd="t" o:hr="t"/>
        </w:pict>
      </w:r>
    </w:p>
    <w:bookmarkEnd w:id="47"/>
    <w:bookmarkStart w:id="48" w:name="release-checklist"/>
    <w:p>
      <w:pPr>
        <w:pStyle w:val="Heading2"/>
      </w:pPr>
      <w:r>
        <w:t xml:space="preserve">Release checklist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points at the managed Postgres (private URL).</w:t>
      </w:r>
    </w:p>
    <w:p>
      <w:pPr>
        <w:pStyle w:val="Compact"/>
        <w:numPr>
          <w:ilvl w:val="0"/>
          <w:numId w:val="1040"/>
        </w:numPr>
      </w:pPr>
      <w:r>
        <w:t xml:space="preserve">All env vars set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services; secrets are real sandbox keys.</w:t>
      </w:r>
    </w:p>
    <w:p>
      <w:pPr>
        <w:pStyle w:val="Compact"/>
        <w:numPr>
          <w:ilvl w:val="0"/>
          <w:numId w:val="1041"/>
        </w:numPr>
      </w:pPr>
      <w:r>
        <w:t xml:space="preserve">Web deploy shows migrations applied (</w:t>
      </w:r>
      <w:r>
        <w:rPr>
          <w:rStyle w:val="VerbatimChar"/>
        </w:rPr>
        <w:t xml:space="preserve">migrate deploy</w:t>
      </w:r>
      <w:r>
        <w:t xml:space="preserve"> </w:t>
      </w:r>
      <w:r>
        <w:t xml:space="preserve">in the logs).</w:t>
      </w:r>
    </w:p>
    <w:p>
      <w:pPr>
        <w:pStyle w:val="Compact"/>
        <w:numPr>
          <w:ilvl w:val="0"/>
          <w:numId w:val="1042"/>
        </w:numPr>
      </w:pPr>
      <w:r>
        <w:t xml:space="preserve">Worker deploy is running (a test reservation expires after its TTL).</w:t>
      </w:r>
    </w:p>
    <w:p>
      <w:pPr>
        <w:pStyle w:val="Compact"/>
        <w:numPr>
          <w:ilvl w:val="0"/>
          <w:numId w:val="1043"/>
        </w:numPr>
      </w:pPr>
      <w:r>
        <w:t xml:space="preserve">Webhook URL registered and reachable; a test event returns 200.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TRUST_PROXY=true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FORCE_HTTPS=true</w:t>
      </w:r>
      <w:r>
        <w:t xml:space="preserve"> </w:t>
      </w:r>
      <w:r>
        <w:t xml:space="preserve">in production.</w:t>
      </w:r>
    </w:p>
    <w:p>
      <w:pPr>
        <w:pStyle w:val="Compact"/>
        <w:numPr>
          <w:ilvl w:val="0"/>
          <w:numId w:val="1045"/>
        </w:numPr>
      </w:pPr>
      <w:r>
        <w:t xml:space="preserve">One live Pix and one live card payment completed end-to-end.</w:t>
      </w:r>
    </w:p>
    <w:bookmarkEnd w:id="48"/>
    <w:bookmarkStart w:id="49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Redeploy the previous image/commit. Migrations are additive in M1; no</w:t>
      </w:r>
      <w:r>
        <w:t xml:space="preserve"> </w:t>
      </w:r>
      <w:r>
        <w:t xml:space="preserve">destructive down-migrations are used.</w:t>
      </w:r>
    </w:p>
    <w:bookmarkEnd w:id="49"/>
    <w:bookmarkEnd w:id="50"/>
    <w:bookmarkStart w:id="61" w:name="milestone-1--acceptance-evidence"/>
    <w:p>
      <w:pPr>
        <w:pStyle w:val="Heading1"/>
      </w:pPr>
      <w:r>
        <w:t xml:space="preserve">Milestone 1 — Acceptance Evidence</w:t>
      </w:r>
    </w:p>
    <w:p>
      <w:pPr>
        <w:pStyle w:val="FirstParagraph"/>
      </w:pPr>
      <w:r>
        <w:t xml:space="preserve">A living record of the proof behind each acceptance criterion. Everything here is</w:t>
      </w:r>
      <w:r>
        <w:t xml:space="preserve"> </w:t>
      </w:r>
      <w:r>
        <w:t xml:space="preserve">reproducible from the repo; CI re-proves it on every push.</w:t>
      </w:r>
    </w:p>
    <w:bookmarkStart w:id="55" w:name="automated-ci-linux--postgresql"/>
    <w:p>
      <w:pPr>
        <w:pStyle w:val="Heading2"/>
      </w:pPr>
      <w:r>
        <w:t xml:space="preserve">Automated CI (Linux + PostgreSQL)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CI workflow:</w:t>
      </w:r>
      <w:r>
        <w:t xml:space="preserve"> </w:t>
      </w:r>
      <w:hyperlink r:id="rId51">
        <w:r>
          <w:rPr>
            <w:rStyle w:val="VerbatimChar"/>
          </w:rPr>
          <w:t xml:space="preserve">.github/workflows/ci.yml</w:t>
        </w:r>
      </w:hyperlink>
      <w:r>
        <w:t xml:space="preserve"> </w:t>
      </w:r>
      <w:r>
        <w:t xml:space="preserve">— install → prisma generate →</w:t>
      </w:r>
      <w:r>
        <w:t xml:space="preserve"> </w:t>
      </w:r>
      <w:r>
        <w:rPr>
          <w:b/>
          <w:bCs/>
        </w:rPr>
        <w:t xml:space="preserve">migrate deploy</w:t>
      </w:r>
      <w:r>
        <w:t xml:space="preserve"> </w:t>
      </w:r>
      <w:r>
        <w:t xml:space="preserve">→ typecheck → unit tests →</w:t>
      </w:r>
      <w:r>
        <w:t xml:space="preserve"> </w:t>
      </w:r>
      <w:r>
        <w:rPr>
          <w:b/>
          <w:bCs/>
        </w:rPr>
        <w:t xml:space="preserve">integration suite (reserve-race, expiry, webhook)</w:t>
      </w:r>
      <w:r>
        <w:t xml:space="preserve"> </w:t>
      </w:r>
      <w:r>
        <w:t xml:space="preserve">→ concurrency/expiry/webhook proofs.</w:t>
      </w:r>
    </w:p>
    <w:p>
      <w:pPr>
        <w:pStyle w:val="Compact"/>
        <w:numPr>
          <w:ilvl w:val="1"/>
          <w:numId w:val="1047"/>
        </w:numPr>
      </w:pPr>
      <w:r>
        <w:t xml:space="preserve">green run:</w:t>
      </w:r>
      <w:r>
        <w:t xml:space="preserve"> </w:t>
      </w:r>
      <w:hyperlink r:id="rId52">
        <w:r>
          <w:rPr>
            <w:rStyle w:val="Hyperlink"/>
          </w:rPr>
          <w:t xml:space="preserve">https://github.com/KM99999/my-client/actions/runs/28630825510</w:t>
        </w:r>
      </w:hyperlink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Load workflow:</w:t>
      </w:r>
      <w:r>
        <w:t xml:space="preserve"> </w:t>
      </w:r>
      <w:hyperlink r:id="rId53">
        <w:r>
          <w:rPr>
            <w:rStyle w:val="VerbatimChar"/>
          </w:rPr>
          <w:t xml:space="preserve">.github/workflows/load.yml</w:t>
        </w:r>
      </w:hyperlink>
      <w:r>
        <w:t xml:space="preserve"> </w:t>
      </w:r>
      <w:r>
        <w:t xml:space="preserve">— boots the real Express + Prisma server on Linux, runs k6 (50 VUs) at one</w:t>
      </w:r>
      <w:r>
        <w:t xml:space="preserve"> </w:t>
      </w:r>
      <w:r>
        <w:t xml:space="preserve">contended slot, then asserts</w:t>
      </w:r>
      <w:r>
        <w:t xml:space="preserve"> </w:t>
      </w:r>
      <w:r>
        <w:rPr>
          <w:b/>
          <w:bCs/>
        </w:rPr>
        <w:t xml:space="preserve">exactly one reservation won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green run:</w:t>
      </w:r>
      <w:r>
        <w:t xml:space="preserve"> </w:t>
      </w:r>
      <w:hyperlink r:id="rId54">
        <w:r>
          <w:rPr>
            <w:rStyle w:val="Hyperlink"/>
          </w:rPr>
          <w:t xml:space="preserve">https://github.com/KM99999/my-client/actions/runs/28630825547</w:t>
        </w:r>
      </w:hyperlink>
    </w:p>
    <w:p>
      <w:pPr>
        <w:pStyle w:val="FirstParagraph"/>
      </w:pPr>
      <w:r>
        <w:t xml:space="preserve">The integration suite runs the guarantees through the</w:t>
      </w:r>
      <w:r>
        <w:t xml:space="preserve"> </w:t>
      </w:r>
      <w:r>
        <w:rPr>
          <w:b/>
          <w:bCs/>
        </w:rPr>
        <w:t xml:space="preserve">real application code</w:t>
      </w:r>
      <w:r>
        <w:t xml:space="preserve"> </w:t>
      </w:r>
      <w:r>
        <w:t xml:space="preserve">(Prisma</w:t>
      </w:r>
      <w:r>
        <w:t xml:space="preserve"> </w:t>
      </w:r>
      <w:r>
        <w:rPr>
          <w:rStyle w:val="VerbatimChar"/>
        </w:rPr>
        <w:t xml:space="preserve">reserveSlot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releaseReservation</w:t>
      </w:r>
      <w:r>
        <w:t xml:space="preserve">, the webhook handler) on Linux — not</w:t>
      </w:r>
      <w:r>
        <w:t xml:space="preserve"> </w:t>
      </w:r>
      <w:r>
        <w:t xml:space="preserve">just the standalone scripts.</w:t>
      </w:r>
    </w:p>
    <w:bookmarkEnd w:id="55"/>
    <w:bookmarkStart w:id="58" w:name="criterion--evidence"/>
    <w:p>
      <w:pPr>
        <w:pStyle w:val="Heading2"/>
      </w:pPr>
      <w:r>
        <w:t xml:space="preserve">Criterion →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Client criterion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double booking under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verify:locking</w:t>
            </w:r>
            <w:r>
              <w:t xml:space="preserve"> </w:t>
            </w:r>
            <w:r>
              <w:t xml:space="preserve">— 50 concurrent × 20 rounds, exactly one winner each round; integration</w:t>
            </w:r>
            <w:r>
              <w:t xml:space="preserve"> </w:t>
            </w:r>
            <w:r>
              <w:rPr>
                <w:rStyle w:val="VerbatimChar"/>
              </w:rPr>
              <w:t xml:space="preserve">reserve-race</w:t>
            </w:r>
            <w:r>
              <w:t xml:space="preserve">; k6 HTTP load test (</w:t>
            </w:r>
            <w:hyperlink r:id="rId53">
              <w:r>
                <w:rPr>
                  <w:rStyle w:val="VerbatimChar"/>
                </w:rPr>
                <w:t xml:space="preserve">load.yml</w:t>
              </w:r>
            </w:hyperlink>
            <w:r>
              <w:t xml:space="preserve">) asserting exactly one reservation.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Duplicate/retried webhooks confirm once, charge 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verify:webhook</w:t>
            </w:r>
            <w:r>
              <w:t xml:space="preserve"> </w:t>
            </w:r>
            <w:r>
              <w:t xml:space="preserve">— same event ×5 (sequential + concurrent) → one confirmation, one charge; out-of-order convergence; integration</w:t>
            </w:r>
            <w:r>
              <w:t xml:space="preserve"> </w:t>
            </w:r>
            <w:r>
              <w:rPr>
                <w:rStyle w:val="VerbatimChar"/>
              </w:rPr>
              <w:t xml:space="preserve">webhook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Expired reservations auto-release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verify:expiry</w:t>
            </w:r>
            <w:r>
              <w:t xml:space="preserve"> </w:t>
            </w:r>
            <w:r>
              <w:t xml:space="preserve">+ integration</w:t>
            </w:r>
            <w:r>
              <w:t xml:space="preserve"> </w:t>
            </w:r>
            <w:r>
              <w:rPr>
                <w:rStyle w:val="VerbatimChar"/>
              </w:rPr>
              <w:t xml:space="preserve">expiry</w:t>
            </w:r>
            <w:r>
              <w:t xml:space="preserve"> </w:t>
            </w:r>
            <w:r>
              <w:t xml:space="preserve">— expired→freed, not-due→held, paid→never freed; precise job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sweep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Payment-at-expiry always consistent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verify:webhook</w:t>
            </w:r>
            <w:r>
              <w:t xml:space="preserve"> </w:t>
            </w:r>
            <w:r>
              <w:t xml:space="preserve">race — 50 rounds always resolve to Paid+Approved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freed+Refunded, never paid-but-unbooked.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Reproducible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 migrate deploy</w:t>
            </w:r>
            <w:r>
              <w:t xml:space="preserve"> </w:t>
            </w:r>
            <w:r>
              <w:t xml:space="preserve">from a clean DB (CI does this every run);</w:t>
            </w:r>
            <w:r>
              <w:t xml:space="preserve"> </w:t>
            </w:r>
            <w:hyperlink r:id="rId56">
              <w:r>
                <w:rPr>
                  <w:rStyle w:val="VerbatimChar"/>
                </w:rPr>
                <w:t xml:space="preserve">docs/RUN_ONLINE.md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57">
              <w:r>
                <w:rPr>
                  <w:rStyle w:val="VerbatimChar"/>
                </w:rPr>
                <w:t xml:space="preserve">docs/README.md</w:t>
              </w:r>
            </w:hyperlink>
            <w:r>
              <w:t xml:space="preserve">.</w:t>
            </w:r>
          </w:p>
        </w:tc>
      </w:tr>
    </w:tbl>
    <w:bookmarkEnd w:id="58"/>
    <w:bookmarkStart w:id="59" w:name="reproduce-locally"/>
    <w:p>
      <w:pPr>
        <w:pStyle w:val="Heading2"/>
      </w:pPr>
      <w:r>
        <w:t xml:space="preserve">Reproduce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unit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</w:t>
      </w:r>
      <w:r>
        <w:rPr>
          <w:rStyle w:val="CommentTok"/>
        </w:rPr>
        <w:t xml:space="preserve"># Prisma integration (needs a DB)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verify:locking   </w:t>
      </w:r>
      <w:r>
        <w:rPr>
          <w:rStyle w:val="CommentTok"/>
        </w:rPr>
        <w:t xml:space="preserve"># concurrency proof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verify:expiry    </w:t>
      </w:r>
      <w:r>
        <w:rPr>
          <w:rStyle w:val="CommentTok"/>
        </w:rPr>
        <w:t xml:space="preserve"># expiry proof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verify:webhook   </w:t>
      </w:r>
      <w:r>
        <w:rPr>
          <w:rStyle w:val="CommentTok"/>
        </w:rPr>
        <w:t xml:space="preserve"># idempotency + payment-at-expiry proof</w:t>
      </w:r>
    </w:p>
    <w:bookmarkEnd w:id="59"/>
    <w:bookmarkStart w:id="60" w:name="pending-external-dependencies"/>
    <w:p>
      <w:pPr>
        <w:pStyle w:val="Heading2"/>
      </w:pPr>
      <w:r>
        <w:t xml:space="preserve">Pending (external dependencies)</w:t>
      </w:r>
    </w:p>
    <w:p>
      <w:pPr>
        <w:pStyle w:val="Compact"/>
        <w:numPr>
          <w:ilvl w:val="0"/>
          <w:numId w:val="1049"/>
        </w:numPr>
      </w:pPr>
      <w:r>
        <w:t xml:space="preserve">Live Pix + card sandbox runs (needs AbacatePay keys) — recordings to be added here.</w:t>
      </w:r>
    </w:p>
    <w:p>
      <w:pPr>
        <w:pStyle w:val="Compact"/>
        <w:numPr>
          <w:ilvl w:val="0"/>
          <w:numId w:val="1049"/>
        </w:numPr>
      </w:pPr>
      <w:r>
        <w:t xml:space="preserve">Staging deployment URL (needs Railway access) — to be added here.</w:t>
      </w:r>
    </w:p>
    <w:bookmarkEnd w:id="60"/>
    <w:bookmarkEnd w:id="61"/>
    <w:bookmarkStart w:id="67" w:name="X48f4f2f3d0ae22a1546126a6e7fae3ab4acf827"/>
    <w:p>
      <w:pPr>
        <w:pStyle w:val="Heading1"/>
      </w:pPr>
      <w:r>
        <w:t xml:space="preserve">Run it in a browser (GitHub Codespaces or Gitpod)</w:t>
      </w:r>
    </w:p>
    <w:p>
      <w:pPr>
        <w:pStyle w:val="FirstParagraph"/>
      </w:pPr>
      <w:r>
        <w:t xml:space="preserve">Milestone 1.1 is the data + logic foundation (no screen of its own).</w:t>
      </w:r>
      <w:r>
        <w:t xml:space="preserve"> </w:t>
      </w:r>
      <w:r>
        <w:rPr>
          <w:b/>
          <w:bCs/>
        </w:rPr>
        <w:t xml:space="preserve">Milestone</w:t>
      </w:r>
      <w:r>
        <w:rPr>
          <w:b/>
          <w:bCs/>
        </w:rPr>
        <w:t xml:space="preserve"> </w:t>
      </w:r>
      <w:r>
        <w:rPr>
          <w:b/>
          <w:bCs/>
        </w:rPr>
        <w:t xml:space="preserve">1.2 adds the booking screen</w:t>
      </w:r>
      <w:r>
        <w:t xml:space="preserve"> </w:t>
      </w:r>
      <w:r>
        <w:t xml:space="preserve">— a reference widget that walks a patient through</w:t>
      </w:r>
      <w:r>
        <w:t xml:space="preserve"> </w:t>
      </w:r>
      <w:r>
        <w:t xml:space="preserve">doctor → date/time → details → a live held slot with a countdown. That widget is</w:t>
      </w:r>
      <w:r>
        <w:t xml:space="preserve"> </w:t>
      </w:r>
      <w:r>
        <w:t xml:space="preserve">the thing to show the client.</w:t>
      </w:r>
    </w:p>
    <w:p>
      <w:pPr>
        <w:pStyle w:val="Body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&lt;OWNER&gt;/&lt;REPO&gt;</w:t>
      </w:r>
      <w:r>
        <w:t xml:space="preserve"> </w:t>
      </w:r>
      <w:r>
        <w:t xml:space="preserve">below with your repository once it's pushed.</w:t>
      </w:r>
    </w:p>
    <w:bookmarkStart w:id="62" w:name="option-a--github-codespaces-recommended"/>
    <w:p>
      <w:pPr>
        <w:pStyle w:val="Heading2"/>
      </w:pPr>
      <w:r>
        <w:t xml:space="preserve">Option A — GitHub Codespaces (recommended)</w:t>
      </w:r>
    </w:p>
    <w:p>
      <w:pPr>
        <w:pStyle w:val="Compact"/>
        <w:numPr>
          <w:ilvl w:val="0"/>
          <w:numId w:val="1050"/>
        </w:numPr>
      </w:pPr>
      <w:r>
        <w:t xml:space="preserve">Push this repo to GitHub (see the repo's push instructions).</w:t>
      </w:r>
    </w:p>
    <w:p>
      <w:pPr>
        <w:pStyle w:val="Compact"/>
        <w:numPr>
          <w:ilvl w:val="0"/>
          <w:numId w:val="1050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https://codespaces.new/&lt;OWNER&gt;/&lt;REPO&gt;</w:t>
      </w:r>
      <w:r>
        <w:t xml:space="preserve"> </w:t>
      </w:r>
      <w:r>
        <w:t xml:space="preserve">— or on the repo page:</w:t>
      </w:r>
      <w:r>
        <w:t xml:space="preserve"> </w:t>
      </w:r>
      <w:r>
        <w:rPr>
          <w:b/>
          <w:bCs/>
        </w:rPr>
        <w:t xml:space="preserve">Code ▸ Codespaces ▸ Create codespace on main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Wait for the container to build. The</w:t>
      </w:r>
      <w:r>
        <w:t xml:space="preserve"> </w:t>
      </w:r>
      <w:r>
        <w:rPr>
          <w:rStyle w:val="VerbatimChar"/>
        </w:rPr>
        <w:t xml:space="preserve">.devcontainer</w:t>
      </w:r>
      <w:r>
        <w:t xml:space="preserve"> </w:t>
      </w:r>
      <w:r>
        <w:t xml:space="preserve">automatically:</w:t>
      </w:r>
      <w:r>
        <w:t xml:space="preserve"> </w:t>
      </w:r>
      <w:r>
        <w:t xml:space="preserve">installs deps, generates the Prisma client,</w:t>
      </w:r>
      <w:r>
        <w:t xml:space="preserve"> </w:t>
      </w:r>
      <w:r>
        <w:rPr>
          <w:b/>
          <w:bCs/>
        </w:rPr>
        <w:t xml:space="preserve">applies the migrations</w:t>
      </w:r>
      <w:r>
        <w:t xml:space="preserve">, and</w:t>
      </w:r>
      <w:r>
        <w:t xml:space="preserve"> </w:t>
      </w:r>
      <w:r>
        <w:rPr>
          <w:b/>
          <w:bCs/>
        </w:rPr>
        <w:t xml:space="preserve">seeds</w:t>
      </w:r>
      <w:r>
        <w:t xml:space="preserve"> </w:t>
      </w:r>
      <w:r>
        <w:t xml:space="preserve">a demo clinic. (First build takes a couple of minutes.)</w:t>
      </w:r>
    </w:p>
    <w:bookmarkEnd w:id="62"/>
    <w:bookmarkStart w:id="63" w:name="option-b--gitpod"/>
    <w:p>
      <w:pPr>
        <w:pStyle w:val="Heading2"/>
      </w:pPr>
      <w:r>
        <w:t xml:space="preserve">Option B — Gitpod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https://gitpod.io/#https://github.com/&lt;OWNER&gt;/&lt;REPO&gt;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.gitpod.yml</w:t>
      </w:r>
      <w:r>
        <w:t xml:space="preserve"> </w:t>
      </w:r>
      <w:r>
        <w:t xml:space="preserve">runs install ▸ generate ▸ migrate ▸ seed, then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X16e92275d80e3ac7080a33fce2c6318efcd7033"/>
    <w:p>
      <w:pPr>
        <w:pStyle w:val="Heading2"/>
      </w:pPr>
      <w:r>
        <w:t xml:space="preserve">See the booking screen (the client-facing visual)</w:t>
      </w:r>
    </w:p>
    <w:p>
      <w:pPr>
        <w:pStyle w:val="FirstParagraph"/>
      </w:pPr>
      <w:r>
        <w:rPr>
          <w:b/>
          <w:bCs/>
        </w:rPr>
        <w:t xml:space="preserve">In a Codespace / Gitpod</w:t>
      </w:r>
      <w:r>
        <w:t xml:space="preserve"> </w:t>
      </w:r>
      <w:r>
        <w:t xml:space="preserve">(uses the real Express + Prisma app):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Then open the forwarded</w:t>
      </w:r>
      <w:r>
        <w:t xml:space="preserve"> </w:t>
      </w:r>
      <w:r>
        <w:rPr>
          <w:b/>
          <w:bCs/>
        </w:rPr>
        <w:t xml:space="preserve">port 3000</w:t>
      </w:r>
      <w:r>
        <w:t xml:space="preserve"> </w:t>
      </w:r>
      <w:r>
        <w:t xml:space="preserve">(Codespaces pops a “Open in Browser”</w:t>
      </w:r>
      <w:r>
        <w:t xml:space="preserve"> </w:t>
      </w:r>
      <w:r>
        <w:t xml:space="preserve">prompt). You'll see the booking widget backed by the real API.</w:t>
      </w:r>
    </w:p>
    <w:p>
      <w:pPr>
        <w:pStyle w:val="BodyText"/>
      </w:pPr>
      <w:r>
        <w:rPr>
          <w:b/>
          <w:bCs/>
        </w:rPr>
        <w:t xml:space="preserve">On any machine with Postgres but no Prisma</w:t>
      </w:r>
      <w:r>
        <w:t xml:space="preserve"> </w:t>
      </w:r>
      <w:r>
        <w:t xml:space="preserve">(e.g. the original Windows box):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</w:t>
      </w:r>
      <w:r>
        <w:rPr>
          <w:rStyle w:val="CommentTok"/>
        </w:rPr>
        <w:t xml:space="preserve"># pg-backed demo server, seeds a doctor + 14 days of slots</w:t>
      </w:r>
      <w:r>
        <w:br/>
      </w:r>
      <w:r>
        <w:rPr>
          <w:rStyle w:val="CommentTok"/>
        </w:rPr>
        <w:t xml:space="preserve"># open http://localhost:3000</w:t>
      </w:r>
    </w:p>
    <w:p>
      <w:pPr>
        <w:pStyle w:val="FirstParagraph"/>
      </w:pPr>
      <w:r>
        <w:t xml:space="preserve">Either way you get: pick a doctor → pick a date &amp; time → enter details → the slot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held with a live countdown</w:t>
      </w:r>
      <w:r>
        <w:t xml:space="preserve"> </w:t>
      </w:r>
      <w:r>
        <w:t xml:space="preserve">(the M1.2 reservation TTL), and the payment</w:t>
      </w:r>
      <w:r>
        <w:t xml:space="preserve"> </w:t>
      </w:r>
      <w:r>
        <w:t xml:space="preserve">button shows that Pix + card land in Milestone 1.3.</w:t>
      </w:r>
    </w:p>
    <w:p>
      <w:r>
        <w:pict>
          <v:rect style="width:0;height:1.5pt" o:hralign="center" o:hrstd="t" o:hr="t"/>
        </w:pict>
      </w:r>
    </w:p>
    <w:bookmarkEnd w:id="64"/>
    <w:bookmarkStart w:id="65" w:name="X3da86f5cfb03b2febadff334bd6903a9f3f0fc8"/>
    <w:p>
      <w:pPr>
        <w:pStyle w:val="Heading2"/>
      </w:pPr>
      <w:r>
        <w:t xml:space="preserve">Prove the guarantees in the terminal (Milestone 1.1)</w:t>
      </w:r>
    </w:p>
    <w:p>
      <w:pPr>
        <w:pStyle w:val="FirstParagraph"/>
      </w:pPr>
      <w:r>
        <w:t xml:space="preserve">Once the environment is ready, run these in the built-in terminal:</w:t>
      </w:r>
    </w:p>
    <w:p>
      <w:pPr>
        <w:pStyle w:val="SourceCode"/>
      </w:pPr>
      <w:r>
        <w:rPr>
          <w:rStyle w:val="CommentTok"/>
        </w:rPr>
        <w:t xml:space="preserve"># 1. Unit tests — state machine + slot materialization math (12 tests)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2. Full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br/>
      </w:r>
      <w:r>
        <w:rPr>
          <w:rStyle w:val="CommentTok"/>
        </w:rPr>
        <w:t xml:space="preserve"># 3. DB-level constraint proof (overlap + duplicate rejected, valid accepted)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scripts/verify-m11-constraints.sql</w:t>
      </w:r>
      <w:r>
        <w:br/>
      </w:r>
      <w:r>
        <w:br/>
      </w:r>
      <w:r>
        <w:rPr>
          <w:rStyle w:val="CommentTok"/>
        </w:rPr>
        <w:t xml:space="preserve"># 4. The concurrency + expiry guarantees, live against Postgres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verify:locking     </w:t>
      </w:r>
      <w:r>
        <w:rPr>
          <w:rStyle w:val="CommentTok"/>
        </w:rPr>
        <w:t xml:space="preserve"># 50 concurrent bookings on one slot -&gt; exactly 1 wins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verify:expiry      </w:t>
      </w:r>
      <w:r>
        <w:rPr>
          <w:rStyle w:val="CommentTok"/>
        </w:rPr>
        <w:t xml:space="preserve"># expired -&gt; freed, not-due -&gt; held, paid -&gt; never freed</w:t>
      </w:r>
    </w:p>
    <w:p>
      <w:pPr>
        <w:pStyle w:val="FirstParagraph"/>
      </w:pPr>
      <w:r>
        <w:t xml:space="preserve">Everything above is Milestone 1.1 (plus the M1.2 concurrency/expiry guarantees it</w:t>
      </w:r>
      <w:r>
        <w:t xml:space="preserve"> </w:t>
      </w:r>
      <w:r>
        <w:t xml:space="preserve">enables). To browse the data visually: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        </w:t>
      </w:r>
      <w:r>
        <w:rPr>
          <w:rStyle w:val="CommentTok"/>
        </w:rPr>
        <w:t xml:space="preserve"># opens a DB GUI (forwarded to your browser)</w:t>
      </w:r>
    </w:p>
    <w:bookmarkEnd w:id="65"/>
    <w:bookmarkStart w:id="66" w:name="what-you-should-see"/>
    <w:p>
      <w:pPr>
        <w:pStyle w:val="Heading2"/>
      </w:pPr>
      <w:r>
        <w:t xml:space="preserve">What you should see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12 passed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The constraint proof → four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lines (overlap rejected, duplicate rejected,</w:t>
      </w:r>
      <w:r>
        <w:t xml:space="preserve"> </w:t>
      </w:r>
      <w:r>
        <w:t xml:space="preserve">adjacent slot accepted, final count = 2).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verify:locking</w:t>
      </w:r>
      <w:r>
        <w:t xml:space="preserve"> </w:t>
      </w:r>
      <w:r>
        <w:t xml:space="preserve">→ 20 rounds, each</w:t>
      </w:r>
      <w:r>
        <w:t xml:space="preserve"> </w:t>
      </w:r>
      <w:r>
        <w:rPr>
          <w:b/>
          <w:bCs/>
        </w:rPr>
        <w:t xml:space="preserve">exactly 1 success / 49 clean losses</w:t>
      </w:r>
      <w:r>
        <w:t xml:space="preserve">.</w:t>
      </w:r>
    </w:p>
    <w:p>
      <w:pPr>
        <w:pStyle w:val="BlockText"/>
      </w:pPr>
      <w:r>
        <w:t xml:space="preserve">Note: unlike this project's original Windows dev box, the cloud Linux runtime</w:t>
      </w:r>
      <w:r>
        <w:t xml:space="preserve"> </w:t>
      </w:r>
      <w:r>
        <w:t xml:space="preserve">runs Prisma's engine, so the Express API (</w:t>
      </w:r>
      <w:r>
        <w:rPr>
          <w:rStyle w:val="VerbatimChar"/>
        </w:rPr>
        <w:t xml:space="preserve">npm run dev</w:t>
      </w:r>
      <w:r>
        <w:t xml:space="preserve">) and the Prisma</w:t>
      </w:r>
      <w:r>
        <w:t xml:space="preserve"> </w:t>
      </w:r>
      <w:r>
        <w:t xml:space="preserve">integration tests (</w:t>
      </w:r>
      <w:r>
        <w:rPr>
          <w:rStyle w:val="VerbatimChar"/>
        </w:rPr>
        <w:t xml:space="preserve">npm run test:integration</w:t>
      </w:r>
      <w:r>
        <w:t xml:space="preserve">) also work here.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.env.example" TargetMode="External" /><Relationship Type="http://schemas.openxmlformats.org/officeDocument/2006/relationships/hyperlink" Id="rId51" Target="../.github/workflows/ci.yml" TargetMode="External" /><Relationship Type="http://schemas.openxmlformats.org/officeDocument/2006/relationships/hyperlink" Id="rId53" Target="../.github/workflows/load.yml" TargetMode="External" /><Relationship Type="http://schemas.openxmlformats.org/officeDocument/2006/relationships/hyperlink" Id="rId14" Target="../MILESTONES.md" TargetMode="External" /><Relationship Type="http://schemas.openxmlformats.org/officeDocument/2006/relationships/hyperlink" Id="rId44" Target="../railway.json" TargetMode="External" /><Relationship Type="http://schemas.openxmlformats.org/officeDocument/2006/relationships/hyperlink" Id="rId57" Target="./README.md" TargetMode="External" /><Relationship Type="http://schemas.openxmlformats.org/officeDocument/2006/relationships/hyperlink" Id="rId56" Target="./RUN_ONLINE.md" TargetMode="External" /><Relationship Type="http://schemas.openxmlformats.org/officeDocument/2006/relationships/hyperlink" Id="rId24" Target="./WEBHOOKS.md" TargetMode="External" /><Relationship Type="http://schemas.openxmlformats.org/officeDocument/2006/relationships/hyperlink" Id="rId52" Target="https://github.com/KM99999/my-client/actions/runs/28630825510" TargetMode="External" /><Relationship Type="http://schemas.openxmlformats.org/officeDocument/2006/relationships/hyperlink" Id="rId54" Target="https://github.com/KM99999/my-client/actions/runs/286308255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.env.example" TargetMode="External" /><Relationship Type="http://schemas.openxmlformats.org/officeDocument/2006/relationships/hyperlink" Id="rId51" Target="../.github/workflows/ci.yml" TargetMode="External" /><Relationship Type="http://schemas.openxmlformats.org/officeDocument/2006/relationships/hyperlink" Id="rId53" Target="../.github/workflows/load.yml" TargetMode="External" /><Relationship Type="http://schemas.openxmlformats.org/officeDocument/2006/relationships/hyperlink" Id="rId14" Target="../MILESTONES.md" TargetMode="External" /><Relationship Type="http://schemas.openxmlformats.org/officeDocument/2006/relationships/hyperlink" Id="rId44" Target="../railway.json" TargetMode="External" /><Relationship Type="http://schemas.openxmlformats.org/officeDocument/2006/relationships/hyperlink" Id="rId57" Target="./README.md" TargetMode="External" /><Relationship Type="http://schemas.openxmlformats.org/officeDocument/2006/relationships/hyperlink" Id="rId56" Target="./RUN_ONLINE.md" TargetMode="External" /><Relationship Type="http://schemas.openxmlformats.org/officeDocument/2006/relationships/hyperlink" Id="rId24" Target="./WEBHOOKS.md" TargetMode="External" /><Relationship Type="http://schemas.openxmlformats.org/officeDocument/2006/relationships/hyperlink" Id="rId52" Target="https://github.com/KM99999/my-client/actions/runs/28630825510" TargetMode="External" /><Relationship Type="http://schemas.openxmlformats.org/officeDocument/2006/relationships/hyperlink" Id="rId54" Target="https://github.com/KM99999/my-client/actions/runs/286308255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1 — Supporting Documents</dc:title>
  <dc:creator/>
  <cp:keywords/>
  <dcterms:created xsi:type="dcterms:W3CDTF">2026-07-03T00:57:09Z</dcterms:created>
  <dcterms:modified xsi:type="dcterms:W3CDTF">2026-07-03T00:57:09Z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Healthcare Appointment Booking System</vt:lpwstr>
  </property>
</Properties>
</file>