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《程序设计基础》Project报告</w:t>
      </w:r>
    </w:p>
    <w:p>
      <w:pPr>
        <w:jc w:val="center"/>
        <w:rPr>
          <w:rFonts w:ascii="黑体" w:eastAsia="黑体"/>
          <w:b/>
          <w:sz w:val="24"/>
          <w:szCs w:val="16"/>
        </w:rPr>
      </w:pPr>
      <w:r>
        <w:rPr>
          <w:rFonts w:hint="eastAsia" w:ascii="黑体" w:eastAsia="黑体"/>
          <w:b/>
          <w:sz w:val="24"/>
          <w:szCs w:val="16"/>
        </w:rPr>
        <w:t>（CST</w:t>
      </w:r>
      <w:r>
        <w:rPr>
          <w:rFonts w:ascii="黑体" w:eastAsia="黑体"/>
          <w:b/>
          <w:sz w:val="24"/>
          <w:szCs w:val="16"/>
        </w:rPr>
        <w:t>111</w:t>
      </w:r>
      <w:r>
        <w:rPr>
          <w:rFonts w:hint="eastAsia" w:ascii="黑体" w:eastAsia="黑体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>
        <w:rPr>
          <w:rFonts w:hint="eastAsia" w:ascii="黑体" w:eastAsia="黑体"/>
          <w:b/>
          <w:sz w:val="24"/>
          <w:szCs w:val="16"/>
        </w:rPr>
        <w:t>）</w:t>
      </w:r>
    </w:p>
    <w:p>
      <w:pPr>
        <w:jc w:val="center"/>
        <w:rPr>
          <w:rFonts w:ascii="黑体" w:eastAsia="黑体"/>
          <w:b/>
          <w:sz w:val="24"/>
          <w:szCs w:val="16"/>
        </w:rPr>
      </w:pPr>
    </w:p>
    <w:p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246"/>
        <w:gridCol w:w="2246"/>
        <w:gridCol w:w="2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224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 xml:space="preserve">姓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16"/>
              </w:rPr>
              <w:t>名</w:t>
            </w: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 w:val="24"/>
                <w:szCs w:val="16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szCs w:val="16"/>
                <w:lang w:val="en-US" w:eastAsia="zh-CN"/>
              </w:rPr>
              <w:t>张富</w:t>
            </w: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 xml:space="preserve">学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>
              <w:rPr>
                <w:rFonts w:hint="eastAsia" w:ascii="宋体" w:hAnsi="宋体"/>
                <w:b/>
                <w:sz w:val="24"/>
                <w:szCs w:val="16"/>
              </w:rPr>
              <w:t>号</w:t>
            </w: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b/>
                <w:sz w:val="24"/>
                <w:szCs w:val="16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szCs w:val="16"/>
                <w:lang w:val="en-US" w:eastAsia="zh-CN"/>
              </w:rPr>
              <w:t>20231007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224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6738" w:type="dxa"/>
            <w:gridSpan w:val="3"/>
            <w:vAlign w:val="center"/>
          </w:tcPr>
          <w:p>
            <w:pPr>
              <w:jc w:val="center"/>
              <w:rPr>
                <w:rFonts w:hint="default" w:ascii="宋体" w:hAnsi="宋体" w:eastAsia="宋体"/>
                <w:b/>
                <w:sz w:val="24"/>
                <w:szCs w:val="16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szCs w:val="16"/>
                <w:lang w:val="en-US" w:eastAsia="zh-CN"/>
              </w:rPr>
              <w:t>大一电气信息类31班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224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上课时间</w:t>
            </w:r>
          </w:p>
        </w:tc>
        <w:tc>
          <w:tcPr>
            <w:tcW w:w="673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202</w:t>
            </w:r>
            <w:r>
              <w:rPr>
                <w:rFonts w:hint="eastAsia" w:ascii="宋体" w:hAnsi="宋体"/>
                <w:b/>
                <w:sz w:val="24"/>
                <w:szCs w:val="16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4"/>
                <w:szCs w:val="16"/>
              </w:rPr>
              <w:t>-202</w:t>
            </w:r>
            <w:r>
              <w:rPr>
                <w:rFonts w:hint="eastAsia" w:ascii="宋体" w:hAnsi="宋体"/>
                <w:b/>
                <w:sz w:val="24"/>
                <w:szCs w:val="16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4"/>
                <w:szCs w:val="16"/>
              </w:rPr>
              <w:t>学年第1学期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2245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Project成绩</w:t>
            </w: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代码成绩</w:t>
            </w:r>
          </w:p>
          <w:p>
            <w:pPr>
              <w:jc w:val="center"/>
              <w:rPr>
                <w:rFonts w:ascii="宋体" w:hAnsi="宋体"/>
                <w:bCs/>
                <w:sz w:val="24"/>
                <w:szCs w:val="16"/>
              </w:rPr>
            </w:pPr>
            <w:r>
              <w:rPr>
                <w:rFonts w:hint="eastAsia" w:ascii="宋体" w:hAnsi="宋体"/>
                <w:bCs/>
                <w:szCs w:val="13"/>
              </w:rPr>
              <w:t>（7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hint="eastAsia" w:ascii="宋体" w:hAnsi="宋体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报告成绩</w:t>
            </w:r>
          </w:p>
          <w:p>
            <w:pPr>
              <w:jc w:val="center"/>
              <w:rPr>
                <w:rFonts w:ascii="宋体" w:hAnsi="宋体"/>
                <w:bCs/>
                <w:sz w:val="24"/>
                <w:szCs w:val="16"/>
              </w:rPr>
            </w:pPr>
            <w:r>
              <w:rPr>
                <w:rFonts w:hint="eastAsia" w:ascii="宋体" w:hAnsi="宋体"/>
                <w:bCs/>
                <w:szCs w:val="13"/>
              </w:rPr>
              <w:t>（3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hint="eastAsia" w:ascii="宋体" w:hAnsi="宋体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综合成绩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2245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3" w:hRule="exact"/>
        </w:trPr>
        <w:tc>
          <w:tcPr>
            <w:tcW w:w="224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评语</w:t>
            </w:r>
          </w:p>
        </w:tc>
        <w:tc>
          <w:tcPr>
            <w:tcW w:w="6738" w:type="dxa"/>
            <w:gridSpan w:val="3"/>
            <w:vAlign w:val="center"/>
          </w:tcPr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224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hint="eastAsia" w:ascii="宋体" w:hAnsi="宋体"/>
                <w:b/>
                <w:sz w:val="24"/>
                <w:szCs w:val="16"/>
              </w:rPr>
              <w:t>评价教师</w:t>
            </w:r>
          </w:p>
        </w:tc>
        <w:tc>
          <w:tcPr>
            <w:tcW w:w="6738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b/>
                <w:sz w:val="24"/>
                <w:szCs w:val="16"/>
              </w:rPr>
            </w:pPr>
          </w:p>
        </w:tc>
      </w:tr>
    </w:tbl>
    <w:p>
      <w:pPr>
        <w:jc w:val="center"/>
        <w:rPr>
          <w:rFonts w:ascii="黑体" w:eastAsia="黑体"/>
          <w:b/>
          <w:sz w:val="24"/>
          <w:szCs w:val="16"/>
        </w:rPr>
      </w:pPr>
    </w:p>
    <w:p>
      <w:pPr>
        <w:jc w:val="center"/>
        <w:rPr>
          <w:rFonts w:ascii="黑体" w:eastAsia="黑体"/>
          <w:b/>
          <w:sz w:val="24"/>
          <w:szCs w:val="16"/>
        </w:rPr>
      </w:pPr>
    </w:p>
    <w:p>
      <w:pPr>
        <w:jc w:val="center"/>
        <w:rPr>
          <w:rFonts w:ascii="黑体" w:eastAsia="黑体"/>
          <w:b/>
          <w:sz w:val="24"/>
          <w:szCs w:val="16"/>
        </w:rPr>
      </w:pPr>
    </w:p>
    <w:p>
      <w:pPr>
        <w:jc w:val="center"/>
        <w:rPr>
          <w:rFonts w:ascii="黑体" w:eastAsia="黑体"/>
          <w:b/>
          <w:sz w:val="24"/>
          <w:szCs w:val="16"/>
        </w:rPr>
        <w:sectPr>
          <w:headerReference r:id="rId3" w:type="first"/>
          <w:footerReference r:id="rId4" w:type="default"/>
          <w:footerReference r:id="rId5" w:type="even"/>
          <w:pgSz w:w="10433" w:h="14742"/>
          <w:pgMar w:top="720" w:right="720" w:bottom="720" w:left="720" w:header="851" w:footer="737" w:gutter="0"/>
          <w:pgNumType w:start="0"/>
          <w:cols w:space="425" w:num="1"/>
          <w:titlePg/>
          <w:docGrid w:type="lines" w:linePitch="312" w:charSpace="0"/>
        </w:sectPr>
      </w:pPr>
    </w:p>
    <w:p>
      <w:pPr>
        <w:jc w:val="center"/>
        <w:rPr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《程序设计基础》Project任务书</w:t>
      </w:r>
    </w:p>
    <w:tbl>
      <w:tblPr>
        <w:tblStyle w:val="10"/>
        <w:tblW w:w="85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7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838" w:type="dxa"/>
            <w:vAlign w:val="center"/>
          </w:tcPr>
          <w:p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名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>
            <w:pPr>
              <w:ind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ATM模拟程序的设计与实现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38" w:type="dxa"/>
            <w:vAlign w:val="center"/>
          </w:tcPr>
          <w:p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类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>
            <w:pPr>
              <w:ind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□验证性  □设计性  ■综合性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1838" w:type="dxa"/>
            <w:vAlign w:val="center"/>
          </w:tcPr>
          <w:p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内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运用面向对象程序设计思想，基于命令行界面设计并实现一个ATM模拟程序，模拟常见的ATM功能。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13" w:hRule="atLeast"/>
          <w:jc w:val="center"/>
        </w:trPr>
        <w:tc>
          <w:tcPr>
            <w:tcW w:w="1838" w:type="dxa"/>
            <w:vAlign w:val="center"/>
          </w:tcPr>
          <w:p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要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ATM模拟程序能够完成ATM的主要功能，包括：</w:t>
            </w: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hint="eastAsia" w:ascii="宋体" w:hAnsi="宋体"/>
                <w:bCs/>
                <w:sz w:val="24"/>
                <w:szCs w:val="24"/>
              </w:rPr>
              <w:instrText xml:space="preserve">= 1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①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显示欢迎词及提示信息；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hint="eastAsia" w:ascii="宋体" w:hAnsi="宋体"/>
                <w:bCs/>
                <w:sz w:val="24"/>
                <w:szCs w:val="24"/>
              </w:rPr>
              <w:instrText xml:space="preserve">= 2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②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用户插卡，ATM验证用户账号及密码有效性，输入错误3次即被锁卡；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hint="eastAsia" w:ascii="宋体" w:hAnsi="宋体"/>
                <w:bCs/>
                <w:sz w:val="24"/>
                <w:szCs w:val="24"/>
              </w:rPr>
              <w:instrText xml:space="preserve">= 3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③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余额查询：初始余额为10000元；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hint="eastAsia" w:ascii="宋体" w:hAnsi="宋体"/>
                <w:bCs/>
                <w:sz w:val="24"/>
                <w:szCs w:val="24"/>
              </w:rPr>
              <w:instrText xml:space="preserve">= 4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④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取款功能：每次取款余额为100的整数倍，有单笔和单日金额限制；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hint="eastAsia" w:ascii="宋体" w:hAnsi="宋体"/>
                <w:bCs/>
                <w:sz w:val="24"/>
                <w:szCs w:val="24"/>
              </w:rPr>
              <w:instrText xml:space="preserve">= 5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⑤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转账功能：可将本账户中的存款转入其它账户，转入账户账号需两次输入确认；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hint="eastAsia" w:ascii="宋体" w:hAnsi="宋体"/>
                <w:bCs/>
                <w:sz w:val="24"/>
                <w:szCs w:val="24"/>
              </w:rPr>
              <w:instrText xml:space="preserve">= 6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⑥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修改密码：密码为6位数字，新密码需要两次输入确认；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hint="eastAsia" w:ascii="宋体" w:hAnsi="宋体"/>
                <w:bCs/>
                <w:sz w:val="24"/>
                <w:szCs w:val="24"/>
              </w:rPr>
              <w:instrText xml:space="preserve">= 7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⑦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退卡。</w:t>
            </w: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设计实现命令行界面，界面应友好、方便操作。参考界面如图1所示。程序所涉及到的用户资料、银行帐户、存取款记录等信息保存在数据文件中。其中银行账户的格式如下：</w:t>
            </w: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50800</wp:posOffset>
                      </wp:positionV>
                      <wp:extent cx="2190115" cy="998855"/>
                      <wp:effectExtent l="0" t="0" r="6985" b="1714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115" cy="998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账号     19位数字</w:t>
                                  </w:r>
                                </w:p>
                                <w:p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姓名</w:t>
                                  </w:r>
                                </w:p>
                                <w:p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身份证   18位字符</w:t>
                                  </w:r>
                                </w:p>
                                <w:p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密码     6位数字</w:t>
                                  </w:r>
                                </w:p>
                                <w:p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余额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9.8pt;margin-top:4pt;height:78.65pt;width:172.45pt;z-index:251659264;mso-width-relative:page;mso-height-relative:page;" fillcolor="#FFFFFF [3201]" filled="t" stroked="t" coordsize="21600,21600" o:gfxdata="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+8g7YdUAAAAJ&#10;AQAADwAAAAAAAAABACAAAAAiAAAAZHJzL2Rvd25yZXYueG1sUEsBAhQAFAAAAAgAh07iQI9bSc5Y&#10;AgAAtwQAAA4AAAAAAAAAAQAgAAAAJAEAAGRycy9lMm9Eb2MueG1sUEsFBgAAAAAGAAYAWQEAAO4F&#10;AAAAAA==&#10;">
                      <v:fill on="t" focussize="0,0"/>
                      <v:stroke weight="0.5pt" color="#000000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账号     19位数字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身份证   18位字符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密码     6位数字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余额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ind w:left="420" w:hanging="420" w:hangingChars="200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INCLUDEPICTURE "https://images.ptausercontent.com/11f7c716-1723-473f-95bc-7f49701feb8a.png" \* MERGEFORMATINET </w:instrText>
            </w:r>
            <w:r>
              <w:fldChar w:fldCharType="separate"/>
            </w:r>
            <w:r>
              <w:drawing>
                <wp:inline distT="0" distB="0" distL="0" distR="0">
                  <wp:extent cx="2888615" cy="1633855"/>
                  <wp:effectExtent l="0" t="0" r="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482" cy="1649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>
            <w:pPr>
              <w:ind w:left="420" w:hanging="420" w:hangingChars="200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Cs w:val="21"/>
              </w:rPr>
              <w:t>图1</w:t>
            </w:r>
            <w:r>
              <w:rPr>
                <w:rFonts w:ascii="宋体" w:hAnsi="宋体"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Cs/>
                <w:szCs w:val="21"/>
              </w:rPr>
              <w:t>ATM模拟程序参考界面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38" w:type="dxa"/>
            <w:vAlign w:val="center"/>
          </w:tcPr>
          <w:p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任务时间</w:t>
            </w:r>
          </w:p>
        </w:tc>
        <w:tc>
          <w:tcPr>
            <w:tcW w:w="6752" w:type="dxa"/>
            <w:vAlign w:val="center"/>
          </w:tcPr>
          <w:p>
            <w:pPr>
              <w:ind w:right="-5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/>
                <w:sz w:val="24"/>
                <w:szCs w:val="24"/>
              </w:rPr>
              <w:t>日至</w:t>
            </w:r>
            <w:r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</w:p>
        </w:tc>
      </w:tr>
    </w:tbl>
    <w:p>
      <w:pPr>
        <w:rPr>
          <w:szCs w:val="24"/>
        </w:rPr>
      </w:pPr>
    </w:p>
    <w:p>
      <w:pPr>
        <w:rPr>
          <w:szCs w:val="24"/>
        </w:rPr>
        <w:sectPr>
          <w:pgSz w:w="10433" w:h="14742"/>
          <w:pgMar w:top="720" w:right="720" w:bottom="720" w:left="720" w:header="851" w:footer="737" w:gutter="0"/>
          <w:pgNumType w:start="0"/>
          <w:cols w:space="425" w:num="1"/>
          <w:titlePg/>
          <w:docGrid w:type="lines" w:linePitch="312" w:charSpace="0"/>
        </w:sect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代码评分标准（满分10分）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24"/>
        <w:gridCol w:w="1240"/>
        <w:gridCol w:w="1241"/>
        <w:gridCol w:w="1241"/>
        <w:gridCol w:w="12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52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学习态度</w:t>
            </w:r>
          </w:p>
        </w:tc>
        <w:tc>
          <w:tcPr>
            <w:tcW w:w="115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程序功能</w:t>
            </w:r>
          </w:p>
        </w:tc>
        <w:tc>
          <w:tcPr>
            <w:tcW w:w="67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程序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B</w:t>
            </w: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ug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程序界面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异常处理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52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抄袭、被抄袭</w:t>
            </w:r>
          </w:p>
        </w:tc>
        <w:tc>
          <w:tcPr>
            <w:tcW w:w="115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52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自己完成编码</w:t>
            </w:r>
          </w:p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无创新意识</w:t>
            </w:r>
          </w:p>
        </w:tc>
        <w:tc>
          <w:tcPr>
            <w:tcW w:w="115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没有完成实验要求的所有功能</w:t>
            </w:r>
          </w:p>
        </w:tc>
        <w:tc>
          <w:tcPr>
            <w:tcW w:w="67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52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自己完成编码</w:t>
            </w:r>
          </w:p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基本完成实验要求的所有功能</w:t>
            </w:r>
          </w:p>
        </w:tc>
        <w:tc>
          <w:tcPr>
            <w:tcW w:w="67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很多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52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自己完成编码</w:t>
            </w:r>
          </w:p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完成实验要求的所有功能</w:t>
            </w:r>
          </w:p>
        </w:tc>
        <w:tc>
          <w:tcPr>
            <w:tcW w:w="67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较多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52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自己完成编码</w:t>
            </w:r>
          </w:p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较少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良好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52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自己完成编码</w:t>
            </w:r>
          </w:p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极少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友好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>
      <w:pPr>
        <w:rPr>
          <w:szCs w:val="24"/>
        </w:rPr>
      </w:pPr>
    </w:p>
    <w:p>
      <w:pPr>
        <w:rPr>
          <w:b/>
          <w:szCs w:val="24"/>
        </w:rPr>
      </w:pPr>
      <w:r>
        <w:rPr>
          <w:rFonts w:hint="eastAsia" w:ascii="宋体" w:hAnsi="宋体"/>
          <w:b/>
          <w:iCs/>
          <w:color w:val="000000"/>
          <w:sz w:val="24"/>
        </w:rPr>
        <w:t>报告评分标准（满分1</w:t>
      </w:r>
      <w:r>
        <w:rPr>
          <w:rFonts w:ascii="宋体" w:hAnsi="宋体"/>
          <w:b/>
          <w:iCs/>
          <w:color w:val="000000"/>
          <w:sz w:val="24"/>
        </w:rPr>
        <w:t>0</w:t>
      </w:r>
      <w:r>
        <w:rPr>
          <w:rFonts w:hint="eastAsia" w:ascii="宋体" w:hAnsi="宋体"/>
          <w:b/>
          <w:iCs/>
          <w:color w:val="000000"/>
          <w:sz w:val="24"/>
        </w:rPr>
        <w:t>分）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2663"/>
        <w:gridCol w:w="2663"/>
        <w:gridCol w:w="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6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文档规范性</w:t>
            </w:r>
          </w:p>
        </w:tc>
        <w:tc>
          <w:tcPr>
            <w:tcW w:w="1446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文档条理性</w:t>
            </w:r>
          </w:p>
        </w:tc>
        <w:tc>
          <w:tcPr>
            <w:tcW w:w="1446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表述准确性</w:t>
            </w:r>
          </w:p>
        </w:tc>
        <w:tc>
          <w:tcPr>
            <w:tcW w:w="66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不规范，需求分析、系统设计、系统实现部分不完整。</w:t>
            </w:r>
          </w:p>
        </w:tc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描述缺少逻辑性，没有条理。</w:t>
            </w:r>
          </w:p>
        </w:tc>
        <w:tc>
          <w:tcPr>
            <w:tcW w:w="1446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文字描述不准确。</w:t>
            </w:r>
          </w:p>
        </w:tc>
        <w:tc>
          <w:tcPr>
            <w:tcW w:w="66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较规范，有需求分析、系统设计、系统实现部分，但实质性描述较少。</w:t>
            </w:r>
          </w:p>
        </w:tc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描述具有一定的逻辑性，条理较清晰。</w:t>
            </w:r>
          </w:p>
        </w:tc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文字描述较准确，但缺少必要的类图、程序流程图等图表说明。</w:t>
            </w:r>
          </w:p>
        </w:tc>
        <w:tc>
          <w:tcPr>
            <w:tcW w:w="66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规范，有需求分析、系统设计、系统实现部分，描述较充分。</w:t>
            </w:r>
          </w:p>
        </w:tc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描述具有较好的逻辑性，条理清晰</w:t>
            </w:r>
          </w:p>
        </w:tc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描述较准确，所描述的类图、程序流程图基本准确、无大错。</w:t>
            </w:r>
          </w:p>
        </w:tc>
        <w:tc>
          <w:tcPr>
            <w:tcW w:w="66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规范，有需求分析、系统设计、系统实现部分，描述充分。</w:t>
            </w:r>
          </w:p>
        </w:tc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描述具有很好的逻辑性，条理清晰</w:t>
            </w:r>
          </w:p>
        </w:tc>
        <w:tc>
          <w:tcPr>
            <w:tcW w:w="1446" w:type="pct"/>
          </w:tcPr>
          <w:p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hint="eastAsia" w:ascii="宋体" w:hAnsi="宋体"/>
                <w:bCs/>
                <w:iCs/>
                <w:color w:val="000000"/>
                <w:szCs w:val="21"/>
              </w:rPr>
              <w:t>描述准确，所描述的类图、程序流程图准确。</w:t>
            </w:r>
          </w:p>
        </w:tc>
        <w:tc>
          <w:tcPr>
            <w:tcW w:w="663" w:type="pct"/>
            <w:vAlign w:val="center"/>
          </w:tcPr>
          <w:p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>
      <w:pPr>
        <w:rPr>
          <w:szCs w:val="24"/>
        </w:rPr>
      </w:pPr>
    </w:p>
    <w:p>
      <w:pPr>
        <w:rPr>
          <w:szCs w:val="24"/>
        </w:rPr>
        <w:sectPr>
          <w:pgSz w:w="10433" w:h="14742"/>
          <w:pgMar w:top="720" w:right="720" w:bottom="720" w:left="720" w:header="851" w:footer="737" w:gutter="0"/>
          <w:pgNumType w:start="0"/>
          <w:cols w:space="425" w:num="1"/>
          <w:titlePg/>
          <w:docGrid w:type="lines" w:linePitch="312" w:charSpace="0"/>
        </w:sectPr>
      </w:pPr>
    </w:p>
    <w:p>
      <w:pPr>
        <w:jc w:val="center"/>
        <w:rPr>
          <w:rFonts w:hint="default" w:eastAsia="宋体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</w:rPr>
        <w:t>ATM模拟程序的设计与实现</w:t>
      </w:r>
    </w:p>
    <w:p>
      <w:pPr>
        <w:outlineLvl w:val="0"/>
        <w:rPr>
          <w:rFonts w:hint="eastAsia"/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一、需求分析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</w:rPr>
        <w:t>数据处理</w:t>
      </w:r>
      <w:r>
        <w:rPr>
          <w:rFonts w:hint="eastAsia"/>
          <w:szCs w:val="24"/>
          <w:highlight w:val="none"/>
          <w:lang w:eastAsia="zh-CN"/>
        </w:rPr>
        <w:t>：</w:t>
      </w:r>
      <w:r>
        <w:rPr>
          <w:rFonts w:hint="eastAsia"/>
          <w:szCs w:val="24"/>
          <w:highlight w:val="none"/>
          <w:lang w:val="en-US" w:eastAsia="zh-CN"/>
        </w:rPr>
        <w:t>判断数字是否位数是否正确；判段两次输入的密码是否一致；根据用户的选择跳转到相应的界面；判断提款金额或转账金额是否超过余额等等。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</w:rPr>
        <w:t>数据存储</w:t>
      </w:r>
      <w:r>
        <w:rPr>
          <w:rFonts w:hint="eastAsia"/>
          <w:szCs w:val="24"/>
          <w:highlight w:val="none"/>
          <w:lang w:eastAsia="zh-CN"/>
        </w:rPr>
        <w:t>：</w:t>
      </w:r>
      <w:r>
        <w:rPr>
          <w:rFonts w:hint="eastAsia"/>
          <w:szCs w:val="24"/>
          <w:highlight w:val="none"/>
        </w:rPr>
        <w:t>程序所涉及到的用户资料、银行帐户、存取款记录等信息保存在数据文件中。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</w:rPr>
        <w:t>功能</w:t>
      </w:r>
      <w:r>
        <w:rPr>
          <w:rFonts w:hint="eastAsia"/>
          <w:szCs w:val="24"/>
          <w:highlight w:val="none"/>
          <w:lang w:val="en-US" w:eastAsia="zh-CN"/>
        </w:rPr>
        <w:t>需求：</w:t>
      </w:r>
      <w:r>
        <w:rPr>
          <w:rFonts w:hint="eastAsia"/>
          <w:szCs w:val="24"/>
          <w:highlight w:val="none"/>
        </w:rPr>
        <w:t>ATM模拟程序能够完成ATM的主要功能，包括：</w:t>
      </w:r>
      <w:r>
        <w:rPr>
          <w:rFonts w:hint="eastAsia"/>
          <w:szCs w:val="24"/>
          <w:highlight w:val="none"/>
        </w:rPr>
        <w:fldChar w:fldCharType="begin"/>
      </w:r>
      <w:r>
        <w:rPr>
          <w:rFonts w:hint="eastAsia"/>
          <w:szCs w:val="24"/>
          <w:highlight w:val="none"/>
        </w:rPr>
        <w:instrText xml:space="preserve"> = 1 \* GB3 </w:instrText>
      </w:r>
      <w:r>
        <w:rPr>
          <w:rFonts w:hint="eastAsia"/>
          <w:szCs w:val="24"/>
          <w:highlight w:val="none"/>
        </w:rPr>
        <w:fldChar w:fldCharType="separate"/>
      </w:r>
      <w:r>
        <w:rPr>
          <w:rFonts w:hint="eastAsia"/>
          <w:szCs w:val="24"/>
          <w:highlight w:val="none"/>
        </w:rPr>
        <w:t>①</w:t>
      </w:r>
      <w:r>
        <w:rPr>
          <w:rFonts w:hint="eastAsia"/>
          <w:szCs w:val="24"/>
          <w:highlight w:val="none"/>
        </w:rPr>
        <w:fldChar w:fldCharType="end"/>
      </w:r>
      <w:r>
        <w:rPr>
          <w:rFonts w:hint="eastAsia"/>
          <w:szCs w:val="24"/>
          <w:highlight w:val="none"/>
        </w:rPr>
        <w:t>显示欢迎词及提示信息；</w:t>
      </w:r>
      <w:r>
        <w:rPr>
          <w:rFonts w:hint="eastAsia"/>
          <w:szCs w:val="24"/>
          <w:highlight w:val="none"/>
        </w:rPr>
        <w:fldChar w:fldCharType="begin"/>
      </w:r>
      <w:r>
        <w:rPr>
          <w:rFonts w:hint="eastAsia"/>
          <w:szCs w:val="24"/>
          <w:highlight w:val="none"/>
        </w:rPr>
        <w:instrText xml:space="preserve"> = 2 \* GB3 </w:instrText>
      </w:r>
      <w:r>
        <w:rPr>
          <w:rFonts w:hint="eastAsia"/>
          <w:szCs w:val="24"/>
          <w:highlight w:val="none"/>
        </w:rPr>
        <w:fldChar w:fldCharType="separate"/>
      </w:r>
      <w:r>
        <w:rPr>
          <w:rFonts w:hint="eastAsia"/>
          <w:szCs w:val="24"/>
          <w:highlight w:val="none"/>
        </w:rPr>
        <w:t>②</w:t>
      </w:r>
      <w:r>
        <w:rPr>
          <w:rFonts w:hint="eastAsia"/>
          <w:szCs w:val="24"/>
          <w:highlight w:val="none"/>
        </w:rPr>
        <w:fldChar w:fldCharType="end"/>
      </w:r>
      <w:r>
        <w:rPr>
          <w:rFonts w:hint="eastAsia"/>
          <w:szCs w:val="24"/>
          <w:highlight w:val="none"/>
        </w:rPr>
        <w:t>用户插卡，ATM验证用户账号及密码有效性，输入错误3次即被锁卡；</w:t>
      </w:r>
      <w:r>
        <w:rPr>
          <w:rFonts w:hint="eastAsia"/>
          <w:szCs w:val="24"/>
          <w:highlight w:val="none"/>
        </w:rPr>
        <w:fldChar w:fldCharType="begin"/>
      </w:r>
      <w:r>
        <w:rPr>
          <w:rFonts w:hint="eastAsia"/>
          <w:szCs w:val="24"/>
          <w:highlight w:val="none"/>
        </w:rPr>
        <w:instrText xml:space="preserve"> = 3 \* GB3 </w:instrText>
      </w:r>
      <w:r>
        <w:rPr>
          <w:rFonts w:hint="eastAsia"/>
          <w:szCs w:val="24"/>
          <w:highlight w:val="none"/>
        </w:rPr>
        <w:fldChar w:fldCharType="separate"/>
      </w:r>
      <w:r>
        <w:rPr>
          <w:rFonts w:hint="eastAsia"/>
          <w:szCs w:val="24"/>
          <w:highlight w:val="none"/>
        </w:rPr>
        <w:t>③</w:t>
      </w:r>
      <w:r>
        <w:rPr>
          <w:rFonts w:hint="eastAsia"/>
          <w:szCs w:val="24"/>
          <w:highlight w:val="none"/>
        </w:rPr>
        <w:fldChar w:fldCharType="end"/>
      </w:r>
      <w:r>
        <w:rPr>
          <w:rFonts w:hint="eastAsia"/>
          <w:szCs w:val="24"/>
          <w:highlight w:val="none"/>
        </w:rPr>
        <w:t>余额查询：初始余额为10000元；</w:t>
      </w:r>
      <w:r>
        <w:rPr>
          <w:rFonts w:hint="eastAsia"/>
          <w:szCs w:val="24"/>
          <w:highlight w:val="none"/>
        </w:rPr>
        <w:fldChar w:fldCharType="begin"/>
      </w:r>
      <w:r>
        <w:rPr>
          <w:rFonts w:hint="eastAsia"/>
          <w:szCs w:val="24"/>
          <w:highlight w:val="none"/>
        </w:rPr>
        <w:instrText xml:space="preserve"> = 4 \* GB3 </w:instrText>
      </w:r>
      <w:r>
        <w:rPr>
          <w:rFonts w:hint="eastAsia"/>
          <w:szCs w:val="24"/>
          <w:highlight w:val="none"/>
        </w:rPr>
        <w:fldChar w:fldCharType="separate"/>
      </w:r>
      <w:r>
        <w:rPr>
          <w:rFonts w:hint="eastAsia"/>
          <w:szCs w:val="24"/>
          <w:highlight w:val="none"/>
        </w:rPr>
        <w:t>④</w:t>
      </w:r>
      <w:r>
        <w:rPr>
          <w:rFonts w:hint="eastAsia"/>
          <w:szCs w:val="24"/>
          <w:highlight w:val="none"/>
        </w:rPr>
        <w:fldChar w:fldCharType="end"/>
      </w:r>
      <w:r>
        <w:rPr>
          <w:rFonts w:hint="eastAsia"/>
          <w:szCs w:val="24"/>
          <w:highlight w:val="none"/>
        </w:rPr>
        <w:t>取款功能：每次取款余额为100的整数倍，有单笔和单日金额限制；</w:t>
      </w:r>
      <w:r>
        <w:rPr>
          <w:rFonts w:hint="eastAsia"/>
          <w:szCs w:val="24"/>
          <w:highlight w:val="none"/>
        </w:rPr>
        <w:fldChar w:fldCharType="begin"/>
      </w:r>
      <w:r>
        <w:rPr>
          <w:rFonts w:hint="eastAsia"/>
          <w:szCs w:val="24"/>
          <w:highlight w:val="none"/>
        </w:rPr>
        <w:instrText xml:space="preserve"> = 5 \* GB3 </w:instrText>
      </w:r>
      <w:r>
        <w:rPr>
          <w:rFonts w:hint="eastAsia"/>
          <w:szCs w:val="24"/>
          <w:highlight w:val="none"/>
        </w:rPr>
        <w:fldChar w:fldCharType="separate"/>
      </w:r>
      <w:r>
        <w:rPr>
          <w:rFonts w:hint="eastAsia"/>
          <w:szCs w:val="24"/>
          <w:highlight w:val="none"/>
        </w:rPr>
        <w:t>⑤</w:t>
      </w:r>
      <w:r>
        <w:rPr>
          <w:rFonts w:hint="eastAsia"/>
          <w:szCs w:val="24"/>
          <w:highlight w:val="none"/>
        </w:rPr>
        <w:fldChar w:fldCharType="end"/>
      </w:r>
      <w:r>
        <w:rPr>
          <w:rFonts w:hint="eastAsia"/>
          <w:szCs w:val="24"/>
          <w:highlight w:val="none"/>
        </w:rPr>
        <w:t>转账功能：可将本账户中的存款转入其它账户，转入账户账号需两次输入确认；</w:t>
      </w:r>
      <w:r>
        <w:rPr>
          <w:rFonts w:hint="eastAsia"/>
          <w:szCs w:val="24"/>
          <w:highlight w:val="none"/>
        </w:rPr>
        <w:fldChar w:fldCharType="begin"/>
      </w:r>
      <w:r>
        <w:rPr>
          <w:rFonts w:hint="eastAsia"/>
          <w:szCs w:val="24"/>
          <w:highlight w:val="none"/>
        </w:rPr>
        <w:instrText xml:space="preserve"> = 6 \* GB3 </w:instrText>
      </w:r>
      <w:r>
        <w:rPr>
          <w:rFonts w:hint="eastAsia"/>
          <w:szCs w:val="24"/>
          <w:highlight w:val="none"/>
        </w:rPr>
        <w:fldChar w:fldCharType="separate"/>
      </w:r>
      <w:r>
        <w:rPr>
          <w:rFonts w:hint="eastAsia"/>
          <w:szCs w:val="24"/>
          <w:highlight w:val="none"/>
        </w:rPr>
        <w:t>⑥</w:t>
      </w:r>
      <w:r>
        <w:rPr>
          <w:rFonts w:hint="eastAsia"/>
          <w:szCs w:val="24"/>
          <w:highlight w:val="none"/>
        </w:rPr>
        <w:fldChar w:fldCharType="end"/>
      </w:r>
      <w:r>
        <w:rPr>
          <w:rFonts w:hint="eastAsia"/>
          <w:szCs w:val="24"/>
          <w:highlight w:val="none"/>
        </w:rPr>
        <w:t>修改密码：密码为6位数字，新密码需要两次输入确认；</w:t>
      </w:r>
      <w:r>
        <w:rPr>
          <w:rFonts w:hint="eastAsia"/>
          <w:szCs w:val="24"/>
          <w:highlight w:val="none"/>
        </w:rPr>
        <w:fldChar w:fldCharType="begin"/>
      </w:r>
      <w:r>
        <w:rPr>
          <w:rFonts w:hint="eastAsia"/>
          <w:szCs w:val="24"/>
          <w:highlight w:val="none"/>
        </w:rPr>
        <w:instrText xml:space="preserve"> = 7 \* GB3 </w:instrText>
      </w:r>
      <w:r>
        <w:rPr>
          <w:rFonts w:hint="eastAsia"/>
          <w:szCs w:val="24"/>
          <w:highlight w:val="none"/>
        </w:rPr>
        <w:fldChar w:fldCharType="separate"/>
      </w:r>
      <w:r>
        <w:rPr>
          <w:rFonts w:hint="eastAsia"/>
          <w:szCs w:val="24"/>
          <w:highlight w:val="none"/>
        </w:rPr>
        <w:t>⑦</w:t>
      </w:r>
      <w:r>
        <w:rPr>
          <w:rFonts w:hint="eastAsia"/>
          <w:szCs w:val="24"/>
          <w:highlight w:val="none"/>
        </w:rPr>
        <w:fldChar w:fldCharType="end"/>
      </w:r>
      <w:r>
        <w:rPr>
          <w:rFonts w:hint="eastAsia"/>
          <w:szCs w:val="24"/>
          <w:highlight w:val="none"/>
        </w:rPr>
        <w:t>退卡。</w:t>
      </w:r>
    </w:p>
    <w:p>
      <w:pPr>
        <w:outlineLvl w:val="0"/>
        <w:rPr>
          <w:rFonts w:hint="eastAsia"/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  <w:highlight w:val="none"/>
        </w:rPr>
        <w:t>系统设计</w:t>
      </w:r>
    </w:p>
    <w:p>
      <w:pPr>
        <w:ind w:firstLine="420" w:firstLineChars="200"/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“模块化”设计就像是庖丁解牛用的刀，架构师使用这把“刀”把复杂的软件这头“牛”，拆分成多个简单的部分。然后软件工程师按照每个部分的功能要求把软件开发出来，最后把它们拼接成完整的软件。[1]</w:t>
      </w:r>
    </w:p>
    <w:p>
      <w:pPr>
        <w:ind w:firstLine="420" w:firstLineChars="20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</w:rPr>
        <w:t>软件模块</w:t>
      </w:r>
      <w:r>
        <w:rPr>
          <w:rFonts w:hint="eastAsia"/>
          <w:szCs w:val="24"/>
          <w:highlight w:val="none"/>
          <w:lang w:val="en-US" w:eastAsia="zh-CN"/>
        </w:rPr>
        <w:t>主要分为六个板块，初始板块，主菜单板块，余额查询板块，取款功能板块，转账功能板块，修改密码板块，出卡板块。</w:t>
      </w:r>
    </w:p>
    <w:p>
      <w:pPr>
        <w:ind w:firstLine="420" w:firstLineChars="200"/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通过把整个软件设计分成六大板块，有利于软件的分步完成，使得整个工程结构清晰，功能完整，便于程序的编写和调试。部分模块具有相似性，通过模块化设计，可利用模块的复用性来提高project的设计效率。复用模块可减少用户在相似场景下的学习成本，快速上手；也可以在快速产出的同时，保证用户体验的一致性和延续性。[2]</w:t>
      </w:r>
    </w:p>
    <w:p>
      <w:pPr>
        <w:ind w:firstLine="420" w:firstLineChars="200"/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整个project的程序设计图如下：</w:t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5692775" cy="8052435"/>
            <wp:effectExtent l="0" t="0" r="9525" b="12065"/>
            <wp:docPr id="1" name="图片 1" descr="c嘎嘎_4_170349467701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嘎嘎_4_1703494677018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80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三、代码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12"/>
          <w:szCs w:val="12"/>
          <w:bdr w:val="none" w:color="auto" w:sz="0" w:space="0"/>
          <w:shd w:val="clear" w:fill="FFFFFF"/>
        </w:rPr>
        <w:t>#include&lt;iostream&gt;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2"/>
          <w:szCs w:val="12"/>
          <w:bdr w:val="none" w:color="auto" w:sz="0" w:space="0"/>
          <w:shd w:val="clear" w:fill="F8F8F8"/>
        </w:rPr>
        <w:t>#include&lt;string&gt;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2"/>
          <w:szCs w:val="12"/>
          <w:bdr w:val="none" w:color="auto" w:sz="0" w:space="0"/>
          <w:shd w:val="clear" w:fill="FFFFFF"/>
        </w:rPr>
        <w:t>#include&lt;fstream&gt;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2"/>
          <w:szCs w:val="12"/>
          <w:bdr w:val="none" w:color="auto" w:sz="0" w:space="0"/>
          <w:shd w:val="clear" w:fill="F8F8F8"/>
        </w:rPr>
        <w:t>#include&lt;math.h&gt;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2"/>
          <w:szCs w:val="12"/>
          <w:bdr w:val="none" w:color="auto" w:sz="0" w:space="0"/>
          <w:shd w:val="clear" w:fill="FFFFFF"/>
        </w:rPr>
        <w:t>#include&lt;windows.h&gt; //system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amount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string id;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string name;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string hao;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password;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money;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amount(string 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b, string c,string x,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y)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y=10000;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flag0: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"请设置一个六位数的初始密码："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cin&gt;&gt;b;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(b/100000==0){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"密码不是六位数，请重新设置"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"正在跳转至上一界面，请稍后~"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Sleep(3000);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id=a;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name=x;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password=b;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hao=c;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money=y;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ifstream ifs;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ifs.open(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"123456"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,ios::out);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string idd;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string namem;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string haoo;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pass;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mon;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ifs&gt;&gt;idd&gt;&gt;namem&gt;&gt;haoo&gt;&gt;pass&gt;&gt;mon;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amount a(idd,pass,haoo,namem,mon);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"--------------------------------------------------------"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"--------------欢迎使用中国银行自助ATM机-----------------"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"----------------------请您插卡--------------------------"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"--------------------------------------------------------"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Sleep(3000);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"正在读卡中，请稍后~"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Sleep(3000);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"读卡成功，您的账号是"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"1234561234561234567"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"请输入六位数字密码："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b;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//标记输入密码错误次数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flag2: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mima;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//密码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cin&gt;&gt;mima;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(mima==a.password)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"--------密码正确----------"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Sleep(2000);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b++;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"------------您输入的密码有误，请重新输入------------"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"温馨提示：若密码再错误"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&lt;&lt;(3-b)&lt;&lt;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"次，您的账户将被冻结"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(b&lt;3)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flag2;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(b==3)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"-----------您的账户已经被冻结------------"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(b&lt;3)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flag: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           ****主菜单****     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                              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            1.余额查询        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            2.提取存款        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            3.进行转账        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            4.修改密码        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              5.出卡          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"请输入您的选择：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choise;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cin&gt;&gt;choise;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//开始选择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//余额查询功能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(choise==1)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"账户：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"1234561234561234567"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"您的余额为：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&lt;&lt;a.money&lt;&lt;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".00"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"返回主菜单请按0，出卡请按9"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s;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cin&gt;&gt;s;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(s==0)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(s==9)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"谢谢您的使用，感谢下次光临"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//提取存款功能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(choise==2)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sum=0;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flag1: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"当前余额为：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&lt;&lt;a.money&lt;&lt;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".00"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"请选择您要提取的钱款数目：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"注意：您提取的钱款数目需要为100的整数倍"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"注意：您的单笔金额限制上限为1000元"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"注意：您的单日提款金额上限为5000元"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"返回主菜单请按0，出卡请按9"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choise;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//进行提取金额的选择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cin&gt;&gt;choise;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(choise%100 &gt; 0&amp;&amp;choise != 0&amp;&amp;choise != 9){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"对不起，您提取的钱款数目不是100的整数倍,提款失败"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"正在跳转至上一界面，请稍后~"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Sleep(2000);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(a.money&lt;choise&amp;&amp;choise&gt;100){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"对不起，您的余额不足,提款失败"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"正在跳转至上一界面，请稍后~"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Sleep(2000);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((sum+choise)&gt;5000&amp;&amp;choise&gt;100){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"对不起，您的单日提款金额已经超过上限5000元，提款失败"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"正在跳转至上一界面，请稍后~"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Sleep(2000);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(choise&gt;1000){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"对不起，您的单笔金额已经超过限制上限1000元，提款失败"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"正在跳转至上一界面，请稍后~"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Sleep(2000);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(choise%100==0&amp;&amp;a.money&gt;choise&amp;&amp;(sum+choise)&lt;=5000&amp;&amp;choise&lt;=1000&amp;&amp;choise&gt;=100)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a.money=a.money-choise;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"恭喜您取款成功"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sum=sum+choise;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"当前余额为：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&lt;&lt;a.money&lt;&lt;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".00"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"正在跳转至上一界面，请稍后~"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Sleep(2000);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flag1;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(choise==0)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flag;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(choise==9)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"谢谢您的使用，欢迎下次光临"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//进行转账功能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(choise==3)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flag9: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"请输入您要转入的帐户："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u;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cin&gt;&gt;u;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"请再次确认您的转入账户："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zx;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cin&gt;&gt;zx;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(zx==u)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"当前余额为：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&lt;&lt;a.money&lt;&lt;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".00"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"**注意，您的单次转款金额上限为伍千元,且不可超过账户余额**"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"--------------------------------------------------"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"请输入您的转款金额："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z_money;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cin&gt;&gt;z_money;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(z_money&lt;=5000)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"恭喜您转账成功"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a.money=a.money-z_money;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"当前余额为：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&lt;&lt;a.money&lt;&lt;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".00"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"返回主菜单请按0，出卡请按9"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z_money1;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cin&gt;&gt;z_money1;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(z_money1==0)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(z_money1==9)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"感谢您的使用，欢迎下次光临"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(z_money&gt;5000&amp;&amp;z_money&lt;a.money)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"对不起，您的转入金额超过单笔转入金额上限"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"请返回转账初始界面重新输入"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flag9;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(z_money&gt;a.money)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"您的账户余额不足，请重试"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flag9;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(zx!=u)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"对不起，您两次输入的账户不一样，正在跳转至上一界面，请稍后~"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Sleep(2000);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flag9;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//修改密码功能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(choise==4)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"请输入您的新密码："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p;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cin&gt;&gt;p;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"请再次输入您的新密码："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t;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cin&gt;&gt;t;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(p==t)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"密码修改成功！"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a.password=t;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"返回主菜单请按0，出卡请按9"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o;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cin&gt;&gt;o;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(o==0)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(o==9)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"感谢您的使用，欢迎下次光临"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"密码修改失败！"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"返回主菜单请按0，出卡请按9"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2"/>
          <w:szCs w:val="12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o;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cin&gt;&gt;o;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(o==0)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flag;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(o==9)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"感谢您的使用，欢迎下次光临"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8F8F8"/>
        </w:rPr>
        <w:t>//出卡功能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2"/>
          <w:szCs w:val="12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(choise==5)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system(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//命令行清屏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FFFFF"/>
        </w:rPr>
        <w:t>"感谢您的使用，欢迎下次光临"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  <w:shd w:val="clear" w:fill="F8F8F8"/>
        </w:rPr>
        <w:t>"--------------------------"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}  </w:t>
      </w:r>
    </w:p>
    <w:p>
      <w:pPr>
        <w:outlineLvl w:val="0"/>
        <w:rPr>
          <w:rFonts w:hint="eastAsia"/>
          <w:b/>
          <w:bCs/>
          <w:sz w:val="28"/>
          <w:szCs w:val="28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四、</w:t>
      </w:r>
      <w:r>
        <w:rPr>
          <w:rFonts w:hint="eastAsia"/>
          <w:b/>
          <w:bCs/>
          <w:sz w:val="28"/>
          <w:szCs w:val="28"/>
          <w:highlight w:val="none"/>
        </w:rPr>
        <w:t>系统实现</w:t>
      </w:r>
    </w:p>
    <w:p>
      <w:pPr>
        <w:rPr>
          <w:rFonts w:hint="default" w:eastAsia="宋体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1.设置六位数的初始密码，若不是六位数，则会提示输入错误并跳回。</w:t>
      </w:r>
    </w:p>
    <w:p>
      <w:pPr>
        <w:rPr>
          <w:rFonts w:hint="eastAsia" w:eastAsia="宋体"/>
          <w:szCs w:val="24"/>
          <w:highlight w:val="none"/>
          <w:lang w:eastAsia="zh-CN"/>
        </w:rPr>
      </w:pP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2383790" cy="1037590"/>
            <wp:effectExtent l="0" t="0" r="3810" b="3810"/>
            <wp:docPr id="13" name="图片 13" descr="屏幕截图 2023-12-25 17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3-12-25 171650"/>
                    <pic:cNvPicPr>
                      <a:picLocks noChangeAspect="1"/>
                    </pic:cNvPicPr>
                  </pic:nvPicPr>
                  <pic:blipFill>
                    <a:blip r:embed="rId11"/>
                    <a:srcRect r="67309" b="74218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2404110" cy="1264920"/>
            <wp:effectExtent l="0" t="0" r="8890" b="5080"/>
            <wp:docPr id="12" name="图片 12" descr="屏幕截图 2023-12-25 17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3-12-25 171701"/>
                    <pic:cNvPicPr>
                      <a:picLocks noChangeAspect="1"/>
                    </pic:cNvPicPr>
                  </pic:nvPicPr>
                  <pic:blipFill>
                    <a:blip r:embed="rId12"/>
                    <a:srcRect r="68304" b="69788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2403475" cy="746125"/>
            <wp:effectExtent l="0" t="0" r="9525" b="3175"/>
            <wp:docPr id="11" name="图片 11" descr="屏幕截图 2023-12-25 17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3-12-25 171706"/>
                    <pic:cNvPicPr>
                      <a:picLocks noChangeAspect="1"/>
                    </pic:cNvPicPr>
                  </pic:nvPicPr>
                  <pic:blipFill>
                    <a:blip r:embed="rId13"/>
                    <a:srcRect r="65676" b="80694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2.初始密码设置成功后，会跳转到主页面，显示欢迎词和提示。然后会进行读卡行为，读卡成功后需要输入刚才设置的六位数密码进行验证。若输入错误，则显示密码输入有误，输错三次则锁卡。</w:t>
      </w:r>
    </w:p>
    <w:p>
      <w:pPr>
        <w:rPr>
          <w:rFonts w:hint="eastAsia" w:eastAsia="宋体"/>
          <w:szCs w:val="24"/>
          <w:highlight w:val="none"/>
          <w:lang w:eastAsia="zh-CN"/>
        </w:rPr>
      </w:pP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2988310" cy="720725"/>
            <wp:effectExtent l="0" t="0" r="8890" b="3175"/>
            <wp:docPr id="10" name="图片 10" descr="屏幕截图 2023-12-25 17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3-12-25 171711"/>
                    <pic:cNvPicPr>
                      <a:picLocks noChangeAspect="1"/>
                    </pic:cNvPicPr>
                  </pic:nvPicPr>
                  <pic:blipFill>
                    <a:blip r:embed="rId14"/>
                    <a:srcRect r="52917" b="79432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2710180" cy="748030"/>
            <wp:effectExtent l="0" t="0" r="7620" b="1270"/>
            <wp:docPr id="9" name="图片 9" descr="屏幕截图 2023-12-25 17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3-12-25 171735"/>
                    <pic:cNvPicPr>
                      <a:picLocks noChangeAspect="1"/>
                    </pic:cNvPicPr>
                  </pic:nvPicPr>
                  <pic:blipFill>
                    <a:blip r:embed="rId15"/>
                    <a:srcRect r="78835" b="89415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3321685" cy="1196340"/>
            <wp:effectExtent l="0" t="0" r="5715" b="10160"/>
            <wp:docPr id="14" name="图片 14" descr="屏幕截图 2023-12-25 17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3-12-25 1732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3654425" cy="984250"/>
            <wp:effectExtent l="0" t="0" r="3175" b="6350"/>
            <wp:docPr id="5" name="图片 5" descr="屏幕截图 2023-12-25 17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3-12-25 171816"/>
                    <pic:cNvPicPr>
                      <a:picLocks noChangeAspect="1"/>
                    </pic:cNvPicPr>
                  </pic:nvPicPr>
                  <pic:blipFill>
                    <a:blip r:embed="rId17"/>
                    <a:srcRect r="53629" b="77365"/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3653790" cy="1008380"/>
            <wp:effectExtent l="0" t="0" r="3810" b="7620"/>
            <wp:docPr id="6" name="图片 6" descr="屏幕截图 2023-12-25 171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3-12-25 171801"/>
                    <pic:cNvPicPr>
                      <a:picLocks noChangeAspect="1"/>
                    </pic:cNvPicPr>
                  </pic:nvPicPr>
                  <pic:blipFill>
                    <a:blip r:embed="rId18"/>
                    <a:srcRect r="53841" b="76922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3650615" cy="1242695"/>
            <wp:effectExtent l="0" t="0" r="6985" b="1905"/>
            <wp:docPr id="7" name="图片 7" descr="屏幕截图 2023-12-25 17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3-12-25 171831"/>
                    <pic:cNvPicPr>
                      <a:picLocks noChangeAspect="1"/>
                    </pic:cNvPicPr>
                  </pic:nvPicPr>
                  <pic:blipFill>
                    <a:blip r:embed="rId19"/>
                    <a:srcRect r="52928" b="70970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2806700" cy="901700"/>
            <wp:effectExtent l="0" t="0" r="0" b="0"/>
            <wp:docPr id="15" name="图片 15" descr="屏幕截图 2023-12-25 173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3-12-25 1738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3.若在三次以内输入正确，则跳转至主菜单。通过输入对应的选择，可跳转至该功能页面。</w:t>
      </w:r>
    </w:p>
    <w:p>
      <w:pPr>
        <w:rPr>
          <w:rFonts w:hint="eastAsia" w:eastAsia="宋体"/>
          <w:szCs w:val="24"/>
          <w:highlight w:val="none"/>
          <w:lang w:eastAsia="zh-CN"/>
        </w:rPr>
      </w:pPr>
      <w:r>
        <w:rPr>
          <w:rFonts w:hint="eastAsia" w:eastAsia="宋体"/>
          <w:szCs w:val="24"/>
          <w:highlight w:val="none"/>
          <w:lang w:eastAsia="zh-CN"/>
        </w:rPr>
        <w:drawing>
          <wp:inline distT="0" distB="0" distL="114300" distR="114300">
            <wp:extent cx="3371850" cy="2343150"/>
            <wp:effectExtent l="0" t="0" r="6350" b="6350"/>
            <wp:docPr id="16" name="图片 16" descr="屏幕截图 2023-12-25 173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3-12-25 1738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4.在主菜单中输入1并回车，可进行余额查询。查询结束后，可通过输入0并回车返回主菜单，通过输入9并回车出卡。</w:t>
      </w:r>
    </w:p>
    <w:p>
      <w:pPr>
        <w:rPr>
          <w:rFonts w:hint="default"/>
          <w:szCs w:val="24"/>
          <w:highlight w:val="none"/>
          <w:lang w:val="en-US" w:eastAsia="zh-CN"/>
        </w:rPr>
      </w:pP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2774950" cy="1270000"/>
            <wp:effectExtent l="0" t="0" r="6350" b="0"/>
            <wp:docPr id="17" name="图片 17" descr="屏幕截图 2023-12-25 17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3-12-25 17414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5.在主菜单中输入2并回车，可进行提取存款。进入提取存款界面会显示当前余额和提取存款的注意事项。存款提取成功后，会显示存款提取之后的余额并跳转回到上一界面。若提取的钱款数目不是100的整数倍，则会显示提款失败并跳转回到上一界面。若单笔金额超过了限制上限1000元，则会显示提款失败并跳转回到上一界面。若单日提款超过了金额上限5000元，则会显示提款失败并跳转回到上一界面。存款提取完成后，可通过输入0并回车返回主菜单，通过输入9并回车出卡。</w:t>
      </w:r>
    </w:p>
    <w:p>
      <w:pPr>
        <w:rPr>
          <w:rFonts w:hint="default"/>
          <w:szCs w:val="24"/>
          <w:highlight w:val="none"/>
          <w:lang w:val="en-US" w:eastAsia="zh-CN"/>
        </w:rPr>
      </w:pP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3740150" cy="1841500"/>
            <wp:effectExtent l="0" t="0" r="6350" b="0"/>
            <wp:docPr id="21" name="图片 21" descr="屏幕截图 2023-12-25 17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3-12-25 1744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2724150" cy="1365250"/>
            <wp:effectExtent l="0" t="0" r="6350" b="6350"/>
            <wp:docPr id="20" name="图片 20" descr="屏幕截图 2023-12-25 17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3-12-25 1744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Cs w:val="24"/>
          <w:highlight w:val="none"/>
          <w:lang w:val="en-US" w:eastAsia="zh-CN"/>
        </w:rPr>
      </w:pP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4815205" cy="1275715"/>
            <wp:effectExtent l="0" t="0" r="10795" b="6985"/>
            <wp:docPr id="22" name="图片 22" descr="屏幕截图 2023-12-25 175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3-12-25 1751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Cs w:val="24"/>
          <w:highlight w:val="none"/>
          <w:lang w:val="en-US" w:eastAsia="zh-CN"/>
        </w:rPr>
      </w:pP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4898390" cy="1216660"/>
            <wp:effectExtent l="0" t="0" r="3810" b="2540"/>
            <wp:docPr id="19" name="图片 19" descr="屏幕截图 2023-12-25 17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3-12-25 1745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4889500" cy="1263650"/>
            <wp:effectExtent l="0" t="0" r="0" b="6350"/>
            <wp:docPr id="18" name="图片 18" descr="屏幕截图 2023-12-25 17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3-12-25 17450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6.在主菜单中输入3并回车，可进行转账。进入该界面，需要输入两次您要转入的账户。若两次输入不一致，则会提示输入的账户不一致并跳转至上一界面。若两次输入一致，则转账成功，显示转账后的余额。转帐结束后，可通过输入0并回车返回主菜单，通过输入9并回车出卡。</w:t>
      </w:r>
    </w:p>
    <w:p>
      <w:pPr>
        <w:rPr>
          <w:rFonts w:hint="default"/>
          <w:szCs w:val="24"/>
          <w:highlight w:val="none"/>
          <w:lang w:val="en-US" w:eastAsia="zh-CN"/>
        </w:rPr>
      </w:pP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3155950" cy="1276350"/>
            <wp:effectExtent l="0" t="0" r="6350" b="6350"/>
            <wp:docPr id="27" name="图片 27" descr="屏幕截图 2023-12-25 17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3-12-25 1755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5486400" cy="971550"/>
            <wp:effectExtent l="0" t="0" r="0" b="6350"/>
            <wp:docPr id="26" name="图片 26" descr="屏幕截图 2023-12-25 175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3-12-25 1755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3067050" cy="1257300"/>
            <wp:effectExtent l="0" t="0" r="6350" b="0"/>
            <wp:docPr id="25" name="图片 25" descr="屏幕截图 2023-12-25 175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3-12-25 1755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5238750" cy="1600200"/>
            <wp:effectExtent l="0" t="0" r="6350" b="0"/>
            <wp:docPr id="24" name="图片 24" descr="屏幕截图 2023-12-25 17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3-12-25 17560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Cs w:val="24"/>
          <w:highlight w:val="none"/>
          <w:lang w:val="en-US" w:eastAsia="zh-CN"/>
        </w:rPr>
        <w:drawing>
          <wp:inline distT="0" distB="0" distL="114300" distR="114300">
            <wp:extent cx="3092450" cy="1238250"/>
            <wp:effectExtent l="0" t="0" r="6350" b="6350"/>
            <wp:docPr id="23" name="图片 23" descr="屏幕截图 2023-12-25 17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3-12-25 1756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7.在主菜单中输入4并回车，可进行修改密码。进入该界面，需要输入两次新密码。若两次输入不一致，则会提示输入的密码不一致并跳转至上一界面。若两次输入一致，则修改密码成功。密码修改结束后，可通过输入0并回车返回主菜单，通过输入9并回车出卡。</w:t>
      </w:r>
    </w:p>
    <w:p>
      <w:pPr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drawing>
          <wp:inline distT="0" distB="0" distL="114300" distR="114300">
            <wp:extent cx="3378200" cy="1320800"/>
            <wp:effectExtent l="0" t="0" r="0" b="0"/>
            <wp:docPr id="30" name="图片 30" descr="屏幕截图 2023-12-25 18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3-12-25 1801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4"/>
          <w:highlight w:val="none"/>
          <w:lang w:val="en-US" w:eastAsia="zh-CN"/>
        </w:rPr>
        <w:drawing>
          <wp:inline distT="0" distB="0" distL="114300" distR="114300">
            <wp:extent cx="3056890" cy="1123950"/>
            <wp:effectExtent l="0" t="0" r="3810" b="6350"/>
            <wp:docPr id="31" name="图片 31" descr="屏幕截图 2023-12-25 180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3-12-25 18064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4"/>
          <w:highlight w:val="none"/>
          <w:lang w:val="en-US" w:eastAsia="zh-CN"/>
        </w:rPr>
        <w:drawing>
          <wp:inline distT="0" distB="0" distL="114300" distR="114300">
            <wp:extent cx="3047365" cy="855345"/>
            <wp:effectExtent l="0" t="0" r="635" b="8255"/>
            <wp:docPr id="28" name="图片 28" descr="屏幕截图 2023-12-25 18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3-12-25 1803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8.在主菜单中输入5并回车，可进行出卡操作。</w:t>
      </w:r>
    </w:p>
    <w:p>
      <w:pPr>
        <w:rPr>
          <w:rFonts w:hint="default" w:eastAsia="宋体"/>
          <w:szCs w:val="24"/>
          <w:highlight w:val="none"/>
          <w:lang w:val="en-US" w:eastAsia="zh-CN"/>
        </w:rPr>
      </w:pPr>
      <w:r>
        <w:rPr>
          <w:rFonts w:hint="default" w:eastAsia="宋体"/>
          <w:szCs w:val="24"/>
          <w:highlight w:val="none"/>
          <w:lang w:val="en-US" w:eastAsia="zh-CN"/>
        </w:rPr>
        <w:drawing>
          <wp:inline distT="0" distB="0" distL="114300" distR="114300">
            <wp:extent cx="5295900" cy="2165350"/>
            <wp:effectExtent l="0" t="0" r="0" b="6350"/>
            <wp:docPr id="32" name="图片 32" descr="屏幕截图 2023-12-25 18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3-12-25 18090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五、创新点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运用了面向对象的思想进行编程，可以减少重复代码的书写和提高代码的容错率。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使用了#include&lt;windows.h&gt; 头文件加上system("cls")函数，实现了清屏效果，从而使得整个页面更加清爽干净。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使用了Sleep(2000)函数，实现了延时睡眠效果，从而使得跳转不再突兀，更加贴近生活实际。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使用了goto无条件跳转函数，实现了跳转效果，从而更加简便地达到返回之前界面的要求。</w:t>
      </w:r>
    </w:p>
    <w:p>
      <w:pPr>
        <w:outlineLvl w:val="0"/>
        <w:rPr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六、总结</w:t>
      </w:r>
    </w:p>
    <w:p>
      <w:pPr>
        <w:ind w:firstLine="420" w:firstLineChars="200"/>
        <w:rPr>
          <w:rFonts w:hint="default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本次程序设计运用面向对象程序设计思想，基于命令行界面设计并实现一个ATM模拟程序，模拟常见的ATM功能。通过本次project的完成，我深刻体会到了C++语言的魅力。在完成本次的程序编写过程中，我遇到了很多困难，但是在不断调试中，我解决了问题并提出了创新解决方案，从而提升了自我的学习能力。</w:t>
      </w:r>
    </w:p>
    <w:p>
      <w:pPr>
        <w:outlineLvl w:val="0"/>
        <w:rPr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七</w:t>
      </w:r>
      <w:bookmarkStart w:id="0" w:name="_GoBack"/>
      <w:bookmarkEnd w:id="0"/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、参考文献</w:t>
      </w:r>
    </w:p>
    <w:p>
      <w:pPr>
        <w:ind w:firstLine="420" w:firstLineChars="20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[1]摘选自ThinkingGuo《软件分层与软件模块化》</w:t>
      </w:r>
    </w:p>
    <w:p>
      <w:pPr>
        <w:ind w:firstLine="420" w:firstLineChars="20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[2]摘选自《设计前沿模块化设计》</w:t>
      </w:r>
    </w:p>
    <w:p>
      <w:pPr>
        <w:ind w:firstLine="420" w:firstLineChars="200"/>
        <w:rPr>
          <w:rFonts w:hint="default"/>
          <w:szCs w:val="24"/>
          <w:highlight w:val="none"/>
          <w:lang w:val="en-US" w:eastAsia="zh-CN"/>
        </w:rPr>
      </w:pPr>
    </w:p>
    <w:p>
      <w:pPr>
        <w:ind w:firstLine="420" w:firstLineChars="200"/>
        <w:rPr>
          <w:rFonts w:hint="eastAsia"/>
          <w:szCs w:val="24"/>
          <w:highlight w:val="none"/>
          <w:lang w:val="en-US" w:eastAsia="zh-CN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sectPr>
      <w:footerReference r:id="rId7" w:type="first"/>
      <w:footerReference r:id="rId6" w:type="default"/>
      <w:pgSz w:w="10433" w:h="14742"/>
      <w:pgMar w:top="720" w:right="720" w:bottom="720" w:left="720" w:header="851" w:footer="73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>
    <w:pPr>
      <w:pStyle w:val="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caps/>
        <w:color w:val="4472C4" w:themeColor="accent1"/>
        <w14:textFill>
          <w14:solidFill>
            <w14:schemeClr w14:val="accent1"/>
          </w14:solidFill>
        </w14:textFill>
      </w:rPr>
    </w:pP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instrText xml:space="preserve">PAGE   \* MERGEFORMAT</w:instrText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6"/>
      <w:ind w:right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80F654"/>
    <w:multiLevelType w:val="singleLevel"/>
    <w:tmpl w:val="B380F65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1F864965"/>
    <w:multiLevelType w:val="multilevel"/>
    <w:tmpl w:val="1F8649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A9F6F0E"/>
    <w:multiLevelType w:val="singleLevel"/>
    <w:tmpl w:val="6A9F6F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Q4NjdlODAwNTE0NzIxNDAxY2Q3MWExNTMxNmU4MGEifQ=="/>
  </w:docVars>
  <w:rsids>
    <w:rsidRoot w:val="00D85DE9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62C11"/>
    <w:rsid w:val="00184342"/>
    <w:rsid w:val="001844D7"/>
    <w:rsid w:val="001C4A9F"/>
    <w:rsid w:val="001C54B8"/>
    <w:rsid w:val="001D7691"/>
    <w:rsid w:val="001E4261"/>
    <w:rsid w:val="001E563D"/>
    <w:rsid w:val="002120D8"/>
    <w:rsid w:val="002344C8"/>
    <w:rsid w:val="00243C4B"/>
    <w:rsid w:val="00292008"/>
    <w:rsid w:val="002970DA"/>
    <w:rsid w:val="00297AA9"/>
    <w:rsid w:val="002A3FDB"/>
    <w:rsid w:val="002B3175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20E8"/>
    <w:rsid w:val="00361F82"/>
    <w:rsid w:val="00375600"/>
    <w:rsid w:val="00380E88"/>
    <w:rsid w:val="00381B62"/>
    <w:rsid w:val="00393E7D"/>
    <w:rsid w:val="00394243"/>
    <w:rsid w:val="003A0F15"/>
    <w:rsid w:val="003B0E62"/>
    <w:rsid w:val="003B2365"/>
    <w:rsid w:val="003C3EAA"/>
    <w:rsid w:val="003D3778"/>
    <w:rsid w:val="00402D7A"/>
    <w:rsid w:val="00406C97"/>
    <w:rsid w:val="004113DF"/>
    <w:rsid w:val="00417906"/>
    <w:rsid w:val="00442935"/>
    <w:rsid w:val="00464EDE"/>
    <w:rsid w:val="0047112B"/>
    <w:rsid w:val="00473827"/>
    <w:rsid w:val="004C050B"/>
    <w:rsid w:val="004C544C"/>
    <w:rsid w:val="004D0D41"/>
    <w:rsid w:val="004E4C42"/>
    <w:rsid w:val="00503381"/>
    <w:rsid w:val="0054225A"/>
    <w:rsid w:val="005455FA"/>
    <w:rsid w:val="005854F7"/>
    <w:rsid w:val="00587864"/>
    <w:rsid w:val="0059655E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7DAE"/>
    <w:rsid w:val="00685231"/>
    <w:rsid w:val="006A180F"/>
    <w:rsid w:val="006A622E"/>
    <w:rsid w:val="006E33C2"/>
    <w:rsid w:val="006F00B8"/>
    <w:rsid w:val="00702FF6"/>
    <w:rsid w:val="007074A2"/>
    <w:rsid w:val="00743BD8"/>
    <w:rsid w:val="00752E85"/>
    <w:rsid w:val="0075598E"/>
    <w:rsid w:val="007575FD"/>
    <w:rsid w:val="00776EE8"/>
    <w:rsid w:val="007C628C"/>
    <w:rsid w:val="007F3B1A"/>
    <w:rsid w:val="00826B6B"/>
    <w:rsid w:val="00835A7B"/>
    <w:rsid w:val="008507FC"/>
    <w:rsid w:val="00851D73"/>
    <w:rsid w:val="00855DDB"/>
    <w:rsid w:val="008748AA"/>
    <w:rsid w:val="0087594C"/>
    <w:rsid w:val="008B0DFA"/>
    <w:rsid w:val="008D17AC"/>
    <w:rsid w:val="008E2060"/>
    <w:rsid w:val="008E37A2"/>
    <w:rsid w:val="009128C4"/>
    <w:rsid w:val="009232CC"/>
    <w:rsid w:val="009234D9"/>
    <w:rsid w:val="009540B7"/>
    <w:rsid w:val="009638B0"/>
    <w:rsid w:val="00965524"/>
    <w:rsid w:val="00982147"/>
    <w:rsid w:val="00985C72"/>
    <w:rsid w:val="009900D8"/>
    <w:rsid w:val="009A0E43"/>
    <w:rsid w:val="009A5BF7"/>
    <w:rsid w:val="009C4DFC"/>
    <w:rsid w:val="009D2E3F"/>
    <w:rsid w:val="009D3B60"/>
    <w:rsid w:val="009E6904"/>
    <w:rsid w:val="009F01FD"/>
    <w:rsid w:val="009F430B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B129DE"/>
    <w:rsid w:val="00B23007"/>
    <w:rsid w:val="00B556F1"/>
    <w:rsid w:val="00B92AE2"/>
    <w:rsid w:val="00B93496"/>
    <w:rsid w:val="00BB4194"/>
    <w:rsid w:val="00BC287A"/>
    <w:rsid w:val="00BC43FC"/>
    <w:rsid w:val="00BF4952"/>
    <w:rsid w:val="00C346B1"/>
    <w:rsid w:val="00C366DB"/>
    <w:rsid w:val="00C546A3"/>
    <w:rsid w:val="00C54DFD"/>
    <w:rsid w:val="00C55AC1"/>
    <w:rsid w:val="00C65A2A"/>
    <w:rsid w:val="00C728B2"/>
    <w:rsid w:val="00C74563"/>
    <w:rsid w:val="00C75827"/>
    <w:rsid w:val="00C8714E"/>
    <w:rsid w:val="00CB5C48"/>
    <w:rsid w:val="00CC2EA0"/>
    <w:rsid w:val="00CD59FD"/>
    <w:rsid w:val="00CF1BE7"/>
    <w:rsid w:val="00CF2F25"/>
    <w:rsid w:val="00CF5A31"/>
    <w:rsid w:val="00D00F9C"/>
    <w:rsid w:val="00D11891"/>
    <w:rsid w:val="00D121A5"/>
    <w:rsid w:val="00D202F0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E2D48"/>
    <w:rsid w:val="00E01EBA"/>
    <w:rsid w:val="00E0413F"/>
    <w:rsid w:val="00E14A2B"/>
    <w:rsid w:val="00E31148"/>
    <w:rsid w:val="00E41964"/>
    <w:rsid w:val="00E611E8"/>
    <w:rsid w:val="00E71D87"/>
    <w:rsid w:val="00EC0FB6"/>
    <w:rsid w:val="00EC1E1C"/>
    <w:rsid w:val="00EF3A53"/>
    <w:rsid w:val="00EF5D44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C3027"/>
    <w:rsid w:val="021B4775"/>
    <w:rsid w:val="424B08B2"/>
    <w:rsid w:val="5BC65346"/>
    <w:rsid w:val="61FC53FC"/>
    <w:rsid w:val="66A44B60"/>
    <w:rsid w:val="6DE519CE"/>
    <w:rsid w:val="733D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3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0"/>
    <w:pPr>
      <w:framePr w:w="316" w:h="12109" w:hRule="exact" w:hSpace="180" w:wrap="around" w:vAnchor="text" w:hAnchor="page" w:x="959" w:y="185"/>
    </w:pPr>
    <w:rPr>
      <w:spacing w:val="-20"/>
    </w:rPr>
  </w:style>
  <w:style w:type="paragraph" w:styleId="4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7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8">
    <w:name w:val="Body Text 2"/>
    <w:basedOn w:val="1"/>
    <w:uiPriority w:val="0"/>
    <w:pPr>
      <w:framePr w:w="421" w:h="12109" w:hRule="exact" w:hSpace="180" w:wrap="around" w:vAnchor="text" w:hAnchor="page" w:x="854" w:y="5"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</w:pPr>
    <w:rPr>
      <w:spacing w:val="-20"/>
    </w:rPr>
  </w:style>
  <w:style w:type="paragraph" w:styleId="9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autoRedefine/>
    <w:qFormat/>
    <w:uiPriority w:val="0"/>
  </w:style>
  <w:style w:type="character" w:customStyle="1" w:styleId="14">
    <w:name w:val="页眉 字符"/>
    <w:link w:val="7"/>
    <w:autoRedefine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autoRedefine/>
    <w:qFormat/>
    <w:uiPriority w:val="99"/>
    <w:rPr>
      <w:kern w:val="2"/>
      <w:sz w:val="18"/>
    </w:rPr>
  </w:style>
  <w:style w:type="paragraph" w:styleId="16">
    <w:name w:val="List Paragraph"/>
    <w:basedOn w:val="1"/>
    <w:qFormat/>
    <w:uiPriority w:val="63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4</Pages>
  <Words>243</Words>
  <Characters>1389</Characters>
  <Lines>11</Lines>
  <Paragraphs>3</Paragraphs>
  <TotalTime>17</TotalTime>
  <ScaleCrop>false</ScaleCrop>
  <LinksUpToDate>false</LinksUpToDate>
  <CharactersWithSpaces>1629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2021-04-19T08:00:00Z</dcterms:created>
  <dc:creator>熊壮</dc:creator>
  <cp:lastModifiedBy>张富</cp:lastModifiedBy>
  <cp:lastPrinted>2007-04-25T13:50:00Z</cp:lastPrinted>
  <dcterms:modified xsi:type="dcterms:W3CDTF">2023-12-25T11:00:43Z</dcterms:modified>
  <dc:title>C语言基本控制结构应用</dc:title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EA75864E4E4C429A859CA3853C9C33B3_12</vt:lpwstr>
  </property>
</Properties>
</file>