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E086" w14:textId="77777777" w:rsidR="00B13D33" w:rsidRPr="00B13D33" w:rsidRDefault="00B13D33" w:rsidP="00B13D33">
      <w:r w:rsidRPr="00B13D33">
        <w:rPr>
          <w:b/>
          <w:bCs/>
        </w:rPr>
        <w:t>Các bước sử dụng Hercules:</w:t>
      </w:r>
    </w:p>
    <w:p w14:paraId="51D03591" w14:textId="77777777" w:rsidR="00B13D33" w:rsidRPr="00B13D33" w:rsidRDefault="00B13D33" w:rsidP="00B13D33">
      <w:pPr>
        <w:numPr>
          <w:ilvl w:val="0"/>
          <w:numId w:val="1"/>
        </w:numPr>
      </w:pPr>
      <w:r w:rsidRPr="00B13D33">
        <w:rPr>
          <w:b/>
          <w:bCs/>
        </w:rPr>
        <w:t>Tải và cài đặt Hercules:</w:t>
      </w:r>
    </w:p>
    <w:p w14:paraId="3BA3E10E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t>Tải Hercules: </w:t>
      </w:r>
      <w:hyperlink r:id="rId5" w:tgtFrame="_blank" w:history="1">
        <w:r w:rsidRPr="00B13D33">
          <w:rPr>
            <w:rStyle w:val="Hyperlink"/>
          </w:rPr>
          <w:t>http://www.hw-group.com/products/hercules/index_en.html</w:t>
        </w:r>
      </w:hyperlink>
    </w:p>
    <w:p w14:paraId="18FDA6B6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t>Cài đặt theo hướng dẫn.</w:t>
      </w:r>
    </w:p>
    <w:p w14:paraId="55F158AD" w14:textId="77777777" w:rsidR="00B13D33" w:rsidRPr="00B13D33" w:rsidRDefault="00B13D33" w:rsidP="00B13D33">
      <w:pPr>
        <w:numPr>
          <w:ilvl w:val="0"/>
          <w:numId w:val="1"/>
        </w:numPr>
      </w:pPr>
      <w:r w:rsidRPr="00B13D33">
        <w:rPr>
          <w:b/>
          <w:bCs/>
        </w:rPr>
        <w:t>Kết nối phần cứng:</w:t>
      </w:r>
      <w:r w:rsidRPr="00B13D33">
        <w:t> Kết nối phần cứng như hướng dẫn ở phần I. Cắm mạch USB-to-Serial vào cổng USB của máy tính.</w:t>
      </w:r>
    </w:p>
    <w:p w14:paraId="26E3C668" w14:textId="77777777" w:rsidR="00B13D33" w:rsidRPr="00B13D33" w:rsidRDefault="00B13D33" w:rsidP="00B13D33">
      <w:pPr>
        <w:numPr>
          <w:ilvl w:val="0"/>
          <w:numId w:val="1"/>
        </w:numPr>
      </w:pPr>
      <w:r w:rsidRPr="00B13D33">
        <w:rPr>
          <w:b/>
          <w:bCs/>
        </w:rPr>
        <w:t>Mở Hercules và chọn tab "Serial":</w:t>
      </w:r>
    </w:p>
    <w:p w14:paraId="0B3F4A4B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t>Mở phần mềm Hercules.</w:t>
      </w:r>
    </w:p>
    <w:p w14:paraId="1611CFCD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t>Chuyển sang tab </w:t>
      </w:r>
      <w:r w:rsidRPr="00B13D33">
        <w:rPr>
          <w:b/>
          <w:bCs/>
        </w:rPr>
        <w:t>"Serial"</w:t>
      </w:r>
      <w:r w:rsidRPr="00B13D33">
        <w:t>.</w:t>
      </w:r>
    </w:p>
    <w:p w14:paraId="445DB9EC" w14:textId="77777777" w:rsidR="00B13D33" w:rsidRPr="00B13D33" w:rsidRDefault="00B13D33" w:rsidP="00B13D33">
      <w:pPr>
        <w:numPr>
          <w:ilvl w:val="0"/>
          <w:numId w:val="1"/>
        </w:numPr>
      </w:pPr>
      <w:r w:rsidRPr="00B13D33">
        <w:rPr>
          <w:b/>
          <w:bCs/>
        </w:rPr>
        <w:t>Cấu hình cổng COM:</w:t>
      </w:r>
    </w:p>
    <w:p w14:paraId="5AB27364" w14:textId="76B5984C" w:rsidR="00B13D33" w:rsidRPr="00B13D33" w:rsidRDefault="00B13D33" w:rsidP="00B13D33">
      <w:pPr>
        <w:numPr>
          <w:ilvl w:val="1"/>
          <w:numId w:val="1"/>
        </w:numPr>
      </w:pPr>
      <w:r w:rsidRPr="00B13D33">
        <w:rPr>
          <w:b/>
          <w:bCs/>
        </w:rPr>
        <w:t>Port:</w:t>
      </w:r>
      <w:r w:rsidRPr="00B13D33">
        <w:t> </w:t>
      </w:r>
      <w:r>
        <w:t>Xem trong device manager</w:t>
      </w:r>
    </w:p>
    <w:p w14:paraId="0B01A94F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rPr>
          <w:b/>
          <w:bCs/>
        </w:rPr>
        <w:t>Baud:</w:t>
      </w:r>
      <w:r w:rsidRPr="00B13D33">
        <w:t> Chọn baud rate phù hợp với cấu hình trong code (ví dụ: 9600).</w:t>
      </w:r>
    </w:p>
    <w:p w14:paraId="59C8F757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rPr>
          <w:b/>
          <w:bCs/>
        </w:rPr>
        <w:t>Data size:</w:t>
      </w:r>
      <w:r w:rsidRPr="00B13D33">
        <w:t> Chọn 8 (8 bit data).</w:t>
      </w:r>
    </w:p>
    <w:p w14:paraId="0DC5B4ED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rPr>
          <w:b/>
          <w:bCs/>
        </w:rPr>
        <w:t>Parity:</w:t>
      </w:r>
      <w:r w:rsidRPr="00B13D33">
        <w:t> Chọn None (không parity).</w:t>
      </w:r>
    </w:p>
    <w:p w14:paraId="74BAA649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rPr>
          <w:b/>
          <w:bCs/>
        </w:rPr>
        <w:t>Stop bits:</w:t>
      </w:r>
      <w:r w:rsidRPr="00B13D33">
        <w:t> Chọn 1.</w:t>
      </w:r>
    </w:p>
    <w:p w14:paraId="378A3595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rPr>
          <w:b/>
          <w:bCs/>
        </w:rPr>
        <w:t>Handshake:</w:t>
      </w:r>
      <w:r w:rsidRPr="00B13D33">
        <w:t> Chọn None (hoặc theo cấu hình nếu có sử dụng hardware flow control).</w:t>
      </w:r>
    </w:p>
    <w:p w14:paraId="4C3660BB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rPr>
          <w:b/>
          <w:bCs/>
        </w:rPr>
        <w:t>Mode:</w:t>
      </w:r>
      <w:r w:rsidRPr="00B13D33">
        <w:t> Chọn Free (để gửi và nhận dữ liệu tự do).</w:t>
      </w:r>
    </w:p>
    <w:p w14:paraId="5D29CA56" w14:textId="77777777" w:rsidR="00B13D33" w:rsidRPr="00B13D33" w:rsidRDefault="00B13D33" w:rsidP="00B13D33">
      <w:pPr>
        <w:numPr>
          <w:ilvl w:val="0"/>
          <w:numId w:val="1"/>
        </w:numPr>
      </w:pPr>
      <w:r w:rsidRPr="00B13D33">
        <w:rPr>
          <w:b/>
          <w:bCs/>
        </w:rPr>
        <w:t>Mở cổng COM:</w:t>
      </w:r>
      <w:r w:rsidRPr="00B13D33">
        <w:t> Nhấn nút </w:t>
      </w:r>
      <w:r w:rsidRPr="00B13D33">
        <w:rPr>
          <w:b/>
          <w:bCs/>
        </w:rPr>
        <w:t>"Open"</w:t>
      </w:r>
      <w:r w:rsidRPr="00B13D33">
        <w:t>. Nếu kết nối thành công, nút "Open" sẽ chuyển thành "Close" và thông báo "Opened" sẽ xuất hiện.</w:t>
      </w:r>
    </w:p>
    <w:p w14:paraId="27442E5E" w14:textId="77777777" w:rsidR="00B13D33" w:rsidRPr="00B13D33" w:rsidRDefault="00B13D33" w:rsidP="00B13D33">
      <w:pPr>
        <w:numPr>
          <w:ilvl w:val="0"/>
          <w:numId w:val="1"/>
        </w:numPr>
      </w:pPr>
      <w:r w:rsidRPr="00B13D33">
        <w:rPr>
          <w:b/>
          <w:bCs/>
        </w:rPr>
        <w:t>Gửi và nhận dữ liệu:</w:t>
      </w:r>
    </w:p>
    <w:p w14:paraId="7DB39FEA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rPr>
          <w:b/>
          <w:bCs/>
        </w:rPr>
        <w:t>Send:</w:t>
      </w:r>
      <w:r w:rsidRPr="00B13D33">
        <w:t> Nhập ký tự hoặc chuỗi vào ô </w:t>
      </w:r>
      <w:r w:rsidRPr="00B13D33">
        <w:rPr>
          <w:b/>
          <w:bCs/>
        </w:rPr>
        <w:t>"Send"</w:t>
      </w:r>
      <w:r w:rsidRPr="00B13D33">
        <w:t> và nhấn nút </w:t>
      </w:r>
      <w:r w:rsidRPr="00B13D33">
        <w:rPr>
          <w:b/>
          <w:bCs/>
        </w:rPr>
        <w:t>"Send"</w:t>
      </w:r>
      <w:r w:rsidRPr="00B13D33">
        <w:t> để gửi dữ liệu từ máy tính đến vi điều khiển.</w:t>
      </w:r>
    </w:p>
    <w:p w14:paraId="6F0AD70E" w14:textId="77777777" w:rsidR="00B13D33" w:rsidRPr="00B13D33" w:rsidRDefault="00B13D33" w:rsidP="00B13D33">
      <w:pPr>
        <w:numPr>
          <w:ilvl w:val="1"/>
          <w:numId w:val="1"/>
        </w:numPr>
      </w:pPr>
      <w:r w:rsidRPr="00B13D33">
        <w:rPr>
          <w:b/>
          <w:bCs/>
        </w:rPr>
        <w:t>Received/Sent data:</w:t>
      </w:r>
      <w:r w:rsidRPr="00B13D33">
        <w:t> Dữ liệu nhận được từ vi điều khiển sẽ hiển thị ở khung </w:t>
      </w:r>
      <w:r w:rsidRPr="00B13D33">
        <w:rPr>
          <w:b/>
          <w:bCs/>
        </w:rPr>
        <w:t>"Received/Sent data"</w:t>
      </w:r>
      <w:r w:rsidRPr="00B13D33">
        <w:t>. Bạn có thể chọn hiển thị dưới dạng ký tự (ASCII) hoặc mã hex.</w:t>
      </w:r>
    </w:p>
    <w:p w14:paraId="71F10D4B" w14:textId="77777777" w:rsidR="00AA33A5" w:rsidRDefault="00AA33A5"/>
    <w:sectPr w:rsidR="00AA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145B2"/>
    <w:multiLevelType w:val="multilevel"/>
    <w:tmpl w:val="FAC87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37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55"/>
    <w:rsid w:val="006E3B63"/>
    <w:rsid w:val="00970C4D"/>
    <w:rsid w:val="00972855"/>
    <w:rsid w:val="00AA33A5"/>
    <w:rsid w:val="00B13D33"/>
    <w:rsid w:val="00B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7F0F"/>
  <w15:chartTrackingRefBased/>
  <w15:docId w15:val="{4C6F6A49-91BE-47B1-87D3-1DE5DCBB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8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2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q=http%3A%2F%2Fwww.hw-group.com%2Fproducts%2Fhercules%2Findex_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 Tùng</dc:creator>
  <cp:keywords/>
  <dc:description/>
  <cp:lastModifiedBy>Mai Thanh Tùng</cp:lastModifiedBy>
  <cp:revision>2</cp:revision>
  <dcterms:created xsi:type="dcterms:W3CDTF">2025-01-23T18:44:00Z</dcterms:created>
  <dcterms:modified xsi:type="dcterms:W3CDTF">2025-01-23T18:45:00Z</dcterms:modified>
</cp:coreProperties>
</file>