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9B9EB2" w14:textId="77777777" w:rsidR="00FC4FB0" w:rsidRDefault="00A75D39">
      <w:pPr>
        <w:spacing w:after="80"/>
      </w:pPr>
      <w:r>
        <w:rPr>
          <w:b/>
          <w:bCs/>
          <w:color w:val="1E1B4B"/>
          <w:sz w:val="80"/>
          <w:szCs w:val="80"/>
        </w:rPr>
        <w:t>A</w:t>
      </w:r>
    </w:p>
    <w:p w14:paraId="07240768" w14:textId="77777777" w:rsidR="00FC4FB0" w:rsidRDefault="00A75D39">
      <w:pPr>
        <w:spacing w:after="240"/>
      </w:pPr>
      <w:r>
        <w:rPr>
          <w:b/>
          <w:bCs/>
          <w:color w:val="1E1B4B"/>
          <w:sz w:val="28"/>
          <w:szCs w:val="28"/>
        </w:rPr>
        <w:t>APOCAL'IPSSI</w:t>
      </w:r>
    </w:p>
    <w:p w14:paraId="0C3CD41C" w14:textId="77777777" w:rsidR="00FC4FB0" w:rsidRDefault="00A75D39">
      <w:pPr>
        <w:spacing w:after="120"/>
      </w:pPr>
      <w:r>
        <w:rPr>
          <w:b/>
          <w:bCs/>
          <w:color w:val="F59E0B"/>
        </w:rPr>
        <w:t>TEMPLATE PERTURBATION · J2 (TECHNIQUE)</w:t>
      </w:r>
    </w:p>
    <w:p w14:paraId="14A1F9E9" w14:textId="77777777" w:rsidR="00FC4FB0" w:rsidRDefault="00A75D39">
      <w:pPr>
        <w:spacing w:after="100"/>
      </w:pPr>
      <w:r>
        <w:rPr>
          <w:b/>
          <w:bCs/>
          <w:color w:val="1E1B4B"/>
          <w:sz w:val="44"/>
          <w:szCs w:val="44"/>
        </w:rPr>
        <w:t xml:space="preserve">ADR : Architecture </w:t>
      </w:r>
      <w:proofErr w:type="spellStart"/>
      <w:r>
        <w:rPr>
          <w:b/>
          <w:bCs/>
          <w:color w:val="1E1B4B"/>
          <w:sz w:val="44"/>
          <w:szCs w:val="44"/>
        </w:rPr>
        <w:t>Decision</w:t>
      </w:r>
      <w:proofErr w:type="spellEnd"/>
      <w:r>
        <w:rPr>
          <w:b/>
          <w:bCs/>
          <w:color w:val="1E1B4B"/>
          <w:sz w:val="44"/>
          <w:szCs w:val="44"/>
        </w:rPr>
        <w:t xml:space="preserve"> Record</w:t>
      </w:r>
    </w:p>
    <w:p w14:paraId="24FD1AEA" w14:textId="77777777" w:rsidR="00FC4FB0" w:rsidRDefault="00A75D39">
      <w:pPr>
        <w:spacing w:after="360"/>
      </w:pPr>
      <w:r>
        <w:rPr>
          <w:i/>
          <w:iCs/>
          <w:color w:val="475569"/>
          <w:sz w:val="22"/>
          <w:szCs w:val="22"/>
        </w:rPr>
        <w:t xml:space="preserve">Tracer une décision technique majeure (format Michael </w:t>
      </w:r>
      <w:proofErr w:type="spellStart"/>
      <w:r>
        <w:rPr>
          <w:i/>
          <w:iCs/>
          <w:color w:val="475569"/>
          <w:sz w:val="22"/>
          <w:szCs w:val="22"/>
        </w:rPr>
        <w:t>Nygard</w:t>
      </w:r>
      <w:proofErr w:type="spellEnd"/>
      <w:r>
        <w:rPr>
          <w:i/>
          <w:iCs/>
          <w:color w:val="475569"/>
          <w:sz w:val="22"/>
          <w:szCs w:val="22"/>
        </w:rPr>
        <w:t xml:space="preserve"> étendu)</w:t>
      </w:r>
    </w:p>
    <w:p w14:paraId="1CFE507C" w14:textId="77777777" w:rsidR="00FC4FB0" w:rsidRDefault="00A75D39">
      <w:pPr>
        <w:spacing w:after="60"/>
      </w:pPr>
      <w:r>
        <w:rPr>
          <w:b/>
          <w:bCs/>
          <w:color w:val="475569"/>
        </w:rPr>
        <w:t xml:space="preserve">Projet </w:t>
      </w:r>
      <w:proofErr w:type="spellStart"/>
      <w:r>
        <w:rPr>
          <w:b/>
          <w:bCs/>
          <w:color w:val="475569"/>
        </w:rPr>
        <w:t>EduTutor</w:t>
      </w:r>
      <w:proofErr w:type="spellEnd"/>
      <w:r>
        <w:rPr>
          <w:b/>
          <w:bCs/>
          <w:color w:val="475569"/>
        </w:rPr>
        <w:t xml:space="preserve"> IA · Édition 2026 · Semaine immersive Scrum</w:t>
      </w:r>
    </w:p>
    <w:p w14:paraId="636277D7" w14:textId="77777777" w:rsidR="00FC4FB0" w:rsidRDefault="00A75D39">
      <w:pPr>
        <w:spacing w:after="480"/>
      </w:pPr>
      <w:r>
        <w:rPr>
          <w:i/>
          <w:iCs/>
          <w:color w:val="475569"/>
          <w:sz w:val="18"/>
          <w:szCs w:val="18"/>
        </w:rPr>
        <w:t>Auteur original : Mohamed Amine EL AFRIT · Licence CC BY-NC-SA 4.0</w:t>
      </w:r>
    </w:p>
    <w:p w14:paraId="539C684B" w14:textId="77777777" w:rsidR="00FC4FB0" w:rsidRDefault="00A75D39">
      <w:pPr>
        <w:pStyle w:val="Titre2"/>
      </w:pPr>
      <w:r>
        <w:t>IDENTIFICATION DU DOCUMENT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FC4FB0" w14:paraId="0B9C265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59E262" w14:textId="77777777" w:rsidR="00FC4FB0" w:rsidRDefault="00A75D39">
            <w:r>
              <w:rPr>
                <w:b/>
                <w:bCs/>
                <w:color w:val="1E1B4B"/>
                <w:sz w:val="18"/>
                <w:szCs w:val="18"/>
              </w:rPr>
              <w:t>Équipe n°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E9AF9" w14:textId="77777777" w:rsidR="00FC4FB0" w:rsidRDefault="00A75D39">
            <w:r>
              <w:rPr>
                <w:sz w:val="18"/>
                <w:szCs w:val="18"/>
              </w:rPr>
              <w:t>25</w:t>
            </w:r>
          </w:p>
        </w:tc>
      </w:tr>
      <w:tr w:rsidR="00FC4FB0" w14:paraId="22EB244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78FF5" w14:textId="77777777" w:rsidR="00FC4FB0" w:rsidRDefault="00A75D39">
            <w:r>
              <w:rPr>
                <w:b/>
                <w:bCs/>
                <w:color w:val="1E1B4B"/>
                <w:sz w:val="18"/>
                <w:szCs w:val="18"/>
              </w:rPr>
              <w:t>Membres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A4DE6" w14:textId="77777777" w:rsidR="00FC4FB0" w:rsidRDefault="00A75D39">
            <w:r>
              <w:rPr>
                <w:sz w:val="18"/>
                <w:szCs w:val="18"/>
              </w:rPr>
              <w:t xml:space="preserve">Mazen RADI, Yoni DESERBAIX, Melvyn BLANCHI, </w:t>
            </w:r>
            <w:proofErr w:type="spellStart"/>
            <w:r>
              <w:rPr>
                <w:sz w:val="18"/>
                <w:szCs w:val="18"/>
              </w:rPr>
              <w:t>Rizlène</w:t>
            </w:r>
            <w:proofErr w:type="spellEnd"/>
            <w:r>
              <w:rPr>
                <w:sz w:val="18"/>
                <w:szCs w:val="18"/>
              </w:rPr>
              <w:t xml:space="preserve"> BERRAG, Anass HOUDZI, Tahina HONI RIKA</w:t>
            </w:r>
          </w:p>
        </w:tc>
      </w:tr>
      <w:tr w:rsidR="00FC4FB0" w14:paraId="6DBBADF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DAC3B0" w14:textId="77777777" w:rsidR="00FC4FB0" w:rsidRDefault="00A75D39">
            <w:r>
              <w:rPr>
                <w:b/>
                <w:bCs/>
                <w:color w:val="1E1B4B"/>
                <w:sz w:val="18"/>
                <w:szCs w:val="18"/>
              </w:rPr>
              <w:t>Sprint concerné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20AF9" w14:textId="77777777" w:rsidR="00FC4FB0" w:rsidRDefault="00A75D39">
            <w:r>
              <w:rPr>
                <w:sz w:val="18"/>
                <w:szCs w:val="18"/>
              </w:rPr>
              <w:t>Sprint 2</w:t>
            </w:r>
          </w:p>
        </w:tc>
      </w:tr>
      <w:tr w:rsidR="00FC4FB0" w14:paraId="2F044F0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0E9598" w14:textId="77777777" w:rsidR="00FC4FB0" w:rsidRDefault="00A75D39">
            <w:r>
              <w:rPr>
                <w:b/>
                <w:bCs/>
                <w:color w:val="1E1B4B"/>
                <w:sz w:val="18"/>
                <w:szCs w:val="18"/>
              </w:rPr>
              <w:t>Version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DBFCF" w14:textId="77777777" w:rsidR="00FC4FB0" w:rsidRDefault="00A75D39">
            <w:r>
              <w:rPr>
                <w:sz w:val="18"/>
                <w:szCs w:val="18"/>
              </w:rPr>
              <w:t>v1.0 (initiale)</w:t>
            </w:r>
          </w:p>
        </w:tc>
      </w:tr>
      <w:tr w:rsidR="00FC4FB0" w14:paraId="35AA88E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794EE" w14:textId="77777777" w:rsidR="00FC4FB0" w:rsidRDefault="00A75D39">
            <w:r>
              <w:rPr>
                <w:b/>
                <w:bCs/>
                <w:color w:val="1E1B4B"/>
                <w:sz w:val="18"/>
                <w:szCs w:val="18"/>
              </w:rPr>
              <w:t>Date de remise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957CF" w14:textId="77777777" w:rsidR="00FC4FB0" w:rsidRDefault="00A75D39">
            <w:r>
              <w:rPr>
                <w:sz w:val="18"/>
                <w:szCs w:val="18"/>
              </w:rPr>
              <w:t>30/06/2026  12h30</w:t>
            </w:r>
          </w:p>
        </w:tc>
      </w:tr>
      <w:tr w:rsidR="00FC4FB0" w14:paraId="2D1D75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1C9B2" w14:textId="77777777" w:rsidR="00FC4FB0" w:rsidRDefault="00A75D39">
            <w:r>
              <w:rPr>
                <w:b/>
                <w:bCs/>
                <w:color w:val="1E1B4B"/>
                <w:sz w:val="18"/>
                <w:szCs w:val="18"/>
              </w:rPr>
              <w:t>Statut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B3A713" w14:textId="77777777" w:rsidR="00FC4FB0" w:rsidRDefault="00A75D39">
            <w:r>
              <w:rPr>
                <w:sz w:val="18"/>
                <w:szCs w:val="18"/>
              </w:rPr>
              <w:t>Draft</w:t>
            </w:r>
          </w:p>
        </w:tc>
      </w:tr>
    </w:tbl>
    <w:p w14:paraId="5E4289EC" w14:textId="77777777" w:rsidR="00FC4FB0" w:rsidRDefault="00FC4FB0">
      <w:pPr>
        <w:spacing w:after="360"/>
      </w:pPr>
    </w:p>
    <w:p w14:paraId="39B207BD" w14:textId="77777777" w:rsidR="00FC4FB0" w:rsidRDefault="00A75D39">
      <w:pPr>
        <w:pStyle w:val="Titre1"/>
      </w:pPr>
      <w:r>
        <w:t>Préambule — Pourquoi cet artefact ?</w:t>
      </w:r>
    </w:p>
    <w:p w14:paraId="7DDFB1CD" w14:textId="77777777" w:rsidR="00FC4FB0" w:rsidRDefault="00A75D39">
      <w:pPr>
        <w:spacing w:after="160"/>
      </w:pPr>
      <w:r>
        <w:t xml:space="preserve">Un ADR (Architecture </w:t>
      </w:r>
      <w:proofErr w:type="spellStart"/>
      <w:r>
        <w:t>Decision</w:t>
      </w:r>
      <w:proofErr w:type="spellEnd"/>
      <w:r>
        <w:t xml:space="preserve"> Record) est un document court qui trace une décision technique structurante du projet. Format inventé par Michael </w:t>
      </w:r>
      <w:proofErr w:type="spellStart"/>
      <w:r>
        <w:t>Nygard</w:t>
      </w:r>
      <w:proofErr w:type="spellEnd"/>
      <w:r>
        <w:t xml:space="preserve"> en 2011. Permet à l'équipe de comprendre pourquoi une décision a été </w:t>
      </w:r>
      <w:r>
        <w:t>prise, dans quel contexte, avec quelles alternatives écartées, et avec quelles conséquences assumées.</w:t>
      </w:r>
    </w:p>
    <w:p w14:paraId="09B50501" w14:textId="77777777" w:rsidR="00FC4FB0" w:rsidRDefault="00A75D39">
      <w:pPr>
        <w:spacing w:after="100"/>
      </w:pPr>
      <w:r>
        <w:t>💡</w:t>
      </w:r>
      <w:r>
        <w:t xml:space="preserve"> </w:t>
      </w:r>
      <w:r>
        <w:rPr>
          <w:b/>
          <w:bCs/>
          <w:color w:val="F59E0B"/>
        </w:rPr>
        <w:t xml:space="preserve">Mode d'emploi. </w:t>
      </w:r>
      <w:r>
        <w:rPr>
          <w:i/>
          <w:iCs/>
          <w:color w:val="475569"/>
          <w:sz w:val="18"/>
          <w:szCs w:val="18"/>
        </w:rPr>
        <w:t xml:space="preserve">Un ADR pèse 1 à 2 pages maximum. Format </w:t>
      </w:r>
      <w:proofErr w:type="spellStart"/>
      <w:r>
        <w:rPr>
          <w:i/>
          <w:iCs/>
          <w:color w:val="475569"/>
          <w:sz w:val="18"/>
          <w:szCs w:val="18"/>
        </w:rPr>
        <w:t>Nygard</w:t>
      </w:r>
      <w:proofErr w:type="spellEnd"/>
      <w:r>
        <w:rPr>
          <w:i/>
          <w:iCs/>
          <w:color w:val="475569"/>
          <w:sz w:val="18"/>
          <w:szCs w:val="18"/>
        </w:rPr>
        <w:t xml:space="preserve"> : Contexte → Décision → Conséquences. Stocké dans /docs/</w:t>
      </w:r>
      <w:proofErr w:type="spellStart"/>
      <w:r>
        <w:rPr>
          <w:i/>
          <w:iCs/>
          <w:color w:val="475569"/>
          <w:sz w:val="18"/>
          <w:szCs w:val="18"/>
        </w:rPr>
        <w:t>adr</w:t>
      </w:r>
      <w:proofErr w:type="spellEnd"/>
      <w:r>
        <w:rPr>
          <w:i/>
          <w:iCs/>
          <w:color w:val="475569"/>
          <w:sz w:val="18"/>
          <w:szCs w:val="18"/>
        </w:rPr>
        <w:t xml:space="preserve">/ du repo, numéroté ADR-0001, </w:t>
      </w:r>
      <w:r>
        <w:rPr>
          <w:i/>
          <w:iCs/>
          <w:color w:val="475569"/>
          <w:sz w:val="18"/>
          <w:szCs w:val="18"/>
        </w:rPr>
        <w:t>ADR-0002...</w:t>
      </w:r>
    </w:p>
    <w:p w14:paraId="008DB0D6" w14:textId="77777777" w:rsidR="00FC4FB0" w:rsidRDefault="00A75D39">
      <w:pPr>
        <w:pStyle w:val="Titre1"/>
      </w:pPr>
      <w:r>
        <w:t>1. Métadonnées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FC4FB0" w14:paraId="7177A57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5C16E" w14:textId="77777777" w:rsidR="00FC4FB0" w:rsidRDefault="00A75D39">
            <w:r>
              <w:rPr>
                <w:b/>
                <w:bCs/>
                <w:color w:val="1E1B4B"/>
                <w:sz w:val="18"/>
                <w:szCs w:val="18"/>
              </w:rPr>
              <w:t>Numéro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A81EF" w14:textId="77777777" w:rsidR="00FC4FB0" w:rsidRDefault="00A75D39">
            <w:r>
              <w:rPr>
                <w:b/>
                <w:bCs/>
                <w:color w:val="1E1B4B"/>
                <w:sz w:val="18"/>
                <w:szCs w:val="18"/>
              </w:rPr>
              <w:t>ADR-0003</w:t>
            </w:r>
          </w:p>
        </w:tc>
      </w:tr>
      <w:tr w:rsidR="00FC4FB0" w14:paraId="478BAC6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146309" w14:textId="77777777" w:rsidR="00FC4FB0" w:rsidRDefault="00A75D39">
            <w:r>
              <w:rPr>
                <w:b/>
                <w:bCs/>
                <w:color w:val="1E1B4B"/>
                <w:sz w:val="18"/>
                <w:szCs w:val="18"/>
              </w:rPr>
              <w:t>Titre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813C8" w14:textId="77777777" w:rsidR="00FC4FB0" w:rsidRDefault="00A75D39">
            <w:r>
              <w:rPr>
                <w:sz w:val="18"/>
                <w:szCs w:val="18"/>
              </w:rPr>
              <w:t xml:space="preserve">Migration du modèle LLM : </w:t>
            </w:r>
            <w:proofErr w:type="spellStart"/>
            <w:r>
              <w:rPr>
                <w:sz w:val="18"/>
                <w:szCs w:val="18"/>
              </w:rPr>
              <w:t>Llama</w:t>
            </w:r>
            <w:proofErr w:type="spellEnd"/>
            <w:r>
              <w:rPr>
                <w:sz w:val="18"/>
                <w:szCs w:val="18"/>
              </w:rPr>
              <w:t xml:space="preserve"> 3.1 8B → Phi-3 Mini 3.8B (benchmark 3 modèles)</w:t>
            </w:r>
          </w:p>
        </w:tc>
      </w:tr>
      <w:tr w:rsidR="00FC4FB0" w14:paraId="7B553F9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10571" w14:textId="77777777" w:rsidR="00FC4FB0" w:rsidRDefault="00A75D39">
            <w:r>
              <w:rPr>
                <w:b/>
                <w:bCs/>
                <w:color w:val="1E1B4B"/>
                <w:sz w:val="18"/>
                <w:szCs w:val="18"/>
              </w:rPr>
              <w:t>Statut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1A91B9" w14:textId="77777777" w:rsidR="00FC4FB0" w:rsidRDefault="00A75D39">
            <w:r>
              <w:rPr>
                <w:sz w:val="18"/>
                <w:szCs w:val="18"/>
              </w:rPr>
              <w:t>☐</w:t>
            </w:r>
            <w:r>
              <w:rPr>
                <w:sz w:val="18"/>
                <w:szCs w:val="18"/>
              </w:rPr>
              <w:t xml:space="preserve"> Proposé   ☑ Accepté   ☐ Déprécié   ☐ Remplacé</w:t>
            </w:r>
          </w:p>
        </w:tc>
      </w:tr>
      <w:tr w:rsidR="00FC4FB0" w14:paraId="1EFAFA9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59ECF" w14:textId="77777777" w:rsidR="00FC4FB0" w:rsidRDefault="00A75D39">
            <w:r>
              <w:rPr>
                <w:b/>
                <w:bCs/>
                <w:color w:val="1E1B4B"/>
                <w:sz w:val="18"/>
                <w:szCs w:val="18"/>
              </w:rPr>
              <w:t>Date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5A36F5" w14:textId="77777777" w:rsidR="00FC4FB0" w:rsidRDefault="00A75D39">
            <w:r>
              <w:rPr>
                <w:sz w:val="18"/>
                <w:szCs w:val="18"/>
              </w:rPr>
              <w:t>30/06/2026, 10h00 — Perturbation J2</w:t>
            </w:r>
          </w:p>
        </w:tc>
      </w:tr>
      <w:tr w:rsidR="00FC4FB0" w14:paraId="6EEF887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D6048" w14:textId="77777777" w:rsidR="00FC4FB0" w:rsidRDefault="00A75D39">
            <w:r>
              <w:rPr>
                <w:b/>
                <w:bCs/>
                <w:color w:val="1E1B4B"/>
                <w:sz w:val="18"/>
                <w:szCs w:val="18"/>
              </w:rPr>
              <w:t>Auteurs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37EAE" w14:textId="77777777" w:rsidR="00FC4FB0" w:rsidRDefault="00A75D39">
            <w:r>
              <w:rPr>
                <w:sz w:val="18"/>
                <w:szCs w:val="18"/>
              </w:rPr>
              <w:t xml:space="preserve">Équipe 25 — Mazen RADI, Yoni DESERBAIX, Melvyn BLANCHI, </w:t>
            </w:r>
            <w:proofErr w:type="spellStart"/>
            <w:r>
              <w:rPr>
                <w:sz w:val="18"/>
                <w:szCs w:val="18"/>
              </w:rPr>
              <w:t>Rizlène</w:t>
            </w:r>
            <w:proofErr w:type="spellEnd"/>
            <w:r>
              <w:rPr>
                <w:sz w:val="18"/>
                <w:szCs w:val="18"/>
              </w:rPr>
              <w:t xml:space="preserve"> BERRAG, Anass HOUDZI, Tahina HONI RIKA</w:t>
            </w:r>
          </w:p>
        </w:tc>
      </w:tr>
      <w:tr w:rsidR="00FC4FB0" w14:paraId="2328AF8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5414D9" w14:textId="77777777" w:rsidR="00FC4FB0" w:rsidRDefault="00A75D39">
            <w:r>
              <w:rPr>
                <w:b/>
                <w:bCs/>
                <w:color w:val="1E1B4B"/>
                <w:sz w:val="18"/>
                <w:szCs w:val="18"/>
              </w:rPr>
              <w:lastRenderedPageBreak/>
              <w:t>Version</w:t>
            </w:r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B0C956" w14:textId="77777777" w:rsidR="00FC4FB0" w:rsidRDefault="00A75D39">
            <w:r>
              <w:rPr>
                <w:sz w:val="18"/>
                <w:szCs w:val="18"/>
              </w:rPr>
              <w:t>v1.0 (création)</w:t>
            </w:r>
          </w:p>
        </w:tc>
      </w:tr>
      <w:tr w:rsidR="00FC4FB0" w14:paraId="1EFABBC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1915F" w14:textId="77777777" w:rsidR="00FC4FB0" w:rsidRDefault="00A75D39">
            <w:proofErr w:type="spellStart"/>
            <w:r>
              <w:rPr>
                <w:b/>
                <w:bCs/>
                <w:color w:val="1E1B4B"/>
                <w:sz w:val="18"/>
                <w:szCs w:val="18"/>
              </w:rPr>
              <w:t>Supersedes</w:t>
            </w:r>
            <w:proofErr w:type="spellEnd"/>
          </w:p>
        </w:tc>
        <w:tc>
          <w:tcPr>
            <w:tcW w:w="6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2DB7A" w14:textId="77777777" w:rsidR="00FC4FB0" w:rsidRDefault="00A75D39">
            <w:r>
              <w:rPr>
                <w:sz w:val="18"/>
                <w:szCs w:val="18"/>
              </w:rPr>
              <w:t xml:space="preserve">ADR-0001 (Choix initial </w:t>
            </w:r>
            <w:proofErr w:type="spellStart"/>
            <w:r>
              <w:rPr>
                <w:sz w:val="18"/>
                <w:szCs w:val="18"/>
              </w:rPr>
              <w:t>Llama</w:t>
            </w:r>
            <w:proofErr w:type="spellEnd"/>
            <w:r>
              <w:rPr>
                <w:sz w:val="18"/>
                <w:szCs w:val="18"/>
              </w:rPr>
              <w:t xml:space="preserve"> 3.1 8B — cadrage matinal)</w:t>
            </w:r>
          </w:p>
        </w:tc>
      </w:tr>
    </w:tbl>
    <w:p w14:paraId="14037135" w14:textId="77777777" w:rsidR="00FC4FB0" w:rsidRDefault="00FC4FB0">
      <w:pPr>
        <w:spacing w:after="300"/>
      </w:pPr>
    </w:p>
    <w:p w14:paraId="631AA78A" w14:textId="77777777" w:rsidR="00FC4FB0" w:rsidRDefault="00A75D39">
      <w:pPr>
        <w:pStyle w:val="Titre1"/>
      </w:pPr>
      <w:r>
        <w:t>2. Contexte</w:t>
      </w:r>
    </w:p>
    <w:p w14:paraId="109A3632" w14:textId="77777777" w:rsidR="00FC4FB0" w:rsidRDefault="00A75D39">
      <w:pPr>
        <w:spacing w:after="100"/>
      </w:pPr>
      <w:r>
        <w:t>💡</w:t>
      </w:r>
      <w:r>
        <w:t xml:space="preserve"> </w:t>
      </w:r>
      <w:r>
        <w:rPr>
          <w:b/>
          <w:bCs/>
          <w:color w:val="F59E0B"/>
        </w:rPr>
        <w:t xml:space="preserve">Objectif. </w:t>
      </w:r>
      <w:r>
        <w:rPr>
          <w:i/>
          <w:iCs/>
          <w:color w:val="475569"/>
          <w:sz w:val="18"/>
          <w:szCs w:val="18"/>
        </w:rPr>
        <w:t>Décrire la situation factuelle qui appelle cette décision. Pas d'opinion, seulement le problème mesuré.</w:t>
      </w:r>
    </w:p>
    <w:p w14:paraId="071DE692" w14:textId="77777777" w:rsidR="00FC4FB0" w:rsidRDefault="00A75D39">
      <w:pPr>
        <w:pStyle w:val="Titre2"/>
      </w:pPr>
      <w:r>
        <w:t>2.1. Situation factuelle</w:t>
      </w:r>
    </w:p>
    <w:p w14:paraId="212330AE" w14:textId="77777777" w:rsidR="00FC4FB0" w:rsidRDefault="00A75D39">
      <w:pPr>
        <w:spacing w:after="160"/>
      </w:pPr>
      <w:r>
        <w:t xml:space="preserve">Le mardi 30 juin 2026 à 10h00, la perturbation J2 est déclenchée : la latence de génération d'un quiz de 10 QCM par </w:t>
      </w:r>
      <w:proofErr w:type="spellStart"/>
      <w:r>
        <w:t>Llama</w:t>
      </w:r>
      <w:proofErr w:type="spellEnd"/>
      <w:r>
        <w:t xml:space="preserve"> 3.1 8B via </w:t>
      </w:r>
      <w:proofErr w:type="spellStart"/>
      <w:r>
        <w:t>Ollama</w:t>
      </w:r>
      <w:proofErr w:type="spellEnd"/>
      <w:r>
        <w:t xml:space="preserve"> est jugée inacceptable. L'équipe a conduit un benchmark méthodologique (5 runs par modèle, même environnement, scrip</w:t>
      </w:r>
      <w:r>
        <w:t>t benchmark.py) sur 3 modèles :</w:t>
      </w:r>
    </w:p>
    <w:p w14:paraId="5E0F3B2E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 xml:space="preserve">Modèle actuel : </w:t>
      </w:r>
      <w:proofErr w:type="spellStart"/>
      <w:r>
        <w:t>Llama</w:t>
      </w:r>
      <w:proofErr w:type="spellEnd"/>
      <w:r>
        <w:t xml:space="preserve"> 3.1 8B — p50 = 12,4 s / p95 = 18,7 s</w:t>
      </w:r>
    </w:p>
    <w:p w14:paraId="095E47DA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 xml:space="preserve">Candidat A : </w:t>
      </w:r>
      <w:proofErr w:type="spellStart"/>
      <w:r>
        <w:t>Llama</w:t>
      </w:r>
      <w:proofErr w:type="spellEnd"/>
      <w:r>
        <w:t xml:space="preserve"> 3.2 1B — p50 = 2,1 s / p95 = 3,8 s</w:t>
      </w:r>
    </w:p>
    <w:p w14:paraId="00F73E81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Candidat B : Phi-3 Mini 3.8B — p50 = 3,2 s / p95 = 5,6 s</w:t>
      </w:r>
    </w:p>
    <w:p w14:paraId="28259935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 xml:space="preserve">Environnement de test : machine locale équipe, CPU, </w:t>
      </w:r>
      <w:proofErr w:type="spellStart"/>
      <w:r>
        <w:t>Ollama</w:t>
      </w:r>
      <w:proofErr w:type="spellEnd"/>
      <w:r>
        <w:t xml:space="preserve"> local, même prompt QCM pour les 3 modèles</w:t>
      </w:r>
    </w:p>
    <w:p w14:paraId="45733E87" w14:textId="77777777" w:rsidR="00FC4FB0" w:rsidRDefault="00A75D39">
      <w:pPr>
        <w:pStyle w:val="Titre2"/>
      </w:pPr>
      <w:r>
        <w:t>2.2. Impact si on ne décide rien</w:t>
      </w:r>
    </w:p>
    <w:p w14:paraId="71328FD4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 xml:space="preserve">MVP Release 1 (mercredi 17h45) risque d'être rejeté en démo PO : </w:t>
      </w:r>
      <w:r>
        <w:t>UX inacceptable au-delà de 10 s</w:t>
      </w:r>
    </w:p>
    <w:p w14:paraId="3BC4A4D0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Adoption par la persona enseignante Mme Lefèvre compromise (28 étudiants qui abandonnent)</w:t>
      </w:r>
    </w:p>
    <w:p w14:paraId="01F38F84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Engagement utilisateur en chute libre : taux de quiz complétés estimé à -35 % vs session précédente</w:t>
      </w:r>
    </w:p>
    <w:p w14:paraId="77D56728" w14:textId="77777777" w:rsidR="00FC4FB0" w:rsidRDefault="00A75D39">
      <w:pPr>
        <w:pStyle w:val="Titre2"/>
      </w:pPr>
      <w:r>
        <w:t>2.3. Contraintes du projet</w:t>
      </w:r>
    </w:p>
    <w:p w14:paraId="50E3702E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Stack i</w:t>
      </w:r>
      <w:r>
        <w:t xml:space="preserve">mposée : </w:t>
      </w:r>
      <w:proofErr w:type="spellStart"/>
      <w:r>
        <w:t>Ollama</w:t>
      </w:r>
      <w:proofErr w:type="spellEnd"/>
      <w:r>
        <w:t xml:space="preserve"> local uniquement — aucune API externe autorisée</w:t>
      </w:r>
    </w:p>
    <w:p w14:paraId="40536EDA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Décision attendue avant fin Sprint 3 (mardi 18h), fenêtre de tir de ~6 heures</w:t>
      </w:r>
    </w:p>
    <w:p w14:paraId="5BD06860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Maintien de la conformité RGPD : 100 % local, aucune donnée exfiltrée</w:t>
      </w:r>
    </w:p>
    <w:p w14:paraId="65411A24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Qualité pédagogique minimale : ≥ 7/10 en éva</w:t>
      </w:r>
      <w:r>
        <w:t xml:space="preserve">luation manuelle par 2 </w:t>
      </w:r>
      <w:proofErr w:type="spellStart"/>
      <w:r>
        <w:t>reviewers</w:t>
      </w:r>
      <w:proofErr w:type="spellEnd"/>
    </w:p>
    <w:p w14:paraId="0D94CD2B" w14:textId="77777777" w:rsidR="00FC4FB0" w:rsidRDefault="00A75D39">
      <w:pPr>
        <w:pStyle w:val="Titre1"/>
      </w:pPr>
      <w:r>
        <w:t>3. Résultats benchmark (</w:t>
      </w:r>
      <w:proofErr w:type="spellStart"/>
      <w:r>
        <w:t>mock</w:t>
      </w:r>
      <w:proofErr w:type="spellEnd"/>
      <w:r>
        <w:t xml:space="preserve"> — 5 runs, environnement identique)</w:t>
      </w:r>
    </w:p>
    <w:p w14:paraId="208FA84A" w14:textId="77777777" w:rsidR="00FC4FB0" w:rsidRDefault="00A75D39">
      <w:pPr>
        <w:spacing w:after="100"/>
      </w:pPr>
      <w:r>
        <w:t>📐</w:t>
      </w:r>
      <w:r>
        <w:t xml:space="preserve"> </w:t>
      </w:r>
      <w:r>
        <w:rPr>
          <w:b/>
          <w:bCs/>
          <w:color w:val="F59E0B"/>
        </w:rPr>
        <w:t xml:space="preserve">Protocole. </w:t>
      </w:r>
      <w:r>
        <w:rPr>
          <w:i/>
          <w:iCs/>
          <w:color w:val="475569"/>
          <w:sz w:val="18"/>
          <w:szCs w:val="18"/>
        </w:rPr>
        <w:t xml:space="preserve">5 runs par modèle · même prompt QCM (10 questions, cours de 500 mots) · mesure TTFT et temps total · validation JSON </w:t>
      </w:r>
      <w:proofErr w:type="spellStart"/>
      <w:r>
        <w:rPr>
          <w:i/>
          <w:iCs/>
          <w:color w:val="475569"/>
          <w:sz w:val="18"/>
          <w:szCs w:val="18"/>
        </w:rPr>
        <w:t>Pydantic</w:t>
      </w:r>
      <w:proofErr w:type="spellEnd"/>
      <w:r>
        <w:rPr>
          <w:i/>
          <w:iCs/>
          <w:color w:val="475569"/>
          <w:sz w:val="18"/>
          <w:szCs w:val="18"/>
        </w:rPr>
        <w:t xml:space="preserve"> · évaluation pédago</w:t>
      </w:r>
      <w:r>
        <w:rPr>
          <w:i/>
          <w:iCs/>
          <w:color w:val="475569"/>
          <w:sz w:val="18"/>
          <w:szCs w:val="18"/>
        </w:rPr>
        <w:t xml:space="preserve">gique manuelle par 2 </w:t>
      </w:r>
      <w:proofErr w:type="spellStart"/>
      <w:r>
        <w:rPr>
          <w:i/>
          <w:iCs/>
          <w:color w:val="475569"/>
          <w:sz w:val="18"/>
          <w:szCs w:val="18"/>
        </w:rPr>
        <w:t>reviewers</w:t>
      </w:r>
      <w:proofErr w:type="spellEnd"/>
      <w:r>
        <w:rPr>
          <w:i/>
          <w:iCs/>
          <w:color w:val="475569"/>
          <w:sz w:val="18"/>
          <w:szCs w:val="18"/>
        </w:rPr>
        <w:t xml:space="preserve"> à l'aveugle.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0"/>
        <w:gridCol w:w="1343"/>
        <w:gridCol w:w="1343"/>
        <w:gridCol w:w="1343"/>
        <w:gridCol w:w="1343"/>
        <w:gridCol w:w="1508"/>
      </w:tblGrid>
      <w:tr w:rsidR="00FC4FB0" w14:paraId="4555BA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1B4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37E52A" w14:textId="77777777" w:rsidR="00FC4FB0" w:rsidRDefault="00A75D3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Métrique (5 runs,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Ollama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local)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1B4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5F64A1" w14:textId="77777777" w:rsidR="00FC4FB0" w:rsidRDefault="00A75D3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Llama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3.1 8B (actuel)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1B4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A475AA" w14:textId="77777777" w:rsidR="00FC4FB0" w:rsidRDefault="00A75D3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Llama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3.2 1B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Candidат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A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1B4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42DA4B" w14:textId="77777777" w:rsidR="00FC4FB0" w:rsidRDefault="00A75D3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Phi-3 Mini 3.8B Candidat B ✅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1B4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BD396D" w14:textId="77777777" w:rsidR="00FC4FB0" w:rsidRDefault="00A75D3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Seuil cible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1B4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50DDB1" w14:textId="77777777" w:rsidR="00FC4FB0" w:rsidRDefault="00A75D3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Vainqueur</w:t>
            </w:r>
          </w:p>
        </w:tc>
      </w:tr>
      <w:tr w:rsidR="00FC4FB0" w14:paraId="47F025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CD5EA8" w14:textId="77777777" w:rsidR="00FC4FB0" w:rsidRDefault="00A75D39">
            <w:r>
              <w:rPr>
                <w:b/>
                <w:bCs/>
                <w:sz w:val="18"/>
                <w:szCs w:val="18"/>
              </w:rPr>
              <w:t>Latence p50 — génération 10 QCM (s)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CAC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B4FF8A" w14:textId="77777777" w:rsidR="00FC4FB0" w:rsidRDefault="00A75D39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12,4 s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C26EE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2,1 s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2E2B1D" w14:textId="77777777" w:rsidR="00FC4FB0" w:rsidRDefault="00A75D39">
            <w:pPr>
              <w:jc w:val="center"/>
            </w:pPr>
            <w:r>
              <w:rPr>
                <w:color w:val="16A34A"/>
                <w:sz w:val="18"/>
                <w:szCs w:val="18"/>
              </w:rPr>
              <w:t>3,2 s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38C948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&lt; 5 s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EAF84" w14:textId="77777777" w:rsidR="00FC4FB0" w:rsidRDefault="00A75D39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Llama</w:t>
            </w:r>
            <w:proofErr w:type="spellEnd"/>
            <w:r>
              <w:rPr>
                <w:sz w:val="18"/>
                <w:szCs w:val="18"/>
              </w:rPr>
              <w:t xml:space="preserve"> 3.2 1B</w:t>
            </w:r>
          </w:p>
        </w:tc>
      </w:tr>
      <w:tr w:rsidR="00FC4FB0" w14:paraId="36934D3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A7C93" w14:textId="77777777" w:rsidR="00FC4FB0" w:rsidRDefault="00A75D39">
            <w:r>
              <w:rPr>
                <w:b/>
                <w:bCs/>
                <w:sz w:val="18"/>
                <w:szCs w:val="18"/>
              </w:rPr>
              <w:t>Latence p95 — pire cas observé (s)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CAC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A023A" w14:textId="77777777" w:rsidR="00FC4FB0" w:rsidRDefault="00A75D39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18,7 s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D410FC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3,8 s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9C69F1" w14:textId="77777777" w:rsidR="00FC4FB0" w:rsidRDefault="00A75D39">
            <w:pPr>
              <w:jc w:val="center"/>
            </w:pPr>
            <w:r>
              <w:rPr>
                <w:color w:val="16A34A"/>
                <w:sz w:val="18"/>
                <w:szCs w:val="18"/>
              </w:rPr>
              <w:t>5,6 s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90695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&lt; 8 s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9E7FA3" w14:textId="77777777" w:rsidR="00FC4FB0" w:rsidRDefault="00A75D39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Llama</w:t>
            </w:r>
            <w:proofErr w:type="spellEnd"/>
            <w:r>
              <w:rPr>
                <w:sz w:val="18"/>
                <w:szCs w:val="18"/>
              </w:rPr>
              <w:t xml:space="preserve"> 3.2 1B</w:t>
            </w:r>
          </w:p>
        </w:tc>
      </w:tr>
      <w:tr w:rsidR="00FC4FB0" w14:paraId="342F232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5BE8C" w14:textId="77777777" w:rsidR="00FC4FB0" w:rsidRDefault="00A75D39">
            <w:r>
              <w:rPr>
                <w:b/>
                <w:bCs/>
                <w:sz w:val="18"/>
                <w:szCs w:val="18"/>
              </w:rPr>
              <w:lastRenderedPageBreak/>
              <w:t>Vitesse d'inférence (</w:t>
            </w:r>
            <w:proofErr w:type="spellStart"/>
            <w:r>
              <w:rPr>
                <w:b/>
                <w:bCs/>
                <w:sz w:val="18"/>
                <w:szCs w:val="18"/>
              </w:rPr>
              <w:t>tokens</w:t>
            </w:r>
            <w:proofErr w:type="spellEnd"/>
            <w:r>
              <w:rPr>
                <w:b/>
                <w:bCs/>
                <w:sz w:val="18"/>
                <w:szCs w:val="18"/>
              </w:rPr>
              <w:t>/s)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CAC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6BE7F7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~11 t/s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E9FCF" w14:textId="77777777" w:rsidR="00FC4FB0" w:rsidRDefault="00A75D39"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>~52 t/s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35A111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~38 t/s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0CCFC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4C825" w14:textId="77777777" w:rsidR="00FC4FB0" w:rsidRDefault="00A75D39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Llama</w:t>
            </w:r>
            <w:proofErr w:type="spellEnd"/>
            <w:r>
              <w:rPr>
                <w:sz w:val="18"/>
                <w:szCs w:val="18"/>
              </w:rPr>
              <w:t xml:space="preserve"> 3.2 1B</w:t>
            </w:r>
          </w:p>
        </w:tc>
      </w:tr>
      <w:tr w:rsidR="00FC4FB0" w14:paraId="6BDB7A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64AF25" w14:textId="77777777" w:rsidR="00FC4FB0" w:rsidRDefault="00A75D39">
            <w:r>
              <w:rPr>
                <w:b/>
                <w:bCs/>
                <w:sz w:val="18"/>
                <w:szCs w:val="18"/>
              </w:rPr>
              <w:t>Taux JSON valide (10 quiz / run)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9FCA5A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9,6/10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CAC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22A31B" w14:textId="77777777" w:rsidR="00FC4FB0" w:rsidRDefault="00A75D39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⚠</w:t>
            </w:r>
            <w:r>
              <w:rPr>
                <w:b/>
                <w:bCs/>
                <w:color w:val="DC2626"/>
                <w:sz w:val="18"/>
                <w:szCs w:val="18"/>
              </w:rPr>
              <w:t>️</w:t>
            </w:r>
            <w:r>
              <w:rPr>
                <w:b/>
                <w:bCs/>
                <w:color w:val="DC2626"/>
                <w:sz w:val="18"/>
                <w:szCs w:val="18"/>
              </w:rPr>
              <w:t xml:space="preserve"> 5,2/10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8166E" w14:textId="77777777" w:rsidR="00FC4FB0" w:rsidRDefault="00A75D39">
            <w:pPr>
              <w:jc w:val="center"/>
            </w:pPr>
            <w:r>
              <w:rPr>
                <w:color w:val="16A34A"/>
                <w:sz w:val="18"/>
                <w:szCs w:val="18"/>
              </w:rPr>
              <w:t>8,8/10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148B6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≥ 8/10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AF4448" w14:textId="77777777" w:rsidR="00FC4FB0" w:rsidRDefault="00A75D39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Llama</w:t>
            </w:r>
            <w:proofErr w:type="spellEnd"/>
            <w:r>
              <w:rPr>
                <w:sz w:val="18"/>
                <w:szCs w:val="18"/>
              </w:rPr>
              <w:t xml:space="preserve"> 3.1 8B</w:t>
            </w:r>
          </w:p>
        </w:tc>
      </w:tr>
      <w:tr w:rsidR="00FC4FB0" w14:paraId="1ADDC4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E4A8AB" w14:textId="77777777" w:rsidR="00FC4FB0" w:rsidRDefault="00A75D39">
            <w:r>
              <w:rPr>
                <w:b/>
                <w:bCs/>
                <w:sz w:val="18"/>
                <w:szCs w:val="18"/>
              </w:rPr>
              <w:t xml:space="preserve">Qualité pédagogique /10 (éval. manuelle 2 </w:t>
            </w:r>
            <w:proofErr w:type="spellStart"/>
            <w:r>
              <w:rPr>
                <w:b/>
                <w:bCs/>
                <w:sz w:val="18"/>
                <w:szCs w:val="18"/>
              </w:rPr>
              <w:t>reviewers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79166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8,3/10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CAC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1B167" w14:textId="77777777" w:rsidR="00FC4FB0" w:rsidRDefault="00A75D39">
            <w:pPr>
              <w:jc w:val="center"/>
            </w:pPr>
            <w:r>
              <w:rPr>
                <w:b/>
                <w:bCs/>
                <w:color w:val="DC2626"/>
                <w:sz w:val="18"/>
                <w:szCs w:val="18"/>
              </w:rPr>
              <w:t>⚠</w:t>
            </w:r>
            <w:r>
              <w:rPr>
                <w:b/>
                <w:bCs/>
                <w:color w:val="DC2626"/>
                <w:sz w:val="18"/>
                <w:szCs w:val="18"/>
              </w:rPr>
              <w:t>️</w:t>
            </w:r>
            <w:r>
              <w:rPr>
                <w:b/>
                <w:bCs/>
                <w:color w:val="DC2626"/>
                <w:sz w:val="18"/>
                <w:szCs w:val="18"/>
              </w:rPr>
              <w:t xml:space="preserve"> 5,8/10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F6A81" w14:textId="77777777" w:rsidR="00FC4FB0" w:rsidRDefault="00A75D39">
            <w:pPr>
              <w:jc w:val="center"/>
            </w:pPr>
            <w:r>
              <w:rPr>
                <w:color w:val="16A34A"/>
                <w:sz w:val="18"/>
                <w:szCs w:val="18"/>
              </w:rPr>
              <w:t>7,6/10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A57F2D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≥ 7/10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0CB08B" w14:textId="77777777" w:rsidR="00FC4FB0" w:rsidRDefault="00A75D39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Llama</w:t>
            </w:r>
            <w:proofErr w:type="spellEnd"/>
            <w:r>
              <w:rPr>
                <w:sz w:val="18"/>
                <w:szCs w:val="18"/>
              </w:rPr>
              <w:t xml:space="preserve"> 3.1 8B</w:t>
            </w:r>
          </w:p>
        </w:tc>
      </w:tr>
      <w:tr w:rsidR="00FC4FB0" w14:paraId="2128663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C73916" w14:textId="77777777" w:rsidR="00FC4FB0" w:rsidRDefault="00A75D39">
            <w:r>
              <w:rPr>
                <w:b/>
                <w:bCs/>
                <w:sz w:val="18"/>
                <w:szCs w:val="18"/>
              </w:rPr>
              <w:t>RAM consommée (</w:t>
            </w:r>
            <w:proofErr w:type="spellStart"/>
            <w:r>
              <w:rPr>
                <w:b/>
                <w:bCs/>
                <w:sz w:val="18"/>
                <w:szCs w:val="18"/>
              </w:rPr>
              <w:t>Ollama</w:t>
            </w:r>
            <w:proofErr w:type="spellEnd"/>
            <w:r>
              <w:rPr>
                <w:b/>
                <w:bCs/>
                <w:sz w:val="18"/>
                <w:szCs w:val="18"/>
              </w:rPr>
              <w:t>, modèle chargé)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E5E6BF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~5,8 Go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D1FA7E" w14:textId="77777777" w:rsidR="00FC4FB0" w:rsidRDefault="00A75D39"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>~0,9 Go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363BA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~2,8 Go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95BA00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D6D56" w14:textId="77777777" w:rsidR="00FC4FB0" w:rsidRDefault="00A75D39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Llama</w:t>
            </w:r>
            <w:proofErr w:type="spellEnd"/>
            <w:r>
              <w:rPr>
                <w:sz w:val="18"/>
                <w:szCs w:val="18"/>
              </w:rPr>
              <w:t xml:space="preserve"> 3.2 1B</w:t>
            </w:r>
          </w:p>
        </w:tc>
      </w:tr>
    </w:tbl>
    <w:p w14:paraId="25E5397F" w14:textId="77777777" w:rsidR="00FC4FB0" w:rsidRDefault="00FC4FB0">
      <w:pPr>
        <w:spacing w:after="120"/>
      </w:pPr>
    </w:p>
    <w:p w14:paraId="65DB92DA" w14:textId="77777777" w:rsidR="00FC4FB0" w:rsidRDefault="00A75D39">
      <w:pPr>
        <w:spacing w:after="160"/>
      </w:pPr>
      <w:r>
        <w:rPr>
          <w:b/>
          <w:bCs/>
          <w:color w:val="F59E0B"/>
        </w:rPr>
        <w:t>⚠</w:t>
      </w:r>
      <w:r>
        <w:rPr>
          <w:b/>
          <w:bCs/>
          <w:color w:val="F59E0B"/>
        </w:rPr>
        <w:t>️</w:t>
      </w:r>
      <w:r>
        <w:rPr>
          <w:b/>
          <w:bCs/>
          <w:color w:val="F59E0B"/>
        </w:rPr>
        <w:t xml:space="preserve"> Note : </w:t>
      </w:r>
      <w:r>
        <w:rPr>
          <w:i/>
          <w:iCs/>
          <w:color w:val="475569"/>
          <w:sz w:val="18"/>
          <w:szCs w:val="18"/>
        </w:rPr>
        <w:t xml:space="preserve">Données issues d'un benchmark interne </w:t>
      </w:r>
      <w:proofErr w:type="spellStart"/>
      <w:r>
        <w:rPr>
          <w:i/>
          <w:iCs/>
          <w:color w:val="475569"/>
          <w:sz w:val="18"/>
          <w:szCs w:val="18"/>
        </w:rPr>
        <w:t>mock</w:t>
      </w:r>
      <w:proofErr w:type="spellEnd"/>
      <w:r>
        <w:rPr>
          <w:i/>
          <w:iCs/>
          <w:color w:val="475569"/>
          <w:sz w:val="18"/>
          <w:szCs w:val="18"/>
        </w:rPr>
        <w:t xml:space="preserve"> conduit par l'équipe 25 lors du Sprint 2 (perturbation J2). Reproductibles via le script benchmark.py fourni dans /docs/</w:t>
      </w:r>
      <w:proofErr w:type="spellStart"/>
      <w:r>
        <w:rPr>
          <w:i/>
          <w:iCs/>
          <w:color w:val="475569"/>
          <w:sz w:val="18"/>
          <w:szCs w:val="18"/>
        </w:rPr>
        <w:t>adr</w:t>
      </w:r>
      <w:proofErr w:type="spellEnd"/>
      <w:r>
        <w:rPr>
          <w:i/>
          <w:iCs/>
          <w:color w:val="475569"/>
          <w:sz w:val="18"/>
          <w:szCs w:val="18"/>
        </w:rPr>
        <w:t>/.</w:t>
      </w:r>
    </w:p>
    <w:p w14:paraId="339DAD9B" w14:textId="77777777" w:rsidR="00FC4FB0" w:rsidRDefault="00A75D39">
      <w:pPr>
        <w:pStyle w:val="Titre1"/>
      </w:pPr>
      <w:r>
        <w:t>4. Options envisagées</w:t>
      </w:r>
    </w:p>
    <w:p w14:paraId="4319E92D" w14:textId="77777777" w:rsidR="00FC4FB0" w:rsidRDefault="00A75D39">
      <w:pPr>
        <w:spacing w:after="100"/>
      </w:pPr>
      <w:r>
        <w:t>💡</w:t>
      </w:r>
      <w:r>
        <w:t xml:space="preserve"> </w:t>
      </w:r>
      <w:r>
        <w:rPr>
          <w:b/>
          <w:bCs/>
          <w:color w:val="F59E0B"/>
        </w:rPr>
        <w:t xml:space="preserve">Objectif. </w:t>
      </w:r>
      <w:r>
        <w:rPr>
          <w:i/>
          <w:iCs/>
          <w:color w:val="475569"/>
          <w:sz w:val="18"/>
          <w:szCs w:val="18"/>
        </w:rPr>
        <w:t>Lister exhaustivement les alternatives évaluées, y c</w:t>
      </w:r>
      <w:r>
        <w:rPr>
          <w:i/>
          <w:iCs/>
          <w:color w:val="475569"/>
          <w:sz w:val="18"/>
          <w:szCs w:val="18"/>
        </w:rPr>
        <w:t>ompris l'option ne rien faire.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300"/>
        <w:gridCol w:w="2400"/>
        <w:gridCol w:w="2560"/>
      </w:tblGrid>
      <w:tr w:rsidR="00FC4FB0" w14:paraId="5F2CA63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1B4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134354" w14:textId="77777777" w:rsidR="00FC4FB0" w:rsidRDefault="00A75D3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Option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1B4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0AE182" w14:textId="77777777" w:rsidR="00FC4FB0" w:rsidRDefault="00A75D3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Avantages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1B4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79F298" w14:textId="77777777" w:rsidR="00FC4FB0" w:rsidRDefault="00A75D3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Inconvénients</w:t>
            </w:r>
          </w:p>
        </w:tc>
        <w:tc>
          <w:tcPr>
            <w:tcW w:w="2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1B4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5C9E2B" w14:textId="77777777" w:rsidR="00FC4FB0" w:rsidRDefault="00A75D3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Verdict</w:t>
            </w:r>
          </w:p>
        </w:tc>
      </w:tr>
      <w:tr w:rsidR="00FC4FB0" w14:paraId="7457B35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CAC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F1A0F0" w14:textId="77777777" w:rsidR="00FC4FB0" w:rsidRDefault="00A75D39">
            <w:r>
              <w:rPr>
                <w:b/>
                <w:bCs/>
                <w:sz w:val="18"/>
                <w:szCs w:val="18"/>
              </w:rPr>
              <w:t xml:space="preserve">A. Ne rien faire (statu quo </w:t>
            </w:r>
            <w:proofErr w:type="spellStart"/>
            <w:r>
              <w:rPr>
                <w:b/>
                <w:bCs/>
                <w:sz w:val="18"/>
                <w:szCs w:val="18"/>
              </w:rPr>
              <w:t>Llama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3.1 8B)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CAC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F4ED" w14:textId="77777777" w:rsidR="00FC4FB0" w:rsidRDefault="00A75D39">
            <w:r>
              <w:rPr>
                <w:sz w:val="18"/>
                <w:szCs w:val="18"/>
              </w:rPr>
              <w:t>Qualité pédagogique maximale (8,3/10), JSON fiable (9,6/10)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CAC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3BE47D" w14:textId="77777777" w:rsidR="00FC4FB0" w:rsidRDefault="00A75D39">
            <w:r>
              <w:rPr>
                <w:sz w:val="18"/>
                <w:szCs w:val="18"/>
              </w:rPr>
              <w:t>p50 = 12,4 s — inacceptable. p95 = 18,7 s. MVP rejeté en démo PO.</w:t>
            </w:r>
          </w:p>
        </w:tc>
        <w:tc>
          <w:tcPr>
            <w:tcW w:w="2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CAC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B978AF" w14:textId="77777777" w:rsidR="00FC4FB0" w:rsidRDefault="00A75D39">
            <w:r>
              <w:rPr>
                <w:b/>
                <w:bCs/>
                <w:color w:val="DC2626"/>
                <w:sz w:val="18"/>
                <w:szCs w:val="18"/>
              </w:rPr>
              <w:t>❌</w:t>
            </w:r>
            <w:r>
              <w:rPr>
                <w:b/>
                <w:bCs/>
                <w:color w:val="DC2626"/>
                <w:sz w:val="18"/>
                <w:szCs w:val="18"/>
              </w:rPr>
              <w:t xml:space="preserve"> Éliminé — latence bloquante</w:t>
            </w:r>
          </w:p>
        </w:tc>
      </w:tr>
      <w:tr w:rsidR="00FC4FB0" w14:paraId="5ACB323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888578" w14:textId="77777777" w:rsidR="00FC4FB0" w:rsidRDefault="00A75D39">
            <w:r>
              <w:rPr>
                <w:b/>
                <w:bCs/>
                <w:sz w:val="18"/>
                <w:szCs w:val="18"/>
              </w:rPr>
              <w:t xml:space="preserve">B. Migrer vers </w:t>
            </w:r>
            <w:proofErr w:type="spellStart"/>
            <w:r>
              <w:rPr>
                <w:b/>
                <w:bCs/>
                <w:sz w:val="18"/>
                <w:szCs w:val="18"/>
              </w:rPr>
              <w:t>Llama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3.2 1B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53D84" w14:textId="77777777" w:rsidR="00FC4FB0" w:rsidRDefault="00A75D39">
            <w:r>
              <w:rPr>
                <w:sz w:val="18"/>
                <w:szCs w:val="18"/>
              </w:rPr>
              <w:t>Latence excellente (p50 2,1 s, -83 %). RAM minimale (~0,9 Go). Très rapide (52 t/s).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C59A2A" w14:textId="77777777" w:rsidR="00FC4FB0" w:rsidRDefault="00A75D39">
            <w:r>
              <w:rPr>
                <w:sz w:val="18"/>
                <w:szCs w:val="18"/>
              </w:rPr>
              <w:t>Qualité pédagogique insuffisante (5,8/10 &lt; seuil 7). JSON fragile (5,2/10). Inacceptable pour QCM.</w:t>
            </w:r>
          </w:p>
        </w:tc>
        <w:tc>
          <w:tcPr>
            <w:tcW w:w="2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B8135A" w14:textId="77777777" w:rsidR="00FC4FB0" w:rsidRDefault="00A75D39">
            <w:r>
              <w:rPr>
                <w:b/>
                <w:bCs/>
                <w:color w:val="DC2626"/>
                <w:sz w:val="18"/>
                <w:szCs w:val="18"/>
              </w:rPr>
              <w:t>❌</w:t>
            </w:r>
            <w:r>
              <w:rPr>
                <w:b/>
                <w:bCs/>
                <w:color w:val="DC2626"/>
                <w:sz w:val="18"/>
                <w:szCs w:val="18"/>
              </w:rPr>
              <w:t xml:space="preserve"> Éliminé — qualité trop faible</w:t>
            </w:r>
          </w:p>
        </w:tc>
      </w:tr>
      <w:tr w:rsidR="00FC4FB0" w14:paraId="148111F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275F8" w14:textId="77777777" w:rsidR="00FC4FB0" w:rsidRDefault="00A75D39">
            <w:r>
              <w:rPr>
                <w:b/>
                <w:bCs/>
                <w:color w:val="1E4620"/>
                <w:sz w:val="18"/>
                <w:szCs w:val="18"/>
              </w:rPr>
              <w:t>C. Migrer vers Phi-3 Mini 3.8B ✅ RETENU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48CF3" w14:textId="77777777" w:rsidR="00FC4FB0" w:rsidRDefault="00A75D39">
            <w:r>
              <w:rPr>
                <w:sz w:val="18"/>
                <w:szCs w:val="18"/>
              </w:rPr>
              <w:t>p50 = 3,2 s (-74 %). Qualité 7,6/10 (≥ seuil). JSON 8,8/10. RAM -52 %. Optimisé tâches structurées.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2028A9" w14:textId="77777777" w:rsidR="00FC4FB0" w:rsidRDefault="00A75D39">
            <w:r>
              <w:rPr>
                <w:sz w:val="18"/>
                <w:szCs w:val="18"/>
              </w:rPr>
              <w:t xml:space="preserve">Légère baisse qualité vs </w:t>
            </w:r>
            <w:proofErr w:type="spellStart"/>
            <w:r>
              <w:rPr>
                <w:sz w:val="18"/>
                <w:szCs w:val="18"/>
              </w:rPr>
              <w:t>Llama</w:t>
            </w:r>
            <w:proofErr w:type="spellEnd"/>
            <w:r>
              <w:rPr>
                <w:sz w:val="18"/>
                <w:szCs w:val="18"/>
              </w:rPr>
              <w:t xml:space="preserve"> 3.1 8B (-7 %). JSON moins fiable, géré par re-prompt </w:t>
            </w:r>
            <w:proofErr w:type="spellStart"/>
            <w:r>
              <w:rPr>
                <w:sz w:val="18"/>
                <w:szCs w:val="18"/>
              </w:rPr>
              <w:t>Pydantic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C4A1D3" w14:textId="77777777" w:rsidR="00FC4FB0" w:rsidRDefault="00A75D39">
            <w:r>
              <w:rPr>
                <w:b/>
                <w:bCs/>
                <w:color w:val="16A34A"/>
                <w:sz w:val="18"/>
                <w:szCs w:val="18"/>
              </w:rPr>
              <w:t>✅</w:t>
            </w:r>
            <w:r>
              <w:rPr>
                <w:b/>
                <w:bCs/>
                <w:color w:val="16A34A"/>
                <w:sz w:val="18"/>
                <w:szCs w:val="18"/>
              </w:rPr>
              <w:t xml:space="preserve"> Retenu — meilleur compromis latence / qualité / JSON</w:t>
            </w:r>
          </w:p>
        </w:tc>
      </w:tr>
    </w:tbl>
    <w:p w14:paraId="369B0361" w14:textId="77777777" w:rsidR="00FC4FB0" w:rsidRDefault="00FC4FB0">
      <w:pPr>
        <w:spacing w:after="300"/>
      </w:pPr>
    </w:p>
    <w:p w14:paraId="73DD6120" w14:textId="77777777" w:rsidR="00FC4FB0" w:rsidRDefault="00A75D39">
      <w:pPr>
        <w:pStyle w:val="Titre1"/>
      </w:pPr>
      <w:r>
        <w:t>5. Décision retenue</w:t>
      </w:r>
    </w:p>
    <w:p w14:paraId="0EE3EE02" w14:textId="77777777" w:rsidR="00FC4FB0" w:rsidRDefault="00A75D39">
      <w:pPr>
        <w:spacing w:after="160"/>
      </w:pPr>
      <w:r>
        <w:rPr>
          <w:b/>
          <w:bCs/>
          <w:color w:val="1E1B4B"/>
        </w:rPr>
        <w:t xml:space="preserve">Décision : </w:t>
      </w:r>
      <w:r>
        <w:t xml:space="preserve">Option C — migration vers Phi-3 Mini 3.8B comme modèle LLM par défaut, avec </w:t>
      </w:r>
      <w:proofErr w:type="spellStart"/>
      <w:r>
        <w:t>feature</w:t>
      </w:r>
      <w:proofErr w:type="spellEnd"/>
      <w:r>
        <w:t xml:space="preserve"> flag </w:t>
      </w:r>
      <w:r>
        <w:rPr>
          <w:b/>
          <w:bCs/>
        </w:rPr>
        <w:t>LLM_MODEL</w:t>
      </w:r>
      <w:r>
        <w:t xml:space="preserve"> pour rollback rapide vers </w:t>
      </w:r>
      <w:proofErr w:type="spellStart"/>
      <w:r>
        <w:t>Llama</w:t>
      </w:r>
      <w:proofErr w:type="spellEnd"/>
      <w:r>
        <w:t xml:space="preserve"> 3.1 8B si la qualité dégrade en production.</w:t>
      </w:r>
    </w:p>
    <w:p w14:paraId="592E6D0F" w14:textId="77777777" w:rsidR="00FC4FB0" w:rsidRDefault="00A75D39">
      <w:pPr>
        <w:pStyle w:val="Titre2"/>
      </w:pPr>
      <w:r>
        <w:t>5.1. Justification du choix</w:t>
      </w:r>
    </w:p>
    <w:p w14:paraId="651ACA57" w14:textId="77777777" w:rsidR="00FC4FB0" w:rsidRDefault="00A75D39">
      <w:pPr>
        <w:spacing w:after="160"/>
      </w:pPr>
      <w:r>
        <w:t>Phi-3 Mini est le seul candidat qui satisfait simulta</w:t>
      </w:r>
      <w:r>
        <w:t>nément les deux critères non négociables : latence p50 sous 5 s (3,2 s, gain -74 %) ET qualité pédagogique au-dessus du seuil (7,6/10 ≥ 7). L'option A (statu quo) est éliminée sur le critère de latence (12,4 s, inacceptable). L'option B (</w:t>
      </w:r>
      <w:proofErr w:type="spellStart"/>
      <w:r>
        <w:t>Llama</w:t>
      </w:r>
      <w:proofErr w:type="spellEnd"/>
      <w:r>
        <w:t xml:space="preserve"> 3.2 1B) est </w:t>
      </w:r>
      <w:r>
        <w:t>éliminée sur le critère de qualité : 5,8/10 en évaluation pédagogique et 5,2/10 en JSON valide — ce modèle 1B est trop petit pour générer des QCM pédagogiquement cohérents avec 4 options distinctes et une bonne réponse non ambiguë.</w:t>
      </w:r>
    </w:p>
    <w:p w14:paraId="4FD1490A" w14:textId="77777777" w:rsidR="00FC4FB0" w:rsidRDefault="00A75D39">
      <w:pPr>
        <w:pStyle w:val="Titre2"/>
      </w:pPr>
      <w:r>
        <w:t>5.2. Mesures de mitigati</w:t>
      </w:r>
      <w:r>
        <w:t>on des inconvénients</w:t>
      </w:r>
    </w:p>
    <w:p w14:paraId="2AEBF1E1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proofErr w:type="spellStart"/>
      <w:r>
        <w:t>Feature</w:t>
      </w:r>
      <w:proofErr w:type="spellEnd"/>
      <w:r>
        <w:t xml:space="preserve"> flag LLM_MODEL en variable d'environnement Django : rollback vers </w:t>
      </w:r>
      <w:proofErr w:type="spellStart"/>
      <w:r>
        <w:t>Llama</w:t>
      </w:r>
      <w:proofErr w:type="spellEnd"/>
      <w:r>
        <w:t xml:space="preserve"> 3.1 8B en &lt; 5 minutes si problème</w:t>
      </w:r>
    </w:p>
    <w:p w14:paraId="38AB1822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lastRenderedPageBreak/>
        <w:t xml:space="preserve">Validation post-LLM </w:t>
      </w:r>
      <w:proofErr w:type="spellStart"/>
      <w:r>
        <w:t>Pydantic</w:t>
      </w:r>
      <w:proofErr w:type="spellEnd"/>
      <w:r>
        <w:t xml:space="preserve"> : </w:t>
      </w:r>
      <w:proofErr w:type="spellStart"/>
      <w:r>
        <w:t>parsing</w:t>
      </w:r>
      <w:proofErr w:type="spellEnd"/>
      <w:r>
        <w:t xml:space="preserve"> JSON strict, re-prompt automatique si invalide (max 2 essais)</w:t>
      </w:r>
    </w:p>
    <w:p w14:paraId="16C9B090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Audit qualité hebdom</w:t>
      </w:r>
      <w:r>
        <w:t xml:space="preserve">adaire : 50 quiz tirés au hasard, </w:t>
      </w:r>
      <w:proofErr w:type="spellStart"/>
      <w:r>
        <w:t>scoring</w:t>
      </w:r>
      <w:proofErr w:type="spellEnd"/>
      <w:r>
        <w:t xml:space="preserve"> manuel par 2 </w:t>
      </w:r>
      <w:proofErr w:type="spellStart"/>
      <w:r>
        <w:t>reviewers</w:t>
      </w:r>
      <w:proofErr w:type="spellEnd"/>
      <w:r>
        <w:t xml:space="preserve"> à l'aveugle</w:t>
      </w:r>
    </w:p>
    <w:p w14:paraId="5287407B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 xml:space="preserve">Veille active des nouveaux modèles (Phi-4, </w:t>
      </w:r>
      <w:proofErr w:type="spellStart"/>
      <w:r>
        <w:t>Llama</w:t>
      </w:r>
      <w:proofErr w:type="spellEnd"/>
      <w:r>
        <w:t xml:space="preserve"> 3.3), révision ADR si meilleur compromis identifié</w:t>
      </w:r>
    </w:p>
    <w:p w14:paraId="29C1830E" w14:textId="77777777" w:rsidR="00FC4FB0" w:rsidRDefault="00A75D39">
      <w:pPr>
        <w:pStyle w:val="Titre1"/>
      </w:pPr>
      <w:r>
        <w:t>6. Conséquences</w:t>
      </w:r>
    </w:p>
    <w:p w14:paraId="7FCD77CA" w14:textId="77777777" w:rsidR="00FC4FB0" w:rsidRDefault="00A75D39">
      <w:pPr>
        <w:pStyle w:val="Titre2"/>
      </w:pPr>
      <w:r>
        <w:t>6.1. Conséquences positives (gains mesurés)</w:t>
      </w:r>
    </w:p>
    <w:p w14:paraId="08797A12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✅</w:t>
      </w:r>
      <w:r>
        <w:t xml:space="preserve"> Latence p50 : 12,4 s → 3,2 s (gain -74 %)</w:t>
      </w:r>
    </w:p>
    <w:p w14:paraId="374CB76B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✅</w:t>
      </w:r>
      <w:r>
        <w:t xml:space="preserve"> Latence p95 : 18,7 s → 5,6 s (gain -70 %)</w:t>
      </w:r>
    </w:p>
    <w:p w14:paraId="1525442A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✅</w:t>
      </w:r>
      <w:r>
        <w:t xml:space="preserve"> RAM serveur libérée : ~5,8 Go → ~2,8 Go (gain -52 %)</w:t>
      </w:r>
    </w:p>
    <w:p w14:paraId="51B4ACE3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✅</w:t>
      </w:r>
      <w:r>
        <w:t xml:space="preserve"> Démo PO Sprint 5 sécurisée : latence sous seuil cible pour 100 % de</w:t>
      </w:r>
      <w:r>
        <w:t>s quiz</w:t>
      </w:r>
    </w:p>
    <w:p w14:paraId="1B59720F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✅</w:t>
      </w:r>
      <w:r>
        <w:t xml:space="preserve"> Taux JSON valide maintenu à 8,8/10 (≥ seuil 8/10), géré par re-prompt </w:t>
      </w:r>
      <w:proofErr w:type="spellStart"/>
      <w:r>
        <w:t>Pydantic</w:t>
      </w:r>
      <w:proofErr w:type="spellEnd"/>
    </w:p>
    <w:p w14:paraId="51796B03" w14:textId="77777777" w:rsidR="00FC4FB0" w:rsidRDefault="00A75D39">
      <w:pPr>
        <w:pStyle w:val="Titre2"/>
      </w:pPr>
      <w:r>
        <w:t>6.2. Conséquences négatives (coûts assumés)</w:t>
      </w:r>
    </w:p>
    <w:p w14:paraId="3A0B2975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⚠</w:t>
      </w:r>
      <w:r>
        <w:t>️</w:t>
      </w:r>
      <w:r>
        <w:t xml:space="preserve"> Qualité pédagogique : 8,3/10 → 7,6/10 (perte -7 %) — reste au-dessus du seuil</w:t>
      </w:r>
    </w:p>
    <w:p w14:paraId="59423F66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⚠</w:t>
      </w:r>
      <w:r>
        <w:t>️</w:t>
      </w:r>
      <w:r>
        <w:t xml:space="preserve"> JSON valide : 9,6/10 → 8,8/10 (perte -8 </w:t>
      </w:r>
      <w:r>
        <w:t>%) — géré par validation post-LLM</w:t>
      </w:r>
    </w:p>
    <w:p w14:paraId="5D871A59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⚠</w:t>
      </w:r>
      <w:r>
        <w:t>️</w:t>
      </w:r>
      <w:r>
        <w:t xml:space="preserve"> Dépendance accrue au re-prompt </w:t>
      </w:r>
      <w:proofErr w:type="spellStart"/>
      <w:r>
        <w:t>Pydantic</w:t>
      </w:r>
      <w:proofErr w:type="spellEnd"/>
      <w:r>
        <w:t xml:space="preserve"> (point de défaillance si bug </w:t>
      </w:r>
      <w:proofErr w:type="spellStart"/>
      <w:r>
        <w:t>parser</w:t>
      </w:r>
      <w:proofErr w:type="spellEnd"/>
      <w:r>
        <w:t>)</w:t>
      </w:r>
    </w:p>
    <w:p w14:paraId="230AB08F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⚠</w:t>
      </w:r>
      <w:r>
        <w:t>️</w:t>
      </w:r>
      <w:r>
        <w:t xml:space="preserve"> Risque de dépréciation par Microsoft — veille active nécessaire</w:t>
      </w:r>
    </w:p>
    <w:p w14:paraId="6C242AD3" w14:textId="77777777" w:rsidR="00FC4FB0" w:rsidRDefault="00A75D39">
      <w:pPr>
        <w:pStyle w:val="Titre1"/>
      </w:pPr>
      <w:r>
        <w:t>7. À surveiller post-décision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1500"/>
        <w:gridCol w:w="2260"/>
        <w:gridCol w:w="2900"/>
      </w:tblGrid>
      <w:tr w:rsidR="00FC4FB0" w14:paraId="5F590C79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1B4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8BC86E" w14:textId="77777777" w:rsidR="00FC4FB0" w:rsidRDefault="00A75D3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KPI à surveiller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1B4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94ED78" w14:textId="77777777" w:rsidR="00FC4FB0" w:rsidRDefault="00A75D3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Seuil cible</w:t>
            </w:r>
          </w:p>
        </w:tc>
        <w:tc>
          <w:tcPr>
            <w:tcW w:w="22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1B4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66CF56" w14:textId="77777777" w:rsidR="00FC4FB0" w:rsidRDefault="00A75D3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Seuil d'alerte</w:t>
            </w:r>
          </w:p>
        </w:tc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1B4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2CFFAB" w14:textId="77777777" w:rsidR="00FC4FB0" w:rsidRDefault="00A75D3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Action si dépassement</w:t>
            </w:r>
          </w:p>
        </w:tc>
      </w:tr>
      <w:tr w:rsidR="00FC4FB0" w14:paraId="6FB9573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0777D" w14:textId="77777777" w:rsidR="00FC4FB0" w:rsidRDefault="00A75D39">
            <w:r>
              <w:rPr>
                <w:b/>
                <w:bCs/>
                <w:sz w:val="18"/>
                <w:szCs w:val="18"/>
              </w:rPr>
              <w:t>Latence p50 génération 10 QCM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34E814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&lt; 5 s</w:t>
            </w:r>
          </w:p>
        </w:tc>
        <w:tc>
          <w:tcPr>
            <w:tcW w:w="22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B80FDF" w14:textId="77777777" w:rsidR="00FC4FB0" w:rsidRDefault="00A75D39">
            <w:r>
              <w:rPr>
                <w:sz w:val="18"/>
                <w:szCs w:val="18"/>
              </w:rPr>
              <w:t>&gt; 8 s pendant 3 jours consécutifs</w:t>
            </w:r>
          </w:p>
        </w:tc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5B83A" w14:textId="77777777" w:rsidR="00FC4FB0" w:rsidRDefault="00A75D39">
            <w:r>
              <w:rPr>
                <w:sz w:val="18"/>
                <w:szCs w:val="18"/>
              </w:rPr>
              <w:t>Déclencher ADR-0004 de re-migration</w:t>
            </w:r>
          </w:p>
        </w:tc>
      </w:tr>
      <w:tr w:rsidR="00FC4FB0" w14:paraId="3C457DB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3EA7E" w14:textId="77777777" w:rsidR="00FC4FB0" w:rsidRDefault="00A75D39">
            <w:r>
              <w:rPr>
                <w:b/>
                <w:bCs/>
                <w:sz w:val="18"/>
                <w:szCs w:val="18"/>
              </w:rPr>
              <w:t>Latence p95 génération 10 QCM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57B406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&lt; 8 s</w:t>
            </w:r>
          </w:p>
        </w:tc>
        <w:tc>
          <w:tcPr>
            <w:tcW w:w="22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A21243" w14:textId="77777777" w:rsidR="00FC4FB0" w:rsidRDefault="00A75D39">
            <w:r>
              <w:rPr>
                <w:sz w:val="18"/>
                <w:szCs w:val="18"/>
              </w:rPr>
              <w:t>&gt; 12 s pendant 3 jours</w:t>
            </w:r>
          </w:p>
        </w:tc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36423" w14:textId="77777777" w:rsidR="00FC4FB0" w:rsidRDefault="00A75D39">
            <w:r>
              <w:rPr>
                <w:sz w:val="18"/>
                <w:szCs w:val="18"/>
              </w:rPr>
              <w:t xml:space="preserve">Audit infrastructure </w:t>
            </w:r>
            <w:proofErr w:type="spellStart"/>
            <w:r>
              <w:rPr>
                <w:sz w:val="18"/>
                <w:szCs w:val="18"/>
              </w:rPr>
              <w:t>Ollama</w:t>
            </w:r>
            <w:proofErr w:type="spellEnd"/>
            <w:r>
              <w:rPr>
                <w:sz w:val="18"/>
                <w:szCs w:val="18"/>
              </w:rPr>
              <w:t xml:space="preserve"> + GPU</w:t>
            </w:r>
          </w:p>
        </w:tc>
      </w:tr>
      <w:tr w:rsidR="00FC4FB0" w14:paraId="3F57960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497A4" w14:textId="77777777" w:rsidR="00FC4FB0" w:rsidRDefault="00A75D39">
            <w:r>
              <w:rPr>
                <w:b/>
                <w:bCs/>
                <w:sz w:val="18"/>
                <w:szCs w:val="18"/>
              </w:rPr>
              <w:t xml:space="preserve">Taux JSON valide (validation </w:t>
            </w:r>
            <w:proofErr w:type="spellStart"/>
            <w:r>
              <w:rPr>
                <w:b/>
                <w:bCs/>
                <w:sz w:val="18"/>
                <w:szCs w:val="18"/>
              </w:rPr>
              <w:t>Pydantic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A5754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≥ 8/10</w:t>
            </w:r>
          </w:p>
        </w:tc>
        <w:tc>
          <w:tcPr>
            <w:tcW w:w="22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508CE" w14:textId="77777777" w:rsidR="00FC4FB0" w:rsidRDefault="00A75D39">
            <w:r>
              <w:rPr>
                <w:sz w:val="18"/>
                <w:szCs w:val="18"/>
              </w:rPr>
              <w:t>&lt; 7/10 sur 2 jours</w:t>
            </w:r>
          </w:p>
        </w:tc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4FB820" w14:textId="77777777" w:rsidR="00FC4FB0" w:rsidRDefault="00A75D39">
            <w:r>
              <w:rPr>
                <w:sz w:val="18"/>
                <w:szCs w:val="18"/>
              </w:rPr>
              <w:t>Améliorer prompt (few-shot) + règles re-prompt</w:t>
            </w:r>
          </w:p>
        </w:tc>
      </w:tr>
      <w:tr w:rsidR="00FC4FB0" w14:paraId="0266397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23E57C" w14:textId="77777777" w:rsidR="00FC4FB0" w:rsidRDefault="00A75D39">
            <w:r>
              <w:rPr>
                <w:b/>
                <w:bCs/>
                <w:sz w:val="18"/>
                <w:szCs w:val="18"/>
              </w:rPr>
              <w:t>Score qualité pédagogique (audit 50 quiz)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279671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≥ 7/10</w:t>
            </w:r>
          </w:p>
        </w:tc>
        <w:tc>
          <w:tcPr>
            <w:tcW w:w="22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3696F" w14:textId="77777777" w:rsidR="00FC4FB0" w:rsidRDefault="00A75D39">
            <w:r>
              <w:rPr>
                <w:sz w:val="18"/>
                <w:szCs w:val="18"/>
              </w:rPr>
              <w:t>&lt; 6,5/10 sur 2 semaines</w:t>
            </w:r>
          </w:p>
        </w:tc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B08EE2" w14:textId="77777777" w:rsidR="00FC4FB0" w:rsidRDefault="00A75D39">
            <w:r>
              <w:rPr>
                <w:sz w:val="18"/>
                <w:szCs w:val="18"/>
              </w:rPr>
              <w:t xml:space="preserve">Revue prompt + envisager rollback </w:t>
            </w:r>
            <w:proofErr w:type="spellStart"/>
            <w:r>
              <w:rPr>
                <w:sz w:val="18"/>
                <w:szCs w:val="18"/>
              </w:rPr>
              <w:t>Llama</w:t>
            </w:r>
            <w:proofErr w:type="spellEnd"/>
            <w:r>
              <w:rPr>
                <w:sz w:val="18"/>
                <w:szCs w:val="18"/>
              </w:rPr>
              <w:t xml:space="preserve"> 3.1 8B</w:t>
            </w:r>
          </w:p>
        </w:tc>
      </w:tr>
      <w:tr w:rsidR="00FC4FB0" w14:paraId="6B80D31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82B88" w14:textId="77777777" w:rsidR="00FC4FB0" w:rsidRDefault="00A75D39">
            <w:r>
              <w:rPr>
                <w:b/>
                <w:bCs/>
                <w:sz w:val="18"/>
                <w:szCs w:val="18"/>
              </w:rPr>
              <w:t>Signalements erreurs factuelles (utilisateurs)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6ABFF4" w14:textId="77777777" w:rsidR="00FC4FB0" w:rsidRDefault="00A75D39">
            <w:pPr>
              <w:jc w:val="center"/>
            </w:pPr>
            <w:r>
              <w:rPr>
                <w:sz w:val="18"/>
                <w:szCs w:val="18"/>
              </w:rPr>
              <w:t>&lt; 2/semaine</w:t>
            </w:r>
          </w:p>
        </w:tc>
        <w:tc>
          <w:tcPr>
            <w:tcW w:w="22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5298F4" w14:textId="77777777" w:rsidR="00FC4FB0" w:rsidRDefault="00A75D39">
            <w:r>
              <w:rPr>
                <w:sz w:val="18"/>
                <w:szCs w:val="18"/>
              </w:rPr>
              <w:t>&gt; 5/semaine</w:t>
            </w:r>
          </w:p>
        </w:tc>
        <w:tc>
          <w:tcPr>
            <w:tcW w:w="2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2B403" w14:textId="77777777" w:rsidR="00FC4FB0" w:rsidRDefault="00A75D39">
            <w:r>
              <w:rPr>
                <w:sz w:val="18"/>
                <w:szCs w:val="18"/>
              </w:rPr>
              <w:t>Revue produit PO (cf. perturbation J4)</w:t>
            </w:r>
          </w:p>
        </w:tc>
      </w:tr>
    </w:tbl>
    <w:p w14:paraId="482F313C" w14:textId="77777777" w:rsidR="00FC4FB0" w:rsidRDefault="00FC4FB0">
      <w:pPr>
        <w:spacing w:after="200"/>
      </w:pPr>
    </w:p>
    <w:p w14:paraId="5580ABD4" w14:textId="77777777" w:rsidR="00FC4FB0" w:rsidRDefault="00A75D39">
      <w:pPr>
        <w:spacing w:after="100"/>
      </w:pPr>
      <w:r>
        <w:t>📅</w:t>
      </w:r>
      <w:r>
        <w:t xml:space="preserve"> </w:t>
      </w:r>
      <w:r>
        <w:rPr>
          <w:b/>
          <w:bCs/>
          <w:color w:val="F59E0B"/>
        </w:rPr>
        <w:t xml:space="preserve">Date de revue. </w:t>
      </w:r>
      <w:r>
        <w:rPr>
          <w:i/>
          <w:iCs/>
          <w:color w:val="475569"/>
          <w:sz w:val="18"/>
          <w:szCs w:val="18"/>
        </w:rPr>
        <w:t xml:space="preserve">S+2 post-MVP (2 semaines après mise en production), avec PO et équipe. Une re-décision implique un nouvel ADR-XXXX qui </w:t>
      </w:r>
      <w:proofErr w:type="spellStart"/>
      <w:r>
        <w:rPr>
          <w:i/>
          <w:iCs/>
          <w:color w:val="475569"/>
          <w:sz w:val="18"/>
          <w:szCs w:val="18"/>
        </w:rPr>
        <w:t>supersede</w:t>
      </w:r>
      <w:proofErr w:type="spellEnd"/>
      <w:r>
        <w:rPr>
          <w:i/>
          <w:iCs/>
          <w:color w:val="475569"/>
          <w:sz w:val="18"/>
          <w:szCs w:val="18"/>
        </w:rPr>
        <w:t xml:space="preserve"> celui-ci.</w:t>
      </w:r>
    </w:p>
    <w:p w14:paraId="444CC679" w14:textId="77777777" w:rsidR="00FC4FB0" w:rsidRDefault="00A75D39">
      <w:pPr>
        <w:pStyle w:val="Titre1"/>
      </w:pPr>
      <w:r>
        <w:t>✅</w:t>
      </w:r>
      <w:r>
        <w:t xml:space="preserve"> Grille d'auto-évaluation</w:t>
      </w:r>
    </w:p>
    <w:p w14:paraId="5066DD5B" w14:textId="77777777" w:rsidR="00FC4FB0" w:rsidRDefault="00A75D39">
      <w:pPr>
        <w:spacing w:after="160"/>
      </w:pPr>
      <w:r>
        <w:rPr>
          <w:i/>
          <w:iCs/>
          <w:color w:val="475569"/>
        </w:rPr>
        <w:t xml:space="preserve">À remplir par l'équipe avant de soumettre le livrable au Product </w:t>
      </w:r>
      <w:proofErr w:type="spellStart"/>
      <w:r>
        <w:rPr>
          <w:i/>
          <w:iCs/>
          <w:color w:val="475569"/>
        </w:rPr>
        <w:t>Owner</w:t>
      </w:r>
      <w:proofErr w:type="spellEnd"/>
      <w:r>
        <w:rPr>
          <w:i/>
          <w:iCs/>
          <w:color w:val="475569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2000"/>
        <w:gridCol w:w="2160"/>
      </w:tblGrid>
      <w:tr w:rsidR="00FC4FB0" w14:paraId="1F9E9AF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1B4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46DE41" w14:textId="77777777" w:rsidR="00FC4FB0" w:rsidRDefault="00A75D3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Critère qualité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1B4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C91032" w14:textId="77777777" w:rsidR="00FC4FB0" w:rsidRDefault="00A75D3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Auto-évaluation</w:t>
            </w:r>
          </w:p>
        </w:tc>
        <w:tc>
          <w:tcPr>
            <w:tcW w:w="2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1B4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7F2AEC" w14:textId="77777777" w:rsidR="00FC4FB0" w:rsidRDefault="00A75D3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Commentaire / preuve</w:t>
            </w:r>
          </w:p>
        </w:tc>
      </w:tr>
      <w:tr w:rsidR="00FC4FB0" w14:paraId="07033B7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CD479" w14:textId="77777777" w:rsidR="00FC4FB0" w:rsidRDefault="00A75D39">
            <w:r>
              <w:rPr>
                <w:sz w:val="18"/>
                <w:szCs w:val="18"/>
              </w:rPr>
              <w:t>L'ADR a un numéro unique (ADR-0003) et un statut explicite (Accepté)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5FE366" w14:textId="77777777" w:rsidR="00FC4FB0" w:rsidRDefault="00A75D39"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>✅</w:t>
            </w:r>
            <w:r>
              <w:rPr>
                <w:b/>
                <w:bCs/>
                <w:color w:val="16A34A"/>
                <w:sz w:val="18"/>
                <w:szCs w:val="18"/>
              </w:rPr>
              <w:t xml:space="preserve"> Oui</w:t>
            </w:r>
          </w:p>
        </w:tc>
        <w:tc>
          <w:tcPr>
            <w:tcW w:w="2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A397CD" w14:textId="77777777" w:rsidR="00FC4FB0" w:rsidRDefault="00A75D39">
            <w:r>
              <w:rPr>
                <w:color w:val="475569"/>
                <w:sz w:val="18"/>
                <w:szCs w:val="18"/>
              </w:rPr>
              <w:t>ADR-0003, statut Accepté, table Métadonnées</w:t>
            </w:r>
          </w:p>
        </w:tc>
      </w:tr>
      <w:tr w:rsidR="00FC4FB0" w14:paraId="554C48A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0DDDBD" w14:textId="77777777" w:rsidR="00FC4FB0" w:rsidRDefault="00A75D39">
            <w:r>
              <w:rPr>
                <w:sz w:val="18"/>
                <w:szCs w:val="18"/>
              </w:rPr>
              <w:t>Le contexte décrit la situation factuelle avec des chiffres mesurés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05F66" w14:textId="77777777" w:rsidR="00FC4FB0" w:rsidRDefault="00A75D39"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>✅</w:t>
            </w:r>
            <w:r>
              <w:rPr>
                <w:b/>
                <w:bCs/>
                <w:color w:val="16A34A"/>
                <w:sz w:val="18"/>
                <w:szCs w:val="18"/>
              </w:rPr>
              <w:t xml:space="preserve"> Oui</w:t>
            </w:r>
          </w:p>
        </w:tc>
        <w:tc>
          <w:tcPr>
            <w:tcW w:w="2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88752" w14:textId="77777777" w:rsidR="00FC4FB0" w:rsidRDefault="00A75D39">
            <w:r>
              <w:rPr>
                <w:color w:val="475569"/>
                <w:sz w:val="18"/>
                <w:szCs w:val="18"/>
              </w:rPr>
              <w:t>p50 = 12,4 s, p95 = 18,7 s, 5 runs benchmark</w:t>
            </w:r>
          </w:p>
        </w:tc>
      </w:tr>
      <w:tr w:rsidR="00FC4FB0" w14:paraId="2985B4A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B1B6E" w14:textId="77777777" w:rsidR="00FC4FB0" w:rsidRDefault="00A75D39">
            <w:r>
              <w:rPr>
                <w:sz w:val="18"/>
                <w:szCs w:val="18"/>
              </w:rPr>
              <w:t>Au moins 3 options listées, incluant l'option « ne rien faire »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84E15" w14:textId="77777777" w:rsidR="00FC4FB0" w:rsidRDefault="00A75D39"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>✅</w:t>
            </w:r>
            <w:r>
              <w:rPr>
                <w:b/>
                <w:bCs/>
                <w:color w:val="16A34A"/>
                <w:sz w:val="18"/>
                <w:szCs w:val="18"/>
              </w:rPr>
              <w:t xml:space="preserve"> Oui</w:t>
            </w:r>
          </w:p>
        </w:tc>
        <w:tc>
          <w:tcPr>
            <w:tcW w:w="2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876E3" w14:textId="77777777" w:rsidR="00FC4FB0" w:rsidRDefault="00A75D39">
            <w:r>
              <w:rPr>
                <w:color w:val="475569"/>
                <w:sz w:val="18"/>
                <w:szCs w:val="18"/>
              </w:rPr>
              <w:t>Options A (statu quo), B (1B), C (Phi-3 Mini)</w:t>
            </w:r>
          </w:p>
        </w:tc>
      </w:tr>
      <w:tr w:rsidR="00FC4FB0" w14:paraId="31F09CB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09B34" w14:textId="77777777" w:rsidR="00FC4FB0" w:rsidRDefault="00A75D39">
            <w:r>
              <w:rPr>
                <w:sz w:val="18"/>
                <w:szCs w:val="18"/>
              </w:rPr>
              <w:t>La décision retenue est annoncée en 1 phrase claire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ECB45" w14:textId="77777777" w:rsidR="00FC4FB0" w:rsidRDefault="00A75D39"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>✅</w:t>
            </w:r>
            <w:r>
              <w:rPr>
                <w:b/>
                <w:bCs/>
                <w:color w:val="16A34A"/>
                <w:sz w:val="18"/>
                <w:szCs w:val="18"/>
              </w:rPr>
              <w:t xml:space="preserve"> Oui</w:t>
            </w:r>
          </w:p>
        </w:tc>
        <w:tc>
          <w:tcPr>
            <w:tcW w:w="2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C8E471" w14:textId="77777777" w:rsidR="00FC4FB0" w:rsidRDefault="00A75D39">
            <w:r>
              <w:rPr>
                <w:color w:val="475569"/>
                <w:sz w:val="18"/>
                <w:szCs w:val="18"/>
              </w:rPr>
              <w:t>Section 4 : Option C, Phi-3 Mini 3.8B</w:t>
            </w:r>
          </w:p>
        </w:tc>
      </w:tr>
      <w:tr w:rsidR="00FC4FB0" w14:paraId="162551F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B9E8C1" w14:textId="77777777" w:rsidR="00FC4FB0" w:rsidRDefault="00A75D39">
            <w:r>
              <w:rPr>
                <w:sz w:val="18"/>
                <w:szCs w:val="18"/>
              </w:rPr>
              <w:t>La justification s'appuie sur les critères du contexte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33C1B" w14:textId="77777777" w:rsidR="00FC4FB0" w:rsidRDefault="00A75D39"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>✅</w:t>
            </w:r>
            <w:r>
              <w:rPr>
                <w:b/>
                <w:bCs/>
                <w:color w:val="16A34A"/>
                <w:sz w:val="18"/>
                <w:szCs w:val="18"/>
              </w:rPr>
              <w:t xml:space="preserve"> Oui</w:t>
            </w:r>
          </w:p>
        </w:tc>
        <w:tc>
          <w:tcPr>
            <w:tcW w:w="2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5CBB9" w14:textId="77777777" w:rsidR="00FC4FB0" w:rsidRDefault="00A75D39">
            <w:r>
              <w:rPr>
                <w:color w:val="475569"/>
                <w:sz w:val="18"/>
                <w:szCs w:val="18"/>
              </w:rPr>
              <w:t>Latence, qualité JSON, qualité pédagogique</w:t>
            </w:r>
          </w:p>
        </w:tc>
      </w:tr>
      <w:tr w:rsidR="00FC4FB0" w14:paraId="19AE472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C68829" w14:textId="77777777" w:rsidR="00FC4FB0" w:rsidRDefault="00A75D39">
            <w:r>
              <w:rPr>
                <w:sz w:val="18"/>
                <w:szCs w:val="18"/>
              </w:rPr>
              <w:t>Les mesures de mitigation des inconvénients sont listées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26A68" w14:textId="77777777" w:rsidR="00FC4FB0" w:rsidRDefault="00A75D39"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>✅</w:t>
            </w:r>
            <w:r>
              <w:rPr>
                <w:b/>
                <w:bCs/>
                <w:color w:val="16A34A"/>
                <w:sz w:val="18"/>
                <w:szCs w:val="18"/>
              </w:rPr>
              <w:t xml:space="preserve"> Oui</w:t>
            </w:r>
          </w:p>
        </w:tc>
        <w:tc>
          <w:tcPr>
            <w:tcW w:w="2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8E5A2" w14:textId="77777777" w:rsidR="00FC4FB0" w:rsidRDefault="00A75D39">
            <w:r>
              <w:rPr>
                <w:color w:val="475569"/>
                <w:sz w:val="18"/>
                <w:szCs w:val="18"/>
              </w:rPr>
              <w:t>4 mitigations explicites en section 4.2</w:t>
            </w:r>
          </w:p>
        </w:tc>
      </w:tr>
      <w:tr w:rsidR="00FC4FB0" w14:paraId="3A8C982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B7735" w14:textId="77777777" w:rsidR="00FC4FB0" w:rsidRDefault="00A75D39">
            <w:r>
              <w:rPr>
                <w:sz w:val="18"/>
                <w:szCs w:val="18"/>
              </w:rPr>
              <w:t>Les conséquences positives ET négatives sont chiffrées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490B43" w14:textId="77777777" w:rsidR="00FC4FB0" w:rsidRDefault="00A75D39"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>✅</w:t>
            </w:r>
            <w:r>
              <w:rPr>
                <w:b/>
                <w:bCs/>
                <w:color w:val="16A34A"/>
                <w:sz w:val="18"/>
                <w:szCs w:val="18"/>
              </w:rPr>
              <w:t xml:space="preserve"> Oui</w:t>
            </w:r>
          </w:p>
        </w:tc>
        <w:tc>
          <w:tcPr>
            <w:tcW w:w="2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1EF77" w14:textId="77777777" w:rsidR="00FC4FB0" w:rsidRDefault="00A75D39">
            <w:r>
              <w:rPr>
                <w:color w:val="475569"/>
                <w:sz w:val="18"/>
                <w:szCs w:val="18"/>
              </w:rPr>
              <w:t>p50 : -74 %, qualité : -7 %, JSON : -8 %</w:t>
            </w:r>
          </w:p>
        </w:tc>
      </w:tr>
      <w:tr w:rsidR="00FC4FB0" w14:paraId="13F7EB4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B6B80F" w14:textId="77777777" w:rsidR="00FC4FB0" w:rsidRDefault="00A75D39">
            <w:r>
              <w:rPr>
                <w:sz w:val="18"/>
                <w:szCs w:val="18"/>
              </w:rPr>
              <w:t>Au moins 3 KPIs définis avec seuil cible + alerte + action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FFCC2" w14:textId="77777777" w:rsidR="00FC4FB0" w:rsidRDefault="00A75D39"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>✅</w:t>
            </w:r>
            <w:r>
              <w:rPr>
                <w:b/>
                <w:bCs/>
                <w:color w:val="16A34A"/>
                <w:sz w:val="18"/>
                <w:szCs w:val="18"/>
              </w:rPr>
              <w:t xml:space="preserve"> Oui</w:t>
            </w:r>
          </w:p>
        </w:tc>
        <w:tc>
          <w:tcPr>
            <w:tcW w:w="2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041C5" w14:textId="77777777" w:rsidR="00FC4FB0" w:rsidRDefault="00A75D39">
            <w:r>
              <w:rPr>
                <w:color w:val="475569"/>
                <w:sz w:val="18"/>
                <w:szCs w:val="18"/>
              </w:rPr>
              <w:t>5 KPIs avec seuils et actions en section 6</w:t>
            </w:r>
          </w:p>
        </w:tc>
      </w:tr>
      <w:tr w:rsidR="00FC4FB0" w14:paraId="3BFABE5B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08C813" w14:textId="77777777" w:rsidR="00FC4FB0" w:rsidRDefault="00A75D39">
            <w:r>
              <w:rPr>
                <w:sz w:val="18"/>
                <w:szCs w:val="18"/>
              </w:rPr>
              <w:t>Une date de revue de l'ADR est fixée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041DD" w14:textId="77777777" w:rsidR="00FC4FB0" w:rsidRDefault="00A75D39"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>✅</w:t>
            </w:r>
            <w:r>
              <w:rPr>
                <w:b/>
                <w:bCs/>
                <w:color w:val="16A34A"/>
                <w:sz w:val="18"/>
                <w:szCs w:val="18"/>
              </w:rPr>
              <w:t xml:space="preserve"> Oui</w:t>
            </w:r>
          </w:p>
        </w:tc>
        <w:tc>
          <w:tcPr>
            <w:tcW w:w="2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BA7A2" w14:textId="77777777" w:rsidR="00FC4FB0" w:rsidRDefault="00A75D39">
            <w:r>
              <w:rPr>
                <w:color w:val="475569"/>
                <w:sz w:val="18"/>
                <w:szCs w:val="18"/>
              </w:rPr>
              <w:t>S+2 post-MVP avec PO et équipe</w:t>
            </w:r>
          </w:p>
        </w:tc>
      </w:tr>
      <w:tr w:rsidR="00FC4FB0" w14:paraId="4AD31185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56DFF" w14:textId="77777777" w:rsidR="00FC4FB0" w:rsidRDefault="00A75D39">
            <w:r>
              <w:rPr>
                <w:sz w:val="18"/>
                <w:szCs w:val="18"/>
              </w:rPr>
              <w:t xml:space="preserve">L'ADR tient en 1-2 pages, </w:t>
            </w:r>
            <w:proofErr w:type="spellStart"/>
            <w:r>
              <w:rPr>
                <w:sz w:val="18"/>
                <w:szCs w:val="18"/>
              </w:rPr>
              <w:t>relisible</w:t>
            </w:r>
            <w:proofErr w:type="spellEnd"/>
            <w:r>
              <w:rPr>
                <w:sz w:val="18"/>
                <w:szCs w:val="18"/>
              </w:rPr>
              <w:t xml:space="preserve"> en moins de 5 minutes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39874F" w14:textId="77777777" w:rsidR="00FC4FB0" w:rsidRDefault="00A75D39"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>✅</w:t>
            </w:r>
            <w:r>
              <w:rPr>
                <w:b/>
                <w:bCs/>
                <w:color w:val="16A34A"/>
                <w:sz w:val="18"/>
                <w:szCs w:val="18"/>
              </w:rPr>
              <w:t xml:space="preserve"> Oui</w:t>
            </w:r>
          </w:p>
        </w:tc>
        <w:tc>
          <w:tcPr>
            <w:tcW w:w="2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08B9F7" w14:textId="77777777" w:rsidR="00FC4FB0" w:rsidRDefault="00A75D39">
            <w:r>
              <w:rPr>
                <w:color w:val="475569"/>
                <w:sz w:val="18"/>
                <w:szCs w:val="18"/>
              </w:rPr>
              <w:t>Document compact, sections numérotées</w:t>
            </w:r>
          </w:p>
        </w:tc>
      </w:tr>
    </w:tbl>
    <w:p w14:paraId="1E53FE86" w14:textId="77777777" w:rsidR="00FC4FB0" w:rsidRDefault="00FC4FB0">
      <w:pPr>
        <w:spacing w:after="300"/>
      </w:pPr>
    </w:p>
    <w:p w14:paraId="1758210A" w14:textId="77777777" w:rsidR="00FC4FB0" w:rsidRDefault="00A75D39">
      <w:pPr>
        <w:pStyle w:val="Titre1"/>
      </w:pPr>
      <w:r>
        <w:t>📚</w:t>
      </w:r>
      <w:r>
        <w:t xml:space="preserve"> Références et conventions</w:t>
      </w:r>
    </w:p>
    <w:p w14:paraId="5D36B973" w14:textId="77777777" w:rsidR="00A75D39" w:rsidRDefault="00A75D39" w:rsidP="00A75D39">
      <w:pPr>
        <w:pStyle w:val="Titre2"/>
        <w:rPr>
          <w:sz w:val="36"/>
          <w:szCs w:val="36"/>
        </w:rPr>
      </w:pPr>
      <w:r>
        <w:rPr>
          <w:sz w:val="36"/>
          <w:szCs w:val="36"/>
        </w:rPr>
        <w:t>Sources benchmark (liens directs)</w:t>
      </w:r>
    </w:p>
    <w:p w14:paraId="1775569C" w14:textId="393E089A" w:rsidR="00A75D39" w:rsidRDefault="00A75D39" w:rsidP="00A75D39">
      <w:pPr>
        <w:pStyle w:val="ListParagraph"/>
        <w:numPr>
          <w:ilvl w:val="0"/>
          <w:numId w:val="3"/>
        </w:numPr>
        <w:ind w:left="0"/>
      </w:pPr>
      <w:proofErr w:type="spellStart"/>
      <w:r>
        <w:t>Hargurjeet</w:t>
      </w:r>
      <w:proofErr w:type="spellEnd"/>
      <w:r>
        <w:t xml:space="preserve"> Singh — Benchmark rigoureux Phi-3 Mini vs </w:t>
      </w:r>
      <w:proofErr w:type="spellStart"/>
      <w:r>
        <w:t>Llama</w:t>
      </w:r>
      <w:proofErr w:type="spellEnd"/>
      <w:r>
        <w:t xml:space="preserve"> 3.2 vs Mistral 7B via </w:t>
      </w:r>
      <w:proofErr w:type="spellStart"/>
      <w:r>
        <w:t>Ollama</w:t>
      </w:r>
      <w:proofErr w:type="spellEnd"/>
      <w:r>
        <w:t xml:space="preserve">, 30 prompts, validation JSON </w:t>
      </w:r>
      <w:proofErr w:type="spellStart"/>
      <w:r>
        <w:t>Pydantic</w:t>
      </w:r>
      <w:proofErr w:type="spellEnd"/>
      <w:r>
        <w:t xml:space="preserve">. Phi-3 Mini classe 1er </w:t>
      </w:r>
      <w:proofErr w:type="spellStart"/>
      <w:r>
        <w:t>vitesse+latence+efficacité</w:t>
      </w:r>
      <w:proofErr w:type="spellEnd"/>
      <w:r>
        <w:t>. dev.to, mars 2026 : https://dev.to/gurjeet333/running-llms-locally-a-rigorous-benchmark-of-phi-3-mistral-and-llama-32-on-ollama-2289</w:t>
      </w:r>
    </w:p>
    <w:p w14:paraId="0B884C62" w14:textId="77777777" w:rsidR="00A75D39" w:rsidRDefault="00A75D39" w:rsidP="00A75D39">
      <w:pPr>
        <w:pStyle w:val="ListParagraph"/>
        <w:numPr>
          <w:ilvl w:val="0"/>
          <w:numId w:val="3"/>
        </w:numPr>
        <w:ind w:left="0"/>
      </w:pPr>
      <w:proofErr w:type="spellStart"/>
      <w:r>
        <w:t>Ajit</w:t>
      </w:r>
      <w:proofErr w:type="spellEnd"/>
      <w:r>
        <w:t xml:space="preserve"> Singh — LLM </w:t>
      </w:r>
      <w:proofErr w:type="spellStart"/>
      <w:r>
        <w:t>Inference</w:t>
      </w:r>
      <w:proofErr w:type="spellEnd"/>
      <w:r>
        <w:t xml:space="preserve"> Speed </w:t>
      </w:r>
      <w:proofErr w:type="spellStart"/>
      <w:r>
        <w:t>Comparison</w:t>
      </w:r>
      <w:proofErr w:type="spellEnd"/>
      <w:r>
        <w:t xml:space="preserve">. </w:t>
      </w:r>
      <w:proofErr w:type="spellStart"/>
      <w:r>
        <w:t>Llama</w:t>
      </w:r>
      <w:proofErr w:type="spellEnd"/>
      <w:r>
        <w:t xml:space="preserve"> 3.1 8B CPU-</w:t>
      </w:r>
      <w:proofErr w:type="spellStart"/>
      <w:r>
        <w:t>only</w:t>
      </w:r>
      <w:proofErr w:type="spellEnd"/>
      <w:r>
        <w:t xml:space="preserve"> = 8-12 t/s. Phi-3 Mini laptop 16 Go = 15-20 t/s. singhajit.com, avril 2026 : https://singhajit.com/llm-inference-speed-comparison/</w:t>
      </w:r>
    </w:p>
    <w:p w14:paraId="06E6F770" w14:textId="5B1AFB43" w:rsidR="00A75D39" w:rsidRDefault="00A75D39" w:rsidP="00A75D39">
      <w:pPr>
        <w:pStyle w:val="ListParagraph"/>
        <w:numPr>
          <w:ilvl w:val="0"/>
          <w:numId w:val="3"/>
        </w:numPr>
        <w:ind w:left="0"/>
      </w:pPr>
      <w:proofErr w:type="spellStart"/>
      <w:r>
        <w:t>Practical</w:t>
      </w:r>
      <w:proofErr w:type="spellEnd"/>
      <w:r>
        <w:t xml:space="preserve"> Web Tools —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Run </w:t>
      </w:r>
      <w:proofErr w:type="spellStart"/>
      <w:r>
        <w:t>Well</w:t>
      </w:r>
      <w:proofErr w:type="spellEnd"/>
      <w:r>
        <w:t xml:space="preserve"> on Consumer Hardware? Phi-3 Mini &amp; </w:t>
      </w:r>
      <w:proofErr w:type="spellStart"/>
      <w:r>
        <w:t>Llama</w:t>
      </w:r>
      <w:proofErr w:type="spellEnd"/>
      <w:r>
        <w:t xml:space="preserve"> 3.2 recommandés pour 8-16 Go RAM. practicalwebtools.com, juillet 2025 : </w:t>
      </w:r>
      <w:hyperlink r:id="rId5" w:history="1">
        <w:r w:rsidRPr="007D11EE">
          <w:rPr>
            <w:rStyle w:val="Lienhypertexte"/>
          </w:rPr>
          <w:t>https://practicalwebtools.com/blog/local-llm-benchmarks-consumer-hardware-guide-2025</w:t>
        </w:r>
      </w:hyperlink>
    </w:p>
    <w:p w14:paraId="095B5FF8" w14:textId="04CF558E" w:rsidR="00A75D39" w:rsidRDefault="00A75D39" w:rsidP="00A75D39">
      <w:pPr>
        <w:pStyle w:val="ListParagraph"/>
        <w:numPr>
          <w:ilvl w:val="0"/>
          <w:numId w:val="3"/>
        </w:numPr>
        <w:ind w:left="0"/>
      </w:pPr>
      <w:r w:rsidRPr="00A75D39">
        <w:t xml:space="preserve">Local AI Master — Best </w:t>
      </w:r>
      <w:proofErr w:type="spellStart"/>
      <w:r w:rsidRPr="00A75D39">
        <w:t>Ollama</w:t>
      </w:r>
      <w:proofErr w:type="spellEnd"/>
      <w:r w:rsidRPr="00A75D39">
        <w:t xml:space="preserve"> </w:t>
      </w:r>
      <w:proofErr w:type="spellStart"/>
      <w:r w:rsidRPr="00A75D39">
        <w:t>Models</w:t>
      </w:r>
      <w:proofErr w:type="spellEnd"/>
      <w:r w:rsidRPr="00A75D39">
        <w:t xml:space="preserve"> for 8GB RAM 2026. Phi-4 Mini leads at 28 </w:t>
      </w:r>
      <w:proofErr w:type="spellStart"/>
      <w:r w:rsidRPr="00A75D39">
        <w:t>tok</w:t>
      </w:r>
      <w:proofErr w:type="spellEnd"/>
      <w:r w:rsidRPr="00A75D39">
        <w:t>/s. localaimaster.com, juin 2026 : https://localaimaster.com/blog/best-local-ai-models-8gb-ram</w:t>
      </w:r>
    </w:p>
    <w:p w14:paraId="2AF8459D" w14:textId="75861166" w:rsidR="00FC4FB0" w:rsidRDefault="00A75D39">
      <w:pPr>
        <w:pStyle w:val="Titre2"/>
      </w:pPr>
      <w:r>
        <w:t>Références méthode</w:t>
      </w:r>
    </w:p>
    <w:p w14:paraId="11936EBB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lastRenderedPageBreak/>
        <w:t>Cours Agile/Scrum — Mohamed EL AFRIT : mohamedelafrit.com/</w:t>
      </w:r>
      <w:proofErr w:type="spellStart"/>
      <w:r>
        <w:t>teaching</w:t>
      </w:r>
      <w:proofErr w:type="spellEnd"/>
      <w:r>
        <w:t>/</w:t>
      </w:r>
      <w:proofErr w:type="spellStart"/>
      <w:r>
        <w:t>Master_Classe_Agile</w:t>
      </w:r>
      <w:proofErr w:type="spellEnd"/>
      <w:r>
        <w:t>/cours.html</w:t>
      </w:r>
    </w:p>
    <w:p w14:paraId="600BB57A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 xml:space="preserve">Michael </w:t>
      </w:r>
      <w:proofErr w:type="spellStart"/>
      <w:r>
        <w:t>Nygard</w:t>
      </w:r>
      <w:proofErr w:type="spellEnd"/>
      <w:r>
        <w:t xml:space="preserve">, </w:t>
      </w:r>
      <w:proofErr w:type="spellStart"/>
      <w:r>
        <w:t>Documenting</w:t>
      </w:r>
      <w:proofErr w:type="spellEnd"/>
      <w:r>
        <w:t xml:space="preserve"> Architecture </w:t>
      </w:r>
      <w:proofErr w:type="spellStart"/>
      <w:r>
        <w:t>Decisions</w:t>
      </w:r>
      <w:proofErr w:type="spellEnd"/>
      <w:r>
        <w:t xml:space="preserve"> (2011) : cognitect.com/blog</w:t>
      </w:r>
    </w:p>
    <w:p w14:paraId="3C3DF657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ADR GitHub, collection de modèles : github.com/</w:t>
      </w:r>
      <w:proofErr w:type="spellStart"/>
      <w:r>
        <w:t>joelparkerhenderson</w:t>
      </w:r>
      <w:proofErr w:type="spellEnd"/>
      <w:r>
        <w:t>/architecture</w:t>
      </w:r>
      <w:r>
        <w:t>-</w:t>
      </w:r>
      <w:proofErr w:type="spellStart"/>
      <w:r>
        <w:t>decision</w:t>
      </w:r>
      <w:proofErr w:type="spellEnd"/>
      <w:r>
        <w:t>-record</w:t>
      </w:r>
    </w:p>
    <w:p w14:paraId="30204C76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r>
        <w:t>Site APOCAL'IPSSI — Perturbation J2 : mohamedelafrit.com/</w:t>
      </w:r>
      <w:proofErr w:type="spellStart"/>
      <w:r>
        <w:t>teaching</w:t>
      </w:r>
      <w:proofErr w:type="spellEnd"/>
      <w:r>
        <w:t>/APOCALIPSSI/pages/rappels/j2.php</w:t>
      </w:r>
    </w:p>
    <w:p w14:paraId="62221113" w14:textId="77777777" w:rsidR="00FC4FB0" w:rsidRDefault="00A75D39">
      <w:pPr>
        <w:pStyle w:val="Paragraphedeliste"/>
        <w:numPr>
          <w:ilvl w:val="0"/>
          <w:numId w:val="2"/>
        </w:numPr>
        <w:spacing w:after="60"/>
      </w:pPr>
      <w:proofErr w:type="spellStart"/>
      <w:r>
        <w:t>Ollama</w:t>
      </w:r>
      <w:proofErr w:type="spellEnd"/>
      <w:r>
        <w:t xml:space="preserve"> Library — modèles disponibles : ollama.com/</w:t>
      </w:r>
      <w:proofErr w:type="spellStart"/>
      <w:r>
        <w:t>library</w:t>
      </w:r>
      <w:proofErr w:type="spellEnd"/>
    </w:p>
    <w:sectPr w:rsidR="00FC4FB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429FD"/>
    <w:multiLevelType w:val="hybridMultilevel"/>
    <w:tmpl w:val="217E6394"/>
    <w:lvl w:ilvl="0" w:tplc="85D01040">
      <w:start w:val="1"/>
      <w:numFmt w:val="bullet"/>
      <w:lvlText w:val="●"/>
      <w:lvlJc w:val="left"/>
      <w:pPr>
        <w:ind w:left="720" w:hanging="360"/>
      </w:pPr>
    </w:lvl>
    <w:lvl w:ilvl="1" w:tplc="CA5473E6">
      <w:start w:val="1"/>
      <w:numFmt w:val="bullet"/>
      <w:lvlText w:val="○"/>
      <w:lvlJc w:val="left"/>
      <w:pPr>
        <w:ind w:left="1440" w:hanging="360"/>
      </w:pPr>
    </w:lvl>
    <w:lvl w:ilvl="2" w:tplc="CAE6731A">
      <w:start w:val="1"/>
      <w:numFmt w:val="bullet"/>
      <w:lvlText w:val="■"/>
      <w:lvlJc w:val="left"/>
      <w:pPr>
        <w:ind w:left="2160" w:hanging="360"/>
      </w:pPr>
    </w:lvl>
    <w:lvl w:ilvl="3" w:tplc="08060A10">
      <w:start w:val="1"/>
      <w:numFmt w:val="bullet"/>
      <w:lvlText w:val="●"/>
      <w:lvlJc w:val="left"/>
      <w:pPr>
        <w:ind w:left="2880" w:hanging="360"/>
      </w:pPr>
    </w:lvl>
    <w:lvl w:ilvl="4" w:tplc="8B42DD12">
      <w:start w:val="1"/>
      <w:numFmt w:val="bullet"/>
      <w:lvlText w:val="○"/>
      <w:lvlJc w:val="left"/>
      <w:pPr>
        <w:ind w:left="3600" w:hanging="360"/>
      </w:pPr>
    </w:lvl>
    <w:lvl w:ilvl="5" w:tplc="ACBC51F8">
      <w:start w:val="1"/>
      <w:numFmt w:val="bullet"/>
      <w:lvlText w:val="■"/>
      <w:lvlJc w:val="left"/>
      <w:pPr>
        <w:ind w:left="4320" w:hanging="360"/>
      </w:pPr>
    </w:lvl>
    <w:lvl w:ilvl="6" w:tplc="0EE4C296">
      <w:start w:val="1"/>
      <w:numFmt w:val="bullet"/>
      <w:lvlText w:val="●"/>
      <w:lvlJc w:val="left"/>
      <w:pPr>
        <w:ind w:left="5040" w:hanging="360"/>
      </w:pPr>
    </w:lvl>
    <w:lvl w:ilvl="7" w:tplc="82243D1C">
      <w:start w:val="1"/>
      <w:numFmt w:val="bullet"/>
      <w:lvlText w:val="●"/>
      <w:lvlJc w:val="left"/>
      <w:pPr>
        <w:ind w:left="5760" w:hanging="360"/>
      </w:pPr>
    </w:lvl>
    <w:lvl w:ilvl="8" w:tplc="C2DAD4A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4F05CF"/>
    <w:multiLevelType w:val="hybridMultilevel"/>
    <w:tmpl w:val="1B5C1214"/>
    <w:lvl w:ilvl="0" w:tplc="DFE86C90">
      <w:start w:val="1"/>
      <w:numFmt w:val="bullet"/>
      <w:lvlText w:val="•"/>
      <w:lvlJc w:val="left"/>
      <w:pPr>
        <w:ind w:left="720" w:hanging="360"/>
      </w:pPr>
    </w:lvl>
    <w:lvl w:ilvl="1" w:tplc="63B80310">
      <w:numFmt w:val="decimal"/>
      <w:lvlText w:val=""/>
      <w:lvlJc w:val="left"/>
    </w:lvl>
    <w:lvl w:ilvl="2" w:tplc="B60C9E64">
      <w:numFmt w:val="decimal"/>
      <w:lvlText w:val=""/>
      <w:lvlJc w:val="left"/>
    </w:lvl>
    <w:lvl w:ilvl="3" w:tplc="DDEA0EC4">
      <w:numFmt w:val="decimal"/>
      <w:lvlText w:val=""/>
      <w:lvlJc w:val="left"/>
    </w:lvl>
    <w:lvl w:ilvl="4" w:tplc="DC1CD516">
      <w:numFmt w:val="decimal"/>
      <w:lvlText w:val=""/>
      <w:lvlJc w:val="left"/>
    </w:lvl>
    <w:lvl w:ilvl="5" w:tplc="29DA0E18">
      <w:numFmt w:val="decimal"/>
      <w:lvlText w:val=""/>
      <w:lvlJc w:val="left"/>
    </w:lvl>
    <w:lvl w:ilvl="6" w:tplc="17509DE4">
      <w:numFmt w:val="decimal"/>
      <w:lvlText w:val=""/>
      <w:lvlJc w:val="left"/>
    </w:lvl>
    <w:lvl w:ilvl="7" w:tplc="AF12C8A6">
      <w:numFmt w:val="decimal"/>
      <w:lvlText w:val=""/>
      <w:lvlJc w:val="left"/>
    </w:lvl>
    <w:lvl w:ilvl="8" w:tplc="23D27DFC">
      <w:numFmt w:val="decimal"/>
      <w:lvlText w:val=""/>
      <w:lvlJc w:val="left"/>
    </w:lvl>
  </w:abstractNum>
  <w:abstractNum w:abstractNumId="2" w15:restartNumberingAfterBreak="0">
    <w:nsid w:val="37452173"/>
    <w:multiLevelType w:val="multilevel"/>
    <w:tmpl w:val="E618CA0E"/>
    <w:lvl w:ilvl="0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FB0"/>
    <w:rsid w:val="00A75D39"/>
    <w:rsid w:val="00FC4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B7A0A3"/>
  <w15:docId w15:val="{93D7981A-9EF2-40D5-8FF0-CBFF3A10D8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F2937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pBdr>
        <w:bottom w:val="single" w:sz="8" w:space="4" w:color="F59E0B"/>
      </w:pBdr>
      <w:spacing w:before="320" w:after="180"/>
      <w:outlineLvl w:val="0"/>
    </w:pPr>
    <w:rPr>
      <w:b/>
      <w:bCs/>
      <w:color w:val="1E1B4B"/>
      <w:sz w:val="30"/>
      <w:szCs w:val="30"/>
    </w:rPr>
  </w:style>
  <w:style w:type="paragraph" w:styleId="Titre2">
    <w:name w:val="heading 2"/>
    <w:uiPriority w:val="9"/>
    <w:unhideWhenUsed/>
    <w:qFormat/>
    <w:pPr>
      <w:spacing w:before="240" w:after="140"/>
      <w:outlineLvl w:val="1"/>
    </w:pPr>
    <w:rPr>
      <w:b/>
      <w:bCs/>
      <w:color w:val="1E1B4B"/>
      <w:sz w:val="24"/>
      <w:szCs w:val="24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customStyle="1" w:styleId="ListParagraph">
    <w:name w:val="List Paragraph"/>
    <w:basedOn w:val="Normal"/>
    <w:rsid w:val="00A75D39"/>
    <w:rPr>
      <w:rFonts w:eastAsia="Times New Roman"/>
      <w:sz w:val="24"/>
      <w:szCs w:val="24"/>
    </w:rPr>
  </w:style>
  <w:style w:type="character" w:styleId="Mentionnonrsolue">
    <w:name w:val="Unresolved Mention"/>
    <w:basedOn w:val="Policepardfaut"/>
    <w:uiPriority w:val="99"/>
    <w:semiHidden/>
    <w:unhideWhenUsed/>
    <w:rsid w:val="00A75D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481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racticalwebtools.com/blog/local-llm-benchmarks-consumer-hardware-guide-202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1579</Words>
  <Characters>8690</Characters>
  <Application>Microsoft Office Word</Application>
  <DocSecurity>0</DocSecurity>
  <Lines>72</Lines>
  <Paragraphs>20</Paragraphs>
  <ScaleCrop>false</ScaleCrop>
  <Company/>
  <LinksUpToDate>false</LinksUpToDate>
  <CharactersWithSpaces>10249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Tahina HONI-RIKA</cp:lastModifiedBy>
  <cp:revision>2</cp:revision>
  <dcterms:created xsi:type="dcterms:W3CDTF">2026-07-01T15:20:00Z</dcterms:created>
  <dcterms:modified xsi:type="dcterms:W3CDTF">2026-07-02T15:07:00Z</dcterms:modified>
</cp:coreProperties>
</file>