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ДОЛЖНОСТНАЯ ИНСТРУКЦИЯ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Руководитель направления тестирования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(Lead QA Engineer)</w:t>
      </w:r>
    </w:p>
    <w:p/>
    <w:p>
      <w:r>
        <w:rPr>
          <w:rFonts w:ascii="Times New Roman" w:hAnsi="Times New Roman" w:eastAsia="Times New Roman"/>
          <w:sz w:val="24"/>
        </w:rPr>
        <w:t>Утверждаю: _________________________</w:t>
      </w:r>
    </w:p>
    <w:p>
      <w:r>
        <w:rPr>
          <w:rFonts w:ascii="Times New Roman" w:hAnsi="Times New Roman" w:eastAsia="Times New Roman"/>
          <w:sz w:val="24"/>
        </w:rPr>
        <w:t>Дата утверждения: «___» __________ 20___ г.</w:t>
      </w:r>
    </w:p>
    <w:p>
      <w:r>
        <w:rPr>
          <w:rFonts w:ascii="Times New Roman" w:hAnsi="Times New Roman" w:eastAsia="Times New Roman"/>
          <w:sz w:val="24"/>
        </w:rPr>
      </w:r>
    </w:p>
    <w:p>
      <w:r>
        <w:rPr>
          <w:rFonts w:ascii="Times New Roman" w:hAnsi="Times New Roman" w:eastAsia="Times New Roman"/>
          <w:sz w:val="24"/>
        </w:rPr>
        <w:t>С должностной инструкцией ознакомлен: _________________________</w:t>
      </w:r>
    </w:p>
    <w:p>
      <w:r>
        <w:rPr>
          <w:rFonts w:ascii="Times New Roman" w:hAnsi="Times New Roman" w:eastAsia="Times New Roman"/>
          <w:sz w:val="24"/>
        </w:rPr>
        <w:t>Дата ознакомления: «___» __________ 20___ г.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1. Общие положения</w:t>
      </w:r>
    </w:p>
    <w:p>
      <w:r>
        <w:rPr>
          <w:rFonts w:ascii="Times New Roman" w:hAnsi="Times New Roman" w:eastAsia="Times New Roman"/>
          <w:b w:val="0"/>
          <w:sz w:val="24"/>
        </w:rPr>
        <w:t xml:space="preserve">1.1. Настоящая должностная инструкция определяет функциональные обязанности, права и ответственность </w:t>
      </w:r>
      <w:r>
        <w:rPr>
          <w:rFonts w:ascii="Times New Roman" w:hAnsi="Times New Roman" w:eastAsia="Times New Roman"/>
          <w:b/>
          <w:sz w:val="24"/>
        </w:rPr>
        <w:t>Руководителя направления тестирования (Lead QA Engineer)</w:t>
      </w:r>
      <w:r>
        <w:rPr>
          <w:rFonts w:ascii="Times New Roman" w:hAnsi="Times New Roman" w:eastAsia="Times New Roman"/>
          <w:b w:val="0"/>
          <w:sz w:val="24"/>
        </w:rPr>
        <w:t xml:space="preserve"> (далее — </w:t>
      </w:r>
      <w:r>
        <w:rPr>
          <w:rFonts w:ascii="Times New Roman" w:hAnsi="Times New Roman" w:eastAsia="Times New Roman"/>
          <w:b/>
          <w:sz w:val="24"/>
        </w:rPr>
        <w:t>Руководитель QA</w:t>
      </w:r>
      <w:r>
        <w:rPr>
          <w:rFonts w:ascii="Times New Roman" w:hAnsi="Times New Roman" w:eastAsia="Times New Roman"/>
          <w:b w:val="0"/>
          <w:sz w:val="24"/>
        </w:rPr>
        <w:t>).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1.2. Руководитель QA относится к категории руководителей / ведущих специалистов (в зависимости от организационной структуры компании) и подчиняется непосредственно </w:t>
      </w:r>
      <w:r>
        <w:rPr>
          <w:rFonts w:ascii="Times New Roman" w:hAnsi="Times New Roman" w:eastAsia="Times New Roman"/>
          <w:b/>
          <w:sz w:val="24"/>
        </w:rPr>
        <w:t>Руководителю разработки (CTO / Head of Engineering)</w:t>
      </w:r>
      <w:r>
        <w:rPr>
          <w:rFonts w:ascii="Times New Roman" w:hAnsi="Times New Roman" w:eastAsia="Times New Roman"/>
          <w:b w:val="0"/>
          <w:sz w:val="24"/>
        </w:rPr>
        <w:t xml:space="preserve"> или </w:t>
      </w:r>
      <w:r>
        <w:rPr>
          <w:rFonts w:ascii="Times New Roman" w:hAnsi="Times New Roman" w:eastAsia="Times New Roman"/>
          <w:b/>
          <w:sz w:val="24"/>
        </w:rPr>
        <w:t>Руководителю продукта (CPO)</w:t>
      </w:r>
      <w:r>
        <w:rPr>
          <w:rFonts w:ascii="Times New Roman" w:hAnsi="Times New Roman" w:eastAsia="Times New Roman"/>
          <w:b w:val="0"/>
          <w:sz w:val="24"/>
        </w:rPr>
        <w:t xml:space="preserve"> — по согласованию внутренней структуры.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1.3. На должность Руководителя QA назначается лицо с высшим техническим образованием и опытом работы в тестировании программного обеспечения </w:t>
      </w:r>
      <w:r>
        <w:rPr>
          <w:rFonts w:ascii="Times New Roman" w:hAnsi="Times New Roman" w:eastAsia="Times New Roman"/>
          <w:b/>
          <w:sz w:val="24"/>
        </w:rPr>
        <w:t>не менее 5 лет</w:t>
      </w:r>
      <w:r>
        <w:rPr>
          <w:rFonts w:ascii="Times New Roman" w:hAnsi="Times New Roman" w:eastAsia="Times New Roman"/>
          <w:b w:val="0"/>
          <w:sz w:val="24"/>
        </w:rPr>
        <w:t xml:space="preserve">, из них </w:t>
      </w:r>
      <w:r>
        <w:rPr>
          <w:rFonts w:ascii="Times New Roman" w:hAnsi="Times New Roman" w:eastAsia="Times New Roman"/>
          <w:b/>
          <w:sz w:val="24"/>
        </w:rPr>
        <w:t>не менее 2 лет</w:t>
      </w:r>
      <w:r>
        <w:rPr>
          <w:rFonts w:ascii="Times New Roman" w:hAnsi="Times New Roman" w:eastAsia="Times New Roman"/>
          <w:b w:val="0"/>
          <w:sz w:val="24"/>
        </w:rPr>
        <w:t xml:space="preserve"> на позициях Senior QA или Lead QA, а также с подтверждённым опытом построения процессов тестирования и развития команды.</w:t>
      </w:r>
    </w:p>
    <w:p>
      <w:r>
        <w:rPr>
          <w:rFonts w:ascii="Times New Roman" w:hAnsi="Times New Roman" w:eastAsia="Times New Roman"/>
          <w:sz w:val="24"/>
        </w:rPr>
        <w:t>1.4. Руководитель QA должен знать: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методологии и практики тестирования (функциональное, интеграционное, регрессионное, smoke/sanity, re-test);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тест-дизайн и работу с требованиями до начала разработки;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 xml:space="preserve">тестирование </w:t>
      </w:r>
      <w:r>
        <w:rPr>
          <w:rFonts w:ascii="Times New Roman" w:hAnsi="Times New Roman" w:eastAsia="Times New Roman"/>
          <w:b/>
          <w:sz w:val="24"/>
        </w:rPr>
        <w:t>Web</w:t>
      </w:r>
      <w:r>
        <w:rPr>
          <w:rFonts w:ascii="Times New Roman" w:hAnsi="Times New Roman" w:eastAsia="Times New Roman"/>
          <w:b w:val="0"/>
          <w:sz w:val="24"/>
        </w:rPr>
        <w:t xml:space="preserve">, </w:t>
      </w:r>
      <w:r>
        <w:rPr>
          <w:rFonts w:ascii="Times New Roman" w:hAnsi="Times New Roman" w:eastAsia="Times New Roman"/>
          <w:b/>
          <w:sz w:val="24"/>
        </w:rPr>
        <w:t>Mobile</w:t>
      </w:r>
      <w:r>
        <w:rPr>
          <w:rFonts w:ascii="Times New Roman" w:hAnsi="Times New Roman" w:eastAsia="Times New Roman"/>
          <w:b w:val="0"/>
          <w:sz w:val="24"/>
        </w:rPr>
        <w:t xml:space="preserve"> (iOS/Android) и </w:t>
      </w:r>
      <w:r>
        <w:rPr>
          <w:rFonts w:ascii="Times New Roman" w:hAnsi="Times New Roman" w:eastAsia="Times New Roman"/>
          <w:b/>
          <w:sz w:val="24"/>
        </w:rPr>
        <w:t>REST API</w:t>
      </w:r>
      <w:r>
        <w:rPr>
          <w:rFonts w:ascii="Times New Roman" w:hAnsi="Times New Roman" w:eastAsia="Times New Roman"/>
          <w:b w:val="0"/>
          <w:sz w:val="24"/>
        </w:rPr>
        <w:t xml:space="preserve"> в микросервисной архитектуре;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 xml:space="preserve">работу с </w:t>
      </w:r>
      <w:r>
        <w:rPr>
          <w:rFonts w:ascii="Times New Roman" w:hAnsi="Times New Roman" w:eastAsia="Times New Roman"/>
          <w:b/>
          <w:sz w:val="24"/>
        </w:rPr>
        <w:t>Kafka</w:t>
      </w:r>
      <w:r>
        <w:rPr>
          <w:rFonts w:ascii="Times New Roman" w:hAnsi="Times New Roman" w:eastAsia="Times New Roman"/>
          <w:b w:val="0"/>
          <w:sz w:val="24"/>
        </w:rPr>
        <w:t xml:space="preserve"> (события, дубликаты, DLQ, трассировка);</w:t>
      </w:r>
    </w:p>
    <w:p>
      <w:pPr>
        <w:pStyle w:val="ListBullet"/>
      </w:pPr>
      <w:r>
        <w:rPr>
          <w:rFonts w:ascii="Times New Roman" w:hAnsi="Times New Roman" w:eastAsia="Times New Roman"/>
          <w:b/>
          <w:sz w:val="24"/>
        </w:rPr>
        <w:t>SQL</w:t>
      </w:r>
      <w:r>
        <w:rPr>
          <w:rFonts w:ascii="Times New Roman" w:hAnsi="Times New Roman" w:eastAsia="Times New Roman"/>
          <w:b w:val="0"/>
          <w:sz w:val="24"/>
        </w:rPr>
        <w:t xml:space="preserve"> для проверки данных и расследования инцидентов (в т.ч. read-only на проде);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инструменты: TMS, CI/CD, Postman/аналоги, Charles/Proxyman, DevTools, OpenSearch/Kibana;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 xml:space="preserve">основы автоматизации на </w:t>
      </w:r>
      <w:r>
        <w:rPr>
          <w:rFonts w:ascii="Times New Roman" w:hAnsi="Times New Roman" w:eastAsia="Times New Roman"/>
          <w:b/>
          <w:sz w:val="24"/>
        </w:rPr>
        <w:t>Python</w:t>
      </w:r>
      <w:r>
        <w:rPr>
          <w:rFonts w:ascii="Times New Roman" w:hAnsi="Times New Roman" w:eastAsia="Times New Roman"/>
          <w:b w:val="0"/>
          <w:sz w:val="24"/>
        </w:rPr>
        <w:t xml:space="preserve"> (оценка ROI, поддержка фреймворка);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Agile-практики (Scrum, Kanban), метрики качества, управление рисками релиза;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трудовое законодательство в части, касающейся его деятельности (при наличии прямых подчинённых).</w:t>
      </w:r>
    </w:p>
    <w:p>
      <w:r>
        <w:rPr>
          <w:rFonts w:ascii="Times New Roman" w:hAnsi="Times New Roman" w:eastAsia="Times New Roman"/>
          <w:sz w:val="24"/>
        </w:rPr>
        <w:t>1.5. В отсутствие Руководителя QA его обязанности исполняет назначенный заместитель (Senior QA) с сохранением ответственности за порученный участок работ.</w:t>
      </w:r>
    </w:p>
    <w:p>
      <w:r>
        <w:rPr>
          <w:rFonts w:ascii="Times New Roman" w:hAnsi="Times New Roman" w:eastAsia="Times New Roman"/>
          <w:sz w:val="24"/>
        </w:rPr>
        <w:t>1.6. Руководитель QA в своей деятельности руководствуется настоящей инструкцией, внутренними регламентами компании (Definition of Done, политика релизов, политика работы с продакшен-данными), стандартами оформления багов и тестовой документации.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2. Цель должности</w:t>
      </w:r>
    </w:p>
    <w:p>
      <w:r>
        <w:rPr>
          <w:rFonts w:ascii="Times New Roman" w:hAnsi="Times New Roman" w:eastAsia="Times New Roman"/>
          <w:sz w:val="24"/>
        </w:rPr>
        <w:t>Обеспечить предсказуемое качество продуктов компании (веб, мобильные приложения, API, интеграции) за счёт выстраивания и непрерывного улучшения процессов тестирования, развития команды QA, управления рисками релизов и прозрачной коммуникации качества для бизнеса и разработки.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3. Должностные обязанности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3.1. Стратегия и процессы качества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3.1.1. Формировать и актуализировать </w:t>
      </w:r>
      <w:r>
        <w:rPr>
          <w:rFonts w:ascii="Times New Roman" w:hAnsi="Times New Roman" w:eastAsia="Times New Roman"/>
          <w:b/>
          <w:sz w:val="24"/>
        </w:rPr>
        <w:t>стратегию тестирования</w:t>
      </w:r>
      <w:r>
        <w:rPr>
          <w:rFonts w:ascii="Times New Roman" w:hAnsi="Times New Roman" w:eastAsia="Times New Roman"/>
          <w:b w:val="0"/>
          <w:sz w:val="24"/>
        </w:rPr>
        <w:t xml:space="preserve"> по продуктам и направлениям (Web / Mobile / API / интеграции).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3.1.2. Выстраивать и поддерживать процессы QA «с нуля» или при масштабировании: </w:t>
      </w:r>
      <w:r>
        <w:rPr>
          <w:rFonts w:ascii="Times New Roman" w:hAnsi="Times New Roman" w:eastAsia="Times New Roman"/>
          <w:b/>
          <w:sz w:val="24"/>
        </w:rPr>
        <w:t>QA Notes</w:t>
      </w:r>
      <w:r>
        <w:rPr>
          <w:rFonts w:ascii="Times New Roman" w:hAnsi="Times New Roman" w:eastAsia="Times New Roman"/>
          <w:b w:val="0"/>
          <w:sz w:val="24"/>
        </w:rPr>
        <w:t xml:space="preserve">, тест-планы, чек-листы, матрицы покрытия, регламенты тест-прогонов, критерии </w:t>
      </w:r>
      <w:r>
        <w:rPr>
          <w:rFonts w:ascii="Times New Roman" w:hAnsi="Times New Roman" w:eastAsia="Times New Roman"/>
          <w:b/>
          <w:sz w:val="24"/>
        </w:rPr>
        <w:t>go/no-go</w:t>
      </w:r>
      <w:r>
        <w:rPr>
          <w:rFonts w:ascii="Times New Roman" w:hAnsi="Times New Roman" w:eastAsia="Times New Roman"/>
          <w:b w:val="0"/>
          <w:sz w:val="24"/>
        </w:rPr>
        <w:t xml:space="preserve"> перед релизом.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3.1.3. Внедрять и сопровождать </w:t>
      </w:r>
      <w:r>
        <w:rPr>
          <w:rFonts w:ascii="Times New Roman" w:hAnsi="Times New Roman" w:eastAsia="Times New Roman"/>
          <w:b/>
          <w:sz w:val="24"/>
        </w:rPr>
        <w:t>TMS</w:t>
      </w:r>
      <w:r>
        <w:rPr>
          <w:rFonts w:ascii="Times New Roman" w:hAnsi="Times New Roman" w:eastAsia="Times New Roman"/>
          <w:b w:val="0"/>
          <w:sz w:val="24"/>
        </w:rPr>
        <w:t xml:space="preserve"> (Test Management System), единые шаблоны тест-кейсов и баг-репортов, связь требований (AC) с тестовым покрытием.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3.1.4. Определять и контролировать </w:t>
      </w:r>
      <w:r>
        <w:rPr>
          <w:rFonts w:ascii="Times New Roman" w:hAnsi="Times New Roman" w:eastAsia="Times New Roman"/>
          <w:b/>
          <w:sz w:val="24"/>
        </w:rPr>
        <w:t>Definition of Done</w:t>
      </w:r>
      <w:r>
        <w:rPr>
          <w:rFonts w:ascii="Times New Roman" w:hAnsi="Times New Roman" w:eastAsia="Times New Roman"/>
          <w:b w:val="0"/>
          <w:sz w:val="24"/>
        </w:rPr>
        <w:t xml:space="preserve"> для задач разработки с точки зрения качества (тестирование, регресс, документация, метрики).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3.1.5. Участвовать в </w:t>
      </w:r>
      <w:r>
        <w:rPr>
          <w:rFonts w:ascii="Times New Roman" w:hAnsi="Times New Roman" w:eastAsia="Times New Roman"/>
          <w:b/>
          <w:sz w:val="24"/>
        </w:rPr>
        <w:t>review требований</w:t>
      </w:r>
      <w:r>
        <w:rPr>
          <w:rFonts w:ascii="Times New Roman" w:hAnsi="Times New Roman" w:eastAsia="Times New Roman"/>
          <w:b w:val="0"/>
          <w:sz w:val="24"/>
        </w:rPr>
        <w:t xml:space="preserve"> до разработки: аналитика, Figma, груминги; фиксировать риски, негативные сценарии и NFR.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3.1.6. Организовывать </w:t>
      </w:r>
      <w:r>
        <w:rPr>
          <w:rFonts w:ascii="Times New Roman" w:hAnsi="Times New Roman" w:eastAsia="Times New Roman"/>
          <w:b/>
          <w:sz w:val="24"/>
        </w:rPr>
        <w:t>приоритизацию дефектов</w:t>
      </w:r>
      <w:r>
        <w:rPr>
          <w:rFonts w:ascii="Times New Roman" w:hAnsi="Times New Roman" w:eastAsia="Times New Roman"/>
          <w:b w:val="0"/>
          <w:sz w:val="24"/>
        </w:rPr>
        <w:t xml:space="preserve"> перед релизом (severity × priority × blast radius × обходные пути).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3.1.7. Вести </w:t>
      </w:r>
      <w:r>
        <w:rPr>
          <w:rFonts w:ascii="Times New Roman" w:hAnsi="Times New Roman" w:eastAsia="Times New Roman"/>
          <w:b/>
          <w:sz w:val="24"/>
        </w:rPr>
        <w:t>метрики качества</w:t>
      </w:r>
      <w:r>
        <w:rPr>
          <w:rFonts w:ascii="Times New Roman" w:hAnsi="Times New Roman" w:eastAsia="Times New Roman"/>
          <w:b w:val="0"/>
          <w:sz w:val="24"/>
        </w:rPr>
        <w:t xml:space="preserve"> (дефекты по severity, escape rate, время закрытия, стабильность регресса, покрытие критичных сценариев) и ежемесячно отчитываться руководству.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3.2. Руководство командой</w:t>
      </w:r>
    </w:p>
    <w:p>
      <w:r>
        <w:rPr>
          <w:rFonts w:ascii="Times New Roman" w:hAnsi="Times New Roman" w:eastAsia="Times New Roman"/>
          <w:sz w:val="24"/>
        </w:rPr>
        <w:t>3.2.1. Формировать, развивать и координировать работу команды QA (Middle / Senior), распределять зоны ответственности по продуктам и платформам.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3.2.2. Проводить </w:t>
      </w:r>
      <w:r>
        <w:rPr>
          <w:rFonts w:ascii="Times New Roman" w:hAnsi="Times New Roman" w:eastAsia="Times New Roman"/>
          <w:b/>
          <w:sz w:val="24"/>
        </w:rPr>
        <w:t>1:1</w:t>
      </w:r>
      <w:r>
        <w:rPr>
          <w:rFonts w:ascii="Times New Roman" w:hAnsi="Times New Roman" w:eastAsia="Times New Roman"/>
          <w:b w:val="0"/>
          <w:sz w:val="24"/>
        </w:rPr>
        <w:t>, постановку целей, оценку performance, планы развития (ИПР) для подчинённых.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3.2.3. Организовывать </w:t>
      </w:r>
      <w:r>
        <w:rPr>
          <w:rFonts w:ascii="Times New Roman" w:hAnsi="Times New Roman" w:eastAsia="Times New Roman"/>
          <w:b/>
          <w:sz w:val="24"/>
        </w:rPr>
        <w:t>найм</w:t>
      </w:r>
      <w:r>
        <w:rPr>
          <w:rFonts w:ascii="Times New Roman" w:hAnsi="Times New Roman" w:eastAsia="Times New Roman"/>
          <w:b w:val="0"/>
          <w:sz w:val="24"/>
        </w:rPr>
        <w:t>: описание вакансий, проведение технических собеседований по единой методике (структура, компетенции, антибиас, обратная связь кандидату и HR).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3.2.4. Проводить </w:t>
      </w:r>
      <w:r>
        <w:rPr>
          <w:rFonts w:ascii="Times New Roman" w:hAnsi="Times New Roman" w:eastAsia="Times New Roman"/>
          <w:b/>
          <w:sz w:val="24"/>
        </w:rPr>
        <w:t>онбординг</w:t>
      </w:r>
      <w:r>
        <w:rPr>
          <w:rFonts w:ascii="Times New Roman" w:hAnsi="Times New Roman" w:eastAsia="Times New Roman"/>
          <w:b w:val="0"/>
          <w:sz w:val="24"/>
        </w:rPr>
        <w:t>, менторинг, ревью тестовой документации и сложных баг-репортов.</w:t>
      </w:r>
    </w:p>
    <w:p>
      <w:r>
        <w:rPr>
          <w:rFonts w:ascii="Times New Roman" w:hAnsi="Times New Roman" w:eastAsia="Times New Roman"/>
          <w:sz w:val="24"/>
        </w:rPr>
        <w:t>3.2.5. Разрешать эскалации по спорным дефектам, срокам тестирования и scope релиза.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3.3. Тестирование продуктов (hands-on на уровне эксперта)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3.3.1. Участвовать в тестировании </w:t>
      </w:r>
      <w:r>
        <w:rPr>
          <w:rFonts w:ascii="Times New Roman" w:hAnsi="Times New Roman" w:eastAsia="Times New Roman"/>
          <w:b/>
          <w:sz w:val="24"/>
        </w:rPr>
        <w:t>критичных и высокорисковых</w:t>
      </w:r>
      <w:r>
        <w:rPr>
          <w:rFonts w:ascii="Times New Roman" w:hAnsi="Times New Roman" w:eastAsia="Times New Roman"/>
          <w:b w:val="0"/>
          <w:sz w:val="24"/>
        </w:rPr>
        <w:t xml:space="preserve"> изменений (e-commerce, подписки, платежи, highload-сценарии).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3.3.2. Обеспечивать экспертизу по </w:t>
      </w:r>
      <w:r>
        <w:rPr>
          <w:rFonts w:ascii="Times New Roman" w:hAnsi="Times New Roman" w:eastAsia="Times New Roman"/>
          <w:b/>
          <w:sz w:val="24"/>
        </w:rPr>
        <w:t>Web</w:t>
      </w:r>
      <w:r>
        <w:rPr>
          <w:rFonts w:ascii="Times New Roman" w:hAnsi="Times New Roman" w:eastAsia="Times New Roman"/>
          <w:b w:val="0"/>
          <w:sz w:val="24"/>
        </w:rPr>
        <w:t>: DevTools, Network/Console, сверка с Swagger, локализация, кэш, SEO/a11y по чек-листам продукта.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3.3.3. Обеспечивать экспертизу по </w:t>
      </w:r>
      <w:r>
        <w:rPr>
          <w:rFonts w:ascii="Times New Roman" w:hAnsi="Times New Roman" w:eastAsia="Times New Roman"/>
          <w:b/>
          <w:sz w:val="24"/>
        </w:rPr>
        <w:t>Mobile</w:t>
      </w:r>
      <w:r>
        <w:rPr>
          <w:rFonts w:ascii="Times New Roman" w:hAnsi="Times New Roman" w:eastAsia="Times New Roman"/>
          <w:b w:val="0"/>
          <w:sz w:val="24"/>
        </w:rPr>
        <w:t>: lifecycle, push, offline, матрица устройств, Charles/Proxyman, регресс перед выкладкой в store.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3.3.4. Обеспечивать экспертизу по </w:t>
      </w:r>
      <w:r>
        <w:rPr>
          <w:rFonts w:ascii="Times New Roman" w:hAnsi="Times New Roman" w:eastAsia="Times New Roman"/>
          <w:b/>
          <w:sz w:val="24"/>
        </w:rPr>
        <w:t>API</w:t>
      </w:r>
      <w:r>
        <w:rPr>
          <w:rFonts w:ascii="Times New Roman" w:hAnsi="Times New Roman" w:eastAsia="Times New Roman"/>
          <w:b w:val="0"/>
          <w:sz w:val="24"/>
        </w:rPr>
        <w:t xml:space="preserve">: REST (коды ответа, валидация, пагинация, auth), изоляция багов (фронт / API / сервис), </w:t>
      </w:r>
      <w:r>
        <w:rPr>
          <w:rFonts w:ascii="Times New Roman" w:hAnsi="Times New Roman" w:eastAsia="Times New Roman"/>
          <w:b/>
          <w:sz w:val="24"/>
        </w:rPr>
        <w:t>Kafka</w:t>
      </w:r>
      <w:r>
        <w:rPr>
          <w:rFonts w:ascii="Times New Roman" w:hAnsi="Times New Roman" w:eastAsia="Times New Roman"/>
          <w:b w:val="0"/>
          <w:sz w:val="24"/>
        </w:rPr>
        <w:t xml:space="preserve"> (event → эффект, дубликаты, DLQ, trace-id).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3.3.5. Использовать </w:t>
      </w:r>
      <w:r>
        <w:rPr>
          <w:rFonts w:ascii="Times New Roman" w:hAnsi="Times New Roman" w:eastAsia="Times New Roman"/>
          <w:b/>
          <w:sz w:val="24"/>
        </w:rPr>
        <w:t>SQL</w:t>
      </w:r>
      <w:r>
        <w:rPr>
          <w:rFonts w:ascii="Times New Roman" w:hAnsi="Times New Roman" w:eastAsia="Times New Roman"/>
          <w:b w:val="0"/>
          <w:sz w:val="24"/>
        </w:rPr>
        <w:t xml:space="preserve"> и </w:t>
      </w:r>
      <w:r>
        <w:rPr>
          <w:rFonts w:ascii="Times New Roman" w:hAnsi="Times New Roman" w:eastAsia="Times New Roman"/>
          <w:b/>
          <w:sz w:val="24"/>
        </w:rPr>
        <w:t>логи (OpenSearch/Kibana)</w:t>
      </w:r>
      <w:r>
        <w:rPr>
          <w:rFonts w:ascii="Times New Roman" w:hAnsi="Times New Roman" w:eastAsia="Times New Roman"/>
          <w:b w:val="0"/>
          <w:sz w:val="24"/>
        </w:rPr>
        <w:t xml:space="preserve"> для расследования инцидентов; формировать артефакты для разработки (trace_id, шаги, гипотезы).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3.3.6. Контролировать учёт </w:t>
      </w:r>
      <w:r>
        <w:rPr>
          <w:rFonts w:ascii="Times New Roman" w:hAnsi="Times New Roman" w:eastAsia="Times New Roman"/>
          <w:b/>
          <w:sz w:val="24"/>
        </w:rPr>
        <w:t>NFR</w:t>
      </w:r>
      <w:r>
        <w:rPr>
          <w:rFonts w:ascii="Times New Roman" w:hAnsi="Times New Roman" w:eastAsia="Times New Roman"/>
          <w:b w:val="0"/>
          <w:sz w:val="24"/>
        </w:rPr>
        <w:t>: таймауты, идемпотентность платежей, rate limit, алерты, нагрузочное тестирование — в координации с DevOps/SRE.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3.4. Автоматизация и инструменты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3.4.1. Определять </w:t>
      </w:r>
      <w:r>
        <w:rPr>
          <w:rFonts w:ascii="Times New Roman" w:hAnsi="Times New Roman" w:eastAsia="Times New Roman"/>
          <w:b/>
          <w:sz w:val="24"/>
        </w:rPr>
        <w:t>стратегию автоматизации</w:t>
      </w:r>
      <w:r>
        <w:rPr>
          <w:rFonts w:ascii="Times New Roman" w:hAnsi="Times New Roman" w:eastAsia="Times New Roman"/>
          <w:b w:val="0"/>
          <w:sz w:val="24"/>
        </w:rPr>
        <w:t xml:space="preserve"> (что автоматизировать, ROI, поддержка), приоритизировать API- и smoke-наборы.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3.4.2. Развивать автотесты на </w:t>
      </w:r>
      <w:r>
        <w:rPr>
          <w:rFonts w:ascii="Times New Roman" w:hAnsi="Times New Roman" w:eastAsia="Times New Roman"/>
          <w:b/>
          <w:sz w:val="24"/>
        </w:rPr>
        <w:t>Python</w:t>
      </w:r>
      <w:r>
        <w:rPr>
          <w:rFonts w:ascii="Times New Roman" w:hAnsi="Times New Roman" w:eastAsia="Times New Roman"/>
          <w:b w:val="0"/>
          <w:sz w:val="24"/>
        </w:rPr>
        <w:t xml:space="preserve"> (или согласованном стеке): API checks, подготовка данных, разбор логов; задавать стандарты кода автотестов.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3.4.3. Интегрировать автотесты в </w:t>
      </w:r>
      <w:r>
        <w:rPr>
          <w:rFonts w:ascii="Times New Roman" w:hAnsi="Times New Roman" w:eastAsia="Times New Roman"/>
          <w:b/>
          <w:sz w:val="24"/>
        </w:rPr>
        <w:t>CI/CD</w:t>
      </w:r>
      <w:r>
        <w:rPr>
          <w:rFonts w:ascii="Times New Roman" w:hAnsi="Times New Roman" w:eastAsia="Times New Roman"/>
          <w:b w:val="0"/>
          <w:sz w:val="24"/>
        </w:rPr>
        <w:t>, следить за стабильностью пайплайнов и flaky-тестами.</w:t>
      </w:r>
    </w:p>
    <w:p>
      <w:r>
        <w:rPr>
          <w:rFonts w:ascii="Times New Roman" w:hAnsi="Times New Roman" w:eastAsia="Times New Roman"/>
          <w:sz w:val="24"/>
        </w:rPr>
        <w:t>3.4.4. Утверждать набор инструментов команды (TMS, моки, прокси, мониторинг) и обучение ими.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3.5. Релизы и инциденты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3.5.1. Утверждать </w:t>
      </w:r>
      <w:r>
        <w:rPr>
          <w:rFonts w:ascii="Times New Roman" w:hAnsi="Times New Roman" w:eastAsia="Times New Roman"/>
          <w:b/>
          <w:sz w:val="24"/>
        </w:rPr>
        <w:t>тест-прогоны</w:t>
      </w:r>
      <w:r>
        <w:rPr>
          <w:rFonts w:ascii="Times New Roman" w:hAnsi="Times New Roman" w:eastAsia="Times New Roman"/>
          <w:b w:val="0"/>
          <w:sz w:val="24"/>
        </w:rPr>
        <w:t xml:space="preserve"> (smoke, sanity, регресс, re-test) и итоговое решение </w:t>
      </w:r>
      <w:r>
        <w:rPr>
          <w:rFonts w:ascii="Times New Roman" w:hAnsi="Times New Roman" w:eastAsia="Times New Roman"/>
          <w:b/>
          <w:sz w:val="24"/>
        </w:rPr>
        <w:t>go/no-go</w:t>
      </w:r>
      <w:r>
        <w:rPr>
          <w:rFonts w:ascii="Times New Roman" w:hAnsi="Times New Roman" w:eastAsia="Times New Roman"/>
          <w:b w:val="0"/>
          <w:sz w:val="24"/>
        </w:rPr>
        <w:t xml:space="preserve"> совместно с релиз-менеджером / тимлидом разработки.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3.5.2. Вести </w:t>
      </w:r>
      <w:r>
        <w:rPr>
          <w:rFonts w:ascii="Times New Roman" w:hAnsi="Times New Roman" w:eastAsia="Times New Roman"/>
          <w:b/>
          <w:sz w:val="24"/>
        </w:rPr>
        <w:t>релизные чек-листы</w:t>
      </w:r>
      <w:r>
        <w:rPr>
          <w:rFonts w:ascii="Times New Roman" w:hAnsi="Times New Roman" w:eastAsia="Times New Roman"/>
          <w:b w:val="0"/>
          <w:sz w:val="24"/>
        </w:rPr>
        <w:t xml:space="preserve"> для web и mobile; фиксировать известные риски и ограничения.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3.5.3. Участвовать в </w:t>
      </w:r>
      <w:r>
        <w:rPr>
          <w:rFonts w:ascii="Times New Roman" w:hAnsi="Times New Roman" w:eastAsia="Times New Roman"/>
          <w:b/>
          <w:sz w:val="24"/>
        </w:rPr>
        <w:t>post-mortem</w:t>
      </w:r>
      <w:r>
        <w:rPr>
          <w:rFonts w:ascii="Times New Roman" w:hAnsi="Times New Roman" w:eastAsia="Times New Roman"/>
          <w:b w:val="0"/>
          <w:sz w:val="24"/>
        </w:rPr>
        <w:t xml:space="preserve"> по production-инцидентам: root cause, action items для QA и смежных команд.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3.5.4. Согласовывать политику работы с </w:t>
      </w:r>
      <w:r>
        <w:rPr>
          <w:rFonts w:ascii="Times New Roman" w:hAnsi="Times New Roman" w:eastAsia="Times New Roman"/>
          <w:b/>
          <w:sz w:val="24"/>
        </w:rPr>
        <w:t>продакшен-данными</w:t>
      </w:r>
      <w:r>
        <w:rPr>
          <w:rFonts w:ascii="Times New Roman" w:hAnsi="Times New Roman" w:eastAsia="Times New Roman"/>
          <w:b w:val="0"/>
          <w:sz w:val="24"/>
        </w:rPr>
        <w:t xml:space="preserve"> (только read-only, маскирование, аудит доступа).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3.6. Взаимодействие со смежными подразделениями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3.6.1. Работать с </w:t>
      </w:r>
      <w:r>
        <w:rPr>
          <w:rFonts w:ascii="Times New Roman" w:hAnsi="Times New Roman" w:eastAsia="Times New Roman"/>
          <w:b/>
          <w:sz w:val="24"/>
        </w:rPr>
        <w:t>разработкой</w:t>
      </w:r>
      <w:r>
        <w:rPr>
          <w:rFonts w:ascii="Times New Roman" w:hAnsi="Times New Roman" w:eastAsia="Times New Roman"/>
          <w:b w:val="0"/>
          <w:sz w:val="24"/>
        </w:rPr>
        <w:t>: уточнение AC, раннее вовлечение QA, shift-left, парное расследование багов.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3.6.2. Работать с </w:t>
      </w:r>
      <w:r>
        <w:rPr>
          <w:rFonts w:ascii="Times New Roman" w:hAnsi="Times New Roman" w:eastAsia="Times New Roman"/>
          <w:b/>
          <w:sz w:val="24"/>
        </w:rPr>
        <w:t>продуктом и аналитикой</w:t>
      </w:r>
      <w:r>
        <w:rPr>
          <w:rFonts w:ascii="Times New Roman" w:hAnsi="Times New Roman" w:eastAsia="Times New Roman"/>
          <w:b w:val="0"/>
          <w:sz w:val="24"/>
        </w:rPr>
        <w:t>: приёмка фич, приоритизация техдолга качества.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3.6.3. Работать с </w:t>
      </w:r>
      <w:r>
        <w:rPr>
          <w:rFonts w:ascii="Times New Roman" w:hAnsi="Times New Roman" w:eastAsia="Times New Roman"/>
          <w:b/>
          <w:sz w:val="24"/>
        </w:rPr>
        <w:t>DevOps/SRE</w:t>
      </w:r>
      <w:r>
        <w:rPr>
          <w:rFonts w:ascii="Times New Roman" w:hAnsi="Times New Roman" w:eastAsia="Times New Roman"/>
          <w:b w:val="0"/>
          <w:sz w:val="24"/>
        </w:rPr>
        <w:t>: окружения, деплой, мониторинг, алерты, нагрузочные стенды.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3.6.4. Работать с </w:t>
      </w:r>
      <w:r>
        <w:rPr>
          <w:rFonts w:ascii="Times New Roman" w:hAnsi="Times New Roman" w:eastAsia="Times New Roman"/>
          <w:b/>
          <w:sz w:val="24"/>
        </w:rPr>
        <w:t>HR</w:t>
      </w:r>
      <w:r>
        <w:rPr>
          <w:rFonts w:ascii="Times New Roman" w:hAnsi="Times New Roman" w:eastAsia="Times New Roman"/>
          <w:b w:val="0"/>
          <w:sz w:val="24"/>
        </w:rPr>
        <w:t xml:space="preserve">: найм, грейды, обучение; с </w:t>
      </w:r>
      <w:r>
        <w:rPr>
          <w:rFonts w:ascii="Times New Roman" w:hAnsi="Times New Roman" w:eastAsia="Times New Roman"/>
          <w:b/>
          <w:sz w:val="24"/>
        </w:rPr>
        <w:t>поддержкой/операциями</w:t>
      </w:r>
      <w:r>
        <w:rPr>
          <w:rFonts w:ascii="Times New Roman" w:hAnsi="Times New Roman" w:eastAsia="Times New Roman"/>
          <w:b w:val="0"/>
          <w:sz w:val="24"/>
        </w:rPr>
        <w:t xml:space="preserve"> — при customer-facing инцидентах.</w:t>
      </w:r>
    </w:p>
    <w:p>
      <w:r>
        <w:rPr>
          <w:rFonts w:ascii="Times New Roman" w:hAnsi="Times New Roman" w:eastAsia="Times New Roman"/>
          <w:sz w:val="24"/>
        </w:rPr>
        <w:t>3.6.5. Представлять позицию QA на планированиях (Scrum/Kanban), daily, демо, ретроспективах.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4. Права</w:t>
      </w:r>
    </w:p>
    <w:p>
      <w:r>
        <w:rPr>
          <w:rFonts w:ascii="Times New Roman" w:hAnsi="Times New Roman" w:eastAsia="Times New Roman"/>
          <w:sz w:val="24"/>
        </w:rPr>
        <w:t>4.1. Запрашивать и получать от подразделений компании информацию и документы, необходимые для выполнения обязанностей (ТЗ, API-спеки, доступы к стендам, логи, аналитика).</w:t>
      </w:r>
    </w:p>
    <w:p>
      <w:r>
        <w:rPr>
          <w:rFonts w:ascii="Times New Roman" w:hAnsi="Times New Roman" w:eastAsia="Times New Roman"/>
          <w:sz w:val="24"/>
        </w:rPr>
        <w:t>4.2. Вносить предложения по изменению процессов разработки и релизов, блокирующим качеству.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4.3. </w:t>
      </w:r>
      <w:r>
        <w:rPr>
          <w:rFonts w:ascii="Times New Roman" w:hAnsi="Times New Roman" w:eastAsia="Times New Roman"/>
          <w:b/>
          <w:sz w:val="24"/>
        </w:rPr>
        <w:t>Останавливать релиз</w:t>
      </w:r>
      <w:r>
        <w:rPr>
          <w:rFonts w:ascii="Times New Roman" w:hAnsi="Times New Roman" w:eastAsia="Times New Roman"/>
          <w:b w:val="0"/>
          <w:sz w:val="24"/>
        </w:rPr>
        <w:t xml:space="preserve"> (рекомендация no-go) при невыполнении критериев качества — с эскалацией на руководство разработки/продукта.</w:t>
      </w:r>
    </w:p>
    <w:p>
      <w:r>
        <w:rPr>
          <w:rFonts w:ascii="Times New Roman" w:hAnsi="Times New Roman" w:eastAsia="Times New Roman"/>
          <w:sz w:val="24"/>
        </w:rPr>
        <w:t>4.4. Участвовать в выборе инструментов TMS, автоматизации и тестовой инфраструктуры в рамках утверждённого бюджета.</w:t>
      </w:r>
    </w:p>
    <w:p>
      <w:r>
        <w:rPr>
          <w:rFonts w:ascii="Times New Roman" w:hAnsi="Times New Roman" w:eastAsia="Times New Roman"/>
          <w:sz w:val="24"/>
        </w:rPr>
        <w:t>4.5. Подписывать (в пределах делегированных полномочий) внутренние регламенты QA и шаблоны документации.</w:t>
      </w:r>
    </w:p>
    <w:p>
      <w:r>
        <w:rPr>
          <w:rFonts w:ascii="Times New Roman" w:hAnsi="Times New Roman" w:eastAsia="Times New Roman"/>
          <w:sz w:val="24"/>
        </w:rPr>
        <w:t>4.6. Привлекать сотрудников смежных подразделений к совместному расследованию инцидентов.</w:t>
      </w:r>
    </w:p>
    <w:p>
      <w:r>
        <w:rPr>
          <w:rFonts w:ascii="Times New Roman" w:hAnsi="Times New Roman" w:eastAsia="Times New Roman"/>
          <w:sz w:val="24"/>
        </w:rPr>
        <w:t>4.7. Представлять интересы направления QA на уровне руководства компании.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5. Ответственность</w:t>
      </w:r>
    </w:p>
    <w:p>
      <w:r>
        <w:rPr>
          <w:rFonts w:ascii="Times New Roman" w:hAnsi="Times New Roman" w:eastAsia="Times New Roman"/>
          <w:sz w:val="24"/>
        </w:rPr>
        <w:t>5.1. За качество и своевременность тестирования продуктов в зоне ответственности команды QA.</w:t>
      </w:r>
    </w:p>
    <w:p>
      <w:r>
        <w:rPr>
          <w:rFonts w:ascii="Times New Roman" w:hAnsi="Times New Roman" w:eastAsia="Times New Roman"/>
          <w:sz w:val="24"/>
        </w:rPr>
        <w:t>5.2. За достоверность отчётности по качеству, метрикам и рискам релизов.</w:t>
      </w:r>
    </w:p>
    <w:p>
      <w:r>
        <w:rPr>
          <w:rFonts w:ascii="Times New Roman" w:hAnsi="Times New Roman" w:eastAsia="Times New Roman"/>
          <w:sz w:val="24"/>
        </w:rPr>
        <w:t>5.3. За соблюдение регламентов: оформление багов, тест-документация, политика доступа к данным, конфиденциальность.</w:t>
      </w:r>
    </w:p>
    <w:p>
      <w:r>
        <w:rPr>
          <w:rFonts w:ascii="Times New Roman" w:hAnsi="Times New Roman" w:eastAsia="Times New Roman"/>
          <w:sz w:val="24"/>
        </w:rPr>
        <w:t>5.4. За развитие компетенций команды и результативность найма (в т.ч. соответствие грейдам Middle / Senior / Lead).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5.5. За необоснованные </w:t>
      </w:r>
      <w:r>
        <w:rPr>
          <w:rFonts w:ascii="Times New Roman" w:hAnsi="Times New Roman" w:eastAsia="Times New Roman"/>
          <w:b/>
          <w:sz w:val="24"/>
        </w:rPr>
        <w:t>escape-дефекты</w:t>
      </w:r>
      <w:r>
        <w:rPr>
          <w:rFonts w:ascii="Times New Roman" w:hAnsi="Times New Roman" w:eastAsia="Times New Roman"/>
          <w:b w:val="0"/>
          <w:sz w:val="24"/>
        </w:rPr>
        <w:t xml:space="preserve"> в production по критичным сценариям при наличии возможности их выявления на тестировании — в рамках согласованной матрицы ответственности с разработкой.</w:t>
      </w:r>
    </w:p>
    <w:p>
      <w:r>
        <w:rPr>
          <w:rFonts w:ascii="Times New Roman" w:hAnsi="Times New Roman" w:eastAsia="Times New Roman"/>
          <w:sz w:val="24"/>
        </w:rPr>
        <w:t>5.6. За нарушение трудовой дисциплины, правил внутреннего распорядка и требований охраны труда (при наличии подчинённых — и за их соблюдение в части, делегированной руководителю).</w:t>
      </w:r>
    </w:p>
    <w:p>
      <w:r>
        <w:rPr>
          <w:rFonts w:ascii="Times New Roman" w:hAnsi="Times New Roman" w:eastAsia="Times New Roman"/>
          <w:sz w:val="24"/>
        </w:rPr>
        <w:t>5.7. За причинение материального ущерба — в порядке, установленном законодательством и локальными актами компании.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6. Ключевые показатели эффективности (KPI), ориентиры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Escape rate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Доля критичных/высоких дефектов, найденных в prod после релиза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Стабильность регресса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% успешных регресс-прогонов без блокирующих ложных срабатываний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Покрытие критичных сценариев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Актуальные тест-кейсы/чек-листы на payment, подписку, auth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Время цикла QA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От «готово к тесту» до «принято/возвращено» по приоритетным задачам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TMS-гигиена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Актуальность тестовой базы, связь с требованиями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Найм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Time-to-hire, доля успешных прохождений испытательного срока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Автоматизация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Доля smoke/API, покрытых CI; снижение flaky-тестов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Удовлетворённость смежных команд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Обратная связь dev/product (опрос или ретро)</w:t>
            </w:r>
          </w:p>
        </w:tc>
      </w:tr>
    </w:tbl>
    <w:p/>
    <w:p>
      <w:r>
        <w:rPr>
          <w:rFonts w:ascii="Times New Roman" w:hAnsi="Times New Roman" w:eastAsia="Times New Roman"/>
          <w:sz w:val="24"/>
        </w:rPr>
        <w:t>Конкретные целевые значения KPI утверждаются ежегодно совместно с руководителем разработки/продукта.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7. Компетенции Lead (минимальный профиль)</w:t>
      </w:r>
    </w:p>
    <w:p>
      <w:r>
        <w:rPr>
          <w:rFonts w:ascii="Times New Roman" w:hAnsi="Times New Roman" w:eastAsia="Times New Roman"/>
          <w:sz w:val="24"/>
        </w:rPr>
        <w:t>Соответствие внутренней шкале оценки кандидатов и сотрудников (см. QA_Interview_Evaluation.xlsx, лист «Сводка»):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b/>
                <w:sz w:val="22"/>
              </w:rPr>
              <w:t>Область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b/>
                <w:sz w:val="22"/>
              </w:rPr>
              <w:t>Ожидание для Lead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API / микросервисы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Уверенная работа с REST, Kafka, локализация багов, SQL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Процессы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Построение QA с нуля, TMS, метрики, приоритизация, собеседования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Кейсы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План расследования e-com/mobile, гипотезы, баг-репорт, риски релиза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Автоматизация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Python с пониманием ROI; стратегия, не только скрипты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Лидерство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Команда, найм, эскалации, коммуникация с бизнесом</w:t>
            </w:r>
          </w:p>
        </w:tc>
      </w:tr>
    </w:tbl>
    <w:p/>
    <w:p>
      <w:r>
        <w:rPr>
          <w:rFonts w:ascii="Times New Roman" w:hAnsi="Times New Roman" w:eastAsia="Times New Roman"/>
          <w:b w:val="0"/>
          <w:sz w:val="24"/>
        </w:rPr>
        <w:t xml:space="preserve">Пороги при техническом интервью (ориентир): </w:t>
      </w:r>
      <w:r>
        <w:rPr>
          <w:rFonts w:ascii="Times New Roman" w:hAnsi="Times New Roman" w:eastAsia="Times New Roman"/>
          <w:b/>
          <w:sz w:val="24"/>
        </w:rPr>
        <w:t>API ≥ 10/14</w:t>
      </w:r>
      <w:r>
        <w:rPr>
          <w:rFonts w:ascii="Times New Roman" w:hAnsi="Times New Roman" w:eastAsia="Times New Roman"/>
          <w:b w:val="0"/>
          <w:sz w:val="24"/>
        </w:rPr>
        <w:t xml:space="preserve">, </w:t>
      </w:r>
      <w:r>
        <w:rPr>
          <w:rFonts w:ascii="Times New Roman" w:hAnsi="Times New Roman" w:eastAsia="Times New Roman"/>
          <w:b/>
          <w:sz w:val="24"/>
        </w:rPr>
        <w:t>Процессы ≥ 9/12</w:t>
      </w:r>
      <w:r>
        <w:rPr>
          <w:rFonts w:ascii="Times New Roman" w:hAnsi="Times New Roman" w:eastAsia="Times New Roman"/>
          <w:b w:val="0"/>
          <w:sz w:val="24"/>
        </w:rPr>
        <w:t xml:space="preserve">, </w:t>
      </w:r>
      <w:r>
        <w:rPr>
          <w:rFonts w:ascii="Times New Roman" w:hAnsi="Times New Roman" w:eastAsia="Times New Roman"/>
          <w:b/>
          <w:sz w:val="24"/>
        </w:rPr>
        <w:t>Кейс ≥ 18/24</w:t>
      </w:r>
      <w:r>
        <w:rPr>
          <w:rFonts w:ascii="Times New Roman" w:hAnsi="Times New Roman" w:eastAsia="Times New Roman"/>
          <w:b w:val="0"/>
          <w:sz w:val="24"/>
        </w:rPr>
        <w:t xml:space="preserve">, общий балл </w:t>
      </w:r>
      <w:r>
        <w:rPr>
          <w:rFonts w:ascii="Times New Roman" w:hAnsi="Times New Roman" w:eastAsia="Times New Roman"/>
          <w:b/>
          <w:sz w:val="24"/>
        </w:rPr>
        <w:t>85–100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8. Взаимодействие</w:t>
      </w:r>
    </w:p>
    <w:p>
      <w:r>
        <w:rPr>
          <w:rFonts w:ascii="Times New Roman" w:hAnsi="Times New Roman" w:eastAsia="Times New Roman"/>
          <w:sz w:val="24"/>
        </w:rPr>
        <w:t>Lead QA координирует команду QA и взаимодействует со смежными подразделениями: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b/>
                <w:sz w:val="22"/>
              </w:rPr>
              <w:t>Подразделение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b/>
                <w:sz w:val="22"/>
              </w:rPr>
              <w:t>Формат взаимодействия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Команда QA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Руководство, распределение зон, 1:1, менторинг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Разработка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AC, shift-left, расследование багов, релизы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Продукт / Аналитика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Review требований, приёмка, приоритизация качества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DevOps / SRE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Окружения, CI/CD, мониторинг, NFR, нагрузка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HR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Найм, грейды, обучение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</w:rPr>
        <w:t>9. Заключительные положения</w:t>
      </w:r>
    </w:p>
    <w:p>
      <w:r>
        <w:rPr>
          <w:rFonts w:ascii="Times New Roman" w:hAnsi="Times New Roman" w:eastAsia="Times New Roman"/>
          <w:sz w:val="24"/>
        </w:rPr>
        <w:t>9.1. Настоящая инструкция вступает в силу с момента утверждения.</w:t>
      </w:r>
    </w:p>
    <w:p>
      <w:r>
        <w:rPr>
          <w:rFonts w:ascii="Times New Roman" w:hAnsi="Times New Roman" w:eastAsia="Times New Roman"/>
          <w:sz w:val="24"/>
        </w:rPr>
        <w:t>9.2. Изменения в инструкцию вносятся приказом руководителя компании по представлению непосредственного руководителя Lead QA.</w:t>
      </w:r>
    </w:p>
    <w:p>
      <w:r>
        <w:rPr>
          <w:rFonts w:ascii="Times New Roman" w:hAnsi="Times New Roman" w:eastAsia="Times New Roman"/>
          <w:sz w:val="24"/>
        </w:rPr>
        <w:t>9.3. Приложения (при необходимости): регламент баг-репорта, шаблон test plan, матрица устройств mobile, чек-лист go/no-go — хранятся в корпоративной базе знаний.</w:t>
      </w:r>
    </w:p>
    <w:p/>
    <w:p>
      <w:pPr>
        <w:jc w:val="right"/>
      </w:pPr>
      <w:r>
        <w:rPr>
          <w:rFonts w:ascii="Times New Roman" w:hAnsi="Times New Roman"/>
          <w:i/>
          <w:sz w:val="20"/>
        </w:rPr>
        <w:t>Версия документа: 1.0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