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S Islam Cars is an easy solution to buy, sell or exchange used cars in Bangladesh</w:t>
      </w:r>
      <w:r>
        <w:rPr>
          <w:rFonts w:ascii="Arial" w:hAnsi="Arial"/>
          <w:sz w:val="29"/>
          <w:szCs w:val="29"/>
          <w:rtl w:val="0"/>
          <w:lang w:val="en-US"/>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We are introducing the newly updated S Islam Cars App, a one-stop solution for buying, selling, or exchanging used vehicles across Bangladesh. Dealing with used cars may be difficult. We offer our assistance here. Because there is a buffet of cars in every price range, you may choose your car from over 100+ cars with a single click.</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In this app, you can sell or exchange your car by providing some basic information and photos. You will also be able to chat with us via this app. Searching by model or brand name will bring up your preferred vehicle along with all relevant facts. We've also included all of the contact information you'll need.</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405" w:lineRule="atLeast"/>
        <w:ind w:left="0" w:right="0" w:firstLine="0"/>
        <w:jc w:val="left"/>
        <w:rPr>
          <w:rFonts w:ascii="Times Roman" w:cs="Times Roman" w:hAnsi="Times Roman" w:eastAsia="Times Roman"/>
          <w:sz w:val="24"/>
          <w:szCs w:val="24"/>
          <w:rtl w:val="0"/>
        </w:rPr>
      </w:pPr>
      <w:r>
        <w:rPr>
          <w:rFonts w:ascii="Arial" w:hAnsi="Arial"/>
          <w:sz w:val="29"/>
          <w:szCs w:val="29"/>
          <w:rtl w:val="0"/>
          <w:lang w:val="en-US"/>
        </w:rPr>
        <w:t>Our skilled staff has years of experience assisting you in locating the perfect car to fit your needs. Once you've chosen the ideal car, our S Islam car finance experts will be ready to help you. We have a large selection of vehicles. We have plenty of choices if you're looking for a Japanese car.</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160" w:line="589" w:lineRule="atLeast"/>
        <w:ind w:left="0" w:right="0" w:firstLine="0"/>
        <w:jc w:val="left"/>
        <w:rPr>
          <w:rFonts w:ascii="Times Roman" w:cs="Times Roman" w:hAnsi="Times Roman" w:eastAsia="Times Roman"/>
          <w:b w:val="1"/>
          <w:bCs w:val="1"/>
          <w:sz w:val="36"/>
          <w:szCs w:val="36"/>
          <w:rtl w:val="0"/>
        </w:rPr>
      </w:pPr>
      <w:r>
        <w:rPr>
          <w:rFonts w:ascii="Arial" w:hAnsi="Arial"/>
          <w:sz w:val="43"/>
          <w:szCs w:val="43"/>
          <w:rtl w:val="0"/>
          <w:lang w:val="en-US"/>
        </w:rPr>
        <w:t>What Makes Us Best?</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Easy access: You can contact us easily with a click on the mobile app or website, and we are always at your service.</w:t>
      </w:r>
      <w:r>
        <w:rPr>
          <w:rFonts w:ascii="Arial" w:cs="Arial" w:hAnsi="Arial" w:eastAsia="Arial"/>
          <w:sz w:val="29"/>
          <w:szCs w:val="29"/>
          <w:rtl w:val="0"/>
        </w:rPr>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Easy to choose: We tag the price with the photo so you can simply determine which car is within your price range. You will also save time and effort as a result of this.</w:t>
      </w:r>
      <w:r>
        <w:rPr>
          <w:rFonts w:ascii="Arial" w:cs="Arial" w:hAnsi="Arial" w:eastAsia="Arial"/>
          <w:sz w:val="29"/>
          <w:szCs w:val="29"/>
          <w:rtl w:val="0"/>
        </w:rPr>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Proper Guidelines: We will purchase your used car, guide you in buying a new one, or exchange your vehicle. And we will provide information about your quarries related to cars via text.</w:t>
      </w:r>
      <w:r>
        <w:rPr>
          <w:rFonts w:ascii="Arial" w:hAnsi="Arial" w:hint="default"/>
          <w:sz w:val="29"/>
          <w:szCs w:val="29"/>
          <w:rtl w:val="0"/>
        </w:rPr>
        <w:t> </w:t>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Secured transaction: Secure &amp; instant payments by cash or online bank transfer any time inside Bangladesh within an hour.</w:t>
      </w:r>
      <w:r>
        <w:rPr>
          <w:rFonts w:ascii="Arial" w:cs="Arial" w:hAnsi="Arial" w:eastAsia="Arial"/>
          <w:sz w:val="29"/>
          <w:szCs w:val="29"/>
          <w:rtl w:val="0"/>
        </w:rPr>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Paperwork: We arrange all the paperwork if you provide all the information needed, so you don't have to face any trouble during the process.</w:t>
      </w:r>
      <w:r>
        <w:rPr>
          <w:rFonts w:ascii="Arial" w:cs="Arial" w:hAnsi="Arial" w:eastAsia="Arial"/>
          <w:sz w:val="29"/>
          <w:szCs w:val="29"/>
          <w:rtl w:val="0"/>
        </w:rPr>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Time-saving: Save time by making instant payments. You can also choose the car from our website and mobile app to avoid visiting the shop to pick one car.</w:t>
      </w:r>
      <w:r>
        <w:rPr>
          <w:rFonts w:ascii="Arial" w:cs="Arial" w:hAnsi="Arial" w:eastAsia="Arial"/>
          <w:sz w:val="29"/>
          <w:szCs w:val="29"/>
          <w:rtl w:val="0"/>
        </w:rPr>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405" w:lineRule="atLeast"/>
        <w:ind w:right="0"/>
        <w:jc w:val="left"/>
        <w:rPr>
          <w:rFonts w:ascii="Arial" w:hAnsi="Arial"/>
          <w:sz w:val="29"/>
          <w:szCs w:val="29"/>
          <w:rtl w:val="0"/>
          <w:lang w:val="en-US"/>
        </w:rPr>
      </w:pPr>
      <w:r>
        <w:rPr>
          <w:rFonts w:ascii="Arial" w:hAnsi="Arial"/>
          <w:sz w:val="29"/>
          <w:szCs w:val="29"/>
          <w:rtl w:val="0"/>
          <w:lang w:val="en-US"/>
        </w:rPr>
        <w:t>Fair pricing: we make sure the price is consistent with the market and accurate, and we provide transparent service with a sober process. In that case, we will cooperate with you in every step.</w:t>
      </w:r>
      <w:r>
        <w:rPr>
          <w:rFonts w:ascii="Arial" w:cs="Arial" w:hAnsi="Arial" w:eastAsia="Arial"/>
          <w:sz w:val="29"/>
          <w:szCs w:val="29"/>
          <w:rtl w:val="0"/>
        </w:rPr>
        <w:br w:type="textWrapping"/>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