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Leo in seiner Komplexität seines Individuums zu beschreiben erweist sich als etwas schwierig, da wäre es einfacher sein Printerst zu verlinken, aber wir geben unser bestes ;)</w:t>
      </w:r>
      <w:r w:rsidDel="00000000" w:rsidR="00000000" w:rsidRPr="00000000">
        <w:rPr>
          <w:rtl w:val="0"/>
        </w:rPr>
      </w:r>
    </w:p>
    <w:p w:rsidR="00000000" w:rsidDel="00000000" w:rsidP="00000000" w:rsidRDefault="00000000" w:rsidRPr="00000000" w14:paraId="00000002">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Im Gegensatz zu manchen Mitschülern erscheint Leo pünktlich und hellwach, was meist nicht mit einem ausgeglichenem Schlaf zu verbinden ist, sondern eher an seiner Begeisterung für Koffeein liegt. Besonders selten übernächtigt kommt er seit er seinen Führerschein besitzt, der unterstützt ihn tatkräftig in seiner Lieblingsbeschäftigung: Ziellos in der Gegend rumzukurven und selbst die kleinsten Strecken mit dem Auto zu bewältigen. Natürlich darf man das Starterparket seiner allbekannten Fahrten nicht vergessen, den ohne 80/90 Musik oder Rex Orange Country läuft bei ihm kein Motor und selbstverständlich darf man seine Eltern nicht vergessen, den unser Leo ist ja erst 17 und darf nur begleitend fahren. Dies hinterderte ihn jedoch nicht daran bereits stolz sein erstes Auto zu kaufen.</w:t>
      </w:r>
      <w:r w:rsidDel="00000000" w:rsidR="00000000" w:rsidRPr="00000000">
        <w:rPr>
          <w:rtl w:val="0"/>
        </w:rPr>
      </w:r>
    </w:p>
    <w:p w:rsidR="00000000" w:rsidDel="00000000" w:rsidP="00000000" w:rsidRDefault="00000000" w:rsidRPr="00000000" w14:paraId="00000003">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Wir wollen logischerweise keine Namen nennen, aber die Füherscheinlosen (teilweise 18-Jahrige) Mitglieder unserer Community erfreuten sich bereits an zahlreichen Fahrten und freuen sich auch auf die zukünftige Zusammenarbeit ;)</w:t>
      </w:r>
      <w:r w:rsidDel="00000000" w:rsidR="00000000" w:rsidRPr="00000000">
        <w:rPr>
          <w:rtl w:val="0"/>
        </w:rPr>
      </w:r>
    </w:p>
    <w:p w:rsidR="00000000" w:rsidDel="00000000" w:rsidP="00000000" w:rsidRDefault="00000000" w:rsidRPr="00000000" w14:paraId="00000004">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Das einzige Szenario bei dem Leo mal nicht den Fahrer spielt ist auf den Feierlichkeiten unserer Freundesgruppe, da diese meist bei ihm zuhause stattfinden, wofür wir uns herzlichst Bedanken. Bei diesen meist kurzfristig geplanten Saufgelagen ist Leo immer mit seinen Lieterflaschen Jacky Cola anzutreffen, andere Getränke würden wir als Besorgniserregend einstufen.</w:t>
      </w:r>
      <w:r w:rsidDel="00000000" w:rsidR="00000000" w:rsidRPr="00000000">
        <w:rPr>
          <w:rtl w:val="0"/>
        </w:rPr>
      </w:r>
    </w:p>
    <w:p w:rsidR="00000000" w:rsidDel="00000000" w:rsidP="00000000" w:rsidRDefault="00000000" w:rsidRPr="00000000" w14:paraId="00000005">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So begeistert Leo auch vom Autofahren sein mag, das Gegenteil erkennt man im Schulalltag. Der gebückte Blick auf das Handy, Uhr oder auf sein Tablet (sponserd by Apple), auf dem er stets die neusten Serien verfolgt, aber ihm nach einer Empfehlung zu fragen wäre mehr oder weniger sinnlos, da er die Gewohnheit besitzt sich höchstens 3 Episoden reinzuziehen, da ist ein regelmäßiges "HÄ" in Mathe nicht verwunderlich, dann besucht man halt ein paar Mathenachhilfestunden beim Lil und dann wirds schon, aber wenigstens bekommen ihn die Lehrer zu Gesicht ... naja nicht alle, den in Herr Hausladen Chemieunterricht herrscht auf Leos Platz zu 90% der Zeit gähnende Leere, ob der besagte Herr Hausladen das als sonderlich schlimm empfindet ist allerdings fragwürdig.</w:t>
      </w:r>
      <w:r w:rsidDel="00000000" w:rsidR="00000000" w:rsidRPr="00000000">
        <w:rPr>
          <w:rtl w:val="0"/>
        </w:rPr>
      </w:r>
    </w:p>
    <w:p w:rsidR="00000000" w:rsidDel="00000000" w:rsidP="00000000" w:rsidRDefault="00000000" w:rsidRPr="00000000" w14:paraId="00000006">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Auf seine Vergangenheit blickt unser Leonhard mit Scham zurück, seine damaligen Selfies kommentiert er meist mit "Oh Gott meine HAARE", diese gestaltete er bereits in verschiedensten braun, blond und sogar Rottönen und natürlich Frisuren, damals erwies er sich auch sehr Empfindlich gegenüber manchen Wörtern (Staubsauger, Froschiposchi, etc.)oder auch manchen Lehrern (*hust hust* Herr Soller), welche zu Tränenvergüssen der übelsten Art führten, aber das hat er längst hinter sich gelassen.</w:t>
      </w:r>
      <w:r w:rsidDel="00000000" w:rsidR="00000000" w:rsidRPr="00000000">
        <w:rPr>
          <w:sz w:val="24"/>
          <w:szCs w:val="24"/>
          <w:rtl w:val="0"/>
        </w:rPr>
        <w:t xml:space="preserve"> </w:t>
      </w:r>
      <w:r w:rsidDel="00000000" w:rsidR="00000000" w:rsidRPr="00000000">
        <w:rPr>
          <w:rFonts w:ascii="Arial" w:cs="Arial" w:eastAsia="Arial" w:hAnsi="Arial"/>
          <w:color w:val="252525"/>
          <w:sz w:val="24"/>
          <w:szCs w:val="24"/>
          <w:rtl w:val="0"/>
        </w:rPr>
        <w:t xml:space="preserve">Heute entschuldigt er sein Verhalten meist mit seinem Sternzeichen Zwilling, mit diesen und weiteren Sternzeichen beschäftigt er sich sehr gern, aber auch Memes und alte Vines, aus welchen sein Sprachgebrauch besteht, begeistern ihn sehr, da macht er auch mal selber welche über seine Freunde, die erschreckend zutreffend sind.</w:t>
      </w:r>
      <w:r w:rsidDel="00000000" w:rsidR="00000000" w:rsidRPr="00000000">
        <w:rPr>
          <w:rtl w:val="0"/>
        </w:rPr>
      </w:r>
    </w:p>
    <w:p w:rsidR="00000000" w:rsidDel="00000000" w:rsidP="00000000" w:rsidRDefault="00000000" w:rsidRPr="00000000" w14:paraId="00000007">
      <w:pPr>
        <w:spacing w:after="0" w:before="0" w:line="276" w:lineRule="auto"/>
        <w:ind w:left="0" w:right="0" w:firstLine="0"/>
        <w:rPr>
          <w:sz w:val="24"/>
          <w:szCs w:val="24"/>
        </w:rPr>
      </w:pPr>
      <w:r w:rsidDel="00000000" w:rsidR="00000000" w:rsidRPr="00000000">
        <w:rPr>
          <w:rFonts w:ascii="Arial" w:cs="Arial" w:eastAsia="Arial" w:hAnsi="Arial"/>
          <w:color w:val="252525"/>
          <w:sz w:val="24"/>
          <w:szCs w:val="24"/>
          <w:rtl w:val="0"/>
        </w:rPr>
        <w:t xml:space="preserve">Somit wünschen wir unserem  Froschiposchi viel Glück im weiterem Leben und freuen uns darauf auch in naher Zukunft viel Spaß miteinander zu haben.</w:t>
      </w:r>
      <w:r w:rsidDel="00000000" w:rsidR="00000000" w:rsidRPr="00000000">
        <w:rPr>
          <w:rtl w:val="0"/>
        </w:rPr>
      </w:r>
    </w:p>
    <w:sectPr>
      <w:headerReference r:id="rId6" w:type="default"/>
      <w:pgSz w:h="16840" w:w="1190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