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0A9" w:rsidRDefault="00BE7C46" w:rsidP="00BE7C46">
      <w:pPr>
        <w:pStyle w:val="berschrift1"/>
        <w:rPr>
          <w:color w:val="262626" w:themeColor="text1" w:themeTint="D9"/>
        </w:rPr>
      </w:pPr>
      <w:r w:rsidRPr="00BE7C46">
        <w:rPr>
          <w:color w:val="262626" w:themeColor="text1" w:themeTint="D9"/>
        </w:rPr>
        <w:t>Inbetriebnahme Protokoll</w:t>
      </w:r>
    </w:p>
    <w:p w:rsidR="00BE7C46" w:rsidRDefault="00BE7C46" w:rsidP="00BE7C46"/>
    <w:p w:rsidR="00BE7C46" w:rsidRDefault="00BE7C46" w:rsidP="00BE7C46">
      <w:pPr>
        <w:pStyle w:val="KeinLeerraum"/>
        <w:numPr>
          <w:ilvl w:val="0"/>
          <w:numId w:val="1"/>
        </w:numPr>
      </w:pPr>
      <w:r>
        <w:t>Stromversorgung Anschließen</w:t>
      </w:r>
    </w:p>
    <w:p w:rsidR="00BE7C46" w:rsidRDefault="00BE7C46" w:rsidP="00BE7C46">
      <w:pPr>
        <w:pStyle w:val="KeinLeerraum"/>
        <w:numPr>
          <w:ilvl w:val="1"/>
          <w:numId w:val="1"/>
        </w:numPr>
      </w:pPr>
      <w:r>
        <w:t>Das Akku Pack mit einem Wannenstecker in die Wannenbuchse auf der Platine stecken.</w:t>
      </w:r>
    </w:p>
    <w:p w:rsidR="00BE7C46" w:rsidRDefault="00BE7C46" w:rsidP="00BE7C46">
      <w:pPr>
        <w:pStyle w:val="KeinLeerraum"/>
        <w:numPr>
          <w:ilvl w:val="1"/>
          <w:numId w:val="1"/>
        </w:numPr>
      </w:pPr>
      <w:r>
        <w:t>Wenn ohne Akku Pack betrieben werden soll so schließe die Betriebsspannung an die VCC und GND Pins an die Betriebsspannung muss +5V betragen.</w:t>
      </w:r>
    </w:p>
    <w:p w:rsidR="009459A5" w:rsidRDefault="009459A5" w:rsidP="009459A5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418"/>
      </w:tblGrid>
      <w:tr w:rsidR="009459A5" w:rsidTr="009459A5">
        <w:trPr>
          <w:trHeight w:val="454"/>
        </w:trPr>
        <w:tc>
          <w:tcPr>
            <w:tcW w:w="1271" w:type="dxa"/>
            <w:shd w:val="clear" w:color="auto" w:fill="FF0000"/>
            <w:vAlign w:val="center"/>
          </w:tcPr>
          <w:p w:rsidR="009459A5" w:rsidRDefault="009459A5" w:rsidP="009459A5">
            <w:pPr>
              <w:pStyle w:val="KeinLeerraum"/>
              <w:jc w:val="center"/>
            </w:pPr>
            <w:r>
              <w:t>VCC</w:t>
            </w:r>
          </w:p>
        </w:tc>
        <w:tc>
          <w:tcPr>
            <w:tcW w:w="1418" w:type="dxa"/>
            <w:shd w:val="clear" w:color="auto" w:fill="000000" w:themeFill="text1"/>
            <w:vAlign w:val="center"/>
          </w:tcPr>
          <w:p w:rsidR="009459A5" w:rsidRDefault="009459A5" w:rsidP="009459A5">
            <w:pPr>
              <w:pStyle w:val="KeinLeerraum"/>
              <w:jc w:val="center"/>
            </w:pPr>
            <w:r>
              <w:t>GND</w:t>
            </w:r>
          </w:p>
        </w:tc>
      </w:tr>
      <w:tr w:rsidR="009459A5" w:rsidTr="009459A5">
        <w:trPr>
          <w:trHeight w:val="454"/>
        </w:trPr>
        <w:tc>
          <w:tcPr>
            <w:tcW w:w="1271" w:type="dxa"/>
            <w:vAlign w:val="center"/>
          </w:tcPr>
          <w:p w:rsidR="009459A5" w:rsidRDefault="009459A5" w:rsidP="009459A5">
            <w:pPr>
              <w:pStyle w:val="KeinLeerraum"/>
              <w:jc w:val="center"/>
            </w:pPr>
            <w:r>
              <w:t>Soll: +5V</w:t>
            </w:r>
          </w:p>
        </w:tc>
        <w:tc>
          <w:tcPr>
            <w:tcW w:w="1418" w:type="dxa"/>
            <w:vAlign w:val="center"/>
          </w:tcPr>
          <w:p w:rsidR="009459A5" w:rsidRDefault="009459A5" w:rsidP="009459A5">
            <w:pPr>
              <w:pStyle w:val="KeinLeerraum"/>
              <w:jc w:val="center"/>
            </w:pPr>
            <w:r>
              <w:t>Soll: 0V</w:t>
            </w:r>
          </w:p>
        </w:tc>
        <w:bookmarkStart w:id="0" w:name="_GoBack"/>
        <w:bookmarkEnd w:id="0"/>
      </w:tr>
      <w:tr w:rsidR="009459A5" w:rsidTr="009459A5">
        <w:trPr>
          <w:trHeight w:val="454"/>
        </w:trPr>
        <w:tc>
          <w:tcPr>
            <w:tcW w:w="1271" w:type="dxa"/>
            <w:vAlign w:val="center"/>
          </w:tcPr>
          <w:p w:rsidR="009459A5" w:rsidRDefault="009459A5" w:rsidP="009459A5">
            <w:pPr>
              <w:pStyle w:val="KeinLeerraum"/>
              <w:jc w:val="center"/>
            </w:pPr>
            <w:r>
              <w:t xml:space="preserve">Ist: </w:t>
            </w:r>
          </w:p>
        </w:tc>
        <w:tc>
          <w:tcPr>
            <w:tcW w:w="1418" w:type="dxa"/>
            <w:vAlign w:val="center"/>
          </w:tcPr>
          <w:p w:rsidR="009459A5" w:rsidRDefault="009459A5" w:rsidP="009459A5">
            <w:pPr>
              <w:pStyle w:val="KeinLeerraum"/>
              <w:jc w:val="center"/>
            </w:pPr>
            <w:r>
              <w:t>Ist:</w:t>
            </w:r>
          </w:p>
        </w:tc>
      </w:tr>
    </w:tbl>
    <w:p w:rsidR="009459A5" w:rsidRDefault="009459A5" w:rsidP="009459A5">
      <w:pPr>
        <w:pStyle w:val="KeinLeerraum"/>
      </w:pPr>
    </w:p>
    <w:p w:rsidR="00BE7C46" w:rsidRDefault="00BE7C46" w:rsidP="00BE7C46">
      <w:pPr>
        <w:pStyle w:val="KeinLeerraum"/>
      </w:pPr>
    </w:p>
    <w:p w:rsidR="00BE7C46" w:rsidRDefault="00BE7C46" w:rsidP="00BE7C46">
      <w:pPr>
        <w:pStyle w:val="KeinLeerraum"/>
        <w:numPr>
          <w:ilvl w:val="0"/>
          <w:numId w:val="1"/>
        </w:numPr>
      </w:pPr>
      <w:r>
        <w:t>Messe an den Pins VCC und GND ob auch wirklich +5V auf der Platine anliegen.</w:t>
      </w:r>
    </w:p>
    <w:p w:rsidR="00BE7C46" w:rsidRDefault="00BE7C46" w:rsidP="00BE7C46">
      <w:pPr>
        <w:pStyle w:val="KeinLeerraum"/>
        <w:numPr>
          <w:ilvl w:val="1"/>
          <w:numId w:val="1"/>
        </w:numPr>
      </w:pPr>
      <w:r>
        <w:t>Bei dem Akku Pack vergesse nicht den Jumper für die Stromversorgung des Arduinos zu stecken.</w:t>
      </w:r>
    </w:p>
    <w:p w:rsidR="00BE7C46" w:rsidRDefault="00BE7C46" w:rsidP="00BE7C46">
      <w:pPr>
        <w:pStyle w:val="KeinLeerraum"/>
      </w:pPr>
    </w:p>
    <w:p w:rsidR="00BE7C46" w:rsidRDefault="00BE7C46" w:rsidP="00BE7C46">
      <w:pPr>
        <w:pStyle w:val="KeinLeerraum"/>
        <w:numPr>
          <w:ilvl w:val="0"/>
          <w:numId w:val="1"/>
        </w:numPr>
      </w:pPr>
      <w:r>
        <w:t>Kontrollieren sie ob der Ultraschallsensor richtig auf der Platine gesteckt worden ist.</w:t>
      </w:r>
    </w:p>
    <w:p w:rsidR="00BE7C46" w:rsidRDefault="00BE7C46" w:rsidP="00BE7C46">
      <w:pPr>
        <w:pStyle w:val="Listenabsatz"/>
      </w:pPr>
    </w:p>
    <w:p w:rsidR="00BE7C46" w:rsidRDefault="00BE7C46" w:rsidP="00BE7C46">
      <w:pPr>
        <w:pStyle w:val="KeinLeerraum"/>
        <w:numPr>
          <w:ilvl w:val="0"/>
          <w:numId w:val="1"/>
        </w:numPr>
      </w:pPr>
      <w:r>
        <w:t>Stecken sie nun den Arduino auf die Platine.</w:t>
      </w:r>
    </w:p>
    <w:p w:rsidR="00BE7C46" w:rsidRDefault="00BE7C46" w:rsidP="00BE7C46">
      <w:pPr>
        <w:pStyle w:val="Listenabsatz"/>
      </w:pPr>
    </w:p>
    <w:p w:rsidR="00BE7C46" w:rsidRDefault="00BE7C46" w:rsidP="00BE7C46">
      <w:pPr>
        <w:pStyle w:val="KeinLeerraum"/>
        <w:numPr>
          <w:ilvl w:val="0"/>
          <w:numId w:val="1"/>
        </w:numPr>
      </w:pPr>
      <w:r>
        <w:t>Kontrolliere ob die LEDs beim Arduino gelb oder Grün blinken das schließt daraufhin das unser Arduino arbeitet.</w:t>
      </w:r>
    </w:p>
    <w:p w:rsidR="00BE7C46" w:rsidRDefault="00BE7C46" w:rsidP="00BE7C46">
      <w:pPr>
        <w:pStyle w:val="Listenabsatz"/>
      </w:pPr>
    </w:p>
    <w:p w:rsidR="00BE7C46" w:rsidRDefault="009459A5" w:rsidP="00BE7C46">
      <w:pPr>
        <w:pStyle w:val="KeinLeerraum"/>
        <w:numPr>
          <w:ilvl w:val="0"/>
          <w:numId w:val="1"/>
        </w:numPr>
      </w:pPr>
      <w:r>
        <w:t>Dokumentieren sie die Signalverläufe am Digital Pin 8, 9, 10, 11.</w:t>
      </w:r>
    </w:p>
    <w:p w:rsidR="009459A5" w:rsidRDefault="009459A5" w:rsidP="009459A5">
      <w:pPr>
        <w:pStyle w:val="Listenabsatz"/>
      </w:pPr>
    </w:p>
    <w:p w:rsidR="009459A5" w:rsidRDefault="009459A5" w:rsidP="009459A5">
      <w:pPr>
        <w:pStyle w:val="KeinLeerraum"/>
      </w:pPr>
    </w:p>
    <w:p w:rsidR="009459A5" w:rsidRDefault="009459A5" w:rsidP="009459A5">
      <w:pPr>
        <w:pStyle w:val="Listenabsatz"/>
      </w:pPr>
    </w:p>
    <w:p w:rsidR="009459A5" w:rsidRPr="00BE7C46" w:rsidRDefault="009459A5" w:rsidP="00BE7C46">
      <w:pPr>
        <w:pStyle w:val="KeinLeerraum"/>
        <w:numPr>
          <w:ilvl w:val="0"/>
          <w:numId w:val="1"/>
        </w:numPr>
      </w:pPr>
      <w:r>
        <w:t>Dokumentieren sie die Signalverläufe am Digital Pin 0, 1, 2, 3</w:t>
      </w:r>
    </w:p>
    <w:sectPr w:rsidR="009459A5" w:rsidRPr="00BE7C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5612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C46"/>
    <w:rsid w:val="008734FF"/>
    <w:rsid w:val="009459A5"/>
    <w:rsid w:val="009B1A26"/>
    <w:rsid w:val="00BE7C46"/>
    <w:rsid w:val="00E3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3305"/>
  <w15:chartTrackingRefBased/>
  <w15:docId w15:val="{BFE8081F-EEF7-4011-A516-BDF4D36B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7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7C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BE7C4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BE7C46"/>
    <w:pPr>
      <w:ind w:left="720"/>
      <w:contextualSpacing/>
    </w:pPr>
  </w:style>
  <w:style w:type="table" w:styleId="Tabellenraster">
    <w:name w:val="Table Grid"/>
    <w:basedOn w:val="NormaleTabelle"/>
    <w:uiPriority w:val="39"/>
    <w:rsid w:val="00945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Marcel_Neu</dc:creator>
  <cp:keywords/>
  <dc:description/>
  <cp:lastModifiedBy>Marcel_Neu</cp:lastModifiedBy>
  <cp:revision>1</cp:revision>
  <dcterms:created xsi:type="dcterms:W3CDTF">2017-04-19T19:00:00Z</dcterms:created>
  <dcterms:modified xsi:type="dcterms:W3CDTF">2017-04-19T19:15:00Z</dcterms:modified>
</cp:coreProperties>
</file>