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8A" w:rsidRDefault="00460BC4" w:rsidP="00B20AD3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  <w:rPr>
          <w:b/>
        </w:rPr>
      </w:pPr>
      <w:r>
        <w:rPr>
          <w:b/>
        </w:rPr>
        <w:tab/>
      </w:r>
      <w:r w:rsidR="00FC721B" w:rsidRPr="00D62A6E">
        <w:rPr>
          <w:b/>
        </w:rPr>
        <w:t>Fokozat</w:t>
      </w:r>
      <w:r>
        <w:rPr>
          <w:b/>
        </w:rPr>
        <w:tab/>
      </w:r>
      <w:r w:rsidR="00FC721B" w:rsidRPr="00D62A6E">
        <w:rPr>
          <w:b/>
        </w:rPr>
        <w:t>Színdarab</w:t>
      </w:r>
      <w:r>
        <w:rPr>
          <w:b/>
        </w:rPr>
        <w:tab/>
      </w:r>
      <w:r w:rsidR="00FC721B" w:rsidRPr="00D62A6E">
        <w:rPr>
          <w:b/>
        </w:rPr>
        <w:t>Pont</w:t>
      </w:r>
      <w:r>
        <w:rPr>
          <w:b/>
        </w:rPr>
        <w:tab/>
      </w:r>
      <w:r w:rsidR="00FC721B" w:rsidRPr="00D62A6E">
        <w:rPr>
          <w:b/>
        </w:rPr>
        <w:t>Jutalom</w:t>
      </w:r>
    </w:p>
    <w:p w:rsidR="00D62A6E" w:rsidRPr="00B20AD3" w:rsidRDefault="00460BC4" w:rsidP="00B20AD3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</w:pPr>
      <w:r w:rsidRPr="00B20AD3">
        <w:tab/>
      </w:r>
      <w:r w:rsidR="00D62A6E" w:rsidRPr="00B20AD3">
        <w:t>Arany</w:t>
      </w:r>
      <w:r w:rsidRPr="00B20AD3">
        <w:tab/>
      </w:r>
      <w:r w:rsidR="00D62A6E" w:rsidRPr="00B20AD3">
        <w:t>Rómeó és Júlia</w:t>
      </w:r>
      <w:r w:rsidRPr="00B20AD3">
        <w:tab/>
      </w:r>
      <w:r w:rsidR="00D62A6E" w:rsidRPr="00B20AD3">
        <w:t>132,9</w:t>
      </w:r>
      <w:r w:rsidRPr="00B20AD3">
        <w:tab/>
      </w:r>
      <w:r w:rsidR="00D62A6E" w:rsidRPr="00B20AD3">
        <w:t>2 napos kirándulás</w:t>
      </w:r>
    </w:p>
    <w:p w:rsidR="00D62A6E" w:rsidRPr="00B20AD3" w:rsidRDefault="00B20AD3" w:rsidP="00B20AD3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</w:pPr>
      <w:r w:rsidRPr="00B20AD3">
        <w:tab/>
      </w:r>
      <w:r w:rsidR="00D62A6E" w:rsidRPr="00B20AD3">
        <w:t>Ezüst</w:t>
      </w:r>
      <w:r w:rsidRPr="00B20AD3">
        <w:tab/>
      </w:r>
      <w:r w:rsidR="00D62A6E" w:rsidRPr="00B20AD3">
        <w:t>Manfréd</w:t>
      </w:r>
      <w:r w:rsidRPr="00B20AD3">
        <w:tab/>
      </w:r>
      <w:r w:rsidR="00D62A6E" w:rsidRPr="00B20AD3">
        <w:t>132,75</w:t>
      </w:r>
      <w:r w:rsidRPr="00B20AD3">
        <w:tab/>
      </w:r>
      <w:r w:rsidR="00D62A6E" w:rsidRPr="00B20AD3">
        <w:t>1 napos kirándulás</w:t>
      </w:r>
    </w:p>
    <w:p w:rsidR="00D62A6E" w:rsidRPr="00B20AD3" w:rsidRDefault="00B20AD3" w:rsidP="00B20AD3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</w:pPr>
      <w:r w:rsidRPr="00B20AD3">
        <w:tab/>
      </w:r>
      <w:r w:rsidR="00D62A6E" w:rsidRPr="00B20AD3">
        <w:t>Bronz</w:t>
      </w:r>
      <w:r w:rsidRPr="00B20AD3">
        <w:tab/>
      </w:r>
      <w:r w:rsidR="00D62A6E" w:rsidRPr="00B20AD3">
        <w:t>Egypercesek</w:t>
      </w:r>
      <w:r w:rsidRPr="00B20AD3">
        <w:tab/>
      </w:r>
      <w:r w:rsidR="00460BC4" w:rsidRPr="00B20AD3">
        <w:t>128</w:t>
      </w:r>
      <w:r w:rsidRPr="00B20AD3">
        <w:tab/>
      </w:r>
      <w:r w:rsidR="00460BC4" w:rsidRPr="00B20AD3">
        <w:t>torta</w:t>
      </w:r>
      <w:bookmarkStart w:id="0" w:name="_GoBack"/>
      <w:bookmarkEnd w:id="0"/>
    </w:p>
    <w:sectPr w:rsidR="00D62A6E" w:rsidRPr="00B20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1B"/>
    <w:rsid w:val="00460BC4"/>
    <w:rsid w:val="008D5D40"/>
    <w:rsid w:val="009A193F"/>
    <w:rsid w:val="00B20AD3"/>
    <w:rsid w:val="00C01DBA"/>
    <w:rsid w:val="00D62A6E"/>
    <w:rsid w:val="00D70CEC"/>
    <w:rsid w:val="00EC56D4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593D"/>
  <w15:chartTrackingRefBased/>
  <w15:docId w15:val="{70978A31-3D8C-4DD6-9CFA-E3AF60E4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3</cp:revision>
  <dcterms:created xsi:type="dcterms:W3CDTF">2022-01-24T13:05:00Z</dcterms:created>
  <dcterms:modified xsi:type="dcterms:W3CDTF">2022-01-24T13:40:00Z</dcterms:modified>
</cp:coreProperties>
</file>