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5FF8" w:rsidRPr="00CD5FF8" w:rsidRDefault="00DC46E6" w:rsidP="00500816">
      <w:pPr>
        <w:spacing w:before="300" w:after="300"/>
        <w:ind w:firstLine="709"/>
        <w:jc w:val="both"/>
        <w:outlineLvl w:val="0"/>
        <w:rPr>
          <w:rFonts w:ascii="Times New Roman" w:eastAsia="Times New Roman" w:hAnsi="Times New Roman" w:cs="Times New Roman"/>
          <w:b/>
          <w:bCs/>
          <w:kern w:val="36"/>
          <w:sz w:val="36"/>
          <w:szCs w:val="36"/>
          <w:lang w:val="ru-RU"/>
        </w:rPr>
      </w:pPr>
      <w:r>
        <w:rPr>
          <w:rFonts w:ascii="Times New Roman" w:eastAsia="Times New Roman" w:hAnsi="Times New Roman" w:cs="Times New Roman"/>
          <w:b/>
          <w:bCs/>
          <w:color w:val="000000"/>
          <w:kern w:val="36"/>
          <w:sz w:val="36"/>
          <w:szCs w:val="36"/>
          <w:lang w:val="ru-RU"/>
        </w:rPr>
        <w:t>Глава 5</w:t>
      </w:r>
      <w:r w:rsidR="00CD5FF8" w:rsidRPr="00CD5FF8">
        <w:rPr>
          <w:rFonts w:ascii="Times New Roman" w:eastAsia="Times New Roman" w:hAnsi="Times New Roman" w:cs="Times New Roman"/>
          <w:b/>
          <w:bCs/>
          <w:color w:val="000000"/>
          <w:kern w:val="36"/>
          <w:sz w:val="36"/>
          <w:szCs w:val="36"/>
          <w:lang w:val="ru-RU"/>
        </w:rPr>
        <w:t xml:space="preserve"> Безопасность жизнедеятельности</w:t>
      </w:r>
    </w:p>
    <w:p w:rsidR="00CD5FF8" w:rsidRPr="00CD5FF8" w:rsidRDefault="00CD5FF8" w:rsidP="00500816">
      <w:pPr>
        <w:spacing w:after="0"/>
        <w:ind w:firstLine="709"/>
        <w:jc w:val="both"/>
        <w:rPr>
          <w:rFonts w:ascii="Times New Roman" w:eastAsia="Times New Roman" w:hAnsi="Times New Roman" w:cs="Times New Roman"/>
          <w:color w:val="000000"/>
          <w:szCs w:val="24"/>
          <w:lang w:val="ru-RU"/>
        </w:rPr>
      </w:pPr>
      <w:r w:rsidRPr="00CD5FF8">
        <w:rPr>
          <w:rFonts w:ascii="Times New Roman" w:eastAsia="Times New Roman" w:hAnsi="Times New Roman" w:cs="Times New Roman"/>
          <w:color w:val="000000"/>
          <w:szCs w:val="24"/>
          <w:lang w:val="ru-RU"/>
        </w:rPr>
        <w:t xml:space="preserve">Данная дипломная работа посвящена разработке </w:t>
      </w:r>
      <w:r w:rsidR="0069582D">
        <w:rPr>
          <w:rFonts w:ascii="Times New Roman" w:eastAsia="Times New Roman" w:hAnsi="Times New Roman" w:cs="Times New Roman"/>
          <w:color w:val="000000"/>
          <w:szCs w:val="24"/>
          <w:lang w:val="ru-RU"/>
        </w:rPr>
        <w:t xml:space="preserve">экспертной </w:t>
      </w:r>
      <w:r w:rsidRPr="00CD5FF8">
        <w:rPr>
          <w:rFonts w:ascii="Times New Roman" w:eastAsia="Times New Roman" w:hAnsi="Times New Roman" w:cs="Times New Roman"/>
          <w:color w:val="000000"/>
          <w:szCs w:val="24"/>
          <w:lang w:val="ru-RU"/>
        </w:rPr>
        <w:t xml:space="preserve">системы </w:t>
      </w:r>
      <w:r w:rsidR="0069582D">
        <w:rPr>
          <w:rFonts w:ascii="Times New Roman" w:eastAsia="Times New Roman" w:hAnsi="Times New Roman" w:cs="Times New Roman"/>
          <w:color w:val="000000"/>
          <w:szCs w:val="24"/>
          <w:lang w:val="ru-RU"/>
        </w:rPr>
        <w:t>автоматизирующей один из этапов проектирования оптической системы</w:t>
      </w:r>
      <w:r w:rsidRPr="00CD5FF8">
        <w:rPr>
          <w:rFonts w:ascii="Times New Roman" w:eastAsia="Times New Roman" w:hAnsi="Times New Roman" w:cs="Times New Roman"/>
          <w:color w:val="000000"/>
          <w:szCs w:val="24"/>
          <w:lang w:val="ru-RU"/>
        </w:rPr>
        <w:t>. В результате работы с данной системой пользователь находится в постоянном взаимодействии с экраном монитора, клавиатурой и мышью и подвергается вредным воздействиям, поэтому в данном разделе необходимо рассмотреть вопросы безопасности работы с персональным компьютером.</w:t>
      </w:r>
    </w:p>
    <w:p w:rsidR="00CD5FF8" w:rsidRPr="00CD5FF8" w:rsidRDefault="00CD5FF8" w:rsidP="00500816">
      <w:pPr>
        <w:spacing w:before="300"/>
        <w:ind w:firstLine="709"/>
        <w:jc w:val="both"/>
        <w:outlineLvl w:val="1"/>
        <w:rPr>
          <w:rFonts w:ascii="Times New Roman" w:eastAsia="Times New Roman" w:hAnsi="Times New Roman" w:cs="Times New Roman"/>
          <w:b/>
          <w:bCs/>
          <w:color w:val="000000"/>
          <w:sz w:val="28"/>
          <w:szCs w:val="28"/>
          <w:lang w:val="ru-RU"/>
        </w:rPr>
      </w:pPr>
      <w:r w:rsidRPr="00CD5FF8">
        <w:rPr>
          <w:rFonts w:ascii="Times New Roman" w:eastAsia="Times New Roman" w:hAnsi="Times New Roman" w:cs="Times New Roman"/>
          <w:b/>
          <w:bCs/>
          <w:color w:val="000000"/>
          <w:sz w:val="28"/>
          <w:szCs w:val="28"/>
          <w:lang w:val="ru-RU"/>
        </w:rPr>
        <w:t>5.1 Анализ и выявление опасных и вредных производственных фактором при работе на ПК</w:t>
      </w:r>
    </w:p>
    <w:p w:rsidR="00CD5FF8" w:rsidRPr="00CD5FF8" w:rsidRDefault="00CD5FF8" w:rsidP="00BE155D">
      <w:pPr>
        <w:spacing w:after="0"/>
        <w:ind w:firstLine="709"/>
        <w:jc w:val="both"/>
        <w:rPr>
          <w:rFonts w:ascii="Times New Roman" w:eastAsia="Times New Roman" w:hAnsi="Times New Roman" w:cs="Times New Roman"/>
          <w:szCs w:val="24"/>
          <w:lang w:val="ru-RU"/>
        </w:rPr>
      </w:pPr>
      <w:r w:rsidRPr="00CD5FF8">
        <w:rPr>
          <w:rFonts w:ascii="Times New Roman" w:eastAsia="Times New Roman" w:hAnsi="Times New Roman" w:cs="Times New Roman"/>
          <w:color w:val="000000"/>
          <w:szCs w:val="24"/>
          <w:lang w:val="ru-RU"/>
        </w:rPr>
        <w:t>В соответствии с ГОСТ 12.0.003-03 «Классификация опасных и вредных производственных факторов» можно выделить следующие вредные психофизиологические факторы, которые воздействуют на пользователей ПК:</w:t>
      </w:r>
    </w:p>
    <w:p w:rsidR="00CD5FF8" w:rsidRPr="00CD5FF8" w:rsidRDefault="00CD5FF8" w:rsidP="00CD5FF8">
      <w:pPr>
        <w:numPr>
          <w:ilvl w:val="0"/>
          <w:numId w:val="1"/>
        </w:numPr>
        <w:spacing w:after="0"/>
        <w:jc w:val="both"/>
        <w:textAlignment w:val="baseline"/>
        <w:rPr>
          <w:rFonts w:ascii="Times New Roman" w:eastAsia="Times New Roman" w:hAnsi="Times New Roman" w:cs="Times New Roman"/>
          <w:color w:val="000000"/>
          <w:szCs w:val="24"/>
          <w:lang w:val="ru-RU"/>
        </w:rPr>
      </w:pPr>
      <w:r w:rsidRPr="00CD5FF8">
        <w:rPr>
          <w:rFonts w:ascii="Times New Roman" w:eastAsia="Times New Roman" w:hAnsi="Times New Roman" w:cs="Times New Roman"/>
          <w:i/>
          <w:iCs/>
          <w:color w:val="000000"/>
          <w:szCs w:val="24"/>
          <w:lang w:val="ru-RU"/>
        </w:rPr>
        <w:t>повышенные нервно-эмоциональные перегрузки.</w:t>
      </w:r>
      <w:r w:rsidRPr="00CD5FF8">
        <w:rPr>
          <w:rFonts w:ascii="Times New Roman" w:eastAsia="Times New Roman" w:hAnsi="Times New Roman" w:cs="Times New Roman"/>
          <w:color w:val="000000"/>
          <w:szCs w:val="24"/>
          <w:lang w:val="ru-RU"/>
        </w:rPr>
        <w:t xml:space="preserve"> На производстве повышенные уровни психического напряжения у пользователей ПК возникают в связи со сложностью трудовой деятельности, необходимостью непрерывно поддерживать активное внимание, высокой ответственностью за выполнение задания и высокой ценой ошибки, ведущей к большим экономическим потерям, а в ряде случаев – к авариям. Эмоциональные перегрузки способствует возникновению мигрени и головной боли, раздражительности, нервному напряжению и стрессу;</w:t>
      </w:r>
    </w:p>
    <w:p w:rsidR="00CD5FF8" w:rsidRPr="00CD5FF8" w:rsidRDefault="00CD5FF8" w:rsidP="00CD5FF8">
      <w:pPr>
        <w:numPr>
          <w:ilvl w:val="0"/>
          <w:numId w:val="1"/>
        </w:numPr>
        <w:spacing w:after="0"/>
        <w:jc w:val="both"/>
        <w:textAlignment w:val="baseline"/>
        <w:rPr>
          <w:rFonts w:ascii="Times New Roman" w:eastAsia="Times New Roman" w:hAnsi="Times New Roman" w:cs="Times New Roman"/>
          <w:color w:val="000000"/>
          <w:szCs w:val="24"/>
          <w:lang w:val="ru-RU"/>
        </w:rPr>
      </w:pPr>
      <w:r w:rsidRPr="00CD5FF8">
        <w:rPr>
          <w:rFonts w:ascii="Times New Roman" w:eastAsia="Times New Roman" w:hAnsi="Times New Roman" w:cs="Times New Roman"/>
          <w:i/>
          <w:iCs/>
          <w:color w:val="000000"/>
          <w:szCs w:val="24"/>
          <w:lang w:val="ru-RU"/>
        </w:rPr>
        <w:t>монотонность труда и длительные статические нагрузки.</w:t>
      </w:r>
      <w:r w:rsidRPr="00CD5FF8">
        <w:rPr>
          <w:rFonts w:ascii="Times New Roman" w:eastAsia="Times New Roman" w:hAnsi="Times New Roman" w:cs="Times New Roman"/>
          <w:color w:val="000000"/>
          <w:szCs w:val="24"/>
          <w:lang w:val="ru-RU"/>
        </w:rPr>
        <w:t xml:space="preserve"> Установлена прямая связь между тяжелыми заболеваниями, включающими болезни нервов, сухожилий и мышц рук, спины, плеч, шеи, и интенсивным использованием клавиатуры компьютера. Этот список болезней, к которому относится и тендовагинит – воспаление и опухание сухожильной оболочки кисти и запястья, имеет общее название «синдром длительных статических нагрузок (СДСН)»;</w:t>
      </w:r>
    </w:p>
    <w:p w:rsidR="00CD5FF8" w:rsidRPr="00CC61C5" w:rsidRDefault="00CD5FF8" w:rsidP="00CD5FF8">
      <w:pPr>
        <w:numPr>
          <w:ilvl w:val="0"/>
          <w:numId w:val="1"/>
        </w:numPr>
        <w:spacing w:after="0"/>
        <w:jc w:val="both"/>
        <w:textAlignment w:val="baseline"/>
        <w:rPr>
          <w:rFonts w:ascii="Times New Roman" w:eastAsia="Times New Roman" w:hAnsi="Times New Roman" w:cs="Times New Roman"/>
          <w:color w:val="000000"/>
          <w:szCs w:val="24"/>
          <w:lang w:val="ru-RU"/>
        </w:rPr>
      </w:pPr>
      <w:r w:rsidRPr="00CD5FF8">
        <w:rPr>
          <w:rFonts w:ascii="Times New Roman" w:eastAsia="Times New Roman" w:hAnsi="Times New Roman" w:cs="Times New Roman"/>
          <w:i/>
          <w:iCs/>
          <w:color w:val="000000"/>
          <w:szCs w:val="24"/>
          <w:lang w:val="ru-RU"/>
        </w:rPr>
        <w:t>перенапряжение зрительного анализатора.</w:t>
      </w:r>
      <w:r w:rsidRPr="00CD5FF8">
        <w:rPr>
          <w:rFonts w:ascii="Times New Roman" w:eastAsia="Times New Roman" w:hAnsi="Times New Roman" w:cs="Times New Roman"/>
          <w:color w:val="000000"/>
          <w:szCs w:val="24"/>
          <w:lang w:val="ru-RU"/>
        </w:rPr>
        <w:t xml:space="preserve"> Высокий уровень зрительных нагрузок связан не только с родом деятельности, но и с постоянным эффектом мерцания, нечеткостью, малой контрастностью изображений на экране, необходимостью частой переадаптации глаз к освещенности экрана монитора и общей освещенности помещения, необходимостью приспосабливаться к различению </w:t>
      </w:r>
      <w:r w:rsidRPr="00CD5FF8">
        <w:rPr>
          <w:rFonts w:ascii="Times New Roman" w:eastAsia="Times New Roman" w:hAnsi="Times New Roman" w:cs="Times New Roman"/>
          <w:color w:val="000000"/>
          <w:szCs w:val="24"/>
          <w:lang w:val="ru-RU"/>
        </w:rPr>
        <w:lastRenderedPageBreak/>
        <w:t>равноудаленных объектов, плохим качеством исходного документа, используемого при работе в режиме ввода данных. Повышенное зрительное напряжение вызывают яркие пятна (блики), которые могут появиться в поле зрения за счет отражения светового потока экраном монитора, клавиатурой, рабочей поверхностью стола. Часто зрительные перегрузки возникают при неправильном размещении рабочих мест с ПК относительно световых проемов и при использовании светильников, конструкция которых не обеспечивает требуемое светораспределение и защиту от прямой блескости. Все это затрудняет работу и приводит к нарушениям основных функций зрительной системы: к близорукости и переутомлению глаз, покраснению век, трудности перевода взгляда с близких предметов на дальние, двоению предметов.</w:t>
      </w:r>
    </w:p>
    <w:p w:rsidR="00CD5FF8" w:rsidRPr="00CD5FF8" w:rsidRDefault="00CD5FF8" w:rsidP="00A52740">
      <w:pPr>
        <w:spacing w:after="0"/>
        <w:ind w:firstLine="709"/>
        <w:jc w:val="both"/>
        <w:rPr>
          <w:rFonts w:ascii="Times New Roman" w:eastAsia="Times New Roman" w:hAnsi="Times New Roman" w:cs="Times New Roman"/>
          <w:szCs w:val="24"/>
          <w:lang w:val="ru-RU"/>
        </w:rPr>
      </w:pPr>
      <w:r w:rsidRPr="00CD5FF8">
        <w:rPr>
          <w:rFonts w:ascii="Times New Roman" w:eastAsia="Times New Roman" w:hAnsi="Times New Roman" w:cs="Times New Roman"/>
          <w:color w:val="000000"/>
          <w:szCs w:val="24"/>
          <w:lang w:val="ru-RU"/>
        </w:rPr>
        <w:t>В то же время при эксплуатации ПК на пользователей могут оказывать воздействие и многие физические опасные и вредные факторы:</w:t>
      </w:r>
    </w:p>
    <w:p w:rsidR="00CD5FF8" w:rsidRPr="00CD5FF8" w:rsidRDefault="00CD5FF8" w:rsidP="00CD5FF8">
      <w:pPr>
        <w:numPr>
          <w:ilvl w:val="0"/>
          <w:numId w:val="2"/>
        </w:numPr>
        <w:spacing w:after="0"/>
        <w:jc w:val="both"/>
        <w:textAlignment w:val="baseline"/>
        <w:rPr>
          <w:rFonts w:ascii="Times New Roman" w:eastAsia="Times New Roman" w:hAnsi="Times New Roman" w:cs="Times New Roman"/>
          <w:color w:val="000000"/>
          <w:szCs w:val="24"/>
          <w:lang w:val="ru-RU"/>
        </w:rPr>
      </w:pPr>
      <w:r w:rsidRPr="00CD5FF8">
        <w:rPr>
          <w:rFonts w:ascii="Times New Roman" w:eastAsia="Times New Roman" w:hAnsi="Times New Roman" w:cs="Times New Roman"/>
          <w:i/>
          <w:iCs/>
          <w:color w:val="000000"/>
          <w:szCs w:val="24"/>
          <w:lang w:val="ru-RU"/>
        </w:rPr>
        <w:t>повышенная или пониженная температура воздуха рабочей зоны, пониженная влажность воздуха, повышенная или пониженная ионизация воздуха.</w:t>
      </w:r>
      <w:r w:rsidRPr="00CD5FF8">
        <w:rPr>
          <w:rFonts w:ascii="Times New Roman" w:eastAsia="Times New Roman" w:hAnsi="Times New Roman" w:cs="Times New Roman"/>
          <w:color w:val="000000"/>
          <w:szCs w:val="24"/>
          <w:lang w:val="ru-RU"/>
        </w:rPr>
        <w:t xml:space="preserve"> Источниками выделения тепла в помещении с вычислительной техникой являются устройства ПК, светильники с лампами накаливания, солнечная радиация, система отопления, люди. Избыточное выделение тепла вызывает в помещении повышение температуры воздуха и уменьшение его влажности, снижение уровня отрицательных аэроионов в воздухе, в результате чего у работников появляется чувство дискомфорта, наблюдается повышенное утомление, снижается работоспособность;</w:t>
      </w:r>
    </w:p>
    <w:p w:rsidR="00CD5FF8" w:rsidRPr="00CD5FF8" w:rsidRDefault="00CD5FF8" w:rsidP="00CD5FF8">
      <w:pPr>
        <w:numPr>
          <w:ilvl w:val="0"/>
          <w:numId w:val="2"/>
        </w:numPr>
        <w:spacing w:after="0"/>
        <w:jc w:val="both"/>
        <w:textAlignment w:val="baseline"/>
        <w:rPr>
          <w:rFonts w:ascii="Times New Roman" w:eastAsia="Times New Roman" w:hAnsi="Times New Roman" w:cs="Times New Roman"/>
          <w:color w:val="000000"/>
          <w:szCs w:val="24"/>
          <w:lang w:val="ru-RU"/>
        </w:rPr>
      </w:pPr>
      <w:r w:rsidRPr="00CD5FF8">
        <w:rPr>
          <w:rFonts w:ascii="Times New Roman" w:eastAsia="Times New Roman" w:hAnsi="Times New Roman" w:cs="Times New Roman"/>
          <w:i/>
          <w:iCs/>
          <w:color w:val="000000"/>
          <w:szCs w:val="24"/>
          <w:lang w:val="ru-RU"/>
        </w:rPr>
        <w:t>повышенный уровень шума, вибрации, электромагнитных и ионизирующих излучений, статического электричества.</w:t>
      </w:r>
      <w:r w:rsidRPr="00CD5FF8">
        <w:rPr>
          <w:rFonts w:ascii="Times New Roman" w:eastAsia="Times New Roman" w:hAnsi="Times New Roman" w:cs="Times New Roman"/>
          <w:color w:val="000000"/>
          <w:szCs w:val="24"/>
          <w:lang w:val="ru-RU"/>
        </w:rPr>
        <w:t xml:space="preserve"> Источниками шума на рабочем месте пользователя ПК могут быть принтер, системный блок, устройства систем вентиляции и кондиционирования воздуха, находящийся в помещении персонал. Основными источниками неионизирующих электромагнитных излучений радиочастотного и низкочастотного диапазонов в видеомониторах с электронно лучевыми трубками являются система отклонения луча и блок модуляции луча. Одновременно на рабочем месте пользователя у видеомонитора регистрируется повышенный уровень статического электричества и ионизирующее (рентгеновское) излучение. Источниками вибрации на рабочем месте пользователя вычислительной техники, а также появления вредных веществ в воздухе рабочей </w:t>
      </w:r>
      <w:r w:rsidRPr="00CD5FF8">
        <w:rPr>
          <w:rFonts w:ascii="Times New Roman" w:eastAsia="Times New Roman" w:hAnsi="Times New Roman" w:cs="Times New Roman"/>
          <w:color w:val="000000"/>
          <w:szCs w:val="24"/>
          <w:lang w:val="ru-RU"/>
        </w:rPr>
        <w:lastRenderedPageBreak/>
        <w:t>зоны помещения с ПК может быть находящееся в помещении или здании технологическое оборудование;</w:t>
      </w:r>
    </w:p>
    <w:p w:rsidR="00CD5FF8" w:rsidRPr="00CD5FF8" w:rsidRDefault="00CD5FF8" w:rsidP="00CD5FF8">
      <w:pPr>
        <w:numPr>
          <w:ilvl w:val="0"/>
          <w:numId w:val="2"/>
        </w:numPr>
        <w:spacing w:after="0"/>
        <w:jc w:val="both"/>
        <w:textAlignment w:val="baseline"/>
        <w:rPr>
          <w:rFonts w:ascii="Times New Roman" w:eastAsia="Times New Roman" w:hAnsi="Times New Roman" w:cs="Times New Roman"/>
          <w:color w:val="000000"/>
          <w:szCs w:val="24"/>
          <w:lang w:val="ru-RU"/>
        </w:rPr>
      </w:pPr>
      <w:r w:rsidRPr="00CD5FF8">
        <w:rPr>
          <w:rFonts w:ascii="Times New Roman" w:eastAsia="Times New Roman" w:hAnsi="Times New Roman" w:cs="Times New Roman"/>
          <w:i/>
          <w:iCs/>
          <w:color w:val="000000"/>
          <w:szCs w:val="24"/>
          <w:lang w:val="ru-RU"/>
        </w:rPr>
        <w:t>недостаточная освещенность рабочей зоны</w:t>
      </w:r>
      <w:r w:rsidRPr="00CD5FF8">
        <w:rPr>
          <w:rFonts w:ascii="Times New Roman" w:eastAsia="Times New Roman" w:hAnsi="Times New Roman" w:cs="Times New Roman"/>
          <w:color w:val="000000"/>
          <w:szCs w:val="24"/>
          <w:lang w:val="ru-RU"/>
        </w:rPr>
        <w:t xml:space="preserve"> приводит к значительному снижению производительности, увеличивает вероятность несчастных случаев, приводит к возникновению профессионального заболевания – близорукости и перенапряжению зрительного анализатора;</w:t>
      </w:r>
    </w:p>
    <w:p w:rsidR="00CD5FF8" w:rsidRPr="00CD5FF8" w:rsidRDefault="00CD5FF8" w:rsidP="00CD5FF8">
      <w:pPr>
        <w:numPr>
          <w:ilvl w:val="0"/>
          <w:numId w:val="2"/>
        </w:numPr>
        <w:spacing w:after="0"/>
        <w:jc w:val="both"/>
        <w:textAlignment w:val="baseline"/>
        <w:rPr>
          <w:rFonts w:ascii="Times New Roman" w:eastAsia="Times New Roman" w:hAnsi="Times New Roman" w:cs="Times New Roman"/>
          <w:color w:val="000000"/>
          <w:szCs w:val="24"/>
          <w:lang w:val="ru-RU"/>
        </w:rPr>
      </w:pPr>
      <w:r w:rsidRPr="00CD5FF8">
        <w:rPr>
          <w:rFonts w:ascii="Times New Roman" w:eastAsia="Times New Roman" w:hAnsi="Times New Roman" w:cs="Times New Roman"/>
          <w:i/>
          <w:iCs/>
          <w:color w:val="000000"/>
          <w:szCs w:val="24"/>
          <w:lang w:val="ru-RU"/>
        </w:rPr>
        <w:t>повышенное значение напряжения в электрической цепи, замыкание которой может произойти через тело человека.</w:t>
      </w:r>
      <w:r w:rsidRPr="00CD5FF8">
        <w:rPr>
          <w:rFonts w:ascii="Times New Roman" w:eastAsia="Times New Roman" w:hAnsi="Times New Roman" w:cs="Times New Roman"/>
          <w:color w:val="000000"/>
          <w:szCs w:val="24"/>
          <w:lang w:val="ru-RU"/>
        </w:rPr>
        <w:t xml:space="preserve"> В процессе эксплуатации возможны повреждения защитных оболочек, изоляции токоведущих частей устройств и шнуров питания. Это создает потенциальную опасность прикосновения пользователя либо непосредственно к токоведущим частям, либо к металлическим нетоковедущим частям, оказавшимся под напряжением.</w:t>
      </w:r>
    </w:p>
    <w:p w:rsidR="00CD5FF8" w:rsidRPr="00CD5FF8" w:rsidRDefault="00CD5FF8" w:rsidP="00500816">
      <w:pPr>
        <w:spacing w:before="300"/>
        <w:ind w:firstLine="709"/>
        <w:jc w:val="both"/>
        <w:outlineLvl w:val="1"/>
        <w:rPr>
          <w:rFonts w:ascii="Times New Roman" w:eastAsia="Times New Roman" w:hAnsi="Times New Roman" w:cs="Times New Roman"/>
          <w:b/>
          <w:bCs/>
          <w:sz w:val="28"/>
          <w:szCs w:val="28"/>
          <w:lang w:val="ru-RU"/>
        </w:rPr>
      </w:pPr>
      <w:r w:rsidRPr="00CD5FF8">
        <w:rPr>
          <w:rFonts w:ascii="Times New Roman" w:eastAsia="Times New Roman" w:hAnsi="Times New Roman" w:cs="Times New Roman"/>
          <w:b/>
          <w:bCs/>
          <w:color w:val="000000"/>
          <w:sz w:val="28"/>
          <w:szCs w:val="28"/>
          <w:lang w:val="ru-RU"/>
        </w:rPr>
        <w:t>5.2 Обеспечение безопасности труда пользователей ПК</w:t>
      </w:r>
      <w:r w:rsidRPr="00CD5FF8">
        <w:rPr>
          <w:rFonts w:ascii="Times New Roman" w:eastAsia="Times New Roman" w:hAnsi="Times New Roman" w:cs="Times New Roman"/>
          <w:b/>
          <w:bCs/>
          <w:color w:val="000000"/>
          <w:sz w:val="28"/>
          <w:szCs w:val="28"/>
        </w:rPr>
        <w:t> </w:t>
      </w:r>
      <w:r w:rsidRPr="00CD5FF8">
        <w:rPr>
          <w:rFonts w:ascii="Times New Roman" w:eastAsia="Times New Roman" w:hAnsi="Times New Roman" w:cs="Times New Roman"/>
          <w:b/>
          <w:bCs/>
          <w:color w:val="000000"/>
          <w:sz w:val="28"/>
          <w:szCs w:val="28"/>
          <w:lang w:val="ru-RU"/>
        </w:rPr>
        <w:t xml:space="preserve"> </w:t>
      </w:r>
      <w:r w:rsidRPr="00CD5FF8">
        <w:rPr>
          <w:rFonts w:ascii="Times New Roman" w:eastAsia="Times New Roman" w:hAnsi="Times New Roman" w:cs="Times New Roman"/>
          <w:b/>
          <w:bCs/>
          <w:color w:val="000000"/>
          <w:sz w:val="28"/>
          <w:szCs w:val="28"/>
        </w:rPr>
        <w:t>    </w:t>
      </w:r>
      <w:r w:rsidRPr="00CD5FF8">
        <w:rPr>
          <w:rFonts w:ascii="Times New Roman" w:eastAsia="Times New Roman" w:hAnsi="Times New Roman" w:cs="Times New Roman"/>
          <w:b/>
          <w:bCs/>
          <w:color w:val="000000"/>
          <w:sz w:val="28"/>
          <w:szCs w:val="28"/>
          <w:lang w:val="ru-RU"/>
        </w:rPr>
        <w:t xml:space="preserve"> </w:t>
      </w:r>
      <w:r w:rsidRPr="00CD5FF8">
        <w:rPr>
          <w:rFonts w:ascii="Times New Roman" w:eastAsia="Times New Roman" w:hAnsi="Times New Roman" w:cs="Times New Roman"/>
          <w:b/>
          <w:bCs/>
          <w:color w:val="000000"/>
          <w:sz w:val="28"/>
          <w:szCs w:val="28"/>
        </w:rPr>
        <w:t>    </w:t>
      </w:r>
      <w:r w:rsidRPr="00CD5FF8">
        <w:rPr>
          <w:rFonts w:ascii="Times New Roman" w:eastAsia="Times New Roman" w:hAnsi="Times New Roman" w:cs="Times New Roman"/>
          <w:b/>
          <w:bCs/>
          <w:color w:val="000000"/>
          <w:sz w:val="28"/>
          <w:szCs w:val="28"/>
          <w:lang w:val="ru-RU"/>
        </w:rPr>
        <w:t xml:space="preserve"> </w:t>
      </w:r>
      <w:r w:rsidRPr="00CD5FF8">
        <w:rPr>
          <w:rFonts w:ascii="Times New Roman" w:eastAsia="Times New Roman" w:hAnsi="Times New Roman" w:cs="Times New Roman"/>
          <w:b/>
          <w:bCs/>
          <w:color w:val="000000"/>
          <w:sz w:val="28"/>
          <w:szCs w:val="28"/>
        </w:rPr>
        <w:t>    </w:t>
      </w:r>
      <w:r w:rsidRPr="00CD5FF8">
        <w:rPr>
          <w:rFonts w:ascii="Times New Roman" w:eastAsia="Times New Roman" w:hAnsi="Times New Roman" w:cs="Times New Roman"/>
          <w:b/>
          <w:bCs/>
          <w:color w:val="000000"/>
          <w:sz w:val="28"/>
          <w:szCs w:val="28"/>
          <w:lang w:val="ru-RU"/>
        </w:rPr>
        <w:t xml:space="preserve"> </w:t>
      </w:r>
    </w:p>
    <w:p w:rsidR="00CD5FF8" w:rsidRPr="00CD5FF8" w:rsidRDefault="00CD5FF8" w:rsidP="00DC46E6">
      <w:pPr>
        <w:spacing w:after="0"/>
        <w:ind w:firstLine="709"/>
        <w:jc w:val="both"/>
        <w:rPr>
          <w:rFonts w:ascii="Times New Roman" w:eastAsia="Times New Roman" w:hAnsi="Times New Roman" w:cs="Times New Roman"/>
          <w:szCs w:val="24"/>
          <w:lang w:val="ru-RU"/>
        </w:rPr>
      </w:pPr>
      <w:r w:rsidRPr="00CD5FF8">
        <w:rPr>
          <w:rFonts w:ascii="Times New Roman" w:eastAsia="Times New Roman" w:hAnsi="Times New Roman" w:cs="Times New Roman"/>
          <w:color w:val="000000"/>
          <w:szCs w:val="24"/>
          <w:lang w:val="ru-RU"/>
        </w:rPr>
        <w:t>Организация труда пользователей персональных компьютеров должна производиться по Санитарно-эпидемиологическим правилам и нормативам СанПиН 2.2.2/2.4.1340-03 «Гигиенические требования к персональным электронно-вычислительным машинам и организации работы».</w:t>
      </w:r>
    </w:p>
    <w:p w:rsidR="00CD5FF8" w:rsidRPr="00CD5FF8" w:rsidRDefault="00CD5FF8" w:rsidP="00DC46E6">
      <w:pPr>
        <w:spacing w:after="0"/>
        <w:ind w:firstLine="709"/>
        <w:jc w:val="both"/>
        <w:outlineLvl w:val="2"/>
        <w:rPr>
          <w:rFonts w:ascii="Times New Roman" w:eastAsia="Times New Roman" w:hAnsi="Times New Roman" w:cs="Times New Roman"/>
          <w:b/>
          <w:bCs/>
          <w:szCs w:val="24"/>
          <w:lang w:val="ru-RU"/>
        </w:rPr>
      </w:pPr>
      <w:r w:rsidRPr="00CD5FF8">
        <w:rPr>
          <w:rFonts w:ascii="Times New Roman" w:eastAsia="Times New Roman" w:hAnsi="Times New Roman" w:cs="Times New Roman"/>
          <w:b/>
          <w:bCs/>
          <w:color w:val="000000"/>
          <w:szCs w:val="24"/>
          <w:lang w:val="ru-RU"/>
        </w:rPr>
        <w:t>5.2.1 Требования к помещениям для эксплуатации ПК</w:t>
      </w:r>
    </w:p>
    <w:p w:rsidR="00CD5FF8" w:rsidRPr="00CD5FF8" w:rsidRDefault="00CD5FF8" w:rsidP="00DC46E6">
      <w:pPr>
        <w:spacing w:after="0"/>
        <w:ind w:firstLine="709"/>
        <w:jc w:val="both"/>
        <w:rPr>
          <w:rFonts w:ascii="Times New Roman" w:eastAsia="Times New Roman" w:hAnsi="Times New Roman" w:cs="Times New Roman"/>
          <w:szCs w:val="24"/>
          <w:lang w:val="ru-RU"/>
        </w:rPr>
      </w:pPr>
      <w:r w:rsidRPr="00CD5FF8">
        <w:rPr>
          <w:rFonts w:ascii="Times New Roman" w:eastAsia="Times New Roman" w:hAnsi="Times New Roman" w:cs="Times New Roman"/>
          <w:color w:val="000000"/>
          <w:szCs w:val="24"/>
          <w:lang w:val="ru-RU"/>
        </w:rPr>
        <w:t>С целью ослабления отраженной блескости ограждающих поверхностей в помещении для внутренней отделки интерьера должны использоваться диффузно - отражающие материалы с коэффициентом отражения (</w:t>
      </w:r>
      <w:r w:rsidRPr="00CD5FF8">
        <w:rPr>
          <w:rFonts w:ascii="Times New Roman" w:eastAsia="Times New Roman" w:hAnsi="Times New Roman" w:cs="Times New Roman"/>
          <w:color w:val="000000"/>
          <w:szCs w:val="24"/>
        </w:rPr>
        <w:t>r</w:t>
      </w:r>
      <w:r w:rsidR="00EE48F5">
        <w:rPr>
          <w:rFonts w:ascii="Times New Roman" w:eastAsia="Times New Roman" w:hAnsi="Times New Roman" w:cs="Times New Roman"/>
          <w:color w:val="000000"/>
          <w:szCs w:val="24"/>
          <w:lang w:val="ru-RU"/>
        </w:rPr>
        <w:t xml:space="preserve">) для потолка – 0,7 - 0,8; для стен – 0,5 - 0,6; для пола – 0,3 - </w:t>
      </w:r>
      <w:r w:rsidRPr="00CD5FF8">
        <w:rPr>
          <w:rFonts w:ascii="Times New Roman" w:eastAsia="Times New Roman" w:hAnsi="Times New Roman" w:cs="Times New Roman"/>
          <w:color w:val="000000"/>
          <w:szCs w:val="24"/>
          <w:lang w:val="ru-RU"/>
        </w:rPr>
        <w:t>0,5.</w:t>
      </w:r>
    </w:p>
    <w:p w:rsidR="00CD5FF8" w:rsidRPr="00CD5FF8" w:rsidRDefault="00CD5FF8" w:rsidP="00DC46E6">
      <w:pPr>
        <w:spacing w:after="0"/>
        <w:ind w:firstLine="709"/>
        <w:jc w:val="both"/>
        <w:rPr>
          <w:rFonts w:ascii="Times New Roman" w:eastAsia="Times New Roman" w:hAnsi="Times New Roman" w:cs="Times New Roman"/>
          <w:szCs w:val="24"/>
          <w:lang w:val="ru-RU"/>
        </w:rPr>
      </w:pPr>
      <w:r w:rsidRPr="00CD5FF8">
        <w:rPr>
          <w:rFonts w:ascii="Times New Roman" w:eastAsia="Times New Roman" w:hAnsi="Times New Roman" w:cs="Times New Roman"/>
          <w:color w:val="000000"/>
          <w:szCs w:val="24"/>
          <w:lang w:val="ru-RU"/>
        </w:rPr>
        <w:t>С учетом необходимости соблюдения требуемых расстояний между рабочими столами с видеомониторами, генерирующими потенциально опасные излучения, а также состава и размеров устройств, используемых при работе, площадь на одно рабочее место с ПК должна составлять не менее 6 м², а объем помещения – не менее 20 м³.</w:t>
      </w:r>
    </w:p>
    <w:p w:rsidR="00CD5FF8" w:rsidRPr="00CD5FF8" w:rsidRDefault="00CD5FF8" w:rsidP="00DC46E6">
      <w:pPr>
        <w:spacing w:after="0"/>
        <w:ind w:firstLine="709"/>
        <w:jc w:val="both"/>
        <w:rPr>
          <w:rFonts w:ascii="Times New Roman" w:eastAsia="Times New Roman" w:hAnsi="Times New Roman" w:cs="Times New Roman"/>
          <w:szCs w:val="24"/>
          <w:lang w:val="ru-RU"/>
        </w:rPr>
      </w:pPr>
      <w:r w:rsidRPr="00CD5FF8">
        <w:rPr>
          <w:rFonts w:ascii="Times New Roman" w:eastAsia="Times New Roman" w:hAnsi="Times New Roman" w:cs="Times New Roman"/>
          <w:color w:val="000000"/>
          <w:szCs w:val="24"/>
          <w:lang w:val="ru-RU"/>
        </w:rPr>
        <w:t>Помещения должны быть оборудованы системами отопления, кондиционирования воздуха или эффективно действующей общеобменной приточно-вытяжной вентиляцией. Расчет необходимого воздухообмена в помещении следует производить по теплоизбыткам от вычислительной техники, людей, солнечной радиации и искусственного освещения.</w:t>
      </w:r>
    </w:p>
    <w:p w:rsidR="00CD5FF8" w:rsidRPr="00CD5FF8" w:rsidRDefault="00CD5FF8" w:rsidP="00DC46E6">
      <w:pPr>
        <w:spacing w:after="0"/>
        <w:ind w:firstLine="709"/>
        <w:jc w:val="both"/>
        <w:rPr>
          <w:rFonts w:ascii="Times New Roman" w:eastAsia="Times New Roman" w:hAnsi="Times New Roman" w:cs="Times New Roman"/>
          <w:szCs w:val="24"/>
          <w:lang w:val="ru-RU"/>
        </w:rPr>
      </w:pPr>
      <w:r w:rsidRPr="00CD5FF8">
        <w:rPr>
          <w:rFonts w:ascii="Times New Roman" w:eastAsia="Times New Roman" w:hAnsi="Times New Roman" w:cs="Times New Roman"/>
          <w:color w:val="000000"/>
          <w:szCs w:val="24"/>
          <w:lang w:val="ru-RU"/>
        </w:rPr>
        <w:lastRenderedPageBreak/>
        <w:t>Помещения, в которых при работе используются преимущественно ПК (диспетчерские, оп</w:t>
      </w:r>
      <w:r w:rsidR="00EE48F5">
        <w:rPr>
          <w:rFonts w:ascii="Times New Roman" w:eastAsia="Times New Roman" w:hAnsi="Times New Roman" w:cs="Times New Roman"/>
          <w:color w:val="000000"/>
          <w:szCs w:val="24"/>
          <w:lang w:val="ru-RU"/>
        </w:rPr>
        <w:t>ераторские,</w:t>
      </w:r>
      <w:r w:rsidRPr="00CD5FF8">
        <w:rPr>
          <w:rFonts w:ascii="Times New Roman" w:eastAsia="Times New Roman" w:hAnsi="Times New Roman" w:cs="Times New Roman"/>
          <w:color w:val="000000"/>
          <w:szCs w:val="24"/>
          <w:lang w:val="ru-RU"/>
        </w:rPr>
        <w:t xml:space="preserve"> программистов и др.), не должны граничить с производственными помещениями (цехами, мастерскими и т.п.), где уровни шума и вибрации превышают допустимые значения.</w:t>
      </w:r>
    </w:p>
    <w:p w:rsidR="00CD5FF8" w:rsidRPr="00CD5FF8" w:rsidRDefault="00CD5FF8" w:rsidP="00DC46E6">
      <w:pPr>
        <w:spacing w:after="0"/>
        <w:ind w:firstLine="709"/>
        <w:jc w:val="both"/>
        <w:rPr>
          <w:rFonts w:ascii="Times New Roman" w:eastAsia="Times New Roman" w:hAnsi="Times New Roman" w:cs="Times New Roman"/>
          <w:szCs w:val="24"/>
          <w:lang w:val="ru-RU"/>
        </w:rPr>
      </w:pPr>
      <w:r w:rsidRPr="00CD5FF8">
        <w:rPr>
          <w:rFonts w:ascii="Times New Roman" w:eastAsia="Times New Roman" w:hAnsi="Times New Roman" w:cs="Times New Roman"/>
          <w:color w:val="000000"/>
          <w:szCs w:val="24"/>
          <w:lang w:val="ru-RU"/>
        </w:rPr>
        <w:t>Звукоизоляция ограждающих конструкций помещений, в которых работают с ПК, должна обеспечивать снижение уровня шума на рабочих местах пользователей до допустимых уровней.</w:t>
      </w:r>
    </w:p>
    <w:p w:rsidR="00CD5FF8" w:rsidRPr="00CD5FF8" w:rsidRDefault="00CD5FF8" w:rsidP="00DC46E6">
      <w:pPr>
        <w:spacing w:after="0"/>
        <w:ind w:firstLine="709"/>
        <w:jc w:val="both"/>
        <w:rPr>
          <w:rFonts w:ascii="Times New Roman" w:eastAsia="Times New Roman" w:hAnsi="Times New Roman" w:cs="Times New Roman"/>
          <w:szCs w:val="24"/>
          <w:lang w:val="ru-RU"/>
        </w:rPr>
      </w:pPr>
      <w:r w:rsidRPr="00CD5FF8">
        <w:rPr>
          <w:rFonts w:ascii="Times New Roman" w:eastAsia="Times New Roman" w:hAnsi="Times New Roman" w:cs="Times New Roman"/>
          <w:color w:val="000000"/>
          <w:szCs w:val="24"/>
          <w:lang w:val="ru-RU"/>
        </w:rPr>
        <w:t>Пол в помещении должен быть ровным, нескользким, удобным для очистки и влажной уборки, обладать антистатическими свойствами.</w:t>
      </w:r>
    </w:p>
    <w:p w:rsidR="00CD5FF8" w:rsidRPr="00CD5FF8" w:rsidRDefault="00CD5FF8" w:rsidP="00DC46E6">
      <w:pPr>
        <w:spacing w:after="0"/>
        <w:ind w:firstLine="709"/>
        <w:jc w:val="both"/>
        <w:rPr>
          <w:rFonts w:ascii="Times New Roman" w:eastAsia="Times New Roman" w:hAnsi="Times New Roman" w:cs="Times New Roman"/>
          <w:szCs w:val="24"/>
          <w:lang w:val="ru-RU"/>
        </w:rPr>
      </w:pPr>
      <w:r w:rsidRPr="00CD5FF8">
        <w:rPr>
          <w:rFonts w:ascii="Times New Roman" w:eastAsia="Times New Roman" w:hAnsi="Times New Roman" w:cs="Times New Roman"/>
          <w:color w:val="000000"/>
          <w:szCs w:val="24"/>
          <w:lang w:val="ru-RU"/>
        </w:rPr>
        <w:t>В помещении должна находиться аптечка первой медицинской помощи и должны быть установлены углекислотные огнетушители типа ОУ-5, ОУ-8.</w:t>
      </w:r>
    </w:p>
    <w:p w:rsidR="00CD5FF8" w:rsidRPr="00DC46E6" w:rsidRDefault="00CD5FF8" w:rsidP="00DC46E6">
      <w:pPr>
        <w:pStyle w:val="Heading3"/>
        <w:spacing w:beforeAutospacing="0" w:afterAutospacing="0"/>
        <w:ind w:firstLine="709"/>
        <w:rPr>
          <w:sz w:val="24"/>
          <w:szCs w:val="24"/>
          <w:lang w:val="ru-RU"/>
        </w:rPr>
      </w:pPr>
      <w:r w:rsidRPr="00DC46E6">
        <w:rPr>
          <w:sz w:val="24"/>
          <w:szCs w:val="24"/>
          <w:lang w:val="ru-RU"/>
        </w:rPr>
        <w:t>5.2.2 Требования к микроклимату в помещении и средствам его обеспечения</w:t>
      </w:r>
    </w:p>
    <w:p w:rsidR="00CD5FF8" w:rsidRPr="00CD5FF8" w:rsidRDefault="00CD5FF8" w:rsidP="00DC46E6">
      <w:pPr>
        <w:spacing w:after="0"/>
        <w:ind w:firstLine="709"/>
        <w:jc w:val="both"/>
        <w:rPr>
          <w:rFonts w:ascii="Times New Roman" w:eastAsia="Times New Roman" w:hAnsi="Times New Roman" w:cs="Times New Roman"/>
          <w:szCs w:val="24"/>
          <w:lang w:val="ru-RU"/>
        </w:rPr>
      </w:pPr>
      <w:r w:rsidRPr="00CD5FF8">
        <w:rPr>
          <w:rFonts w:ascii="Times New Roman" w:eastAsia="Times New Roman" w:hAnsi="Times New Roman" w:cs="Times New Roman"/>
          <w:color w:val="000000"/>
          <w:szCs w:val="24"/>
          <w:lang w:val="ru-RU"/>
        </w:rPr>
        <w:t>Физическое и психическое состояние работника, производительность и качество его труда в значительной степени зависят от показателей микроклимата в рабочей зоне.</w:t>
      </w:r>
    </w:p>
    <w:p w:rsidR="00CD5FF8" w:rsidRPr="00CD5FF8" w:rsidRDefault="00CD5FF8" w:rsidP="00CC61C5">
      <w:pPr>
        <w:spacing w:after="0"/>
        <w:ind w:firstLine="709"/>
        <w:jc w:val="both"/>
        <w:rPr>
          <w:rFonts w:ascii="Times New Roman" w:eastAsia="Times New Roman" w:hAnsi="Times New Roman" w:cs="Times New Roman"/>
          <w:szCs w:val="24"/>
          <w:lang w:val="ru-RU"/>
        </w:rPr>
      </w:pPr>
      <w:r w:rsidRPr="00CD5FF8">
        <w:rPr>
          <w:rFonts w:ascii="Times New Roman" w:eastAsia="Times New Roman" w:hAnsi="Times New Roman" w:cs="Times New Roman"/>
          <w:color w:val="000000"/>
          <w:szCs w:val="24"/>
          <w:lang w:val="ru-RU"/>
        </w:rPr>
        <w:t>В помещениях, где работа с ПК является основной, должны соблюдаться оптимальные показатели микроклимата (наиболее благоприятные для здоровья и самочувствия человека), значен</w:t>
      </w:r>
      <w:r w:rsidR="00687559">
        <w:rPr>
          <w:rFonts w:ascii="Times New Roman" w:eastAsia="Times New Roman" w:hAnsi="Times New Roman" w:cs="Times New Roman"/>
          <w:color w:val="000000"/>
          <w:szCs w:val="24"/>
          <w:lang w:val="ru-RU"/>
        </w:rPr>
        <w:t>ия которых указаны в таблице 5</w:t>
      </w:r>
      <w:r w:rsidRPr="00CD5FF8">
        <w:rPr>
          <w:rFonts w:ascii="Times New Roman" w:eastAsia="Times New Roman" w:hAnsi="Times New Roman" w:cs="Times New Roman"/>
          <w:color w:val="000000"/>
          <w:szCs w:val="24"/>
          <w:lang w:val="ru-RU"/>
        </w:rPr>
        <w:t>.1.</w:t>
      </w:r>
    </w:p>
    <w:p w:rsidR="00CD5FF8" w:rsidRPr="00CD5FF8" w:rsidRDefault="00687559" w:rsidP="00CD5FF8">
      <w:pPr>
        <w:spacing w:after="0"/>
        <w:jc w:val="both"/>
        <w:rPr>
          <w:rFonts w:ascii="Times New Roman" w:eastAsia="Times New Roman" w:hAnsi="Times New Roman" w:cs="Times New Roman"/>
          <w:sz w:val="20"/>
          <w:szCs w:val="20"/>
          <w:lang w:val="ru-RU"/>
        </w:rPr>
      </w:pPr>
      <w:r w:rsidRPr="00687559">
        <w:rPr>
          <w:rFonts w:ascii="Times New Roman" w:eastAsia="Times New Roman" w:hAnsi="Times New Roman" w:cs="Times New Roman"/>
          <w:color w:val="000000"/>
          <w:sz w:val="20"/>
          <w:szCs w:val="20"/>
          <w:lang w:val="ru-RU"/>
        </w:rPr>
        <w:t>Таблица 5</w:t>
      </w:r>
      <w:r w:rsidR="00CD5FF8" w:rsidRPr="00CD5FF8">
        <w:rPr>
          <w:rFonts w:ascii="Times New Roman" w:eastAsia="Times New Roman" w:hAnsi="Times New Roman" w:cs="Times New Roman"/>
          <w:color w:val="000000"/>
          <w:sz w:val="20"/>
          <w:szCs w:val="20"/>
          <w:lang w:val="ru-RU"/>
        </w:rPr>
        <w:t>.1 - Оптимальные нормы показателей микроклимата для помещений с ПК</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tblPr>
      <w:tblGrid>
        <w:gridCol w:w="1150"/>
        <w:gridCol w:w="1430"/>
        <w:gridCol w:w="2030"/>
        <w:gridCol w:w="2377"/>
        <w:gridCol w:w="2545"/>
      </w:tblGrid>
      <w:tr w:rsidR="00CD5FF8" w:rsidRPr="0051215C" w:rsidTr="006C1DED">
        <w:trPr>
          <w:trHeight w:val="715"/>
        </w:trPr>
        <w:tc>
          <w:tcPr>
            <w:tcW w:w="603" w:type="pct"/>
            <w:tcMar>
              <w:top w:w="88" w:type="dxa"/>
              <w:left w:w="88" w:type="dxa"/>
              <w:bottom w:w="88" w:type="dxa"/>
              <w:right w:w="88" w:type="dxa"/>
            </w:tcMar>
            <w:vAlign w:val="center"/>
            <w:hideMark/>
          </w:tcPr>
          <w:p w:rsidR="00CD5FF8" w:rsidRPr="00CD5FF8" w:rsidRDefault="00CD5FF8" w:rsidP="00CD5FF8">
            <w:pPr>
              <w:spacing w:after="0"/>
              <w:jc w:val="center"/>
              <w:rPr>
                <w:rFonts w:ascii="Times New Roman" w:eastAsia="Times New Roman" w:hAnsi="Times New Roman" w:cs="Times New Roman"/>
                <w:szCs w:val="24"/>
              </w:rPr>
            </w:pPr>
            <w:proofErr w:type="spellStart"/>
            <w:r w:rsidRPr="00CD5FF8">
              <w:rPr>
                <w:rFonts w:ascii="Times New Roman" w:eastAsia="Times New Roman" w:hAnsi="Times New Roman" w:cs="Times New Roman"/>
                <w:color w:val="000000"/>
                <w:sz w:val="20"/>
                <w:szCs w:val="20"/>
              </w:rPr>
              <w:t>Период</w:t>
            </w:r>
            <w:proofErr w:type="spellEnd"/>
            <w:r w:rsidRPr="00CD5FF8">
              <w:rPr>
                <w:rFonts w:ascii="Times New Roman" w:eastAsia="Times New Roman" w:hAnsi="Times New Roman" w:cs="Times New Roman"/>
                <w:color w:val="000000"/>
                <w:sz w:val="20"/>
                <w:szCs w:val="20"/>
              </w:rPr>
              <w:t xml:space="preserve"> </w:t>
            </w:r>
            <w:proofErr w:type="spellStart"/>
            <w:r w:rsidRPr="00CD5FF8">
              <w:rPr>
                <w:rFonts w:ascii="Times New Roman" w:eastAsia="Times New Roman" w:hAnsi="Times New Roman" w:cs="Times New Roman"/>
                <w:color w:val="000000"/>
                <w:sz w:val="20"/>
                <w:szCs w:val="20"/>
              </w:rPr>
              <w:t>года</w:t>
            </w:r>
            <w:proofErr w:type="spellEnd"/>
          </w:p>
        </w:tc>
        <w:tc>
          <w:tcPr>
            <w:tcW w:w="750" w:type="pct"/>
            <w:tcMar>
              <w:top w:w="88" w:type="dxa"/>
              <w:left w:w="88" w:type="dxa"/>
              <w:bottom w:w="88" w:type="dxa"/>
              <w:right w:w="88" w:type="dxa"/>
            </w:tcMar>
            <w:vAlign w:val="center"/>
            <w:hideMark/>
          </w:tcPr>
          <w:p w:rsidR="00CD5FF8" w:rsidRPr="00CD5FF8" w:rsidRDefault="00CD5FF8" w:rsidP="00CD5FF8">
            <w:pPr>
              <w:spacing w:after="0"/>
              <w:jc w:val="center"/>
              <w:rPr>
                <w:rFonts w:ascii="Times New Roman" w:eastAsia="Times New Roman" w:hAnsi="Times New Roman" w:cs="Times New Roman"/>
                <w:szCs w:val="24"/>
              </w:rPr>
            </w:pPr>
            <w:proofErr w:type="spellStart"/>
            <w:r w:rsidRPr="00CD5FF8">
              <w:rPr>
                <w:rFonts w:ascii="Times New Roman" w:eastAsia="Times New Roman" w:hAnsi="Times New Roman" w:cs="Times New Roman"/>
                <w:color w:val="000000"/>
                <w:sz w:val="20"/>
                <w:szCs w:val="20"/>
              </w:rPr>
              <w:t>Категория</w:t>
            </w:r>
            <w:proofErr w:type="spellEnd"/>
            <w:r w:rsidRPr="00CD5FF8">
              <w:rPr>
                <w:rFonts w:ascii="Times New Roman" w:eastAsia="Times New Roman" w:hAnsi="Times New Roman" w:cs="Times New Roman"/>
                <w:color w:val="000000"/>
                <w:sz w:val="20"/>
                <w:szCs w:val="20"/>
              </w:rPr>
              <w:t xml:space="preserve"> </w:t>
            </w:r>
            <w:proofErr w:type="spellStart"/>
            <w:r w:rsidRPr="00CD5FF8">
              <w:rPr>
                <w:rFonts w:ascii="Times New Roman" w:eastAsia="Times New Roman" w:hAnsi="Times New Roman" w:cs="Times New Roman"/>
                <w:color w:val="000000"/>
                <w:sz w:val="20"/>
                <w:szCs w:val="20"/>
              </w:rPr>
              <w:t>работ</w:t>
            </w:r>
            <w:proofErr w:type="spellEnd"/>
          </w:p>
        </w:tc>
        <w:tc>
          <w:tcPr>
            <w:tcW w:w="1065" w:type="pct"/>
            <w:tcMar>
              <w:top w:w="88" w:type="dxa"/>
              <w:left w:w="88" w:type="dxa"/>
              <w:bottom w:w="88" w:type="dxa"/>
              <w:right w:w="88" w:type="dxa"/>
            </w:tcMar>
            <w:vAlign w:val="center"/>
            <w:hideMark/>
          </w:tcPr>
          <w:p w:rsidR="00CD5FF8" w:rsidRPr="00CD5FF8" w:rsidRDefault="00CD5FF8" w:rsidP="00CD5FF8">
            <w:pPr>
              <w:spacing w:after="0"/>
              <w:jc w:val="center"/>
              <w:rPr>
                <w:rFonts w:ascii="Times New Roman" w:eastAsia="Times New Roman" w:hAnsi="Times New Roman" w:cs="Times New Roman"/>
                <w:szCs w:val="24"/>
              </w:rPr>
            </w:pPr>
            <w:proofErr w:type="spellStart"/>
            <w:r w:rsidRPr="00CD5FF8">
              <w:rPr>
                <w:rFonts w:ascii="Times New Roman" w:eastAsia="Times New Roman" w:hAnsi="Times New Roman" w:cs="Times New Roman"/>
                <w:color w:val="000000"/>
                <w:sz w:val="20"/>
                <w:szCs w:val="20"/>
              </w:rPr>
              <w:t>Температура</w:t>
            </w:r>
            <w:proofErr w:type="spellEnd"/>
            <w:r w:rsidRPr="00CD5FF8">
              <w:rPr>
                <w:rFonts w:ascii="Times New Roman" w:eastAsia="Times New Roman" w:hAnsi="Times New Roman" w:cs="Times New Roman"/>
                <w:color w:val="000000"/>
                <w:sz w:val="20"/>
                <w:szCs w:val="20"/>
              </w:rPr>
              <w:t xml:space="preserve"> </w:t>
            </w:r>
            <w:proofErr w:type="spellStart"/>
            <w:r w:rsidRPr="00CD5FF8">
              <w:rPr>
                <w:rFonts w:ascii="Times New Roman" w:eastAsia="Times New Roman" w:hAnsi="Times New Roman" w:cs="Times New Roman"/>
                <w:color w:val="000000"/>
                <w:sz w:val="20"/>
                <w:szCs w:val="20"/>
              </w:rPr>
              <w:t>воздуха</w:t>
            </w:r>
            <w:proofErr w:type="spellEnd"/>
            <w:r w:rsidRPr="00CD5FF8">
              <w:rPr>
                <w:rFonts w:ascii="Times New Roman" w:eastAsia="Times New Roman" w:hAnsi="Times New Roman" w:cs="Times New Roman"/>
                <w:color w:val="000000"/>
                <w:sz w:val="20"/>
                <w:szCs w:val="20"/>
              </w:rPr>
              <w:t>, Сº</w:t>
            </w:r>
          </w:p>
        </w:tc>
        <w:tc>
          <w:tcPr>
            <w:tcW w:w="1247" w:type="pct"/>
            <w:tcMar>
              <w:top w:w="88" w:type="dxa"/>
              <w:left w:w="88" w:type="dxa"/>
              <w:bottom w:w="88" w:type="dxa"/>
              <w:right w:w="88" w:type="dxa"/>
            </w:tcMar>
            <w:vAlign w:val="center"/>
            <w:hideMark/>
          </w:tcPr>
          <w:p w:rsidR="00CD5FF8" w:rsidRPr="00CD5FF8" w:rsidRDefault="00CD5FF8" w:rsidP="00CD5FF8">
            <w:pPr>
              <w:spacing w:after="0"/>
              <w:jc w:val="center"/>
              <w:rPr>
                <w:rFonts w:ascii="Times New Roman" w:eastAsia="Times New Roman" w:hAnsi="Times New Roman" w:cs="Times New Roman"/>
                <w:szCs w:val="24"/>
              </w:rPr>
            </w:pPr>
            <w:proofErr w:type="spellStart"/>
            <w:r w:rsidRPr="00CD5FF8">
              <w:rPr>
                <w:rFonts w:ascii="Times New Roman" w:eastAsia="Times New Roman" w:hAnsi="Times New Roman" w:cs="Times New Roman"/>
                <w:color w:val="000000"/>
                <w:sz w:val="20"/>
                <w:szCs w:val="20"/>
              </w:rPr>
              <w:t>Относительная</w:t>
            </w:r>
            <w:proofErr w:type="spellEnd"/>
            <w:r w:rsidRPr="00CD5FF8">
              <w:rPr>
                <w:rFonts w:ascii="Times New Roman" w:eastAsia="Times New Roman" w:hAnsi="Times New Roman" w:cs="Times New Roman"/>
                <w:color w:val="000000"/>
                <w:sz w:val="20"/>
                <w:szCs w:val="20"/>
              </w:rPr>
              <w:t xml:space="preserve"> </w:t>
            </w:r>
            <w:proofErr w:type="spellStart"/>
            <w:r w:rsidRPr="00CD5FF8">
              <w:rPr>
                <w:rFonts w:ascii="Times New Roman" w:eastAsia="Times New Roman" w:hAnsi="Times New Roman" w:cs="Times New Roman"/>
                <w:color w:val="000000"/>
                <w:sz w:val="20"/>
                <w:szCs w:val="20"/>
              </w:rPr>
              <w:t>влажность</w:t>
            </w:r>
            <w:proofErr w:type="spellEnd"/>
            <w:r w:rsidRPr="00CD5FF8">
              <w:rPr>
                <w:rFonts w:ascii="Times New Roman" w:eastAsia="Times New Roman" w:hAnsi="Times New Roman" w:cs="Times New Roman"/>
                <w:color w:val="000000"/>
                <w:sz w:val="20"/>
                <w:szCs w:val="20"/>
              </w:rPr>
              <w:t>, %</w:t>
            </w:r>
          </w:p>
        </w:tc>
        <w:tc>
          <w:tcPr>
            <w:tcW w:w="1335" w:type="pct"/>
            <w:tcMar>
              <w:top w:w="88" w:type="dxa"/>
              <w:left w:w="88" w:type="dxa"/>
              <w:bottom w:w="88" w:type="dxa"/>
              <w:right w:w="88" w:type="dxa"/>
            </w:tcMar>
            <w:vAlign w:val="center"/>
            <w:hideMark/>
          </w:tcPr>
          <w:p w:rsidR="00CD5FF8" w:rsidRPr="00CD5FF8" w:rsidRDefault="00CD5FF8" w:rsidP="00CD5FF8">
            <w:pPr>
              <w:spacing w:after="0"/>
              <w:jc w:val="center"/>
              <w:rPr>
                <w:rFonts w:ascii="Times New Roman" w:eastAsia="Times New Roman" w:hAnsi="Times New Roman" w:cs="Times New Roman"/>
                <w:szCs w:val="24"/>
                <w:lang w:val="ru-RU"/>
              </w:rPr>
            </w:pPr>
            <w:r w:rsidRPr="00CD5FF8">
              <w:rPr>
                <w:rFonts w:ascii="Times New Roman" w:eastAsia="Times New Roman" w:hAnsi="Times New Roman" w:cs="Times New Roman"/>
                <w:color w:val="000000"/>
                <w:sz w:val="20"/>
                <w:szCs w:val="20"/>
                <w:lang w:val="ru-RU"/>
              </w:rPr>
              <w:t>Скорость движения воздуха, м/с</w:t>
            </w:r>
          </w:p>
        </w:tc>
      </w:tr>
      <w:tr w:rsidR="00CD5FF8" w:rsidRPr="00CD5FF8" w:rsidTr="006C1DED">
        <w:trPr>
          <w:trHeight w:val="442"/>
        </w:trPr>
        <w:tc>
          <w:tcPr>
            <w:tcW w:w="603" w:type="pct"/>
            <w:vMerge w:val="restart"/>
            <w:tcMar>
              <w:top w:w="88" w:type="dxa"/>
              <w:left w:w="88" w:type="dxa"/>
              <w:bottom w:w="88" w:type="dxa"/>
              <w:right w:w="88" w:type="dxa"/>
            </w:tcMar>
            <w:vAlign w:val="center"/>
            <w:hideMark/>
          </w:tcPr>
          <w:p w:rsidR="00CD5FF8" w:rsidRPr="00CD5FF8" w:rsidRDefault="00CD5FF8" w:rsidP="00CD5FF8">
            <w:pPr>
              <w:spacing w:after="0"/>
              <w:jc w:val="center"/>
              <w:rPr>
                <w:rFonts w:ascii="Times New Roman" w:eastAsia="Times New Roman" w:hAnsi="Times New Roman" w:cs="Times New Roman"/>
                <w:szCs w:val="24"/>
              </w:rPr>
            </w:pPr>
            <w:proofErr w:type="spellStart"/>
            <w:r w:rsidRPr="00CD5FF8">
              <w:rPr>
                <w:rFonts w:ascii="Times New Roman" w:eastAsia="Times New Roman" w:hAnsi="Times New Roman" w:cs="Times New Roman"/>
                <w:color w:val="000000"/>
                <w:sz w:val="20"/>
                <w:szCs w:val="20"/>
              </w:rPr>
              <w:t>Холодный</w:t>
            </w:r>
            <w:proofErr w:type="spellEnd"/>
          </w:p>
        </w:tc>
        <w:tc>
          <w:tcPr>
            <w:tcW w:w="750" w:type="pct"/>
            <w:tcMar>
              <w:top w:w="88" w:type="dxa"/>
              <w:left w:w="88" w:type="dxa"/>
              <w:bottom w:w="88" w:type="dxa"/>
              <w:right w:w="88" w:type="dxa"/>
            </w:tcMar>
            <w:vAlign w:val="center"/>
            <w:hideMark/>
          </w:tcPr>
          <w:p w:rsidR="00CD5FF8" w:rsidRPr="00CD5FF8" w:rsidRDefault="00CD5FF8" w:rsidP="00CD5FF8">
            <w:pPr>
              <w:spacing w:after="0"/>
              <w:jc w:val="center"/>
              <w:rPr>
                <w:rFonts w:ascii="Times New Roman" w:eastAsia="Times New Roman" w:hAnsi="Times New Roman" w:cs="Times New Roman"/>
                <w:szCs w:val="24"/>
              </w:rPr>
            </w:pPr>
            <w:proofErr w:type="spellStart"/>
            <w:r w:rsidRPr="00CD5FF8">
              <w:rPr>
                <w:rFonts w:ascii="Times New Roman" w:eastAsia="Times New Roman" w:hAnsi="Times New Roman" w:cs="Times New Roman"/>
                <w:color w:val="000000"/>
                <w:sz w:val="20"/>
                <w:szCs w:val="20"/>
              </w:rPr>
              <w:t>легкая</w:t>
            </w:r>
            <w:proofErr w:type="spellEnd"/>
            <w:r w:rsidRPr="00CD5FF8">
              <w:rPr>
                <w:rFonts w:ascii="Times New Roman" w:eastAsia="Times New Roman" w:hAnsi="Times New Roman" w:cs="Times New Roman"/>
                <w:color w:val="000000"/>
                <w:sz w:val="20"/>
                <w:szCs w:val="20"/>
              </w:rPr>
              <w:t xml:space="preserve"> I а</w:t>
            </w:r>
          </w:p>
        </w:tc>
        <w:tc>
          <w:tcPr>
            <w:tcW w:w="1065" w:type="pct"/>
            <w:tcMar>
              <w:top w:w="88" w:type="dxa"/>
              <w:left w:w="88" w:type="dxa"/>
              <w:bottom w:w="88" w:type="dxa"/>
              <w:right w:w="88" w:type="dxa"/>
            </w:tcMar>
            <w:vAlign w:val="center"/>
            <w:hideMark/>
          </w:tcPr>
          <w:p w:rsidR="00CD5FF8" w:rsidRPr="00CD5FF8" w:rsidRDefault="00CD5FF8" w:rsidP="00CD5FF8">
            <w:pPr>
              <w:spacing w:after="0"/>
              <w:jc w:val="center"/>
              <w:rPr>
                <w:rFonts w:ascii="Times New Roman" w:eastAsia="Times New Roman" w:hAnsi="Times New Roman" w:cs="Times New Roman"/>
                <w:szCs w:val="24"/>
              </w:rPr>
            </w:pPr>
            <w:r w:rsidRPr="00CD5FF8">
              <w:rPr>
                <w:rFonts w:ascii="Times New Roman" w:eastAsia="Times New Roman" w:hAnsi="Times New Roman" w:cs="Times New Roman"/>
                <w:color w:val="000000"/>
                <w:sz w:val="20"/>
                <w:szCs w:val="20"/>
              </w:rPr>
              <w:t>22-24</w:t>
            </w:r>
          </w:p>
        </w:tc>
        <w:tc>
          <w:tcPr>
            <w:tcW w:w="1247" w:type="pct"/>
            <w:tcMar>
              <w:top w:w="88" w:type="dxa"/>
              <w:left w:w="88" w:type="dxa"/>
              <w:bottom w:w="88" w:type="dxa"/>
              <w:right w:w="88" w:type="dxa"/>
            </w:tcMar>
            <w:vAlign w:val="center"/>
            <w:hideMark/>
          </w:tcPr>
          <w:p w:rsidR="00CD5FF8" w:rsidRPr="00CD5FF8" w:rsidRDefault="00CD5FF8" w:rsidP="00CD5FF8">
            <w:pPr>
              <w:spacing w:after="0"/>
              <w:jc w:val="center"/>
              <w:rPr>
                <w:rFonts w:ascii="Times New Roman" w:eastAsia="Times New Roman" w:hAnsi="Times New Roman" w:cs="Times New Roman"/>
                <w:szCs w:val="24"/>
              </w:rPr>
            </w:pPr>
            <w:r w:rsidRPr="00CD5FF8">
              <w:rPr>
                <w:rFonts w:ascii="Times New Roman" w:eastAsia="Times New Roman" w:hAnsi="Times New Roman" w:cs="Times New Roman"/>
                <w:color w:val="000000"/>
                <w:sz w:val="20"/>
                <w:szCs w:val="20"/>
              </w:rPr>
              <w:t>40-60</w:t>
            </w:r>
          </w:p>
        </w:tc>
        <w:tc>
          <w:tcPr>
            <w:tcW w:w="1335" w:type="pct"/>
            <w:tcMar>
              <w:top w:w="88" w:type="dxa"/>
              <w:left w:w="88" w:type="dxa"/>
              <w:bottom w:w="88" w:type="dxa"/>
              <w:right w:w="88" w:type="dxa"/>
            </w:tcMar>
            <w:vAlign w:val="center"/>
            <w:hideMark/>
          </w:tcPr>
          <w:p w:rsidR="00CD5FF8" w:rsidRPr="00CD5FF8" w:rsidRDefault="00CD5FF8" w:rsidP="00CD5FF8">
            <w:pPr>
              <w:spacing w:after="0"/>
              <w:jc w:val="center"/>
              <w:rPr>
                <w:rFonts w:ascii="Times New Roman" w:eastAsia="Times New Roman" w:hAnsi="Times New Roman" w:cs="Times New Roman"/>
                <w:szCs w:val="24"/>
              </w:rPr>
            </w:pPr>
            <w:r w:rsidRPr="00CD5FF8">
              <w:rPr>
                <w:rFonts w:ascii="Times New Roman" w:eastAsia="Times New Roman" w:hAnsi="Times New Roman" w:cs="Times New Roman"/>
                <w:color w:val="000000"/>
                <w:sz w:val="20"/>
                <w:szCs w:val="20"/>
              </w:rPr>
              <w:t>0,1</w:t>
            </w:r>
          </w:p>
        </w:tc>
      </w:tr>
      <w:tr w:rsidR="00CD5FF8" w:rsidRPr="00CD5FF8" w:rsidTr="006C1DED">
        <w:trPr>
          <w:trHeight w:val="149"/>
        </w:trPr>
        <w:tc>
          <w:tcPr>
            <w:tcW w:w="603" w:type="pct"/>
            <w:vMerge/>
            <w:tcMar>
              <w:top w:w="88" w:type="dxa"/>
              <w:left w:w="88" w:type="dxa"/>
              <w:bottom w:w="88" w:type="dxa"/>
              <w:right w:w="88" w:type="dxa"/>
            </w:tcMar>
            <w:vAlign w:val="center"/>
            <w:hideMark/>
          </w:tcPr>
          <w:p w:rsidR="00CD5FF8" w:rsidRPr="00CD5FF8" w:rsidRDefault="00CD5FF8" w:rsidP="00CD5FF8">
            <w:pPr>
              <w:spacing w:after="0"/>
              <w:jc w:val="center"/>
              <w:rPr>
                <w:rFonts w:ascii="Times New Roman" w:eastAsia="Times New Roman" w:hAnsi="Times New Roman" w:cs="Times New Roman"/>
                <w:szCs w:val="24"/>
              </w:rPr>
            </w:pPr>
          </w:p>
        </w:tc>
        <w:tc>
          <w:tcPr>
            <w:tcW w:w="750" w:type="pct"/>
            <w:tcMar>
              <w:top w:w="88" w:type="dxa"/>
              <w:left w:w="88" w:type="dxa"/>
              <w:bottom w:w="88" w:type="dxa"/>
              <w:right w:w="88" w:type="dxa"/>
            </w:tcMar>
            <w:vAlign w:val="center"/>
            <w:hideMark/>
          </w:tcPr>
          <w:p w:rsidR="00CD5FF8" w:rsidRPr="00CD5FF8" w:rsidRDefault="00CD5FF8" w:rsidP="00CD5FF8">
            <w:pPr>
              <w:spacing w:after="0"/>
              <w:jc w:val="center"/>
              <w:rPr>
                <w:rFonts w:ascii="Times New Roman" w:eastAsia="Times New Roman" w:hAnsi="Times New Roman" w:cs="Times New Roman"/>
                <w:szCs w:val="24"/>
              </w:rPr>
            </w:pPr>
            <w:proofErr w:type="spellStart"/>
            <w:r w:rsidRPr="00CD5FF8">
              <w:rPr>
                <w:rFonts w:ascii="Times New Roman" w:eastAsia="Times New Roman" w:hAnsi="Times New Roman" w:cs="Times New Roman"/>
                <w:color w:val="000000"/>
                <w:sz w:val="20"/>
                <w:szCs w:val="20"/>
              </w:rPr>
              <w:t>легкая</w:t>
            </w:r>
            <w:proofErr w:type="spellEnd"/>
            <w:r w:rsidRPr="00CD5FF8">
              <w:rPr>
                <w:rFonts w:ascii="Times New Roman" w:eastAsia="Times New Roman" w:hAnsi="Times New Roman" w:cs="Times New Roman"/>
                <w:color w:val="000000"/>
                <w:sz w:val="20"/>
                <w:szCs w:val="20"/>
              </w:rPr>
              <w:t xml:space="preserve"> I б</w:t>
            </w:r>
          </w:p>
        </w:tc>
        <w:tc>
          <w:tcPr>
            <w:tcW w:w="1065" w:type="pct"/>
            <w:tcMar>
              <w:top w:w="88" w:type="dxa"/>
              <w:left w:w="88" w:type="dxa"/>
              <w:bottom w:w="88" w:type="dxa"/>
              <w:right w:w="88" w:type="dxa"/>
            </w:tcMar>
            <w:vAlign w:val="center"/>
            <w:hideMark/>
          </w:tcPr>
          <w:p w:rsidR="00CD5FF8" w:rsidRPr="00CD5FF8" w:rsidRDefault="00CD5FF8" w:rsidP="00CD5FF8">
            <w:pPr>
              <w:spacing w:after="0"/>
              <w:jc w:val="center"/>
              <w:rPr>
                <w:rFonts w:ascii="Times New Roman" w:eastAsia="Times New Roman" w:hAnsi="Times New Roman" w:cs="Times New Roman"/>
                <w:szCs w:val="24"/>
              </w:rPr>
            </w:pPr>
            <w:r w:rsidRPr="00CD5FF8">
              <w:rPr>
                <w:rFonts w:ascii="Times New Roman" w:eastAsia="Times New Roman" w:hAnsi="Times New Roman" w:cs="Times New Roman"/>
                <w:color w:val="000000"/>
                <w:sz w:val="20"/>
                <w:szCs w:val="20"/>
              </w:rPr>
              <w:t>21-23</w:t>
            </w:r>
          </w:p>
        </w:tc>
        <w:tc>
          <w:tcPr>
            <w:tcW w:w="1247" w:type="pct"/>
            <w:tcMar>
              <w:top w:w="88" w:type="dxa"/>
              <w:left w:w="88" w:type="dxa"/>
              <w:bottom w:w="88" w:type="dxa"/>
              <w:right w:w="88" w:type="dxa"/>
            </w:tcMar>
            <w:vAlign w:val="center"/>
            <w:hideMark/>
          </w:tcPr>
          <w:p w:rsidR="00CD5FF8" w:rsidRPr="00CD5FF8" w:rsidRDefault="00CD5FF8" w:rsidP="00CD5FF8">
            <w:pPr>
              <w:spacing w:after="0"/>
              <w:jc w:val="center"/>
              <w:rPr>
                <w:rFonts w:ascii="Times New Roman" w:eastAsia="Times New Roman" w:hAnsi="Times New Roman" w:cs="Times New Roman"/>
                <w:szCs w:val="24"/>
              </w:rPr>
            </w:pPr>
            <w:r w:rsidRPr="00CD5FF8">
              <w:rPr>
                <w:rFonts w:ascii="Times New Roman" w:eastAsia="Times New Roman" w:hAnsi="Times New Roman" w:cs="Times New Roman"/>
                <w:color w:val="000000"/>
                <w:sz w:val="20"/>
                <w:szCs w:val="20"/>
              </w:rPr>
              <w:t>40-60</w:t>
            </w:r>
          </w:p>
        </w:tc>
        <w:tc>
          <w:tcPr>
            <w:tcW w:w="1335" w:type="pct"/>
            <w:tcMar>
              <w:top w:w="88" w:type="dxa"/>
              <w:left w:w="88" w:type="dxa"/>
              <w:bottom w:w="88" w:type="dxa"/>
              <w:right w:w="88" w:type="dxa"/>
            </w:tcMar>
            <w:vAlign w:val="center"/>
            <w:hideMark/>
          </w:tcPr>
          <w:p w:rsidR="00CD5FF8" w:rsidRPr="00CD5FF8" w:rsidRDefault="00CD5FF8" w:rsidP="00CD5FF8">
            <w:pPr>
              <w:spacing w:after="0"/>
              <w:jc w:val="center"/>
              <w:rPr>
                <w:rFonts w:ascii="Times New Roman" w:eastAsia="Times New Roman" w:hAnsi="Times New Roman" w:cs="Times New Roman"/>
                <w:szCs w:val="24"/>
              </w:rPr>
            </w:pPr>
            <w:r w:rsidRPr="00CD5FF8">
              <w:rPr>
                <w:rFonts w:ascii="Times New Roman" w:eastAsia="Times New Roman" w:hAnsi="Times New Roman" w:cs="Times New Roman"/>
                <w:color w:val="000000"/>
                <w:sz w:val="20"/>
                <w:szCs w:val="20"/>
              </w:rPr>
              <w:t>0,1</w:t>
            </w:r>
          </w:p>
        </w:tc>
      </w:tr>
      <w:tr w:rsidR="00CD5FF8" w:rsidRPr="00CD5FF8" w:rsidTr="006C1DED">
        <w:trPr>
          <w:trHeight w:val="455"/>
        </w:trPr>
        <w:tc>
          <w:tcPr>
            <w:tcW w:w="603" w:type="pct"/>
            <w:vMerge w:val="restart"/>
            <w:tcMar>
              <w:top w:w="88" w:type="dxa"/>
              <w:left w:w="88" w:type="dxa"/>
              <w:bottom w:w="88" w:type="dxa"/>
              <w:right w:w="88" w:type="dxa"/>
            </w:tcMar>
            <w:vAlign w:val="center"/>
            <w:hideMark/>
          </w:tcPr>
          <w:p w:rsidR="00CD5FF8" w:rsidRPr="00CD5FF8" w:rsidRDefault="00CD5FF8" w:rsidP="00CD5FF8">
            <w:pPr>
              <w:spacing w:after="0"/>
              <w:jc w:val="center"/>
              <w:rPr>
                <w:rFonts w:ascii="Times New Roman" w:eastAsia="Times New Roman" w:hAnsi="Times New Roman" w:cs="Times New Roman"/>
                <w:szCs w:val="24"/>
              </w:rPr>
            </w:pPr>
            <w:proofErr w:type="spellStart"/>
            <w:r w:rsidRPr="00CD5FF8">
              <w:rPr>
                <w:rFonts w:ascii="Times New Roman" w:eastAsia="Times New Roman" w:hAnsi="Times New Roman" w:cs="Times New Roman"/>
                <w:color w:val="000000"/>
                <w:sz w:val="20"/>
                <w:szCs w:val="20"/>
              </w:rPr>
              <w:t>Теплый</w:t>
            </w:r>
            <w:proofErr w:type="spellEnd"/>
          </w:p>
        </w:tc>
        <w:tc>
          <w:tcPr>
            <w:tcW w:w="750" w:type="pct"/>
            <w:tcMar>
              <w:top w:w="88" w:type="dxa"/>
              <w:left w:w="88" w:type="dxa"/>
              <w:bottom w:w="88" w:type="dxa"/>
              <w:right w:w="88" w:type="dxa"/>
            </w:tcMar>
            <w:vAlign w:val="center"/>
            <w:hideMark/>
          </w:tcPr>
          <w:p w:rsidR="00CD5FF8" w:rsidRPr="00CD5FF8" w:rsidRDefault="00CD5FF8" w:rsidP="00CD5FF8">
            <w:pPr>
              <w:spacing w:after="0"/>
              <w:jc w:val="center"/>
              <w:rPr>
                <w:rFonts w:ascii="Times New Roman" w:eastAsia="Times New Roman" w:hAnsi="Times New Roman" w:cs="Times New Roman"/>
                <w:szCs w:val="24"/>
              </w:rPr>
            </w:pPr>
            <w:proofErr w:type="spellStart"/>
            <w:r w:rsidRPr="00CD5FF8">
              <w:rPr>
                <w:rFonts w:ascii="Times New Roman" w:eastAsia="Times New Roman" w:hAnsi="Times New Roman" w:cs="Times New Roman"/>
                <w:color w:val="000000"/>
                <w:sz w:val="20"/>
                <w:szCs w:val="20"/>
              </w:rPr>
              <w:t>легкая</w:t>
            </w:r>
            <w:proofErr w:type="spellEnd"/>
            <w:r w:rsidRPr="00CD5FF8">
              <w:rPr>
                <w:rFonts w:ascii="Times New Roman" w:eastAsia="Times New Roman" w:hAnsi="Times New Roman" w:cs="Times New Roman"/>
                <w:color w:val="000000"/>
                <w:sz w:val="20"/>
                <w:szCs w:val="20"/>
              </w:rPr>
              <w:t xml:space="preserve"> I а</w:t>
            </w:r>
          </w:p>
        </w:tc>
        <w:tc>
          <w:tcPr>
            <w:tcW w:w="1065" w:type="pct"/>
            <w:tcMar>
              <w:top w:w="88" w:type="dxa"/>
              <w:left w:w="88" w:type="dxa"/>
              <w:bottom w:w="88" w:type="dxa"/>
              <w:right w:w="88" w:type="dxa"/>
            </w:tcMar>
            <w:vAlign w:val="center"/>
            <w:hideMark/>
          </w:tcPr>
          <w:p w:rsidR="00CD5FF8" w:rsidRPr="00CD5FF8" w:rsidRDefault="00CD5FF8" w:rsidP="00CD5FF8">
            <w:pPr>
              <w:spacing w:after="0"/>
              <w:jc w:val="center"/>
              <w:rPr>
                <w:rFonts w:ascii="Times New Roman" w:eastAsia="Times New Roman" w:hAnsi="Times New Roman" w:cs="Times New Roman"/>
                <w:szCs w:val="24"/>
              </w:rPr>
            </w:pPr>
            <w:r w:rsidRPr="00CD5FF8">
              <w:rPr>
                <w:rFonts w:ascii="Times New Roman" w:eastAsia="Times New Roman" w:hAnsi="Times New Roman" w:cs="Times New Roman"/>
                <w:color w:val="000000"/>
                <w:sz w:val="20"/>
                <w:szCs w:val="20"/>
              </w:rPr>
              <w:t>23-25</w:t>
            </w:r>
          </w:p>
        </w:tc>
        <w:tc>
          <w:tcPr>
            <w:tcW w:w="1247" w:type="pct"/>
            <w:tcMar>
              <w:top w:w="88" w:type="dxa"/>
              <w:left w:w="88" w:type="dxa"/>
              <w:bottom w:w="88" w:type="dxa"/>
              <w:right w:w="88" w:type="dxa"/>
            </w:tcMar>
            <w:vAlign w:val="center"/>
            <w:hideMark/>
          </w:tcPr>
          <w:p w:rsidR="00CD5FF8" w:rsidRPr="00CD5FF8" w:rsidRDefault="00CD5FF8" w:rsidP="00CD5FF8">
            <w:pPr>
              <w:spacing w:after="0"/>
              <w:jc w:val="center"/>
              <w:rPr>
                <w:rFonts w:ascii="Times New Roman" w:eastAsia="Times New Roman" w:hAnsi="Times New Roman" w:cs="Times New Roman"/>
                <w:szCs w:val="24"/>
              </w:rPr>
            </w:pPr>
            <w:r w:rsidRPr="00CD5FF8">
              <w:rPr>
                <w:rFonts w:ascii="Times New Roman" w:eastAsia="Times New Roman" w:hAnsi="Times New Roman" w:cs="Times New Roman"/>
                <w:color w:val="000000"/>
                <w:sz w:val="20"/>
                <w:szCs w:val="20"/>
              </w:rPr>
              <w:t>40-60</w:t>
            </w:r>
          </w:p>
        </w:tc>
        <w:tc>
          <w:tcPr>
            <w:tcW w:w="1335" w:type="pct"/>
            <w:tcMar>
              <w:top w:w="88" w:type="dxa"/>
              <w:left w:w="88" w:type="dxa"/>
              <w:bottom w:w="88" w:type="dxa"/>
              <w:right w:w="88" w:type="dxa"/>
            </w:tcMar>
            <w:vAlign w:val="center"/>
            <w:hideMark/>
          </w:tcPr>
          <w:p w:rsidR="00CD5FF8" w:rsidRPr="00CD5FF8" w:rsidRDefault="00CD5FF8" w:rsidP="00CD5FF8">
            <w:pPr>
              <w:spacing w:after="0"/>
              <w:jc w:val="center"/>
              <w:rPr>
                <w:rFonts w:ascii="Times New Roman" w:eastAsia="Times New Roman" w:hAnsi="Times New Roman" w:cs="Times New Roman"/>
                <w:szCs w:val="24"/>
              </w:rPr>
            </w:pPr>
            <w:r w:rsidRPr="00CD5FF8">
              <w:rPr>
                <w:rFonts w:ascii="Times New Roman" w:eastAsia="Times New Roman" w:hAnsi="Times New Roman" w:cs="Times New Roman"/>
                <w:color w:val="000000"/>
                <w:sz w:val="20"/>
                <w:szCs w:val="20"/>
              </w:rPr>
              <w:t>0,1</w:t>
            </w:r>
          </w:p>
        </w:tc>
      </w:tr>
      <w:tr w:rsidR="00CD5FF8" w:rsidRPr="00CD5FF8" w:rsidTr="006C1DED">
        <w:trPr>
          <w:trHeight w:val="149"/>
        </w:trPr>
        <w:tc>
          <w:tcPr>
            <w:tcW w:w="603" w:type="pct"/>
            <w:vMerge/>
            <w:tcMar>
              <w:top w:w="88" w:type="dxa"/>
              <w:left w:w="88" w:type="dxa"/>
              <w:bottom w:w="88" w:type="dxa"/>
              <w:right w:w="88" w:type="dxa"/>
            </w:tcMar>
            <w:vAlign w:val="center"/>
            <w:hideMark/>
          </w:tcPr>
          <w:p w:rsidR="00CD5FF8" w:rsidRPr="00CD5FF8" w:rsidRDefault="00CD5FF8" w:rsidP="00CD5FF8">
            <w:pPr>
              <w:spacing w:after="0"/>
              <w:jc w:val="center"/>
              <w:rPr>
                <w:rFonts w:ascii="Times New Roman" w:eastAsia="Times New Roman" w:hAnsi="Times New Roman" w:cs="Times New Roman"/>
                <w:szCs w:val="24"/>
              </w:rPr>
            </w:pPr>
          </w:p>
        </w:tc>
        <w:tc>
          <w:tcPr>
            <w:tcW w:w="750" w:type="pct"/>
            <w:tcMar>
              <w:top w:w="88" w:type="dxa"/>
              <w:left w:w="88" w:type="dxa"/>
              <w:bottom w:w="88" w:type="dxa"/>
              <w:right w:w="88" w:type="dxa"/>
            </w:tcMar>
            <w:vAlign w:val="center"/>
            <w:hideMark/>
          </w:tcPr>
          <w:p w:rsidR="00CD5FF8" w:rsidRPr="00CD5FF8" w:rsidRDefault="00CD5FF8" w:rsidP="00CD5FF8">
            <w:pPr>
              <w:spacing w:after="0"/>
              <w:jc w:val="center"/>
              <w:rPr>
                <w:rFonts w:ascii="Times New Roman" w:eastAsia="Times New Roman" w:hAnsi="Times New Roman" w:cs="Times New Roman"/>
                <w:szCs w:val="24"/>
              </w:rPr>
            </w:pPr>
            <w:proofErr w:type="spellStart"/>
            <w:r w:rsidRPr="00CD5FF8">
              <w:rPr>
                <w:rFonts w:ascii="Times New Roman" w:eastAsia="Times New Roman" w:hAnsi="Times New Roman" w:cs="Times New Roman"/>
                <w:color w:val="000000"/>
                <w:sz w:val="20"/>
                <w:szCs w:val="20"/>
              </w:rPr>
              <w:t>легкая</w:t>
            </w:r>
            <w:proofErr w:type="spellEnd"/>
            <w:r w:rsidRPr="00CD5FF8">
              <w:rPr>
                <w:rFonts w:ascii="Times New Roman" w:eastAsia="Times New Roman" w:hAnsi="Times New Roman" w:cs="Times New Roman"/>
                <w:color w:val="000000"/>
                <w:sz w:val="20"/>
                <w:szCs w:val="20"/>
              </w:rPr>
              <w:t xml:space="preserve"> I б</w:t>
            </w:r>
          </w:p>
        </w:tc>
        <w:tc>
          <w:tcPr>
            <w:tcW w:w="1065" w:type="pct"/>
            <w:tcMar>
              <w:top w:w="88" w:type="dxa"/>
              <w:left w:w="88" w:type="dxa"/>
              <w:bottom w:w="88" w:type="dxa"/>
              <w:right w:w="88" w:type="dxa"/>
            </w:tcMar>
            <w:vAlign w:val="center"/>
            <w:hideMark/>
          </w:tcPr>
          <w:p w:rsidR="00CD5FF8" w:rsidRPr="00CD5FF8" w:rsidRDefault="00CD5FF8" w:rsidP="00CD5FF8">
            <w:pPr>
              <w:spacing w:after="0"/>
              <w:jc w:val="center"/>
              <w:rPr>
                <w:rFonts w:ascii="Times New Roman" w:eastAsia="Times New Roman" w:hAnsi="Times New Roman" w:cs="Times New Roman"/>
                <w:szCs w:val="24"/>
              </w:rPr>
            </w:pPr>
            <w:r w:rsidRPr="00CD5FF8">
              <w:rPr>
                <w:rFonts w:ascii="Times New Roman" w:eastAsia="Times New Roman" w:hAnsi="Times New Roman" w:cs="Times New Roman"/>
                <w:color w:val="000000"/>
                <w:sz w:val="20"/>
                <w:szCs w:val="20"/>
              </w:rPr>
              <w:t>22-24</w:t>
            </w:r>
          </w:p>
        </w:tc>
        <w:tc>
          <w:tcPr>
            <w:tcW w:w="1247" w:type="pct"/>
            <w:tcMar>
              <w:top w:w="88" w:type="dxa"/>
              <w:left w:w="88" w:type="dxa"/>
              <w:bottom w:w="88" w:type="dxa"/>
              <w:right w:w="88" w:type="dxa"/>
            </w:tcMar>
            <w:vAlign w:val="center"/>
            <w:hideMark/>
          </w:tcPr>
          <w:p w:rsidR="00CD5FF8" w:rsidRPr="00CD5FF8" w:rsidRDefault="00CD5FF8" w:rsidP="00CD5FF8">
            <w:pPr>
              <w:spacing w:after="0"/>
              <w:jc w:val="center"/>
              <w:rPr>
                <w:rFonts w:ascii="Times New Roman" w:eastAsia="Times New Roman" w:hAnsi="Times New Roman" w:cs="Times New Roman"/>
                <w:szCs w:val="24"/>
              </w:rPr>
            </w:pPr>
            <w:r w:rsidRPr="00CD5FF8">
              <w:rPr>
                <w:rFonts w:ascii="Times New Roman" w:eastAsia="Times New Roman" w:hAnsi="Times New Roman" w:cs="Times New Roman"/>
                <w:color w:val="000000"/>
                <w:sz w:val="20"/>
                <w:szCs w:val="20"/>
              </w:rPr>
              <w:t>40-60</w:t>
            </w:r>
          </w:p>
        </w:tc>
        <w:tc>
          <w:tcPr>
            <w:tcW w:w="1335" w:type="pct"/>
            <w:tcMar>
              <w:top w:w="88" w:type="dxa"/>
              <w:left w:w="88" w:type="dxa"/>
              <w:bottom w:w="88" w:type="dxa"/>
              <w:right w:w="88" w:type="dxa"/>
            </w:tcMar>
            <w:vAlign w:val="center"/>
            <w:hideMark/>
          </w:tcPr>
          <w:p w:rsidR="00CD5FF8" w:rsidRPr="00CD5FF8" w:rsidRDefault="00CD5FF8" w:rsidP="00CD5FF8">
            <w:pPr>
              <w:spacing w:after="0"/>
              <w:jc w:val="center"/>
              <w:rPr>
                <w:rFonts w:ascii="Times New Roman" w:eastAsia="Times New Roman" w:hAnsi="Times New Roman" w:cs="Times New Roman"/>
                <w:szCs w:val="24"/>
              </w:rPr>
            </w:pPr>
            <w:r w:rsidRPr="00CD5FF8">
              <w:rPr>
                <w:rFonts w:ascii="Times New Roman" w:eastAsia="Times New Roman" w:hAnsi="Times New Roman" w:cs="Times New Roman"/>
                <w:color w:val="000000"/>
                <w:sz w:val="20"/>
                <w:szCs w:val="20"/>
              </w:rPr>
              <w:t>0,1</w:t>
            </w:r>
          </w:p>
        </w:tc>
      </w:tr>
    </w:tbl>
    <w:p w:rsidR="00CD5FF8" w:rsidRPr="00CD5FF8" w:rsidRDefault="00CD5FF8" w:rsidP="00CD5FF8">
      <w:pPr>
        <w:spacing w:after="240"/>
        <w:jc w:val="both"/>
        <w:rPr>
          <w:rFonts w:ascii="Times New Roman" w:eastAsia="Times New Roman" w:hAnsi="Times New Roman" w:cs="Times New Roman"/>
          <w:szCs w:val="24"/>
          <w:lang w:val="ru-RU"/>
        </w:rPr>
      </w:pPr>
    </w:p>
    <w:p w:rsidR="00CD5FF8" w:rsidRPr="00CD5FF8" w:rsidRDefault="00CD5FF8" w:rsidP="00DC46E6">
      <w:pPr>
        <w:spacing w:after="0"/>
        <w:ind w:firstLine="709"/>
        <w:jc w:val="both"/>
        <w:rPr>
          <w:rFonts w:ascii="Times New Roman" w:eastAsia="Times New Roman" w:hAnsi="Times New Roman" w:cs="Times New Roman"/>
          <w:szCs w:val="24"/>
          <w:lang w:val="ru-RU"/>
        </w:rPr>
      </w:pPr>
      <w:r w:rsidRPr="00CD5FF8">
        <w:rPr>
          <w:rFonts w:ascii="Times New Roman" w:eastAsia="Times New Roman" w:hAnsi="Times New Roman" w:cs="Times New Roman"/>
          <w:color w:val="000000"/>
          <w:szCs w:val="24"/>
          <w:lang w:val="ru-RU"/>
        </w:rPr>
        <w:t xml:space="preserve">Работа на ПК относится к категории легких физических работ (категории </w:t>
      </w:r>
      <w:r w:rsidRPr="00CD5FF8">
        <w:rPr>
          <w:rFonts w:ascii="Times New Roman" w:eastAsia="Times New Roman" w:hAnsi="Times New Roman" w:cs="Times New Roman"/>
          <w:color w:val="000000"/>
          <w:szCs w:val="24"/>
        </w:rPr>
        <w:t>I</w:t>
      </w:r>
      <w:r w:rsidRPr="00CD5FF8">
        <w:rPr>
          <w:rFonts w:ascii="Times New Roman" w:eastAsia="Times New Roman" w:hAnsi="Times New Roman" w:cs="Times New Roman"/>
          <w:color w:val="000000"/>
          <w:szCs w:val="24"/>
          <w:lang w:val="ru-RU"/>
        </w:rPr>
        <w:t xml:space="preserve"> а и </w:t>
      </w:r>
      <w:r w:rsidRPr="00CD5FF8">
        <w:rPr>
          <w:rFonts w:ascii="Times New Roman" w:eastAsia="Times New Roman" w:hAnsi="Times New Roman" w:cs="Times New Roman"/>
          <w:color w:val="000000"/>
          <w:szCs w:val="24"/>
        </w:rPr>
        <w:t>I</w:t>
      </w:r>
      <w:r w:rsidRPr="00CD5FF8">
        <w:rPr>
          <w:rFonts w:ascii="Times New Roman" w:eastAsia="Times New Roman" w:hAnsi="Times New Roman" w:cs="Times New Roman"/>
          <w:color w:val="000000"/>
          <w:szCs w:val="24"/>
          <w:lang w:val="ru-RU"/>
        </w:rPr>
        <w:t xml:space="preserve"> б), производимых сидя и не требующих систематического физического напряжения.</w:t>
      </w:r>
    </w:p>
    <w:p w:rsidR="00D07008" w:rsidRPr="00CD5FF8" w:rsidRDefault="00CD5FF8" w:rsidP="00CC61C5">
      <w:pPr>
        <w:spacing w:after="0"/>
        <w:ind w:firstLine="709"/>
        <w:jc w:val="both"/>
        <w:rPr>
          <w:rFonts w:ascii="Times New Roman" w:eastAsia="Times New Roman" w:hAnsi="Times New Roman" w:cs="Times New Roman"/>
          <w:szCs w:val="24"/>
          <w:lang w:val="ru-RU"/>
        </w:rPr>
      </w:pPr>
      <w:r w:rsidRPr="00CD5FF8">
        <w:rPr>
          <w:rFonts w:ascii="Times New Roman" w:eastAsia="Times New Roman" w:hAnsi="Times New Roman" w:cs="Times New Roman"/>
          <w:color w:val="000000"/>
          <w:szCs w:val="24"/>
          <w:lang w:val="ru-RU"/>
        </w:rPr>
        <w:lastRenderedPageBreak/>
        <w:t>Гигиенические требования к аэроионному составу воздуха помещений с ПК, установленные СанПиН 2.2.2/2.4.1340-03 «Гигиенические требования к персональным электронно-вычислительным машинам и организаци</w:t>
      </w:r>
      <w:r w:rsidR="00D07008">
        <w:rPr>
          <w:rFonts w:ascii="Times New Roman" w:eastAsia="Times New Roman" w:hAnsi="Times New Roman" w:cs="Times New Roman"/>
          <w:color w:val="000000"/>
          <w:szCs w:val="24"/>
          <w:lang w:val="ru-RU"/>
        </w:rPr>
        <w:t xml:space="preserve">и работы», приведены в таблице </w:t>
      </w:r>
      <w:r w:rsidR="00D07008" w:rsidRPr="00D07008">
        <w:rPr>
          <w:rFonts w:ascii="Times New Roman" w:eastAsia="Times New Roman" w:hAnsi="Times New Roman" w:cs="Times New Roman"/>
          <w:color w:val="000000"/>
          <w:szCs w:val="24"/>
          <w:lang w:val="ru-RU"/>
        </w:rPr>
        <w:t>5.2</w:t>
      </w:r>
      <w:r w:rsidRPr="00CD5FF8">
        <w:rPr>
          <w:rFonts w:ascii="Times New Roman" w:eastAsia="Times New Roman" w:hAnsi="Times New Roman" w:cs="Times New Roman"/>
          <w:color w:val="000000"/>
          <w:szCs w:val="24"/>
          <w:lang w:val="ru-RU"/>
        </w:rPr>
        <w:t>.</w:t>
      </w:r>
    </w:p>
    <w:p w:rsidR="00CD5FF8" w:rsidRPr="00CD5FF8" w:rsidRDefault="00DC46E6" w:rsidP="00D07008">
      <w:pPr>
        <w:spacing w:after="0"/>
        <w:jc w:val="both"/>
        <w:rPr>
          <w:rFonts w:ascii="Times New Roman" w:eastAsia="Times New Roman" w:hAnsi="Times New Roman" w:cs="Times New Roman"/>
          <w:sz w:val="20"/>
          <w:szCs w:val="20"/>
          <w:lang w:val="ru-RU"/>
        </w:rPr>
      </w:pPr>
      <w:r>
        <w:rPr>
          <w:rFonts w:ascii="Times New Roman" w:eastAsia="Times New Roman" w:hAnsi="Times New Roman" w:cs="Times New Roman"/>
          <w:color w:val="000000"/>
          <w:sz w:val="20"/>
          <w:szCs w:val="20"/>
          <w:lang w:val="ru-RU"/>
        </w:rPr>
        <w:t xml:space="preserve">Таблица </w:t>
      </w:r>
      <w:r w:rsidR="00D07008">
        <w:rPr>
          <w:rFonts w:ascii="Times New Roman" w:eastAsia="Times New Roman" w:hAnsi="Times New Roman" w:cs="Times New Roman"/>
          <w:color w:val="000000"/>
          <w:sz w:val="20"/>
          <w:szCs w:val="20"/>
          <w:lang w:val="ru-RU"/>
        </w:rPr>
        <w:t>5</w:t>
      </w:r>
      <w:r w:rsidR="00CD5FF8" w:rsidRPr="00CD5FF8">
        <w:rPr>
          <w:rFonts w:ascii="Times New Roman" w:eastAsia="Times New Roman" w:hAnsi="Times New Roman" w:cs="Times New Roman"/>
          <w:color w:val="000000"/>
          <w:sz w:val="20"/>
          <w:szCs w:val="20"/>
          <w:lang w:val="ru-RU"/>
        </w:rPr>
        <w:t>.2 - Уровни ионизации воздуха помещений при работе с ПК</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tblPr>
      <w:tblGrid>
        <w:gridCol w:w="2909"/>
        <w:gridCol w:w="3310"/>
        <w:gridCol w:w="3313"/>
      </w:tblGrid>
      <w:tr w:rsidR="00D07008" w:rsidRPr="0051215C" w:rsidTr="006C1DED">
        <w:tc>
          <w:tcPr>
            <w:tcW w:w="1526" w:type="pct"/>
            <w:vMerge w:val="restart"/>
            <w:tcMar>
              <w:top w:w="88" w:type="dxa"/>
              <w:left w:w="88" w:type="dxa"/>
              <w:bottom w:w="88" w:type="dxa"/>
              <w:right w:w="88" w:type="dxa"/>
            </w:tcMar>
            <w:vAlign w:val="center"/>
            <w:hideMark/>
          </w:tcPr>
          <w:p w:rsidR="00D07008" w:rsidRPr="00D07008" w:rsidRDefault="00D07008" w:rsidP="002F6347">
            <w:pPr>
              <w:spacing w:after="0"/>
              <w:jc w:val="center"/>
              <w:rPr>
                <w:rFonts w:ascii="Times New Roman" w:eastAsia="Times New Roman" w:hAnsi="Times New Roman" w:cs="Times New Roman"/>
                <w:color w:val="000000"/>
                <w:sz w:val="20"/>
                <w:szCs w:val="20"/>
                <w:lang w:val="ru-RU"/>
              </w:rPr>
            </w:pPr>
            <w:proofErr w:type="spellStart"/>
            <w:r w:rsidRPr="00CD5FF8">
              <w:rPr>
                <w:rFonts w:ascii="Times New Roman" w:eastAsia="Times New Roman" w:hAnsi="Times New Roman" w:cs="Times New Roman"/>
                <w:color w:val="000000"/>
                <w:sz w:val="20"/>
                <w:szCs w:val="20"/>
              </w:rPr>
              <w:t>Уровни</w:t>
            </w:r>
            <w:proofErr w:type="spellEnd"/>
          </w:p>
        </w:tc>
        <w:tc>
          <w:tcPr>
            <w:tcW w:w="3474" w:type="pct"/>
            <w:gridSpan w:val="2"/>
            <w:tcMar>
              <w:top w:w="88" w:type="dxa"/>
              <w:left w:w="88" w:type="dxa"/>
              <w:bottom w:w="88" w:type="dxa"/>
              <w:right w:w="88" w:type="dxa"/>
            </w:tcMar>
            <w:vAlign w:val="center"/>
            <w:hideMark/>
          </w:tcPr>
          <w:p w:rsidR="00D07008" w:rsidRPr="00CD5FF8" w:rsidRDefault="00D07008" w:rsidP="002F6347">
            <w:pPr>
              <w:spacing w:after="0"/>
              <w:jc w:val="center"/>
              <w:rPr>
                <w:rFonts w:ascii="Times New Roman" w:eastAsia="Times New Roman" w:hAnsi="Times New Roman" w:cs="Times New Roman"/>
                <w:color w:val="000000"/>
                <w:sz w:val="20"/>
                <w:szCs w:val="20"/>
                <w:lang w:val="ru-RU"/>
              </w:rPr>
            </w:pPr>
            <w:r>
              <w:rPr>
                <w:rFonts w:ascii="Times New Roman" w:eastAsia="Times New Roman" w:hAnsi="Times New Roman" w:cs="Times New Roman"/>
                <w:color w:val="000000"/>
                <w:sz w:val="20"/>
                <w:szCs w:val="20"/>
                <w:lang w:val="ru-RU"/>
              </w:rPr>
              <w:t>Число ионов в 1 см</w:t>
            </w:r>
            <w:r>
              <w:rPr>
                <w:rFonts w:ascii="Times New Roman" w:eastAsia="Times New Roman" w:hAnsi="Times New Roman" w:cs="Times New Roman"/>
                <w:color w:val="000000"/>
                <w:sz w:val="20"/>
                <w:szCs w:val="20"/>
                <w:vertAlign w:val="superscript"/>
                <w:lang w:val="ru-RU"/>
              </w:rPr>
              <w:t xml:space="preserve">3 </w:t>
            </w:r>
            <w:r>
              <w:rPr>
                <w:rFonts w:ascii="Times New Roman" w:eastAsia="Times New Roman" w:hAnsi="Times New Roman" w:cs="Times New Roman"/>
                <w:color w:val="000000"/>
                <w:sz w:val="20"/>
                <w:szCs w:val="20"/>
                <w:lang w:val="ru-RU"/>
              </w:rPr>
              <w:t>воздуха</w:t>
            </w:r>
          </w:p>
        </w:tc>
      </w:tr>
      <w:tr w:rsidR="00D07008" w:rsidRPr="00CD5FF8" w:rsidTr="006C1DED">
        <w:tc>
          <w:tcPr>
            <w:tcW w:w="1526" w:type="pct"/>
            <w:vMerge/>
            <w:tcMar>
              <w:top w:w="88" w:type="dxa"/>
              <w:left w:w="88" w:type="dxa"/>
              <w:bottom w:w="88" w:type="dxa"/>
              <w:right w:w="88" w:type="dxa"/>
            </w:tcMar>
            <w:vAlign w:val="center"/>
            <w:hideMark/>
          </w:tcPr>
          <w:p w:rsidR="00CD5FF8" w:rsidRPr="00CD5FF8" w:rsidRDefault="00CD5FF8" w:rsidP="002F6347">
            <w:pPr>
              <w:spacing w:after="0"/>
              <w:jc w:val="center"/>
              <w:rPr>
                <w:rFonts w:ascii="Times New Roman" w:eastAsia="Times New Roman" w:hAnsi="Times New Roman" w:cs="Times New Roman"/>
                <w:szCs w:val="24"/>
                <w:lang w:val="ru-RU"/>
              </w:rPr>
            </w:pPr>
          </w:p>
        </w:tc>
        <w:tc>
          <w:tcPr>
            <w:tcW w:w="1736" w:type="pct"/>
            <w:tcMar>
              <w:top w:w="88" w:type="dxa"/>
              <w:left w:w="88" w:type="dxa"/>
              <w:bottom w:w="88" w:type="dxa"/>
              <w:right w:w="88" w:type="dxa"/>
            </w:tcMar>
            <w:vAlign w:val="center"/>
            <w:hideMark/>
          </w:tcPr>
          <w:p w:rsidR="00CD5FF8" w:rsidRPr="00CD5FF8" w:rsidRDefault="00D07008" w:rsidP="002F6347">
            <w:pPr>
              <w:spacing w:after="0"/>
              <w:jc w:val="center"/>
              <w:rPr>
                <w:rFonts w:ascii="Times New Roman" w:eastAsia="Times New Roman" w:hAnsi="Times New Roman" w:cs="Times New Roman"/>
                <w:szCs w:val="24"/>
                <w:lang w:val="ru-RU"/>
              </w:rPr>
            </w:pPr>
            <w:r w:rsidRPr="00CD5FF8">
              <w:rPr>
                <w:rFonts w:ascii="Times New Roman" w:eastAsia="Times New Roman" w:hAnsi="Times New Roman" w:cs="Times New Roman"/>
                <w:color w:val="000000"/>
                <w:sz w:val="20"/>
                <w:szCs w:val="20"/>
              </w:rPr>
              <w:t>n</w:t>
            </w:r>
            <w:r w:rsidRPr="00CD5FF8">
              <w:rPr>
                <w:rFonts w:ascii="Times New Roman" w:eastAsia="Times New Roman" w:hAnsi="Times New Roman" w:cs="Times New Roman"/>
                <w:color w:val="000000"/>
                <w:sz w:val="20"/>
                <w:szCs w:val="20"/>
                <w:lang w:val="ru-RU"/>
              </w:rPr>
              <w:t>+</w:t>
            </w:r>
          </w:p>
        </w:tc>
        <w:tc>
          <w:tcPr>
            <w:tcW w:w="1738" w:type="pct"/>
            <w:tcMar>
              <w:top w:w="88" w:type="dxa"/>
              <w:left w:w="88" w:type="dxa"/>
              <w:bottom w:w="88" w:type="dxa"/>
              <w:right w:w="88" w:type="dxa"/>
            </w:tcMar>
            <w:vAlign w:val="center"/>
            <w:hideMark/>
          </w:tcPr>
          <w:p w:rsidR="00CD5FF8" w:rsidRPr="00CD5FF8" w:rsidRDefault="00D07008" w:rsidP="002F6347">
            <w:pPr>
              <w:spacing w:after="0"/>
              <w:jc w:val="center"/>
              <w:rPr>
                <w:rFonts w:ascii="Times New Roman" w:eastAsia="Times New Roman" w:hAnsi="Times New Roman" w:cs="Times New Roman"/>
                <w:szCs w:val="24"/>
                <w:lang w:val="ru-RU"/>
              </w:rPr>
            </w:pPr>
            <w:r w:rsidRPr="00CD5FF8">
              <w:rPr>
                <w:rFonts w:ascii="Times New Roman" w:eastAsia="Times New Roman" w:hAnsi="Times New Roman" w:cs="Times New Roman"/>
                <w:color w:val="000000"/>
                <w:sz w:val="20"/>
                <w:szCs w:val="20"/>
              </w:rPr>
              <w:t>n</w:t>
            </w:r>
            <w:r w:rsidRPr="00CD5FF8">
              <w:rPr>
                <w:rFonts w:ascii="Times New Roman" w:eastAsia="Times New Roman" w:hAnsi="Times New Roman" w:cs="Times New Roman"/>
                <w:color w:val="000000"/>
                <w:sz w:val="20"/>
                <w:szCs w:val="20"/>
                <w:lang w:val="ru-RU"/>
              </w:rPr>
              <w:t>-</w:t>
            </w:r>
          </w:p>
        </w:tc>
      </w:tr>
      <w:tr w:rsidR="00CD5FF8" w:rsidRPr="00CD5FF8" w:rsidTr="006C1DED">
        <w:tc>
          <w:tcPr>
            <w:tcW w:w="1526" w:type="pct"/>
            <w:tcMar>
              <w:top w:w="88" w:type="dxa"/>
              <w:left w:w="88" w:type="dxa"/>
              <w:bottom w:w="88" w:type="dxa"/>
              <w:right w:w="88" w:type="dxa"/>
            </w:tcMar>
            <w:vAlign w:val="center"/>
            <w:hideMark/>
          </w:tcPr>
          <w:p w:rsidR="00CD5FF8" w:rsidRPr="00CD5FF8" w:rsidRDefault="00CD5FF8" w:rsidP="002F6347">
            <w:pPr>
              <w:spacing w:after="0"/>
              <w:jc w:val="center"/>
              <w:rPr>
                <w:rFonts w:ascii="Times New Roman" w:eastAsia="Times New Roman" w:hAnsi="Times New Roman" w:cs="Times New Roman"/>
                <w:szCs w:val="24"/>
              </w:rPr>
            </w:pPr>
            <w:proofErr w:type="spellStart"/>
            <w:r w:rsidRPr="00CD5FF8">
              <w:rPr>
                <w:rFonts w:ascii="Times New Roman" w:eastAsia="Times New Roman" w:hAnsi="Times New Roman" w:cs="Times New Roman"/>
                <w:color w:val="000000"/>
                <w:sz w:val="20"/>
                <w:szCs w:val="20"/>
              </w:rPr>
              <w:t>Минимально</w:t>
            </w:r>
            <w:proofErr w:type="spellEnd"/>
            <w:r w:rsidRPr="00CD5FF8">
              <w:rPr>
                <w:rFonts w:ascii="Times New Roman" w:eastAsia="Times New Roman" w:hAnsi="Times New Roman" w:cs="Times New Roman"/>
                <w:color w:val="000000"/>
                <w:sz w:val="20"/>
                <w:szCs w:val="20"/>
              </w:rPr>
              <w:t xml:space="preserve"> </w:t>
            </w:r>
            <w:proofErr w:type="spellStart"/>
            <w:r w:rsidRPr="00CD5FF8">
              <w:rPr>
                <w:rFonts w:ascii="Times New Roman" w:eastAsia="Times New Roman" w:hAnsi="Times New Roman" w:cs="Times New Roman"/>
                <w:color w:val="000000"/>
                <w:sz w:val="20"/>
                <w:szCs w:val="20"/>
              </w:rPr>
              <w:t>необходимые</w:t>
            </w:r>
            <w:proofErr w:type="spellEnd"/>
          </w:p>
        </w:tc>
        <w:tc>
          <w:tcPr>
            <w:tcW w:w="1736" w:type="pct"/>
            <w:tcMar>
              <w:top w:w="88" w:type="dxa"/>
              <w:left w:w="88" w:type="dxa"/>
              <w:bottom w:w="88" w:type="dxa"/>
              <w:right w:w="88" w:type="dxa"/>
            </w:tcMar>
            <w:vAlign w:val="center"/>
            <w:hideMark/>
          </w:tcPr>
          <w:p w:rsidR="00CD5FF8" w:rsidRPr="00CD5FF8" w:rsidRDefault="00CD5FF8" w:rsidP="002F6347">
            <w:pPr>
              <w:spacing w:after="0"/>
              <w:jc w:val="center"/>
              <w:rPr>
                <w:rFonts w:ascii="Times New Roman" w:eastAsia="Times New Roman" w:hAnsi="Times New Roman" w:cs="Times New Roman"/>
                <w:szCs w:val="24"/>
              </w:rPr>
            </w:pPr>
            <w:r w:rsidRPr="00CD5FF8">
              <w:rPr>
                <w:rFonts w:ascii="Times New Roman" w:eastAsia="Times New Roman" w:hAnsi="Times New Roman" w:cs="Times New Roman"/>
                <w:color w:val="000000"/>
                <w:sz w:val="20"/>
                <w:szCs w:val="20"/>
              </w:rPr>
              <w:t>400</w:t>
            </w:r>
          </w:p>
        </w:tc>
        <w:tc>
          <w:tcPr>
            <w:tcW w:w="1738" w:type="pct"/>
            <w:tcMar>
              <w:top w:w="88" w:type="dxa"/>
              <w:left w:w="88" w:type="dxa"/>
              <w:bottom w:w="88" w:type="dxa"/>
              <w:right w:w="88" w:type="dxa"/>
            </w:tcMar>
            <w:vAlign w:val="center"/>
            <w:hideMark/>
          </w:tcPr>
          <w:p w:rsidR="00CD5FF8" w:rsidRPr="00CD5FF8" w:rsidRDefault="00CD5FF8" w:rsidP="002F6347">
            <w:pPr>
              <w:spacing w:after="0"/>
              <w:jc w:val="center"/>
              <w:rPr>
                <w:rFonts w:ascii="Times New Roman" w:eastAsia="Times New Roman" w:hAnsi="Times New Roman" w:cs="Times New Roman"/>
                <w:szCs w:val="24"/>
              </w:rPr>
            </w:pPr>
            <w:r w:rsidRPr="00CD5FF8">
              <w:rPr>
                <w:rFonts w:ascii="Times New Roman" w:eastAsia="Times New Roman" w:hAnsi="Times New Roman" w:cs="Times New Roman"/>
                <w:color w:val="000000"/>
                <w:sz w:val="20"/>
                <w:szCs w:val="20"/>
              </w:rPr>
              <w:t>600</w:t>
            </w:r>
          </w:p>
        </w:tc>
      </w:tr>
      <w:tr w:rsidR="00CD5FF8" w:rsidRPr="00CD5FF8" w:rsidTr="006C1DED">
        <w:tc>
          <w:tcPr>
            <w:tcW w:w="1526" w:type="pct"/>
            <w:tcMar>
              <w:top w:w="88" w:type="dxa"/>
              <w:left w:w="88" w:type="dxa"/>
              <w:bottom w:w="88" w:type="dxa"/>
              <w:right w:w="88" w:type="dxa"/>
            </w:tcMar>
            <w:vAlign w:val="center"/>
            <w:hideMark/>
          </w:tcPr>
          <w:p w:rsidR="00CD5FF8" w:rsidRPr="00CD5FF8" w:rsidRDefault="00CD5FF8" w:rsidP="002F6347">
            <w:pPr>
              <w:spacing w:after="0"/>
              <w:jc w:val="center"/>
              <w:rPr>
                <w:rFonts w:ascii="Times New Roman" w:eastAsia="Times New Roman" w:hAnsi="Times New Roman" w:cs="Times New Roman"/>
                <w:szCs w:val="24"/>
              </w:rPr>
            </w:pPr>
            <w:proofErr w:type="spellStart"/>
            <w:r w:rsidRPr="00CD5FF8">
              <w:rPr>
                <w:rFonts w:ascii="Times New Roman" w:eastAsia="Times New Roman" w:hAnsi="Times New Roman" w:cs="Times New Roman"/>
                <w:color w:val="000000"/>
                <w:sz w:val="20"/>
                <w:szCs w:val="20"/>
              </w:rPr>
              <w:t>Оптимальные</w:t>
            </w:r>
            <w:proofErr w:type="spellEnd"/>
          </w:p>
        </w:tc>
        <w:tc>
          <w:tcPr>
            <w:tcW w:w="1736" w:type="pct"/>
            <w:tcMar>
              <w:top w:w="88" w:type="dxa"/>
              <w:left w:w="88" w:type="dxa"/>
              <w:bottom w:w="88" w:type="dxa"/>
              <w:right w:w="88" w:type="dxa"/>
            </w:tcMar>
            <w:vAlign w:val="center"/>
            <w:hideMark/>
          </w:tcPr>
          <w:p w:rsidR="00CD5FF8" w:rsidRPr="00CD5FF8" w:rsidRDefault="00CD5FF8" w:rsidP="002F6347">
            <w:pPr>
              <w:spacing w:after="0"/>
              <w:jc w:val="center"/>
              <w:rPr>
                <w:rFonts w:ascii="Times New Roman" w:eastAsia="Times New Roman" w:hAnsi="Times New Roman" w:cs="Times New Roman"/>
                <w:szCs w:val="24"/>
              </w:rPr>
            </w:pPr>
            <w:r w:rsidRPr="00CD5FF8">
              <w:rPr>
                <w:rFonts w:ascii="Times New Roman" w:eastAsia="Times New Roman" w:hAnsi="Times New Roman" w:cs="Times New Roman"/>
                <w:color w:val="000000"/>
                <w:sz w:val="20"/>
                <w:szCs w:val="20"/>
              </w:rPr>
              <w:t>1500 - 3000</w:t>
            </w:r>
          </w:p>
        </w:tc>
        <w:tc>
          <w:tcPr>
            <w:tcW w:w="1738" w:type="pct"/>
            <w:tcMar>
              <w:top w:w="88" w:type="dxa"/>
              <w:left w:w="88" w:type="dxa"/>
              <w:bottom w:w="88" w:type="dxa"/>
              <w:right w:w="88" w:type="dxa"/>
            </w:tcMar>
            <w:vAlign w:val="center"/>
            <w:hideMark/>
          </w:tcPr>
          <w:p w:rsidR="00CD5FF8" w:rsidRPr="00CD5FF8" w:rsidRDefault="00CD5FF8" w:rsidP="002F6347">
            <w:pPr>
              <w:spacing w:after="0"/>
              <w:jc w:val="center"/>
              <w:rPr>
                <w:rFonts w:ascii="Times New Roman" w:eastAsia="Times New Roman" w:hAnsi="Times New Roman" w:cs="Times New Roman"/>
                <w:szCs w:val="24"/>
              </w:rPr>
            </w:pPr>
            <w:r w:rsidRPr="00CD5FF8">
              <w:rPr>
                <w:rFonts w:ascii="Times New Roman" w:eastAsia="Times New Roman" w:hAnsi="Times New Roman" w:cs="Times New Roman"/>
                <w:color w:val="000000"/>
                <w:sz w:val="20"/>
                <w:szCs w:val="20"/>
              </w:rPr>
              <w:t>30000 - 50000</w:t>
            </w:r>
          </w:p>
        </w:tc>
      </w:tr>
      <w:tr w:rsidR="00CD5FF8" w:rsidRPr="00CD5FF8" w:rsidTr="006C1DED">
        <w:tc>
          <w:tcPr>
            <w:tcW w:w="1526" w:type="pct"/>
            <w:tcMar>
              <w:top w:w="88" w:type="dxa"/>
              <w:left w:w="88" w:type="dxa"/>
              <w:bottom w:w="88" w:type="dxa"/>
              <w:right w:w="88" w:type="dxa"/>
            </w:tcMar>
            <w:vAlign w:val="center"/>
            <w:hideMark/>
          </w:tcPr>
          <w:p w:rsidR="00CD5FF8" w:rsidRPr="00CD5FF8" w:rsidRDefault="00CD5FF8" w:rsidP="002F6347">
            <w:pPr>
              <w:spacing w:after="0"/>
              <w:jc w:val="center"/>
              <w:rPr>
                <w:rFonts w:ascii="Times New Roman" w:eastAsia="Times New Roman" w:hAnsi="Times New Roman" w:cs="Times New Roman"/>
                <w:szCs w:val="24"/>
              </w:rPr>
            </w:pPr>
            <w:proofErr w:type="spellStart"/>
            <w:r w:rsidRPr="00CD5FF8">
              <w:rPr>
                <w:rFonts w:ascii="Times New Roman" w:eastAsia="Times New Roman" w:hAnsi="Times New Roman" w:cs="Times New Roman"/>
                <w:color w:val="000000"/>
                <w:sz w:val="20"/>
                <w:szCs w:val="20"/>
              </w:rPr>
              <w:t>Максимально</w:t>
            </w:r>
            <w:proofErr w:type="spellEnd"/>
            <w:r w:rsidRPr="00CD5FF8">
              <w:rPr>
                <w:rFonts w:ascii="Times New Roman" w:eastAsia="Times New Roman" w:hAnsi="Times New Roman" w:cs="Times New Roman"/>
                <w:color w:val="000000"/>
                <w:sz w:val="20"/>
                <w:szCs w:val="20"/>
              </w:rPr>
              <w:t xml:space="preserve"> </w:t>
            </w:r>
            <w:proofErr w:type="spellStart"/>
            <w:r w:rsidRPr="00CD5FF8">
              <w:rPr>
                <w:rFonts w:ascii="Times New Roman" w:eastAsia="Times New Roman" w:hAnsi="Times New Roman" w:cs="Times New Roman"/>
                <w:color w:val="000000"/>
                <w:sz w:val="20"/>
                <w:szCs w:val="20"/>
              </w:rPr>
              <w:t>допустимые</w:t>
            </w:r>
            <w:proofErr w:type="spellEnd"/>
          </w:p>
        </w:tc>
        <w:tc>
          <w:tcPr>
            <w:tcW w:w="1736" w:type="pct"/>
            <w:tcMar>
              <w:top w:w="88" w:type="dxa"/>
              <w:left w:w="88" w:type="dxa"/>
              <w:bottom w:w="88" w:type="dxa"/>
              <w:right w:w="88" w:type="dxa"/>
            </w:tcMar>
            <w:vAlign w:val="center"/>
            <w:hideMark/>
          </w:tcPr>
          <w:p w:rsidR="00CD5FF8" w:rsidRPr="00CD5FF8" w:rsidRDefault="00CD5FF8" w:rsidP="002F6347">
            <w:pPr>
              <w:spacing w:after="0"/>
              <w:jc w:val="center"/>
              <w:rPr>
                <w:rFonts w:ascii="Times New Roman" w:eastAsia="Times New Roman" w:hAnsi="Times New Roman" w:cs="Times New Roman"/>
                <w:szCs w:val="24"/>
              </w:rPr>
            </w:pPr>
            <w:r w:rsidRPr="00CD5FF8">
              <w:rPr>
                <w:rFonts w:ascii="Times New Roman" w:eastAsia="Times New Roman" w:hAnsi="Times New Roman" w:cs="Times New Roman"/>
                <w:color w:val="000000"/>
                <w:sz w:val="20"/>
                <w:szCs w:val="20"/>
              </w:rPr>
              <w:t>50000</w:t>
            </w:r>
          </w:p>
        </w:tc>
        <w:tc>
          <w:tcPr>
            <w:tcW w:w="1738" w:type="pct"/>
            <w:tcMar>
              <w:top w:w="88" w:type="dxa"/>
              <w:left w:w="88" w:type="dxa"/>
              <w:bottom w:w="88" w:type="dxa"/>
              <w:right w:w="88" w:type="dxa"/>
            </w:tcMar>
            <w:vAlign w:val="center"/>
            <w:hideMark/>
          </w:tcPr>
          <w:p w:rsidR="00CD5FF8" w:rsidRPr="00CD5FF8" w:rsidRDefault="00CD5FF8" w:rsidP="002F6347">
            <w:pPr>
              <w:spacing w:after="0"/>
              <w:jc w:val="center"/>
              <w:rPr>
                <w:rFonts w:ascii="Times New Roman" w:eastAsia="Times New Roman" w:hAnsi="Times New Roman" w:cs="Times New Roman"/>
                <w:szCs w:val="24"/>
              </w:rPr>
            </w:pPr>
            <w:r w:rsidRPr="00CD5FF8">
              <w:rPr>
                <w:rFonts w:ascii="Times New Roman" w:eastAsia="Times New Roman" w:hAnsi="Times New Roman" w:cs="Times New Roman"/>
                <w:color w:val="000000"/>
                <w:sz w:val="20"/>
                <w:szCs w:val="20"/>
              </w:rPr>
              <w:t>50000</w:t>
            </w:r>
          </w:p>
        </w:tc>
      </w:tr>
    </w:tbl>
    <w:p w:rsidR="00CD5FF8" w:rsidRPr="00CD5FF8" w:rsidRDefault="00CD5FF8" w:rsidP="00CD5FF8">
      <w:pPr>
        <w:spacing w:after="240"/>
        <w:jc w:val="both"/>
        <w:rPr>
          <w:rFonts w:ascii="Times New Roman" w:eastAsia="Times New Roman" w:hAnsi="Times New Roman" w:cs="Times New Roman"/>
          <w:szCs w:val="24"/>
        </w:rPr>
      </w:pPr>
    </w:p>
    <w:p w:rsidR="00CD5FF8" w:rsidRPr="00CD5FF8" w:rsidRDefault="00CD5FF8" w:rsidP="00DC46E6">
      <w:pPr>
        <w:spacing w:after="0"/>
        <w:ind w:firstLine="709"/>
        <w:jc w:val="both"/>
        <w:rPr>
          <w:rFonts w:ascii="Times New Roman" w:eastAsia="Times New Roman" w:hAnsi="Times New Roman" w:cs="Times New Roman"/>
          <w:szCs w:val="24"/>
          <w:lang w:val="ru-RU"/>
        </w:rPr>
      </w:pPr>
      <w:r w:rsidRPr="00CD5FF8">
        <w:rPr>
          <w:rFonts w:ascii="Times New Roman" w:eastAsia="Times New Roman" w:hAnsi="Times New Roman" w:cs="Times New Roman"/>
          <w:color w:val="000000"/>
          <w:szCs w:val="24"/>
          <w:lang w:val="ru-RU"/>
        </w:rPr>
        <w:t>Наиболее эффективным мероприятием, обеспечивающим в помещении автоматическое поддержание оптимальных параметров микроклимата и требуемую чистоту воздушной среды, является применение системы кондиционирования воздуха.</w:t>
      </w:r>
    </w:p>
    <w:p w:rsidR="00CD5FF8" w:rsidRPr="00CD5FF8" w:rsidRDefault="00CD5FF8" w:rsidP="00DC46E6">
      <w:pPr>
        <w:spacing w:after="0"/>
        <w:ind w:firstLine="709"/>
        <w:jc w:val="both"/>
        <w:rPr>
          <w:rFonts w:ascii="Times New Roman" w:eastAsia="Times New Roman" w:hAnsi="Times New Roman" w:cs="Times New Roman"/>
          <w:szCs w:val="24"/>
          <w:lang w:val="ru-RU"/>
        </w:rPr>
      </w:pPr>
      <w:r w:rsidRPr="00CD5FF8">
        <w:rPr>
          <w:rFonts w:ascii="Times New Roman" w:eastAsia="Times New Roman" w:hAnsi="Times New Roman" w:cs="Times New Roman"/>
          <w:color w:val="000000"/>
          <w:szCs w:val="24"/>
          <w:lang w:val="ru-RU"/>
        </w:rPr>
        <w:t>При использовании системы механической вентиляции воздух, поступающий в помещение с ПК, должен иметь температуру не ниже 19°С и быть очищен от пыли и микроорганизмов. Для повышения в помещении влажности воздуха следует применять увлажнители воздуха, заправляемые ежедневно дистиллированной или прокипяченной водой, для улучшения аэроионного состава воздуха - ионизаторы.</w:t>
      </w:r>
    </w:p>
    <w:p w:rsidR="00CD5FF8" w:rsidRPr="002F6347" w:rsidRDefault="00CD5FF8" w:rsidP="00DC46E6">
      <w:pPr>
        <w:pStyle w:val="Heading3"/>
        <w:spacing w:beforeAutospacing="0" w:afterAutospacing="0" w:line="360" w:lineRule="auto"/>
        <w:ind w:firstLine="709"/>
        <w:rPr>
          <w:sz w:val="24"/>
          <w:szCs w:val="24"/>
          <w:lang w:val="ru-RU"/>
        </w:rPr>
      </w:pPr>
      <w:r w:rsidRPr="002F6347">
        <w:rPr>
          <w:sz w:val="24"/>
          <w:szCs w:val="24"/>
          <w:lang w:val="ru-RU"/>
        </w:rPr>
        <w:t>5.2.3 Требования к освещению и его устройство в помещении с ПК</w:t>
      </w:r>
    </w:p>
    <w:p w:rsidR="00CD5FF8" w:rsidRPr="00CD5FF8" w:rsidRDefault="00CD5FF8" w:rsidP="00DC46E6">
      <w:pPr>
        <w:spacing w:after="0"/>
        <w:ind w:firstLine="709"/>
        <w:jc w:val="both"/>
        <w:rPr>
          <w:rFonts w:ascii="Times New Roman" w:eastAsia="Times New Roman" w:hAnsi="Times New Roman" w:cs="Times New Roman"/>
          <w:szCs w:val="24"/>
          <w:lang w:val="ru-RU"/>
        </w:rPr>
      </w:pPr>
      <w:r w:rsidRPr="00CD5FF8">
        <w:rPr>
          <w:rFonts w:ascii="Times New Roman" w:eastAsia="Times New Roman" w:hAnsi="Times New Roman" w:cs="Times New Roman"/>
          <w:color w:val="000000"/>
          <w:szCs w:val="24"/>
          <w:lang w:val="ru-RU"/>
        </w:rPr>
        <w:t>Рациональное освещение помещений, правильно спроектированное и устроенное, улучшает условия работы с ПК, снижает зрительное и общее утомление, способствует длительному сохранению работоспособности, повышению производительности, качества и безопасности труда.</w:t>
      </w:r>
    </w:p>
    <w:p w:rsidR="00CD5FF8" w:rsidRPr="00CD5FF8" w:rsidRDefault="00CD5FF8" w:rsidP="00DC46E6">
      <w:pPr>
        <w:spacing w:after="0"/>
        <w:ind w:firstLine="709"/>
        <w:jc w:val="both"/>
        <w:rPr>
          <w:rFonts w:ascii="Times New Roman" w:eastAsia="Times New Roman" w:hAnsi="Times New Roman" w:cs="Times New Roman"/>
          <w:szCs w:val="24"/>
          <w:lang w:val="ru-RU"/>
        </w:rPr>
      </w:pPr>
      <w:r w:rsidRPr="00CD5FF8">
        <w:rPr>
          <w:rFonts w:ascii="Times New Roman" w:eastAsia="Times New Roman" w:hAnsi="Times New Roman" w:cs="Times New Roman"/>
          <w:color w:val="000000"/>
          <w:szCs w:val="24"/>
          <w:lang w:val="ru-RU"/>
        </w:rPr>
        <w:t>Для освещения помещений и рабочих мест с ПК должно применяться естественное, искусственное и совмещенное освещение.</w:t>
      </w:r>
    </w:p>
    <w:p w:rsidR="00CD5FF8" w:rsidRPr="00CD5FF8" w:rsidRDefault="00CD5FF8" w:rsidP="00DC46E6">
      <w:pPr>
        <w:spacing w:after="0"/>
        <w:ind w:firstLine="709"/>
        <w:jc w:val="both"/>
        <w:rPr>
          <w:rFonts w:ascii="Times New Roman" w:eastAsia="Times New Roman" w:hAnsi="Times New Roman" w:cs="Times New Roman"/>
          <w:szCs w:val="24"/>
          <w:lang w:val="ru-RU"/>
        </w:rPr>
      </w:pPr>
      <w:r w:rsidRPr="00CD5FF8">
        <w:rPr>
          <w:rFonts w:ascii="Times New Roman" w:eastAsia="Times New Roman" w:hAnsi="Times New Roman" w:cs="Times New Roman"/>
          <w:i/>
          <w:iCs/>
          <w:color w:val="000000"/>
          <w:szCs w:val="24"/>
          <w:lang w:val="ru-RU"/>
        </w:rPr>
        <w:t>Естественное освещение</w:t>
      </w:r>
      <w:r w:rsidRPr="00CD5FF8">
        <w:rPr>
          <w:rFonts w:ascii="Times New Roman" w:eastAsia="Times New Roman" w:hAnsi="Times New Roman" w:cs="Times New Roman"/>
          <w:color w:val="000000"/>
          <w:szCs w:val="24"/>
          <w:lang w:val="ru-RU"/>
        </w:rPr>
        <w:t xml:space="preserve"> должно осуществляться через световые проемы, ориентированные преимущественно на север и северо-восток, и обеспечивать коэффициент естественной освещенности не ниже 1,2-1,5%.</w:t>
      </w:r>
    </w:p>
    <w:p w:rsidR="00CD5FF8" w:rsidRPr="00CD5FF8" w:rsidRDefault="00CD5FF8" w:rsidP="00DC46E6">
      <w:pPr>
        <w:spacing w:after="0"/>
        <w:ind w:firstLine="709"/>
        <w:jc w:val="both"/>
        <w:rPr>
          <w:rFonts w:ascii="Times New Roman" w:eastAsia="Times New Roman" w:hAnsi="Times New Roman" w:cs="Times New Roman"/>
          <w:szCs w:val="24"/>
          <w:lang w:val="ru-RU"/>
        </w:rPr>
      </w:pPr>
      <w:r w:rsidRPr="00CD5FF8">
        <w:rPr>
          <w:rFonts w:ascii="Times New Roman" w:eastAsia="Times New Roman" w:hAnsi="Times New Roman" w:cs="Times New Roman"/>
          <w:i/>
          <w:iCs/>
          <w:color w:val="000000"/>
          <w:szCs w:val="24"/>
          <w:lang w:val="ru-RU"/>
        </w:rPr>
        <w:lastRenderedPageBreak/>
        <w:t>Искусственное освещение</w:t>
      </w:r>
      <w:r w:rsidRPr="00CD5FF8">
        <w:rPr>
          <w:rFonts w:ascii="Times New Roman" w:eastAsia="Times New Roman" w:hAnsi="Times New Roman" w:cs="Times New Roman"/>
          <w:color w:val="000000"/>
          <w:szCs w:val="24"/>
          <w:lang w:val="ru-RU"/>
        </w:rPr>
        <w:t xml:space="preserve"> помещений и рабочих мест с ПК должно осуществляться системой общего равномерного освещения.</w:t>
      </w:r>
    </w:p>
    <w:p w:rsidR="00CD5FF8" w:rsidRPr="00CD5FF8" w:rsidRDefault="00CD5FF8" w:rsidP="00DC46E6">
      <w:pPr>
        <w:spacing w:after="0"/>
        <w:ind w:firstLine="709"/>
        <w:jc w:val="both"/>
        <w:rPr>
          <w:rFonts w:ascii="Times New Roman" w:eastAsia="Times New Roman" w:hAnsi="Times New Roman" w:cs="Times New Roman"/>
          <w:szCs w:val="24"/>
          <w:lang w:val="ru-RU"/>
        </w:rPr>
      </w:pPr>
      <w:r w:rsidRPr="00CD5FF8">
        <w:rPr>
          <w:rFonts w:ascii="Times New Roman" w:eastAsia="Times New Roman" w:hAnsi="Times New Roman" w:cs="Times New Roman"/>
          <w:color w:val="000000"/>
          <w:szCs w:val="24"/>
          <w:lang w:val="ru-RU"/>
        </w:rPr>
        <w:t>При рядном расположении рабочих столов с ПК общее освещение следует выполнять в виде сплошных или прерывистых линий светильников, расположенных сбоку от рабочих мест, параллельно линии зрения пользователя. При расположении рабочих мест по периметру помещения светильники должны располагаться локализовано над рабочим столом ближе к его переднему краю, обращенному к пользователю.</w:t>
      </w:r>
    </w:p>
    <w:p w:rsidR="00CD5FF8" w:rsidRPr="00CD5FF8" w:rsidRDefault="00CD5FF8" w:rsidP="00DC46E6">
      <w:pPr>
        <w:spacing w:after="0"/>
        <w:ind w:firstLine="709"/>
        <w:jc w:val="both"/>
        <w:rPr>
          <w:rFonts w:ascii="Times New Roman" w:eastAsia="Times New Roman" w:hAnsi="Times New Roman" w:cs="Times New Roman"/>
          <w:szCs w:val="24"/>
          <w:lang w:val="ru-RU"/>
        </w:rPr>
      </w:pPr>
      <w:r w:rsidRPr="00CD5FF8">
        <w:rPr>
          <w:rFonts w:ascii="Times New Roman" w:eastAsia="Times New Roman" w:hAnsi="Times New Roman" w:cs="Times New Roman"/>
          <w:color w:val="000000"/>
          <w:szCs w:val="24"/>
          <w:lang w:val="ru-RU"/>
        </w:rPr>
        <w:t>Освещенность на поверхности стола в зоне размещения документов должна быть 300-500 лк. Для обеспечения такого уровня освещенности допускается установка светильников местного освещения. В тоже время местное освещение не должно увеличивать освещенность экрана монитора более 300 лк и создавать бликов на поверхности экрана.</w:t>
      </w:r>
    </w:p>
    <w:p w:rsidR="00CD5FF8" w:rsidRPr="00CD5FF8" w:rsidRDefault="00CD5FF8" w:rsidP="00DC46E6">
      <w:pPr>
        <w:spacing w:after="0"/>
        <w:ind w:firstLine="709"/>
        <w:jc w:val="both"/>
        <w:rPr>
          <w:rFonts w:ascii="Times New Roman" w:eastAsia="Times New Roman" w:hAnsi="Times New Roman" w:cs="Times New Roman"/>
          <w:szCs w:val="24"/>
          <w:lang w:val="ru-RU"/>
        </w:rPr>
      </w:pPr>
      <w:r w:rsidRPr="00CD5FF8">
        <w:rPr>
          <w:rFonts w:ascii="Times New Roman" w:eastAsia="Times New Roman" w:hAnsi="Times New Roman" w:cs="Times New Roman"/>
          <w:color w:val="000000"/>
          <w:szCs w:val="24"/>
          <w:lang w:val="ru-RU"/>
        </w:rPr>
        <w:t>Прямую блескость от источников света и отраженную блескость рабочих поверхностей (экрана, клавиатуры, стола) необходимо ограничить за счет выбора светильников со специальной арматурой и правильного расположения рабочих мест по отношению к светильникам. Защитный угол светильников общего и местного освещения должен быть не менее 40 градусов. Светильники местного освещения должны иметь непросвечивающую арматуру.</w:t>
      </w:r>
    </w:p>
    <w:p w:rsidR="00CD5FF8" w:rsidRPr="00CD5FF8" w:rsidRDefault="00CD5FF8" w:rsidP="00DC46E6">
      <w:pPr>
        <w:spacing w:after="0"/>
        <w:ind w:firstLine="709"/>
        <w:jc w:val="both"/>
        <w:rPr>
          <w:rFonts w:ascii="Times New Roman" w:eastAsia="Times New Roman" w:hAnsi="Times New Roman" w:cs="Times New Roman"/>
          <w:szCs w:val="24"/>
          <w:lang w:val="ru-RU"/>
        </w:rPr>
      </w:pPr>
      <w:r w:rsidRPr="00CD5FF8">
        <w:rPr>
          <w:rFonts w:ascii="Times New Roman" w:eastAsia="Times New Roman" w:hAnsi="Times New Roman" w:cs="Times New Roman"/>
          <w:color w:val="000000"/>
          <w:szCs w:val="24"/>
          <w:lang w:val="ru-RU"/>
        </w:rPr>
        <w:t>Следует ограничивать неравномерность распределения яркости в поле зрения пользователя ПК, при этом соотношение яркости между рабочими поверхностями не должно превышать 3:1-5:1, а между рабочими поверхностями и поверхностями стен и оборудования 10:1.</w:t>
      </w:r>
    </w:p>
    <w:p w:rsidR="00CD5FF8" w:rsidRPr="00CD5FF8" w:rsidRDefault="00CD5FF8" w:rsidP="00DC46E6">
      <w:pPr>
        <w:spacing w:after="0"/>
        <w:ind w:firstLine="709"/>
        <w:jc w:val="both"/>
        <w:rPr>
          <w:rFonts w:ascii="Times New Roman" w:eastAsia="Times New Roman" w:hAnsi="Times New Roman" w:cs="Times New Roman"/>
          <w:szCs w:val="24"/>
          <w:lang w:val="ru-RU"/>
        </w:rPr>
      </w:pPr>
      <w:r w:rsidRPr="00CD5FF8">
        <w:rPr>
          <w:rFonts w:ascii="Times New Roman" w:eastAsia="Times New Roman" w:hAnsi="Times New Roman" w:cs="Times New Roman"/>
          <w:color w:val="000000"/>
          <w:szCs w:val="24"/>
          <w:lang w:val="ru-RU"/>
        </w:rPr>
        <w:t>В качестве источников света при искусственном освещении следует применять преимущественно люминесцентные лампы типа ЛБ и компактные люминесцентные лампы (</w:t>
      </w:r>
      <w:r w:rsidRPr="00CD5FF8">
        <w:rPr>
          <w:rFonts w:ascii="Times New Roman" w:eastAsia="Times New Roman" w:hAnsi="Times New Roman" w:cs="Times New Roman"/>
          <w:color w:val="000000"/>
          <w:szCs w:val="24"/>
        </w:rPr>
        <w:t>K</w:t>
      </w:r>
      <w:r w:rsidRPr="00CD5FF8">
        <w:rPr>
          <w:rFonts w:ascii="Times New Roman" w:eastAsia="Times New Roman" w:hAnsi="Times New Roman" w:cs="Times New Roman"/>
          <w:color w:val="000000"/>
          <w:szCs w:val="24"/>
          <w:lang w:val="ru-RU"/>
        </w:rPr>
        <w:t>Л</w:t>
      </w:r>
      <w:r w:rsidRPr="00CD5FF8">
        <w:rPr>
          <w:rFonts w:ascii="Times New Roman" w:eastAsia="Times New Roman" w:hAnsi="Times New Roman" w:cs="Times New Roman"/>
          <w:color w:val="000000"/>
          <w:szCs w:val="24"/>
        </w:rPr>
        <w:t>JI</w:t>
      </w:r>
      <w:r w:rsidRPr="00CD5FF8">
        <w:rPr>
          <w:rFonts w:ascii="Times New Roman" w:eastAsia="Times New Roman" w:hAnsi="Times New Roman" w:cs="Times New Roman"/>
          <w:color w:val="000000"/>
          <w:szCs w:val="24"/>
          <w:lang w:val="ru-RU"/>
        </w:rPr>
        <w:t>). При использовании светильников преимущественно отраженного света допускается применение металлогалогеновых ламп. В светильниках местного освещения допускается применение ламп накаливания, в том числе галогенных.</w:t>
      </w:r>
    </w:p>
    <w:p w:rsidR="00CD5FF8" w:rsidRPr="00CD5FF8" w:rsidRDefault="00CD5FF8" w:rsidP="00DC46E6">
      <w:pPr>
        <w:spacing w:after="0"/>
        <w:ind w:firstLine="709"/>
        <w:jc w:val="both"/>
        <w:rPr>
          <w:rFonts w:ascii="Times New Roman" w:eastAsia="Times New Roman" w:hAnsi="Times New Roman" w:cs="Times New Roman"/>
          <w:szCs w:val="24"/>
          <w:lang w:val="ru-RU"/>
        </w:rPr>
      </w:pPr>
      <w:r w:rsidRPr="00CD5FF8">
        <w:rPr>
          <w:rFonts w:ascii="Times New Roman" w:eastAsia="Times New Roman" w:hAnsi="Times New Roman" w:cs="Times New Roman"/>
          <w:color w:val="000000"/>
          <w:szCs w:val="24"/>
          <w:lang w:val="ru-RU"/>
        </w:rPr>
        <w:t>Для освещения помещений с ПК следует применять светильники с зеркальными параболическими решетками, укомплектованными электронными пускорегулирующими аппаратами (ЭПРА). Применение светильников без рассеивателей и экранирующих решеток не допускается.</w:t>
      </w:r>
    </w:p>
    <w:p w:rsidR="00CD5FF8" w:rsidRPr="00CD5FF8" w:rsidRDefault="00CD5FF8" w:rsidP="00DC46E6">
      <w:pPr>
        <w:spacing w:after="0"/>
        <w:ind w:firstLine="709"/>
        <w:jc w:val="both"/>
        <w:rPr>
          <w:rFonts w:ascii="Times New Roman" w:eastAsia="Times New Roman" w:hAnsi="Times New Roman" w:cs="Times New Roman"/>
          <w:szCs w:val="24"/>
          <w:lang w:val="ru-RU"/>
        </w:rPr>
      </w:pPr>
      <w:r w:rsidRPr="00CD5FF8">
        <w:rPr>
          <w:rFonts w:ascii="Times New Roman" w:eastAsia="Times New Roman" w:hAnsi="Times New Roman" w:cs="Times New Roman"/>
          <w:color w:val="000000"/>
          <w:szCs w:val="24"/>
          <w:lang w:val="ru-RU"/>
        </w:rPr>
        <w:lastRenderedPageBreak/>
        <w:t>Допускается использование многоламповых светильников с ЭПРА. При отсутствии светильников с ЭПРА лампы многоламповых светильников или рядом расположенные светильники общего освещения следует включать на разные фазы трехфазной сети.</w:t>
      </w:r>
    </w:p>
    <w:p w:rsidR="00CD5FF8" w:rsidRPr="00CD5FF8" w:rsidRDefault="00CD5FF8" w:rsidP="00DC46E6">
      <w:pPr>
        <w:spacing w:after="0"/>
        <w:ind w:firstLine="709"/>
        <w:jc w:val="both"/>
        <w:rPr>
          <w:rFonts w:ascii="Times New Roman" w:eastAsia="Times New Roman" w:hAnsi="Times New Roman" w:cs="Times New Roman"/>
          <w:szCs w:val="24"/>
          <w:lang w:val="ru-RU"/>
        </w:rPr>
      </w:pPr>
      <w:r w:rsidRPr="00CD5FF8">
        <w:rPr>
          <w:rFonts w:ascii="Times New Roman" w:eastAsia="Times New Roman" w:hAnsi="Times New Roman" w:cs="Times New Roman"/>
          <w:color w:val="000000"/>
          <w:szCs w:val="24"/>
          <w:lang w:val="ru-RU"/>
        </w:rPr>
        <w:t>Коэффициент запаса (Кз) осветительных установок общего освещения должен приниматься равным 1,4, а коэффициент пульсации не должен превышать 5%.</w:t>
      </w:r>
    </w:p>
    <w:p w:rsidR="00CD5FF8" w:rsidRPr="002F6347" w:rsidRDefault="00CD5FF8" w:rsidP="00DC46E6">
      <w:pPr>
        <w:pStyle w:val="Heading3"/>
        <w:spacing w:beforeAutospacing="0" w:afterAutospacing="0" w:line="360" w:lineRule="auto"/>
        <w:ind w:firstLine="709"/>
        <w:jc w:val="both"/>
        <w:rPr>
          <w:sz w:val="24"/>
          <w:szCs w:val="24"/>
          <w:lang w:val="ru-RU"/>
        </w:rPr>
      </w:pPr>
      <w:r w:rsidRPr="002F6347">
        <w:rPr>
          <w:sz w:val="24"/>
          <w:szCs w:val="24"/>
          <w:lang w:val="ru-RU"/>
        </w:rPr>
        <w:t>5.2.4 Требования к уровню шума на рабочем месте и меры его понижения</w:t>
      </w:r>
    </w:p>
    <w:p w:rsidR="00CD5FF8" w:rsidRPr="00CD5FF8" w:rsidRDefault="00CD5FF8" w:rsidP="00DC46E6">
      <w:pPr>
        <w:spacing w:after="0"/>
        <w:ind w:firstLine="709"/>
        <w:jc w:val="both"/>
        <w:rPr>
          <w:rFonts w:ascii="Times New Roman" w:eastAsia="Times New Roman" w:hAnsi="Times New Roman" w:cs="Times New Roman"/>
          <w:szCs w:val="24"/>
          <w:lang w:val="ru-RU"/>
        </w:rPr>
      </w:pPr>
      <w:r w:rsidRPr="00CD5FF8">
        <w:rPr>
          <w:rFonts w:ascii="Times New Roman" w:eastAsia="Times New Roman" w:hAnsi="Times New Roman" w:cs="Times New Roman"/>
          <w:color w:val="000000"/>
          <w:szCs w:val="24"/>
          <w:lang w:val="ru-RU"/>
        </w:rPr>
        <w:t>Установлено, что при повышенной интенсивности шума в помещении пользователи ПК испытывают раздражительность, головные боли, головокружение, снижение памяти, повышенную утомляемость. У работающих снижается концентрация внимания, быстро наступает усталость в связи с повышенными энергетическими затратами и нервно-психическим напряжением. Все это ведет к снижению работоспособности, производительности, качества и безопасности труда.</w:t>
      </w:r>
    </w:p>
    <w:p w:rsidR="00CD5FF8" w:rsidRPr="00CD5FF8" w:rsidRDefault="00CD5FF8" w:rsidP="00DC46E6">
      <w:pPr>
        <w:spacing w:after="0"/>
        <w:ind w:firstLine="709"/>
        <w:jc w:val="both"/>
        <w:rPr>
          <w:rFonts w:ascii="Times New Roman" w:eastAsia="Times New Roman" w:hAnsi="Times New Roman" w:cs="Times New Roman"/>
          <w:szCs w:val="24"/>
          <w:lang w:val="ru-RU"/>
        </w:rPr>
      </w:pPr>
      <w:r w:rsidRPr="00CD5FF8">
        <w:rPr>
          <w:rFonts w:ascii="Times New Roman" w:eastAsia="Times New Roman" w:hAnsi="Times New Roman" w:cs="Times New Roman"/>
          <w:color w:val="000000"/>
          <w:szCs w:val="24"/>
          <w:lang w:val="ru-RU"/>
        </w:rPr>
        <w:t>С целью предупреждения вредного действия шума необходимо, чтобы его уровень на рабочих местах с ПК не превышал допустимых значений, установленных ГОСТ 12.1.003-83 «ССБТ. Шум. Общие требо</w:t>
      </w:r>
      <w:r w:rsidR="00EE48F5">
        <w:rPr>
          <w:rFonts w:ascii="Times New Roman" w:eastAsia="Times New Roman" w:hAnsi="Times New Roman" w:cs="Times New Roman"/>
          <w:color w:val="000000"/>
          <w:szCs w:val="24"/>
          <w:lang w:val="ru-RU"/>
        </w:rPr>
        <w:t>вания безопасности» (см. Таблицу 5.3</w:t>
      </w:r>
      <w:r w:rsidRPr="00CD5FF8">
        <w:rPr>
          <w:rFonts w:ascii="Times New Roman" w:eastAsia="Times New Roman" w:hAnsi="Times New Roman" w:cs="Times New Roman"/>
          <w:color w:val="000000"/>
          <w:szCs w:val="24"/>
          <w:lang w:val="ru-RU"/>
        </w:rPr>
        <w:t>).</w:t>
      </w:r>
    </w:p>
    <w:p w:rsidR="00CD5FF8" w:rsidRPr="00CD5FF8" w:rsidRDefault="00CD5FF8" w:rsidP="00DC46E6">
      <w:pPr>
        <w:spacing w:after="0"/>
        <w:ind w:firstLine="709"/>
        <w:jc w:val="both"/>
        <w:rPr>
          <w:rFonts w:ascii="Times New Roman" w:eastAsia="Times New Roman" w:hAnsi="Times New Roman" w:cs="Times New Roman"/>
          <w:szCs w:val="24"/>
          <w:lang w:val="ru-RU"/>
        </w:rPr>
      </w:pPr>
      <w:r w:rsidRPr="00CD5FF8">
        <w:rPr>
          <w:rFonts w:ascii="Times New Roman" w:eastAsia="Times New Roman" w:hAnsi="Times New Roman" w:cs="Times New Roman"/>
          <w:color w:val="000000"/>
          <w:szCs w:val="24"/>
          <w:lang w:val="ru-RU"/>
        </w:rPr>
        <w:t>При выполнении основной работы на ПК уровень шума на рабочем месте пользователей не должен превышать 50 дБ А.</w:t>
      </w:r>
    </w:p>
    <w:p w:rsidR="00CD5FF8" w:rsidRPr="00CD5FF8" w:rsidRDefault="00CD5FF8" w:rsidP="00CC61C5">
      <w:pPr>
        <w:spacing w:after="0"/>
        <w:ind w:firstLine="709"/>
        <w:jc w:val="both"/>
        <w:rPr>
          <w:rFonts w:ascii="Times New Roman" w:eastAsia="Times New Roman" w:hAnsi="Times New Roman" w:cs="Times New Roman"/>
          <w:szCs w:val="24"/>
          <w:lang w:val="ru-RU"/>
        </w:rPr>
      </w:pPr>
      <w:r w:rsidRPr="00CD5FF8">
        <w:rPr>
          <w:rFonts w:ascii="Times New Roman" w:eastAsia="Times New Roman" w:hAnsi="Times New Roman" w:cs="Times New Roman"/>
          <w:color w:val="000000"/>
          <w:szCs w:val="24"/>
          <w:lang w:val="ru-RU"/>
        </w:rPr>
        <w:t>В помещениях, где производится лабораторный, аналитический или измерительный контроль, уровень шума не должен превышать 60 дБ А, в помещениях операторов вычислительных машин (без дисплеев) – 65 дБ А, в помещениях для размещения шумных агрегатов ЭВМ – 75 дБ А.</w:t>
      </w:r>
    </w:p>
    <w:p w:rsidR="00CD5FF8" w:rsidRPr="00CD5FF8" w:rsidRDefault="002F6347" w:rsidP="002F6347">
      <w:pPr>
        <w:spacing w:after="0"/>
        <w:jc w:val="both"/>
        <w:rPr>
          <w:rFonts w:ascii="Times New Roman" w:eastAsia="Times New Roman" w:hAnsi="Times New Roman" w:cs="Times New Roman"/>
          <w:sz w:val="20"/>
          <w:szCs w:val="20"/>
          <w:lang w:val="ru-RU"/>
        </w:rPr>
      </w:pPr>
      <w:r>
        <w:rPr>
          <w:rFonts w:ascii="Times New Roman" w:eastAsia="Times New Roman" w:hAnsi="Times New Roman" w:cs="Times New Roman"/>
          <w:color w:val="000000"/>
          <w:sz w:val="20"/>
          <w:szCs w:val="20"/>
          <w:lang w:val="ru-RU"/>
        </w:rPr>
        <w:t>Таблица 5</w:t>
      </w:r>
      <w:r w:rsidR="00CD5FF8" w:rsidRPr="00CD5FF8">
        <w:rPr>
          <w:rFonts w:ascii="Times New Roman" w:eastAsia="Times New Roman" w:hAnsi="Times New Roman" w:cs="Times New Roman"/>
          <w:color w:val="000000"/>
          <w:sz w:val="20"/>
          <w:szCs w:val="20"/>
          <w:lang w:val="ru-RU"/>
        </w:rPr>
        <w:t xml:space="preserve">.3 - Допустимые уровни шума на рабочих местах </w:t>
      </w:r>
      <w:r>
        <w:rPr>
          <w:rFonts w:ascii="Times New Roman" w:eastAsia="Times New Roman" w:hAnsi="Times New Roman" w:cs="Times New Roman"/>
          <w:color w:val="000000"/>
          <w:sz w:val="20"/>
          <w:szCs w:val="20"/>
          <w:lang w:val="ru-RU"/>
        </w:rPr>
        <w:t>пользователей ПК</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tblPr>
      <w:tblGrid>
        <w:gridCol w:w="585"/>
        <w:gridCol w:w="740"/>
        <w:gridCol w:w="740"/>
        <w:gridCol w:w="740"/>
        <w:gridCol w:w="894"/>
        <w:gridCol w:w="894"/>
        <w:gridCol w:w="894"/>
        <w:gridCol w:w="896"/>
        <w:gridCol w:w="3149"/>
      </w:tblGrid>
      <w:tr w:rsidR="002F6347" w:rsidRPr="0051215C" w:rsidTr="006C1DED">
        <w:tc>
          <w:tcPr>
            <w:tcW w:w="3348" w:type="pct"/>
            <w:gridSpan w:val="8"/>
            <w:tcMar>
              <w:top w:w="88" w:type="dxa"/>
              <w:left w:w="88" w:type="dxa"/>
              <w:bottom w:w="88" w:type="dxa"/>
              <w:right w:w="88" w:type="dxa"/>
            </w:tcMar>
            <w:vAlign w:val="center"/>
            <w:hideMark/>
          </w:tcPr>
          <w:p w:rsidR="002F6347" w:rsidRPr="00CD5FF8" w:rsidRDefault="002F6347" w:rsidP="002F6347">
            <w:pPr>
              <w:spacing w:after="0"/>
              <w:jc w:val="center"/>
              <w:rPr>
                <w:rFonts w:ascii="Times New Roman" w:eastAsia="Times New Roman" w:hAnsi="Times New Roman" w:cs="Times New Roman"/>
                <w:sz w:val="20"/>
                <w:szCs w:val="20"/>
                <w:lang w:val="ru-RU"/>
              </w:rPr>
            </w:pPr>
            <w:r w:rsidRPr="002F6347">
              <w:rPr>
                <w:rFonts w:ascii="Times New Roman" w:eastAsia="Times New Roman" w:hAnsi="Times New Roman" w:cs="Times New Roman"/>
                <w:sz w:val="20"/>
                <w:szCs w:val="20"/>
                <w:lang w:val="ru-RU"/>
              </w:rPr>
              <w:t>Уровни</w:t>
            </w:r>
            <w:r>
              <w:rPr>
                <w:rFonts w:ascii="Times New Roman" w:eastAsia="Times New Roman" w:hAnsi="Times New Roman" w:cs="Times New Roman"/>
                <w:sz w:val="20"/>
                <w:szCs w:val="20"/>
                <w:lang w:val="ru-RU"/>
              </w:rPr>
              <w:t xml:space="preserve"> звукового давления, дБ, в октавных полючах со среднегеометрическими частотами, Гц</w:t>
            </w:r>
          </w:p>
        </w:tc>
        <w:tc>
          <w:tcPr>
            <w:tcW w:w="1652" w:type="pct"/>
            <w:vMerge w:val="restart"/>
            <w:tcMar>
              <w:top w:w="88" w:type="dxa"/>
              <w:left w:w="88" w:type="dxa"/>
              <w:bottom w:w="88" w:type="dxa"/>
              <w:right w:w="88" w:type="dxa"/>
            </w:tcMar>
            <w:vAlign w:val="center"/>
            <w:hideMark/>
          </w:tcPr>
          <w:p w:rsidR="00CD5FF8" w:rsidRPr="00CD5FF8" w:rsidRDefault="002F6347" w:rsidP="002F6347">
            <w:pPr>
              <w:spacing w:after="0"/>
              <w:jc w:val="center"/>
              <w:rPr>
                <w:rFonts w:ascii="Times New Roman" w:eastAsia="Times New Roman" w:hAnsi="Times New Roman" w:cs="Times New Roman"/>
                <w:szCs w:val="24"/>
                <w:lang w:val="ru-RU"/>
              </w:rPr>
            </w:pPr>
            <w:r w:rsidRPr="00CD5FF8">
              <w:rPr>
                <w:rFonts w:ascii="Times New Roman" w:eastAsia="Times New Roman" w:hAnsi="Times New Roman" w:cs="Times New Roman"/>
                <w:color w:val="000000"/>
                <w:sz w:val="20"/>
                <w:szCs w:val="20"/>
                <w:lang w:val="ru-RU"/>
              </w:rPr>
              <w:t>Уровни звука и эквивалентные уровни звука, дБ А</w:t>
            </w:r>
          </w:p>
        </w:tc>
      </w:tr>
      <w:tr w:rsidR="002F6347" w:rsidRPr="00CD5FF8" w:rsidTr="006C1DED">
        <w:tc>
          <w:tcPr>
            <w:tcW w:w="307" w:type="pct"/>
            <w:tcMar>
              <w:top w:w="88" w:type="dxa"/>
              <w:left w:w="88" w:type="dxa"/>
              <w:bottom w:w="88" w:type="dxa"/>
              <w:right w:w="88" w:type="dxa"/>
            </w:tcMar>
            <w:vAlign w:val="center"/>
            <w:hideMark/>
          </w:tcPr>
          <w:p w:rsidR="00CD5FF8" w:rsidRPr="00CD5FF8" w:rsidRDefault="002F6347" w:rsidP="002F6347">
            <w:pPr>
              <w:spacing w:after="0"/>
              <w:jc w:val="center"/>
              <w:rPr>
                <w:rFonts w:ascii="Times New Roman" w:eastAsia="Times New Roman" w:hAnsi="Times New Roman" w:cs="Times New Roman"/>
                <w:szCs w:val="24"/>
              </w:rPr>
            </w:pPr>
            <w:r w:rsidRPr="00CD5FF8">
              <w:rPr>
                <w:rFonts w:ascii="Times New Roman" w:eastAsia="Times New Roman" w:hAnsi="Times New Roman" w:cs="Times New Roman"/>
                <w:color w:val="000000"/>
                <w:sz w:val="20"/>
                <w:szCs w:val="20"/>
              </w:rPr>
              <w:t>63</w:t>
            </w:r>
          </w:p>
        </w:tc>
        <w:tc>
          <w:tcPr>
            <w:tcW w:w="388" w:type="pct"/>
            <w:tcMar>
              <w:top w:w="88" w:type="dxa"/>
              <w:left w:w="88" w:type="dxa"/>
              <w:bottom w:w="88" w:type="dxa"/>
              <w:right w:w="88" w:type="dxa"/>
            </w:tcMar>
            <w:vAlign w:val="center"/>
            <w:hideMark/>
          </w:tcPr>
          <w:p w:rsidR="00CD5FF8" w:rsidRPr="00CD5FF8" w:rsidRDefault="002F6347" w:rsidP="002F6347">
            <w:pPr>
              <w:spacing w:after="0"/>
              <w:jc w:val="center"/>
              <w:rPr>
                <w:rFonts w:ascii="Times New Roman" w:eastAsia="Times New Roman" w:hAnsi="Times New Roman" w:cs="Times New Roman"/>
                <w:szCs w:val="24"/>
              </w:rPr>
            </w:pPr>
            <w:r w:rsidRPr="00CD5FF8">
              <w:rPr>
                <w:rFonts w:ascii="Times New Roman" w:eastAsia="Times New Roman" w:hAnsi="Times New Roman" w:cs="Times New Roman"/>
                <w:color w:val="000000"/>
                <w:sz w:val="20"/>
                <w:szCs w:val="20"/>
              </w:rPr>
              <w:t>125</w:t>
            </w:r>
          </w:p>
        </w:tc>
        <w:tc>
          <w:tcPr>
            <w:tcW w:w="388" w:type="pct"/>
            <w:tcMar>
              <w:top w:w="88" w:type="dxa"/>
              <w:left w:w="88" w:type="dxa"/>
              <w:bottom w:w="88" w:type="dxa"/>
              <w:right w:w="88" w:type="dxa"/>
            </w:tcMar>
            <w:vAlign w:val="center"/>
            <w:hideMark/>
          </w:tcPr>
          <w:p w:rsidR="00CD5FF8" w:rsidRPr="00CD5FF8" w:rsidRDefault="002F6347" w:rsidP="002F6347">
            <w:pPr>
              <w:spacing w:after="0"/>
              <w:jc w:val="center"/>
              <w:rPr>
                <w:rFonts w:ascii="Times New Roman" w:eastAsia="Times New Roman" w:hAnsi="Times New Roman" w:cs="Times New Roman"/>
                <w:szCs w:val="24"/>
              </w:rPr>
            </w:pPr>
            <w:r w:rsidRPr="00CD5FF8">
              <w:rPr>
                <w:rFonts w:ascii="Times New Roman" w:eastAsia="Times New Roman" w:hAnsi="Times New Roman" w:cs="Times New Roman"/>
                <w:color w:val="000000"/>
                <w:sz w:val="20"/>
                <w:szCs w:val="20"/>
              </w:rPr>
              <w:t>250</w:t>
            </w:r>
          </w:p>
        </w:tc>
        <w:tc>
          <w:tcPr>
            <w:tcW w:w="388" w:type="pct"/>
            <w:tcMar>
              <w:top w:w="88" w:type="dxa"/>
              <w:left w:w="88" w:type="dxa"/>
              <w:bottom w:w="88" w:type="dxa"/>
              <w:right w:w="88" w:type="dxa"/>
            </w:tcMar>
            <w:vAlign w:val="center"/>
            <w:hideMark/>
          </w:tcPr>
          <w:p w:rsidR="00CD5FF8" w:rsidRPr="00CD5FF8" w:rsidRDefault="002F6347" w:rsidP="002F6347">
            <w:pPr>
              <w:spacing w:after="0"/>
              <w:jc w:val="center"/>
              <w:rPr>
                <w:rFonts w:ascii="Times New Roman" w:eastAsia="Times New Roman" w:hAnsi="Times New Roman" w:cs="Times New Roman"/>
                <w:szCs w:val="24"/>
              </w:rPr>
            </w:pPr>
            <w:r w:rsidRPr="00CD5FF8">
              <w:rPr>
                <w:rFonts w:ascii="Times New Roman" w:eastAsia="Times New Roman" w:hAnsi="Times New Roman" w:cs="Times New Roman"/>
                <w:color w:val="000000"/>
                <w:sz w:val="20"/>
                <w:szCs w:val="20"/>
              </w:rPr>
              <w:t>500</w:t>
            </w:r>
          </w:p>
        </w:tc>
        <w:tc>
          <w:tcPr>
            <w:tcW w:w="469" w:type="pct"/>
            <w:tcMar>
              <w:top w:w="88" w:type="dxa"/>
              <w:left w:w="88" w:type="dxa"/>
              <w:bottom w:w="88" w:type="dxa"/>
              <w:right w:w="88" w:type="dxa"/>
            </w:tcMar>
            <w:vAlign w:val="center"/>
            <w:hideMark/>
          </w:tcPr>
          <w:p w:rsidR="00CD5FF8" w:rsidRPr="00CD5FF8" w:rsidRDefault="002F6347" w:rsidP="002F6347">
            <w:pPr>
              <w:spacing w:after="0"/>
              <w:jc w:val="center"/>
              <w:rPr>
                <w:rFonts w:ascii="Times New Roman" w:eastAsia="Times New Roman" w:hAnsi="Times New Roman" w:cs="Times New Roman"/>
                <w:szCs w:val="24"/>
              </w:rPr>
            </w:pPr>
            <w:r w:rsidRPr="00CD5FF8">
              <w:rPr>
                <w:rFonts w:ascii="Times New Roman" w:eastAsia="Times New Roman" w:hAnsi="Times New Roman" w:cs="Times New Roman"/>
                <w:color w:val="000000"/>
                <w:sz w:val="20"/>
                <w:szCs w:val="20"/>
              </w:rPr>
              <w:t>1000</w:t>
            </w:r>
          </w:p>
        </w:tc>
        <w:tc>
          <w:tcPr>
            <w:tcW w:w="469" w:type="pct"/>
            <w:tcMar>
              <w:top w:w="88" w:type="dxa"/>
              <w:left w:w="88" w:type="dxa"/>
              <w:bottom w:w="88" w:type="dxa"/>
              <w:right w:w="88" w:type="dxa"/>
            </w:tcMar>
            <w:vAlign w:val="center"/>
            <w:hideMark/>
          </w:tcPr>
          <w:p w:rsidR="00CD5FF8" w:rsidRPr="00CD5FF8" w:rsidRDefault="002F6347" w:rsidP="002F6347">
            <w:pPr>
              <w:spacing w:after="0"/>
              <w:jc w:val="center"/>
              <w:rPr>
                <w:rFonts w:ascii="Times New Roman" w:eastAsia="Times New Roman" w:hAnsi="Times New Roman" w:cs="Times New Roman"/>
                <w:szCs w:val="24"/>
              </w:rPr>
            </w:pPr>
            <w:r w:rsidRPr="00CD5FF8">
              <w:rPr>
                <w:rFonts w:ascii="Times New Roman" w:eastAsia="Times New Roman" w:hAnsi="Times New Roman" w:cs="Times New Roman"/>
                <w:color w:val="000000"/>
                <w:sz w:val="20"/>
                <w:szCs w:val="20"/>
              </w:rPr>
              <w:t>2000</w:t>
            </w:r>
          </w:p>
        </w:tc>
        <w:tc>
          <w:tcPr>
            <w:tcW w:w="469" w:type="pct"/>
            <w:tcMar>
              <w:top w:w="88" w:type="dxa"/>
              <w:left w:w="88" w:type="dxa"/>
              <w:bottom w:w="88" w:type="dxa"/>
              <w:right w:w="88" w:type="dxa"/>
            </w:tcMar>
            <w:vAlign w:val="center"/>
            <w:hideMark/>
          </w:tcPr>
          <w:p w:rsidR="00CD5FF8" w:rsidRPr="00CD5FF8" w:rsidRDefault="002F6347" w:rsidP="002F6347">
            <w:pPr>
              <w:spacing w:after="0"/>
              <w:jc w:val="center"/>
              <w:rPr>
                <w:rFonts w:ascii="Times New Roman" w:eastAsia="Times New Roman" w:hAnsi="Times New Roman" w:cs="Times New Roman"/>
                <w:szCs w:val="24"/>
              </w:rPr>
            </w:pPr>
            <w:r w:rsidRPr="00CD5FF8">
              <w:rPr>
                <w:rFonts w:ascii="Times New Roman" w:eastAsia="Times New Roman" w:hAnsi="Times New Roman" w:cs="Times New Roman"/>
                <w:color w:val="000000"/>
                <w:sz w:val="20"/>
                <w:szCs w:val="20"/>
              </w:rPr>
              <w:t>4000</w:t>
            </w:r>
          </w:p>
        </w:tc>
        <w:tc>
          <w:tcPr>
            <w:tcW w:w="469" w:type="pct"/>
            <w:tcMar>
              <w:top w:w="88" w:type="dxa"/>
              <w:left w:w="88" w:type="dxa"/>
              <w:bottom w:w="88" w:type="dxa"/>
              <w:right w:w="88" w:type="dxa"/>
            </w:tcMar>
            <w:vAlign w:val="center"/>
            <w:hideMark/>
          </w:tcPr>
          <w:p w:rsidR="00CD5FF8" w:rsidRPr="00CD5FF8" w:rsidRDefault="002F6347" w:rsidP="002F6347">
            <w:pPr>
              <w:spacing w:after="0"/>
              <w:jc w:val="center"/>
              <w:rPr>
                <w:rFonts w:ascii="Times New Roman" w:eastAsia="Times New Roman" w:hAnsi="Times New Roman" w:cs="Times New Roman"/>
                <w:szCs w:val="24"/>
              </w:rPr>
            </w:pPr>
            <w:r w:rsidRPr="00CD5FF8">
              <w:rPr>
                <w:rFonts w:ascii="Times New Roman" w:eastAsia="Times New Roman" w:hAnsi="Times New Roman" w:cs="Times New Roman"/>
                <w:color w:val="000000"/>
                <w:sz w:val="20"/>
                <w:szCs w:val="20"/>
              </w:rPr>
              <w:t>8000</w:t>
            </w:r>
          </w:p>
        </w:tc>
        <w:tc>
          <w:tcPr>
            <w:tcW w:w="1652" w:type="pct"/>
            <w:vMerge/>
            <w:tcMar>
              <w:top w:w="88" w:type="dxa"/>
              <w:left w:w="88" w:type="dxa"/>
              <w:bottom w:w="88" w:type="dxa"/>
              <w:right w:w="88" w:type="dxa"/>
            </w:tcMar>
            <w:vAlign w:val="center"/>
            <w:hideMark/>
          </w:tcPr>
          <w:p w:rsidR="002F6347" w:rsidRPr="00CD5FF8" w:rsidRDefault="002F6347" w:rsidP="002F6347">
            <w:pPr>
              <w:spacing w:after="0"/>
              <w:jc w:val="center"/>
              <w:rPr>
                <w:rFonts w:ascii="Times New Roman" w:eastAsia="Times New Roman" w:hAnsi="Times New Roman" w:cs="Times New Roman"/>
                <w:sz w:val="1"/>
                <w:szCs w:val="24"/>
              </w:rPr>
            </w:pPr>
          </w:p>
        </w:tc>
      </w:tr>
      <w:tr w:rsidR="00A52740" w:rsidRPr="00CD5FF8" w:rsidTr="006C1DED">
        <w:tc>
          <w:tcPr>
            <w:tcW w:w="307" w:type="pct"/>
            <w:tcMar>
              <w:top w:w="88" w:type="dxa"/>
              <w:left w:w="88" w:type="dxa"/>
              <w:bottom w:w="88" w:type="dxa"/>
              <w:right w:w="88" w:type="dxa"/>
            </w:tcMar>
            <w:vAlign w:val="center"/>
            <w:hideMark/>
          </w:tcPr>
          <w:p w:rsidR="00CD5FF8" w:rsidRPr="00CD5FF8" w:rsidRDefault="00CD5FF8" w:rsidP="002F6347">
            <w:pPr>
              <w:spacing w:after="0"/>
              <w:jc w:val="center"/>
              <w:rPr>
                <w:rFonts w:ascii="Times New Roman" w:eastAsia="Times New Roman" w:hAnsi="Times New Roman" w:cs="Times New Roman"/>
                <w:szCs w:val="24"/>
              </w:rPr>
            </w:pPr>
            <w:r w:rsidRPr="00CD5FF8">
              <w:rPr>
                <w:rFonts w:ascii="Times New Roman" w:eastAsia="Times New Roman" w:hAnsi="Times New Roman" w:cs="Times New Roman"/>
                <w:color w:val="000000"/>
                <w:sz w:val="20"/>
                <w:szCs w:val="20"/>
              </w:rPr>
              <w:t>71</w:t>
            </w:r>
          </w:p>
        </w:tc>
        <w:tc>
          <w:tcPr>
            <w:tcW w:w="388" w:type="pct"/>
            <w:tcMar>
              <w:top w:w="88" w:type="dxa"/>
              <w:left w:w="88" w:type="dxa"/>
              <w:bottom w:w="88" w:type="dxa"/>
              <w:right w:w="88" w:type="dxa"/>
            </w:tcMar>
            <w:vAlign w:val="center"/>
            <w:hideMark/>
          </w:tcPr>
          <w:p w:rsidR="00CD5FF8" w:rsidRPr="00CD5FF8" w:rsidRDefault="00CD5FF8" w:rsidP="002F6347">
            <w:pPr>
              <w:spacing w:after="0"/>
              <w:jc w:val="center"/>
              <w:rPr>
                <w:rFonts w:ascii="Times New Roman" w:eastAsia="Times New Roman" w:hAnsi="Times New Roman" w:cs="Times New Roman"/>
                <w:szCs w:val="24"/>
              </w:rPr>
            </w:pPr>
            <w:r w:rsidRPr="00CD5FF8">
              <w:rPr>
                <w:rFonts w:ascii="Times New Roman" w:eastAsia="Times New Roman" w:hAnsi="Times New Roman" w:cs="Times New Roman"/>
                <w:color w:val="000000"/>
                <w:sz w:val="20"/>
                <w:szCs w:val="20"/>
              </w:rPr>
              <w:t>61</w:t>
            </w:r>
          </w:p>
        </w:tc>
        <w:tc>
          <w:tcPr>
            <w:tcW w:w="388" w:type="pct"/>
            <w:tcMar>
              <w:top w:w="88" w:type="dxa"/>
              <w:left w:w="88" w:type="dxa"/>
              <w:bottom w:w="88" w:type="dxa"/>
              <w:right w:w="88" w:type="dxa"/>
            </w:tcMar>
            <w:vAlign w:val="center"/>
            <w:hideMark/>
          </w:tcPr>
          <w:p w:rsidR="00CD5FF8" w:rsidRPr="00CD5FF8" w:rsidRDefault="00CD5FF8" w:rsidP="002F6347">
            <w:pPr>
              <w:spacing w:after="0"/>
              <w:jc w:val="center"/>
              <w:rPr>
                <w:rFonts w:ascii="Times New Roman" w:eastAsia="Times New Roman" w:hAnsi="Times New Roman" w:cs="Times New Roman"/>
                <w:szCs w:val="24"/>
              </w:rPr>
            </w:pPr>
            <w:r w:rsidRPr="00CD5FF8">
              <w:rPr>
                <w:rFonts w:ascii="Times New Roman" w:eastAsia="Times New Roman" w:hAnsi="Times New Roman" w:cs="Times New Roman"/>
                <w:color w:val="000000"/>
                <w:sz w:val="20"/>
                <w:szCs w:val="20"/>
              </w:rPr>
              <w:t>54</w:t>
            </w:r>
          </w:p>
        </w:tc>
        <w:tc>
          <w:tcPr>
            <w:tcW w:w="388" w:type="pct"/>
            <w:tcMar>
              <w:top w:w="88" w:type="dxa"/>
              <w:left w:w="88" w:type="dxa"/>
              <w:bottom w:w="88" w:type="dxa"/>
              <w:right w:w="88" w:type="dxa"/>
            </w:tcMar>
            <w:vAlign w:val="center"/>
            <w:hideMark/>
          </w:tcPr>
          <w:p w:rsidR="00CD5FF8" w:rsidRPr="00CD5FF8" w:rsidRDefault="00CD5FF8" w:rsidP="002F6347">
            <w:pPr>
              <w:spacing w:after="0"/>
              <w:jc w:val="center"/>
              <w:rPr>
                <w:rFonts w:ascii="Times New Roman" w:eastAsia="Times New Roman" w:hAnsi="Times New Roman" w:cs="Times New Roman"/>
                <w:szCs w:val="24"/>
              </w:rPr>
            </w:pPr>
            <w:r w:rsidRPr="00CD5FF8">
              <w:rPr>
                <w:rFonts w:ascii="Times New Roman" w:eastAsia="Times New Roman" w:hAnsi="Times New Roman" w:cs="Times New Roman"/>
                <w:color w:val="000000"/>
                <w:sz w:val="20"/>
                <w:szCs w:val="20"/>
              </w:rPr>
              <w:t>49</w:t>
            </w:r>
          </w:p>
        </w:tc>
        <w:tc>
          <w:tcPr>
            <w:tcW w:w="469" w:type="pct"/>
            <w:tcMar>
              <w:top w:w="88" w:type="dxa"/>
              <w:left w:w="88" w:type="dxa"/>
              <w:bottom w:w="88" w:type="dxa"/>
              <w:right w:w="88" w:type="dxa"/>
            </w:tcMar>
            <w:vAlign w:val="center"/>
            <w:hideMark/>
          </w:tcPr>
          <w:p w:rsidR="00CD5FF8" w:rsidRPr="00CD5FF8" w:rsidRDefault="00CD5FF8" w:rsidP="002F6347">
            <w:pPr>
              <w:spacing w:after="0"/>
              <w:jc w:val="center"/>
              <w:rPr>
                <w:rFonts w:ascii="Times New Roman" w:eastAsia="Times New Roman" w:hAnsi="Times New Roman" w:cs="Times New Roman"/>
                <w:szCs w:val="24"/>
              </w:rPr>
            </w:pPr>
            <w:r w:rsidRPr="00CD5FF8">
              <w:rPr>
                <w:rFonts w:ascii="Times New Roman" w:eastAsia="Times New Roman" w:hAnsi="Times New Roman" w:cs="Times New Roman"/>
                <w:color w:val="000000"/>
                <w:sz w:val="20"/>
                <w:szCs w:val="20"/>
              </w:rPr>
              <w:t>45</w:t>
            </w:r>
          </w:p>
        </w:tc>
        <w:tc>
          <w:tcPr>
            <w:tcW w:w="469" w:type="pct"/>
            <w:tcMar>
              <w:top w:w="88" w:type="dxa"/>
              <w:left w:w="88" w:type="dxa"/>
              <w:bottom w:w="88" w:type="dxa"/>
              <w:right w:w="88" w:type="dxa"/>
            </w:tcMar>
            <w:vAlign w:val="center"/>
            <w:hideMark/>
          </w:tcPr>
          <w:p w:rsidR="00CD5FF8" w:rsidRPr="00CD5FF8" w:rsidRDefault="00CD5FF8" w:rsidP="002F6347">
            <w:pPr>
              <w:spacing w:after="0"/>
              <w:jc w:val="center"/>
              <w:rPr>
                <w:rFonts w:ascii="Times New Roman" w:eastAsia="Times New Roman" w:hAnsi="Times New Roman" w:cs="Times New Roman"/>
                <w:szCs w:val="24"/>
              </w:rPr>
            </w:pPr>
            <w:r w:rsidRPr="00CD5FF8">
              <w:rPr>
                <w:rFonts w:ascii="Times New Roman" w:eastAsia="Times New Roman" w:hAnsi="Times New Roman" w:cs="Times New Roman"/>
                <w:color w:val="000000"/>
                <w:sz w:val="20"/>
                <w:szCs w:val="20"/>
              </w:rPr>
              <w:t>42</w:t>
            </w:r>
          </w:p>
        </w:tc>
        <w:tc>
          <w:tcPr>
            <w:tcW w:w="469" w:type="pct"/>
            <w:tcMar>
              <w:top w:w="88" w:type="dxa"/>
              <w:left w:w="88" w:type="dxa"/>
              <w:bottom w:w="88" w:type="dxa"/>
              <w:right w:w="88" w:type="dxa"/>
            </w:tcMar>
            <w:vAlign w:val="center"/>
            <w:hideMark/>
          </w:tcPr>
          <w:p w:rsidR="00CD5FF8" w:rsidRPr="00CD5FF8" w:rsidRDefault="00CD5FF8" w:rsidP="002F6347">
            <w:pPr>
              <w:spacing w:after="0"/>
              <w:jc w:val="center"/>
              <w:rPr>
                <w:rFonts w:ascii="Times New Roman" w:eastAsia="Times New Roman" w:hAnsi="Times New Roman" w:cs="Times New Roman"/>
                <w:szCs w:val="24"/>
              </w:rPr>
            </w:pPr>
            <w:r w:rsidRPr="00CD5FF8">
              <w:rPr>
                <w:rFonts w:ascii="Times New Roman" w:eastAsia="Times New Roman" w:hAnsi="Times New Roman" w:cs="Times New Roman"/>
                <w:color w:val="000000"/>
                <w:sz w:val="20"/>
                <w:szCs w:val="20"/>
              </w:rPr>
              <w:t>40</w:t>
            </w:r>
          </w:p>
        </w:tc>
        <w:tc>
          <w:tcPr>
            <w:tcW w:w="469" w:type="pct"/>
            <w:tcMar>
              <w:top w:w="88" w:type="dxa"/>
              <w:left w:w="88" w:type="dxa"/>
              <w:bottom w:w="88" w:type="dxa"/>
              <w:right w:w="88" w:type="dxa"/>
            </w:tcMar>
            <w:vAlign w:val="center"/>
            <w:hideMark/>
          </w:tcPr>
          <w:p w:rsidR="00CD5FF8" w:rsidRPr="00CD5FF8" w:rsidRDefault="00CD5FF8" w:rsidP="002F6347">
            <w:pPr>
              <w:spacing w:after="0"/>
              <w:jc w:val="center"/>
              <w:rPr>
                <w:rFonts w:ascii="Times New Roman" w:eastAsia="Times New Roman" w:hAnsi="Times New Roman" w:cs="Times New Roman"/>
                <w:szCs w:val="24"/>
              </w:rPr>
            </w:pPr>
            <w:r w:rsidRPr="00CD5FF8">
              <w:rPr>
                <w:rFonts w:ascii="Times New Roman" w:eastAsia="Times New Roman" w:hAnsi="Times New Roman" w:cs="Times New Roman"/>
                <w:color w:val="000000"/>
                <w:sz w:val="20"/>
                <w:szCs w:val="20"/>
              </w:rPr>
              <w:t>38</w:t>
            </w:r>
          </w:p>
        </w:tc>
        <w:tc>
          <w:tcPr>
            <w:tcW w:w="1652" w:type="pct"/>
            <w:tcMar>
              <w:top w:w="88" w:type="dxa"/>
              <w:left w:w="88" w:type="dxa"/>
              <w:bottom w:w="88" w:type="dxa"/>
              <w:right w:w="88" w:type="dxa"/>
            </w:tcMar>
            <w:vAlign w:val="center"/>
            <w:hideMark/>
          </w:tcPr>
          <w:p w:rsidR="00CD5FF8" w:rsidRPr="00CD5FF8" w:rsidRDefault="00CD5FF8" w:rsidP="002F6347">
            <w:pPr>
              <w:spacing w:after="0"/>
              <w:jc w:val="center"/>
              <w:rPr>
                <w:rFonts w:ascii="Times New Roman" w:eastAsia="Times New Roman" w:hAnsi="Times New Roman" w:cs="Times New Roman"/>
                <w:szCs w:val="24"/>
              </w:rPr>
            </w:pPr>
            <w:r w:rsidRPr="00CD5FF8">
              <w:rPr>
                <w:rFonts w:ascii="Times New Roman" w:eastAsia="Times New Roman" w:hAnsi="Times New Roman" w:cs="Times New Roman"/>
                <w:color w:val="000000"/>
                <w:sz w:val="20"/>
                <w:szCs w:val="20"/>
              </w:rPr>
              <w:t>50</w:t>
            </w:r>
          </w:p>
        </w:tc>
      </w:tr>
    </w:tbl>
    <w:p w:rsidR="00CD5FF8" w:rsidRPr="00CD5FF8" w:rsidRDefault="00CD5FF8" w:rsidP="00CD5FF8">
      <w:pPr>
        <w:spacing w:after="0"/>
        <w:jc w:val="both"/>
        <w:rPr>
          <w:rFonts w:ascii="Times New Roman" w:eastAsia="Times New Roman" w:hAnsi="Times New Roman" w:cs="Times New Roman"/>
          <w:szCs w:val="24"/>
        </w:rPr>
      </w:pPr>
      <w:r w:rsidRPr="00CD5FF8">
        <w:rPr>
          <w:rFonts w:ascii="Times New Roman" w:eastAsia="Times New Roman" w:hAnsi="Times New Roman" w:cs="Times New Roman"/>
          <w:color w:val="000000"/>
          <w:sz w:val="19"/>
          <w:szCs w:val="19"/>
        </w:rPr>
        <w:t xml:space="preserve">    </w:t>
      </w:r>
    </w:p>
    <w:p w:rsidR="00CD5FF8" w:rsidRPr="00CD5FF8" w:rsidRDefault="00CD5FF8" w:rsidP="00DC46E6">
      <w:pPr>
        <w:spacing w:after="0"/>
        <w:ind w:firstLine="709"/>
        <w:jc w:val="both"/>
        <w:rPr>
          <w:rFonts w:ascii="Times New Roman" w:eastAsia="Times New Roman" w:hAnsi="Times New Roman" w:cs="Times New Roman"/>
          <w:szCs w:val="24"/>
          <w:lang w:val="ru-RU"/>
        </w:rPr>
      </w:pPr>
      <w:r w:rsidRPr="00CD5FF8">
        <w:rPr>
          <w:rFonts w:ascii="Times New Roman" w:eastAsia="Times New Roman" w:hAnsi="Times New Roman" w:cs="Times New Roman"/>
          <w:color w:val="000000"/>
          <w:szCs w:val="24"/>
          <w:lang w:val="ru-RU"/>
        </w:rPr>
        <w:t>Для уменьшения шума в помещении с ПК, как правило, применяют метод акустической обработки помещений, используя для облицовки ограждающих поверхностей звукопоглощающие материалы с максимальными коэффициентами звукопоглощения (</w:t>
      </w:r>
      <w:r w:rsidRPr="00CD5FF8">
        <w:rPr>
          <w:rFonts w:ascii="Times New Roman" w:eastAsia="Times New Roman" w:hAnsi="Times New Roman" w:cs="Times New Roman"/>
          <w:color w:val="000000"/>
          <w:szCs w:val="24"/>
        </w:rPr>
        <w:t>a</w:t>
      </w:r>
      <w:r w:rsidRPr="00CD5FF8">
        <w:rPr>
          <w:rFonts w:ascii="Times New Roman" w:eastAsia="Times New Roman" w:hAnsi="Times New Roman" w:cs="Times New Roman"/>
          <w:color w:val="000000"/>
          <w:szCs w:val="24"/>
          <w:lang w:val="ru-RU"/>
        </w:rPr>
        <w:t xml:space="preserve">) в интервале частот 63-8000 Гц. С этой целью на потолках и стенах </w:t>
      </w:r>
      <w:r w:rsidRPr="00CD5FF8">
        <w:rPr>
          <w:rFonts w:ascii="Times New Roman" w:eastAsia="Times New Roman" w:hAnsi="Times New Roman" w:cs="Times New Roman"/>
          <w:color w:val="000000"/>
          <w:szCs w:val="24"/>
          <w:lang w:val="ru-RU"/>
        </w:rPr>
        <w:lastRenderedPageBreak/>
        <w:t>размещают перфорированные панели со звукопоглощающим наполнителем (минеральной ватой). Панели укрепляют непосредственно на поверхности ограждения или с отнесением от него на расстояние 20 см. В последнем случае применение звукопоглощающей облицовки более эффективно.</w:t>
      </w:r>
    </w:p>
    <w:p w:rsidR="00CD5FF8" w:rsidRPr="00CD5FF8" w:rsidRDefault="00CD5FF8" w:rsidP="00DC46E6">
      <w:pPr>
        <w:spacing w:after="0"/>
        <w:ind w:firstLine="709"/>
        <w:jc w:val="both"/>
        <w:rPr>
          <w:rFonts w:ascii="Times New Roman" w:eastAsia="Times New Roman" w:hAnsi="Times New Roman" w:cs="Times New Roman"/>
          <w:szCs w:val="24"/>
          <w:lang w:val="ru-RU"/>
        </w:rPr>
      </w:pPr>
      <w:r w:rsidRPr="00CD5FF8">
        <w:rPr>
          <w:rFonts w:ascii="Times New Roman" w:eastAsia="Times New Roman" w:hAnsi="Times New Roman" w:cs="Times New Roman"/>
          <w:color w:val="000000"/>
          <w:szCs w:val="24"/>
          <w:lang w:val="ru-RU"/>
        </w:rPr>
        <w:t>Дополнительным звукопоглощением могут служить однотонные занавеси из плотной ткани, гармонирующие с окраской стен и подвешенные в складку на расстоянии 15-20 см от оконного стекла. Ширина занавеси должна быть в 2 раза больше ширины окна. Снизить уровень шума можно также, используя для печати малошумные лазерные принтеры.</w:t>
      </w:r>
    </w:p>
    <w:p w:rsidR="00CD5FF8" w:rsidRPr="00CD5FF8" w:rsidRDefault="00CD5FF8" w:rsidP="00DC46E6">
      <w:pPr>
        <w:spacing w:after="0"/>
        <w:ind w:firstLine="709"/>
        <w:jc w:val="both"/>
        <w:rPr>
          <w:rFonts w:ascii="Times New Roman" w:eastAsia="Times New Roman" w:hAnsi="Times New Roman" w:cs="Times New Roman"/>
          <w:szCs w:val="24"/>
          <w:lang w:val="ru-RU"/>
        </w:rPr>
      </w:pPr>
      <w:r w:rsidRPr="00CD5FF8">
        <w:rPr>
          <w:rFonts w:ascii="Times New Roman" w:eastAsia="Times New Roman" w:hAnsi="Times New Roman" w:cs="Times New Roman"/>
          <w:color w:val="000000"/>
          <w:szCs w:val="24"/>
          <w:lang w:val="ru-RU"/>
        </w:rPr>
        <w:t>В производственных помещениях уровень вибрации на рабочем месте с использованием ПК не должен превышать допустимых значений, указанных в Санитарных нормах СН 2.2.4/2.1.8.566-96 «Производственная вибрация, вибрация в помещениях жилых и общественных зданий». В помещениях, в которых работа на ПК является основной, вибрация на рабочих местах пользователей не должна превышать допустимых уровней, приведе</w:t>
      </w:r>
      <w:r w:rsidR="00EE48F5">
        <w:rPr>
          <w:rFonts w:ascii="Times New Roman" w:eastAsia="Times New Roman" w:hAnsi="Times New Roman" w:cs="Times New Roman"/>
          <w:color w:val="000000"/>
          <w:szCs w:val="24"/>
          <w:lang w:val="ru-RU"/>
        </w:rPr>
        <w:t>нных в таблице 5.4</w:t>
      </w:r>
      <w:r w:rsidRPr="00CD5FF8">
        <w:rPr>
          <w:rFonts w:ascii="Times New Roman" w:eastAsia="Times New Roman" w:hAnsi="Times New Roman" w:cs="Times New Roman"/>
          <w:color w:val="000000"/>
          <w:szCs w:val="24"/>
          <w:lang w:val="ru-RU"/>
        </w:rPr>
        <w:t>.</w:t>
      </w:r>
    </w:p>
    <w:p w:rsidR="00CD5FF8" w:rsidRPr="00CD5FF8" w:rsidRDefault="00CD5FF8" w:rsidP="00CD5FF8">
      <w:pPr>
        <w:spacing w:after="0"/>
        <w:jc w:val="both"/>
        <w:rPr>
          <w:rFonts w:ascii="Times New Roman" w:eastAsia="Times New Roman" w:hAnsi="Times New Roman" w:cs="Times New Roman"/>
          <w:szCs w:val="24"/>
          <w:lang w:val="ru-RU"/>
        </w:rPr>
      </w:pPr>
    </w:p>
    <w:p w:rsidR="00CD5FF8" w:rsidRPr="00CD5FF8" w:rsidRDefault="002F6347" w:rsidP="00CD5FF8">
      <w:pPr>
        <w:spacing w:after="0"/>
        <w:jc w:val="both"/>
        <w:rPr>
          <w:rFonts w:ascii="Times New Roman" w:eastAsia="Times New Roman" w:hAnsi="Times New Roman" w:cs="Times New Roman"/>
          <w:sz w:val="20"/>
          <w:szCs w:val="20"/>
          <w:lang w:val="ru-RU"/>
        </w:rPr>
      </w:pPr>
      <w:r>
        <w:rPr>
          <w:rFonts w:ascii="Times New Roman" w:eastAsia="Times New Roman" w:hAnsi="Times New Roman" w:cs="Times New Roman"/>
          <w:color w:val="000000"/>
          <w:sz w:val="20"/>
          <w:szCs w:val="20"/>
          <w:lang w:val="ru-RU"/>
        </w:rPr>
        <w:t>Таблица 5.</w:t>
      </w:r>
      <w:r w:rsidR="00CD5FF8" w:rsidRPr="00CD5FF8">
        <w:rPr>
          <w:rFonts w:ascii="Times New Roman" w:eastAsia="Times New Roman" w:hAnsi="Times New Roman" w:cs="Times New Roman"/>
          <w:color w:val="000000"/>
          <w:sz w:val="20"/>
          <w:szCs w:val="20"/>
          <w:lang w:val="ru-RU"/>
        </w:rPr>
        <w:t>4 - Допустимые нормы вибрации на рабочих местах с ПК</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tblPr>
      <w:tblGrid>
        <w:gridCol w:w="5153"/>
        <w:gridCol w:w="1916"/>
        <w:gridCol w:w="686"/>
        <w:gridCol w:w="1266"/>
        <w:gridCol w:w="511"/>
      </w:tblGrid>
      <w:tr w:rsidR="002F6347" w:rsidRPr="00CD5FF8" w:rsidTr="006C1DED">
        <w:tc>
          <w:tcPr>
            <w:tcW w:w="2703" w:type="pct"/>
            <w:vMerge w:val="restart"/>
            <w:tcMar>
              <w:top w:w="88" w:type="dxa"/>
              <w:left w:w="88" w:type="dxa"/>
              <w:bottom w:w="88" w:type="dxa"/>
              <w:right w:w="88" w:type="dxa"/>
            </w:tcMar>
            <w:vAlign w:val="center"/>
            <w:hideMark/>
          </w:tcPr>
          <w:p w:rsidR="008A0DD9" w:rsidRDefault="002F6347" w:rsidP="008A0DD9">
            <w:pPr>
              <w:spacing w:after="0"/>
              <w:jc w:val="center"/>
              <w:rPr>
                <w:rFonts w:ascii="Times New Roman" w:eastAsia="Times New Roman" w:hAnsi="Times New Roman" w:cs="Times New Roman"/>
                <w:szCs w:val="24"/>
                <w:lang w:val="ru-RU"/>
              </w:rPr>
            </w:pPr>
            <w:r w:rsidRPr="00CD5FF8">
              <w:rPr>
                <w:rFonts w:ascii="Times New Roman" w:eastAsia="Times New Roman" w:hAnsi="Times New Roman" w:cs="Times New Roman"/>
                <w:color w:val="000000"/>
                <w:sz w:val="20"/>
                <w:szCs w:val="20"/>
                <w:lang w:val="ru-RU"/>
              </w:rPr>
              <w:t>Среднегеометрические частоты октавных полос, Гц</w:t>
            </w:r>
          </w:p>
          <w:p w:rsidR="002F6347" w:rsidRPr="008A0DD9" w:rsidRDefault="002F6347" w:rsidP="008A0DD9">
            <w:pPr>
              <w:rPr>
                <w:rFonts w:ascii="Times New Roman" w:eastAsia="Times New Roman" w:hAnsi="Times New Roman" w:cs="Times New Roman"/>
                <w:szCs w:val="24"/>
                <w:lang w:val="ru-RU"/>
              </w:rPr>
            </w:pPr>
          </w:p>
        </w:tc>
        <w:tc>
          <w:tcPr>
            <w:tcW w:w="2297" w:type="pct"/>
            <w:gridSpan w:val="4"/>
            <w:tcMar>
              <w:top w:w="88" w:type="dxa"/>
              <w:left w:w="88" w:type="dxa"/>
              <w:bottom w:w="88" w:type="dxa"/>
              <w:right w:w="88" w:type="dxa"/>
            </w:tcMar>
            <w:vAlign w:val="center"/>
            <w:hideMark/>
          </w:tcPr>
          <w:p w:rsidR="002F6347" w:rsidRPr="00CD5FF8" w:rsidRDefault="002F6347" w:rsidP="008A0DD9">
            <w:pPr>
              <w:spacing w:after="0"/>
              <w:jc w:val="center"/>
              <w:rPr>
                <w:rFonts w:ascii="Times New Roman" w:eastAsia="Times New Roman" w:hAnsi="Times New Roman" w:cs="Times New Roman"/>
                <w:sz w:val="20"/>
                <w:szCs w:val="20"/>
                <w:lang w:val="ru-RU"/>
              </w:rPr>
            </w:pPr>
            <w:r>
              <w:rPr>
                <w:rFonts w:ascii="Times New Roman" w:eastAsia="Times New Roman" w:hAnsi="Times New Roman" w:cs="Times New Roman"/>
                <w:sz w:val="20"/>
                <w:szCs w:val="20"/>
                <w:lang w:val="ru-RU"/>
              </w:rPr>
              <w:t>Допустимые значения</w:t>
            </w:r>
          </w:p>
        </w:tc>
      </w:tr>
      <w:tr w:rsidR="002F6347" w:rsidRPr="00CD5FF8" w:rsidTr="006C1DED">
        <w:tc>
          <w:tcPr>
            <w:tcW w:w="2703" w:type="pct"/>
            <w:vMerge/>
            <w:tcMar>
              <w:top w:w="88" w:type="dxa"/>
              <w:left w:w="88" w:type="dxa"/>
              <w:bottom w:w="88" w:type="dxa"/>
              <w:right w:w="88" w:type="dxa"/>
            </w:tcMar>
            <w:vAlign w:val="center"/>
            <w:hideMark/>
          </w:tcPr>
          <w:p w:rsidR="002F6347" w:rsidRPr="00CD5FF8" w:rsidRDefault="002F6347" w:rsidP="008A0DD9">
            <w:pPr>
              <w:spacing w:after="0"/>
              <w:jc w:val="center"/>
              <w:rPr>
                <w:rFonts w:ascii="Times New Roman" w:eastAsia="Times New Roman" w:hAnsi="Times New Roman" w:cs="Times New Roman"/>
                <w:sz w:val="1"/>
                <w:szCs w:val="24"/>
                <w:lang w:val="ru-RU"/>
              </w:rPr>
            </w:pPr>
          </w:p>
        </w:tc>
        <w:tc>
          <w:tcPr>
            <w:tcW w:w="1365" w:type="pct"/>
            <w:gridSpan w:val="2"/>
            <w:tcMar>
              <w:top w:w="88" w:type="dxa"/>
              <w:left w:w="88" w:type="dxa"/>
              <w:bottom w:w="88" w:type="dxa"/>
              <w:right w:w="88" w:type="dxa"/>
            </w:tcMar>
            <w:vAlign w:val="center"/>
            <w:hideMark/>
          </w:tcPr>
          <w:p w:rsidR="002F6347" w:rsidRPr="00CD5FF8" w:rsidRDefault="002F6347" w:rsidP="008A0DD9">
            <w:pPr>
              <w:spacing w:after="0"/>
              <w:jc w:val="center"/>
              <w:rPr>
                <w:rFonts w:ascii="Times New Roman" w:eastAsia="Times New Roman" w:hAnsi="Times New Roman" w:cs="Times New Roman"/>
                <w:sz w:val="20"/>
                <w:szCs w:val="20"/>
                <w:lang w:val="ru-RU"/>
              </w:rPr>
            </w:pPr>
            <w:r>
              <w:rPr>
                <w:rFonts w:ascii="Times New Roman" w:eastAsia="Times New Roman" w:hAnsi="Times New Roman" w:cs="Times New Roman"/>
                <w:sz w:val="20"/>
                <w:szCs w:val="20"/>
                <w:lang w:val="ru-RU"/>
              </w:rPr>
              <w:t>по виброускорению</w:t>
            </w:r>
          </w:p>
        </w:tc>
        <w:tc>
          <w:tcPr>
            <w:tcW w:w="932" w:type="pct"/>
            <w:gridSpan w:val="2"/>
            <w:tcMar>
              <w:top w:w="88" w:type="dxa"/>
              <w:left w:w="88" w:type="dxa"/>
              <w:bottom w:w="88" w:type="dxa"/>
              <w:right w:w="88" w:type="dxa"/>
            </w:tcMar>
            <w:vAlign w:val="center"/>
            <w:hideMark/>
          </w:tcPr>
          <w:p w:rsidR="002F6347" w:rsidRPr="00CD5FF8" w:rsidRDefault="002F6347" w:rsidP="008A0DD9">
            <w:pPr>
              <w:spacing w:after="0"/>
              <w:jc w:val="center"/>
              <w:rPr>
                <w:rFonts w:ascii="Times New Roman" w:eastAsia="Times New Roman" w:hAnsi="Times New Roman" w:cs="Times New Roman"/>
                <w:sz w:val="20"/>
                <w:szCs w:val="20"/>
                <w:lang w:val="ru-RU"/>
              </w:rPr>
            </w:pPr>
            <w:r>
              <w:rPr>
                <w:rFonts w:ascii="Times New Roman" w:eastAsia="Times New Roman" w:hAnsi="Times New Roman" w:cs="Times New Roman"/>
                <w:sz w:val="20"/>
                <w:szCs w:val="20"/>
                <w:lang w:val="ru-RU"/>
              </w:rPr>
              <w:t>по виброскорости</w:t>
            </w:r>
          </w:p>
        </w:tc>
      </w:tr>
      <w:tr w:rsidR="002F6347" w:rsidRPr="00CD5FF8" w:rsidTr="006C1DED">
        <w:tc>
          <w:tcPr>
            <w:tcW w:w="2703" w:type="pct"/>
            <w:vMerge/>
            <w:tcMar>
              <w:top w:w="88" w:type="dxa"/>
              <w:left w:w="88" w:type="dxa"/>
              <w:bottom w:w="88" w:type="dxa"/>
              <w:right w:w="88" w:type="dxa"/>
            </w:tcMar>
            <w:vAlign w:val="center"/>
            <w:hideMark/>
          </w:tcPr>
          <w:p w:rsidR="002F6347" w:rsidRPr="00CD5FF8" w:rsidRDefault="002F6347" w:rsidP="008A0DD9">
            <w:pPr>
              <w:spacing w:after="0"/>
              <w:jc w:val="center"/>
              <w:rPr>
                <w:rFonts w:ascii="Times New Roman" w:eastAsia="Times New Roman" w:hAnsi="Times New Roman" w:cs="Times New Roman"/>
                <w:sz w:val="1"/>
                <w:szCs w:val="24"/>
                <w:lang w:val="ru-RU"/>
              </w:rPr>
            </w:pPr>
          </w:p>
        </w:tc>
        <w:tc>
          <w:tcPr>
            <w:tcW w:w="1005" w:type="pct"/>
            <w:tcMar>
              <w:top w:w="88" w:type="dxa"/>
              <w:left w:w="88" w:type="dxa"/>
              <w:bottom w:w="88" w:type="dxa"/>
              <w:right w:w="88" w:type="dxa"/>
            </w:tcMar>
            <w:vAlign w:val="center"/>
            <w:hideMark/>
          </w:tcPr>
          <w:p w:rsidR="002F6347" w:rsidRPr="00CD5FF8" w:rsidRDefault="002F6347" w:rsidP="008A0DD9">
            <w:pPr>
              <w:spacing w:after="0"/>
              <w:jc w:val="center"/>
              <w:rPr>
                <w:rFonts w:ascii="Times New Roman" w:eastAsia="Times New Roman" w:hAnsi="Times New Roman" w:cs="Times New Roman"/>
                <w:sz w:val="20"/>
                <w:szCs w:val="20"/>
                <w:vertAlign w:val="superscript"/>
                <w:lang w:val="ru-RU"/>
              </w:rPr>
            </w:pPr>
            <w:r>
              <w:rPr>
                <w:rFonts w:ascii="Times New Roman" w:eastAsia="Times New Roman" w:hAnsi="Times New Roman" w:cs="Times New Roman"/>
                <w:sz w:val="20"/>
                <w:szCs w:val="20"/>
                <w:lang w:val="ru-RU"/>
              </w:rPr>
              <w:t>м/с</w:t>
            </w:r>
            <w:r>
              <w:rPr>
                <w:rFonts w:ascii="Times New Roman" w:eastAsia="Times New Roman" w:hAnsi="Times New Roman" w:cs="Times New Roman"/>
                <w:sz w:val="20"/>
                <w:szCs w:val="20"/>
                <w:vertAlign w:val="superscript"/>
                <w:lang w:val="ru-RU"/>
              </w:rPr>
              <w:t>2</w:t>
            </w:r>
          </w:p>
        </w:tc>
        <w:tc>
          <w:tcPr>
            <w:tcW w:w="360" w:type="pct"/>
            <w:tcMar>
              <w:top w:w="88" w:type="dxa"/>
              <w:left w:w="88" w:type="dxa"/>
              <w:bottom w:w="88" w:type="dxa"/>
              <w:right w:w="88" w:type="dxa"/>
            </w:tcMar>
            <w:vAlign w:val="center"/>
            <w:hideMark/>
          </w:tcPr>
          <w:p w:rsidR="002F6347" w:rsidRPr="00CD5FF8" w:rsidRDefault="002F6347" w:rsidP="008A0DD9">
            <w:pPr>
              <w:spacing w:after="0"/>
              <w:jc w:val="center"/>
              <w:rPr>
                <w:rFonts w:ascii="Times New Roman" w:eastAsia="Times New Roman" w:hAnsi="Times New Roman" w:cs="Times New Roman"/>
                <w:sz w:val="20"/>
                <w:szCs w:val="20"/>
                <w:lang w:val="ru-RU"/>
              </w:rPr>
            </w:pPr>
            <w:r>
              <w:rPr>
                <w:rFonts w:ascii="Times New Roman" w:eastAsia="Times New Roman" w:hAnsi="Times New Roman" w:cs="Times New Roman"/>
                <w:sz w:val="20"/>
                <w:szCs w:val="20"/>
                <w:lang w:val="ru-RU"/>
              </w:rPr>
              <w:t>дБ</w:t>
            </w:r>
          </w:p>
        </w:tc>
        <w:tc>
          <w:tcPr>
            <w:tcW w:w="664" w:type="pct"/>
            <w:tcMar>
              <w:top w:w="88" w:type="dxa"/>
              <w:left w:w="88" w:type="dxa"/>
              <w:bottom w:w="88" w:type="dxa"/>
              <w:right w:w="88" w:type="dxa"/>
            </w:tcMar>
            <w:vAlign w:val="center"/>
            <w:hideMark/>
          </w:tcPr>
          <w:p w:rsidR="002F6347" w:rsidRPr="00CD5FF8" w:rsidRDefault="002F6347" w:rsidP="008A0DD9">
            <w:pPr>
              <w:spacing w:after="0"/>
              <w:jc w:val="center"/>
              <w:rPr>
                <w:rFonts w:ascii="Times New Roman" w:eastAsia="Times New Roman" w:hAnsi="Times New Roman" w:cs="Times New Roman"/>
                <w:sz w:val="20"/>
                <w:szCs w:val="20"/>
                <w:lang w:val="ru-RU"/>
              </w:rPr>
            </w:pPr>
            <w:r w:rsidRPr="002F6347">
              <w:rPr>
                <w:rFonts w:ascii="Times New Roman" w:eastAsia="Times New Roman" w:hAnsi="Times New Roman" w:cs="Times New Roman"/>
                <w:sz w:val="20"/>
                <w:szCs w:val="20"/>
                <w:lang w:val="ru-RU"/>
              </w:rPr>
              <w:t>м/с</w:t>
            </w:r>
          </w:p>
        </w:tc>
        <w:tc>
          <w:tcPr>
            <w:tcW w:w="268" w:type="pct"/>
            <w:tcMar>
              <w:top w:w="88" w:type="dxa"/>
              <w:left w:w="88" w:type="dxa"/>
              <w:bottom w:w="88" w:type="dxa"/>
              <w:right w:w="88" w:type="dxa"/>
            </w:tcMar>
            <w:vAlign w:val="center"/>
            <w:hideMark/>
          </w:tcPr>
          <w:p w:rsidR="002F6347" w:rsidRPr="00CD5FF8" w:rsidRDefault="002F6347" w:rsidP="008A0DD9">
            <w:pPr>
              <w:spacing w:after="0"/>
              <w:jc w:val="center"/>
              <w:rPr>
                <w:rFonts w:ascii="Times New Roman" w:eastAsia="Times New Roman" w:hAnsi="Times New Roman" w:cs="Times New Roman"/>
                <w:sz w:val="20"/>
                <w:szCs w:val="20"/>
                <w:lang w:val="ru-RU"/>
              </w:rPr>
            </w:pPr>
            <w:r>
              <w:rPr>
                <w:rFonts w:ascii="Times New Roman" w:eastAsia="Times New Roman" w:hAnsi="Times New Roman" w:cs="Times New Roman"/>
                <w:sz w:val="20"/>
                <w:szCs w:val="20"/>
                <w:lang w:val="ru-RU"/>
              </w:rPr>
              <w:t>дБ</w:t>
            </w:r>
          </w:p>
        </w:tc>
      </w:tr>
      <w:tr w:rsidR="002F6347" w:rsidRPr="00CD5FF8" w:rsidTr="006C1DED">
        <w:tc>
          <w:tcPr>
            <w:tcW w:w="2703" w:type="pct"/>
            <w:vMerge/>
            <w:tcMar>
              <w:top w:w="88" w:type="dxa"/>
              <w:left w:w="88" w:type="dxa"/>
              <w:bottom w:w="88" w:type="dxa"/>
              <w:right w:w="88" w:type="dxa"/>
            </w:tcMar>
            <w:vAlign w:val="center"/>
            <w:hideMark/>
          </w:tcPr>
          <w:p w:rsidR="002F6347" w:rsidRPr="00CD5FF8" w:rsidRDefault="002F6347" w:rsidP="008A0DD9">
            <w:pPr>
              <w:spacing w:after="0"/>
              <w:jc w:val="center"/>
              <w:rPr>
                <w:rFonts w:ascii="Times New Roman" w:eastAsia="Times New Roman" w:hAnsi="Times New Roman" w:cs="Times New Roman"/>
                <w:sz w:val="1"/>
                <w:szCs w:val="24"/>
                <w:lang w:val="ru-RU"/>
              </w:rPr>
            </w:pPr>
          </w:p>
        </w:tc>
        <w:tc>
          <w:tcPr>
            <w:tcW w:w="2297" w:type="pct"/>
            <w:gridSpan w:val="4"/>
            <w:tcMar>
              <w:top w:w="88" w:type="dxa"/>
              <w:left w:w="88" w:type="dxa"/>
              <w:bottom w:w="88" w:type="dxa"/>
              <w:right w:w="88" w:type="dxa"/>
            </w:tcMar>
            <w:vAlign w:val="center"/>
            <w:hideMark/>
          </w:tcPr>
          <w:p w:rsidR="002F6347" w:rsidRPr="00CD5FF8" w:rsidRDefault="002F6347" w:rsidP="008A0DD9">
            <w:pPr>
              <w:spacing w:after="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lang w:val="ru-RU"/>
              </w:rPr>
              <w:t xml:space="preserve">оси </w:t>
            </w:r>
            <w:r>
              <w:rPr>
                <w:rFonts w:ascii="Times New Roman" w:eastAsia="Times New Roman" w:hAnsi="Times New Roman" w:cs="Times New Roman"/>
                <w:sz w:val="20"/>
                <w:szCs w:val="20"/>
              </w:rPr>
              <w:t>X, Y</w:t>
            </w:r>
          </w:p>
        </w:tc>
      </w:tr>
      <w:tr w:rsidR="008A0DD9" w:rsidRPr="00CD5FF8" w:rsidTr="006C1DED">
        <w:tc>
          <w:tcPr>
            <w:tcW w:w="2703" w:type="pct"/>
            <w:tcMar>
              <w:top w:w="88" w:type="dxa"/>
              <w:left w:w="88" w:type="dxa"/>
              <w:bottom w:w="88" w:type="dxa"/>
              <w:right w:w="88" w:type="dxa"/>
            </w:tcMar>
            <w:vAlign w:val="center"/>
            <w:hideMark/>
          </w:tcPr>
          <w:p w:rsidR="00CD5FF8" w:rsidRPr="00CD5FF8" w:rsidRDefault="00CD5FF8" w:rsidP="008A0DD9">
            <w:pPr>
              <w:spacing w:after="0"/>
              <w:jc w:val="center"/>
              <w:rPr>
                <w:rFonts w:ascii="Times New Roman" w:eastAsia="Times New Roman" w:hAnsi="Times New Roman" w:cs="Times New Roman"/>
                <w:szCs w:val="24"/>
              </w:rPr>
            </w:pPr>
            <w:r w:rsidRPr="00CD5FF8">
              <w:rPr>
                <w:rFonts w:ascii="Times New Roman" w:eastAsia="Times New Roman" w:hAnsi="Times New Roman" w:cs="Times New Roman"/>
                <w:color w:val="000000"/>
                <w:sz w:val="20"/>
                <w:szCs w:val="20"/>
              </w:rPr>
              <w:t>2</w:t>
            </w:r>
          </w:p>
        </w:tc>
        <w:tc>
          <w:tcPr>
            <w:tcW w:w="1005" w:type="pct"/>
            <w:tcMar>
              <w:top w:w="88" w:type="dxa"/>
              <w:left w:w="88" w:type="dxa"/>
              <w:bottom w:w="88" w:type="dxa"/>
              <w:right w:w="88" w:type="dxa"/>
            </w:tcMar>
            <w:vAlign w:val="center"/>
            <w:hideMark/>
          </w:tcPr>
          <w:p w:rsidR="00CD5FF8" w:rsidRPr="00CD5FF8" w:rsidRDefault="00CD5FF8" w:rsidP="008A0DD9">
            <w:pPr>
              <w:spacing w:after="0"/>
              <w:jc w:val="center"/>
              <w:rPr>
                <w:rFonts w:ascii="Times New Roman" w:eastAsia="Times New Roman" w:hAnsi="Times New Roman" w:cs="Times New Roman"/>
                <w:szCs w:val="24"/>
              </w:rPr>
            </w:pPr>
            <w:r w:rsidRPr="00CD5FF8">
              <w:rPr>
                <w:rFonts w:ascii="Times New Roman" w:eastAsia="Times New Roman" w:hAnsi="Times New Roman" w:cs="Times New Roman"/>
                <w:color w:val="000000"/>
                <w:sz w:val="20"/>
                <w:szCs w:val="20"/>
              </w:rPr>
              <w:t>5,3 х 10</w:t>
            </w:r>
          </w:p>
        </w:tc>
        <w:tc>
          <w:tcPr>
            <w:tcW w:w="360" w:type="pct"/>
            <w:tcMar>
              <w:top w:w="88" w:type="dxa"/>
              <w:left w:w="88" w:type="dxa"/>
              <w:bottom w:w="88" w:type="dxa"/>
              <w:right w:w="88" w:type="dxa"/>
            </w:tcMar>
            <w:vAlign w:val="center"/>
            <w:hideMark/>
          </w:tcPr>
          <w:p w:rsidR="00CD5FF8" w:rsidRPr="00CD5FF8" w:rsidRDefault="00CD5FF8" w:rsidP="008A0DD9">
            <w:pPr>
              <w:spacing w:after="0"/>
              <w:jc w:val="center"/>
              <w:rPr>
                <w:rFonts w:ascii="Times New Roman" w:eastAsia="Times New Roman" w:hAnsi="Times New Roman" w:cs="Times New Roman"/>
                <w:szCs w:val="24"/>
              </w:rPr>
            </w:pPr>
            <w:r w:rsidRPr="00CD5FF8">
              <w:rPr>
                <w:rFonts w:ascii="Times New Roman" w:eastAsia="Times New Roman" w:hAnsi="Times New Roman" w:cs="Times New Roman"/>
                <w:color w:val="000000"/>
                <w:sz w:val="20"/>
                <w:szCs w:val="20"/>
              </w:rPr>
              <w:t>25</w:t>
            </w:r>
          </w:p>
        </w:tc>
        <w:tc>
          <w:tcPr>
            <w:tcW w:w="664" w:type="pct"/>
            <w:tcMar>
              <w:top w:w="88" w:type="dxa"/>
              <w:left w:w="88" w:type="dxa"/>
              <w:bottom w:w="88" w:type="dxa"/>
              <w:right w:w="88" w:type="dxa"/>
            </w:tcMar>
            <w:vAlign w:val="center"/>
            <w:hideMark/>
          </w:tcPr>
          <w:p w:rsidR="00CD5FF8" w:rsidRPr="00CD5FF8" w:rsidRDefault="008A0DD9" w:rsidP="008A0DD9">
            <w:pPr>
              <w:spacing w:after="0"/>
              <w:jc w:val="center"/>
              <w:rPr>
                <w:rFonts w:ascii="Times New Roman" w:eastAsia="Times New Roman" w:hAnsi="Times New Roman" w:cs="Times New Roman"/>
                <w:szCs w:val="24"/>
              </w:rPr>
            </w:pPr>
            <w:r>
              <w:rPr>
                <w:rFonts w:ascii="Times New Roman" w:eastAsia="Times New Roman" w:hAnsi="Times New Roman" w:cs="Times New Roman"/>
                <w:color w:val="000000"/>
                <w:sz w:val="20"/>
                <w:szCs w:val="20"/>
                <w:lang w:val="ru-RU"/>
              </w:rPr>
              <w:t>4,5</w:t>
            </w:r>
            <w:r w:rsidR="00CD5FF8" w:rsidRPr="00CD5FF8">
              <w:rPr>
                <w:rFonts w:ascii="Times New Roman" w:eastAsia="Times New Roman" w:hAnsi="Times New Roman" w:cs="Times New Roman"/>
                <w:color w:val="000000"/>
                <w:sz w:val="20"/>
                <w:szCs w:val="20"/>
              </w:rPr>
              <w:t xml:space="preserve"> х 10</w:t>
            </w:r>
          </w:p>
        </w:tc>
        <w:tc>
          <w:tcPr>
            <w:tcW w:w="268" w:type="pct"/>
            <w:tcMar>
              <w:top w:w="88" w:type="dxa"/>
              <w:left w:w="88" w:type="dxa"/>
              <w:bottom w:w="88" w:type="dxa"/>
              <w:right w:w="88" w:type="dxa"/>
            </w:tcMar>
            <w:vAlign w:val="center"/>
            <w:hideMark/>
          </w:tcPr>
          <w:p w:rsidR="00CD5FF8" w:rsidRPr="00CD5FF8" w:rsidRDefault="00CD5FF8" w:rsidP="008A0DD9">
            <w:pPr>
              <w:spacing w:after="0"/>
              <w:jc w:val="center"/>
              <w:rPr>
                <w:rFonts w:ascii="Times New Roman" w:eastAsia="Times New Roman" w:hAnsi="Times New Roman" w:cs="Times New Roman"/>
                <w:szCs w:val="24"/>
              </w:rPr>
            </w:pPr>
            <w:r w:rsidRPr="00CD5FF8">
              <w:rPr>
                <w:rFonts w:ascii="Times New Roman" w:eastAsia="Times New Roman" w:hAnsi="Times New Roman" w:cs="Times New Roman"/>
                <w:color w:val="000000"/>
                <w:sz w:val="20"/>
                <w:szCs w:val="20"/>
              </w:rPr>
              <w:t>79</w:t>
            </w:r>
          </w:p>
        </w:tc>
      </w:tr>
      <w:tr w:rsidR="008A0DD9" w:rsidRPr="00CD5FF8" w:rsidTr="006C1DED">
        <w:tc>
          <w:tcPr>
            <w:tcW w:w="2703" w:type="pct"/>
            <w:tcMar>
              <w:top w:w="88" w:type="dxa"/>
              <w:left w:w="88" w:type="dxa"/>
              <w:bottom w:w="88" w:type="dxa"/>
              <w:right w:w="88" w:type="dxa"/>
            </w:tcMar>
            <w:vAlign w:val="center"/>
            <w:hideMark/>
          </w:tcPr>
          <w:p w:rsidR="00CD5FF8" w:rsidRPr="00CD5FF8" w:rsidRDefault="00CD5FF8" w:rsidP="008A0DD9">
            <w:pPr>
              <w:spacing w:after="0"/>
              <w:jc w:val="center"/>
              <w:rPr>
                <w:rFonts w:ascii="Times New Roman" w:eastAsia="Times New Roman" w:hAnsi="Times New Roman" w:cs="Times New Roman"/>
                <w:szCs w:val="24"/>
              </w:rPr>
            </w:pPr>
            <w:r w:rsidRPr="00CD5FF8">
              <w:rPr>
                <w:rFonts w:ascii="Times New Roman" w:eastAsia="Times New Roman" w:hAnsi="Times New Roman" w:cs="Times New Roman"/>
                <w:color w:val="000000"/>
                <w:sz w:val="20"/>
                <w:szCs w:val="20"/>
              </w:rPr>
              <w:t>4</w:t>
            </w:r>
          </w:p>
        </w:tc>
        <w:tc>
          <w:tcPr>
            <w:tcW w:w="1005" w:type="pct"/>
            <w:tcMar>
              <w:top w:w="88" w:type="dxa"/>
              <w:left w:w="88" w:type="dxa"/>
              <w:bottom w:w="88" w:type="dxa"/>
              <w:right w:w="88" w:type="dxa"/>
            </w:tcMar>
            <w:vAlign w:val="center"/>
            <w:hideMark/>
          </w:tcPr>
          <w:p w:rsidR="00CD5FF8" w:rsidRPr="00CD5FF8" w:rsidRDefault="00CD5FF8" w:rsidP="008A0DD9">
            <w:pPr>
              <w:spacing w:after="0"/>
              <w:jc w:val="center"/>
              <w:rPr>
                <w:rFonts w:ascii="Times New Roman" w:eastAsia="Times New Roman" w:hAnsi="Times New Roman" w:cs="Times New Roman"/>
                <w:szCs w:val="24"/>
              </w:rPr>
            </w:pPr>
            <w:r w:rsidRPr="00CD5FF8">
              <w:rPr>
                <w:rFonts w:ascii="Times New Roman" w:eastAsia="Times New Roman" w:hAnsi="Times New Roman" w:cs="Times New Roman"/>
                <w:color w:val="000000"/>
                <w:sz w:val="20"/>
                <w:szCs w:val="20"/>
              </w:rPr>
              <w:t>5,3 х 10</w:t>
            </w:r>
          </w:p>
        </w:tc>
        <w:tc>
          <w:tcPr>
            <w:tcW w:w="360" w:type="pct"/>
            <w:tcMar>
              <w:top w:w="88" w:type="dxa"/>
              <w:left w:w="88" w:type="dxa"/>
              <w:bottom w:w="88" w:type="dxa"/>
              <w:right w:w="88" w:type="dxa"/>
            </w:tcMar>
            <w:vAlign w:val="center"/>
            <w:hideMark/>
          </w:tcPr>
          <w:p w:rsidR="00CD5FF8" w:rsidRPr="00CD5FF8" w:rsidRDefault="00CD5FF8" w:rsidP="008A0DD9">
            <w:pPr>
              <w:spacing w:after="0"/>
              <w:jc w:val="center"/>
              <w:rPr>
                <w:rFonts w:ascii="Times New Roman" w:eastAsia="Times New Roman" w:hAnsi="Times New Roman" w:cs="Times New Roman"/>
                <w:szCs w:val="24"/>
              </w:rPr>
            </w:pPr>
            <w:r w:rsidRPr="00CD5FF8">
              <w:rPr>
                <w:rFonts w:ascii="Times New Roman" w:eastAsia="Times New Roman" w:hAnsi="Times New Roman" w:cs="Times New Roman"/>
                <w:color w:val="000000"/>
                <w:sz w:val="20"/>
                <w:szCs w:val="20"/>
              </w:rPr>
              <w:t>25</w:t>
            </w:r>
          </w:p>
        </w:tc>
        <w:tc>
          <w:tcPr>
            <w:tcW w:w="664" w:type="pct"/>
            <w:tcMar>
              <w:top w:w="88" w:type="dxa"/>
              <w:left w:w="88" w:type="dxa"/>
              <w:bottom w:w="88" w:type="dxa"/>
              <w:right w:w="88" w:type="dxa"/>
            </w:tcMar>
            <w:vAlign w:val="center"/>
            <w:hideMark/>
          </w:tcPr>
          <w:p w:rsidR="00CD5FF8" w:rsidRPr="00CD5FF8" w:rsidRDefault="008A0DD9" w:rsidP="008A0DD9">
            <w:pPr>
              <w:spacing w:after="0"/>
              <w:jc w:val="center"/>
              <w:rPr>
                <w:rFonts w:ascii="Times New Roman" w:eastAsia="Times New Roman" w:hAnsi="Times New Roman" w:cs="Times New Roman"/>
                <w:szCs w:val="24"/>
              </w:rPr>
            </w:pPr>
            <w:r>
              <w:rPr>
                <w:rFonts w:ascii="Times New Roman" w:eastAsia="Times New Roman" w:hAnsi="Times New Roman" w:cs="Times New Roman"/>
                <w:color w:val="000000"/>
                <w:sz w:val="20"/>
                <w:szCs w:val="20"/>
                <w:lang w:val="ru-RU"/>
              </w:rPr>
              <w:t>2</w:t>
            </w:r>
            <w:r>
              <w:rPr>
                <w:rFonts w:ascii="Times New Roman" w:eastAsia="Times New Roman" w:hAnsi="Times New Roman" w:cs="Times New Roman"/>
                <w:color w:val="000000"/>
                <w:sz w:val="20"/>
                <w:szCs w:val="20"/>
              </w:rPr>
              <w:t>,</w:t>
            </w:r>
            <w:r>
              <w:rPr>
                <w:rFonts w:ascii="Times New Roman" w:eastAsia="Times New Roman" w:hAnsi="Times New Roman" w:cs="Times New Roman"/>
                <w:color w:val="000000"/>
                <w:sz w:val="20"/>
                <w:szCs w:val="20"/>
                <w:lang w:val="ru-RU"/>
              </w:rPr>
              <w:t>2</w:t>
            </w:r>
            <w:r w:rsidR="00CD5FF8" w:rsidRPr="00CD5FF8">
              <w:rPr>
                <w:rFonts w:ascii="Times New Roman" w:eastAsia="Times New Roman" w:hAnsi="Times New Roman" w:cs="Times New Roman"/>
                <w:color w:val="000000"/>
                <w:sz w:val="20"/>
                <w:szCs w:val="20"/>
              </w:rPr>
              <w:t xml:space="preserve"> х 10</w:t>
            </w:r>
          </w:p>
        </w:tc>
        <w:tc>
          <w:tcPr>
            <w:tcW w:w="268" w:type="pct"/>
            <w:tcMar>
              <w:top w:w="88" w:type="dxa"/>
              <w:left w:w="88" w:type="dxa"/>
              <w:bottom w:w="88" w:type="dxa"/>
              <w:right w:w="88" w:type="dxa"/>
            </w:tcMar>
            <w:vAlign w:val="center"/>
            <w:hideMark/>
          </w:tcPr>
          <w:p w:rsidR="00CD5FF8" w:rsidRPr="00CD5FF8" w:rsidRDefault="00CD5FF8" w:rsidP="008A0DD9">
            <w:pPr>
              <w:spacing w:after="0"/>
              <w:jc w:val="center"/>
              <w:rPr>
                <w:rFonts w:ascii="Times New Roman" w:eastAsia="Times New Roman" w:hAnsi="Times New Roman" w:cs="Times New Roman"/>
                <w:szCs w:val="24"/>
              </w:rPr>
            </w:pPr>
            <w:r w:rsidRPr="00CD5FF8">
              <w:rPr>
                <w:rFonts w:ascii="Times New Roman" w:eastAsia="Times New Roman" w:hAnsi="Times New Roman" w:cs="Times New Roman"/>
                <w:color w:val="000000"/>
                <w:sz w:val="20"/>
                <w:szCs w:val="20"/>
              </w:rPr>
              <w:t>73</w:t>
            </w:r>
          </w:p>
        </w:tc>
      </w:tr>
      <w:tr w:rsidR="008A0DD9" w:rsidRPr="00CD5FF8" w:rsidTr="006C1DED">
        <w:tc>
          <w:tcPr>
            <w:tcW w:w="2703" w:type="pct"/>
            <w:tcMar>
              <w:top w:w="88" w:type="dxa"/>
              <w:left w:w="88" w:type="dxa"/>
              <w:bottom w:w="88" w:type="dxa"/>
              <w:right w:w="88" w:type="dxa"/>
            </w:tcMar>
            <w:vAlign w:val="center"/>
            <w:hideMark/>
          </w:tcPr>
          <w:p w:rsidR="00CD5FF8" w:rsidRPr="00CD5FF8" w:rsidRDefault="00CD5FF8" w:rsidP="008A0DD9">
            <w:pPr>
              <w:spacing w:after="0"/>
              <w:jc w:val="center"/>
              <w:rPr>
                <w:rFonts w:ascii="Times New Roman" w:eastAsia="Times New Roman" w:hAnsi="Times New Roman" w:cs="Times New Roman"/>
                <w:szCs w:val="24"/>
              </w:rPr>
            </w:pPr>
            <w:r w:rsidRPr="00CD5FF8">
              <w:rPr>
                <w:rFonts w:ascii="Times New Roman" w:eastAsia="Times New Roman" w:hAnsi="Times New Roman" w:cs="Times New Roman"/>
                <w:color w:val="000000"/>
                <w:sz w:val="20"/>
                <w:szCs w:val="20"/>
              </w:rPr>
              <w:t>8</w:t>
            </w:r>
          </w:p>
        </w:tc>
        <w:tc>
          <w:tcPr>
            <w:tcW w:w="1005" w:type="pct"/>
            <w:tcMar>
              <w:top w:w="88" w:type="dxa"/>
              <w:left w:w="88" w:type="dxa"/>
              <w:bottom w:w="88" w:type="dxa"/>
              <w:right w:w="88" w:type="dxa"/>
            </w:tcMar>
            <w:vAlign w:val="center"/>
            <w:hideMark/>
          </w:tcPr>
          <w:p w:rsidR="00CD5FF8" w:rsidRPr="00CD5FF8" w:rsidRDefault="00CD5FF8" w:rsidP="008A0DD9">
            <w:pPr>
              <w:spacing w:after="0"/>
              <w:jc w:val="center"/>
              <w:rPr>
                <w:rFonts w:ascii="Times New Roman" w:eastAsia="Times New Roman" w:hAnsi="Times New Roman" w:cs="Times New Roman"/>
                <w:szCs w:val="24"/>
              </w:rPr>
            </w:pPr>
            <w:r w:rsidRPr="00CD5FF8">
              <w:rPr>
                <w:rFonts w:ascii="Times New Roman" w:eastAsia="Times New Roman" w:hAnsi="Times New Roman" w:cs="Times New Roman"/>
                <w:color w:val="000000"/>
                <w:sz w:val="20"/>
                <w:szCs w:val="20"/>
              </w:rPr>
              <w:t>5,3 х 10</w:t>
            </w:r>
          </w:p>
        </w:tc>
        <w:tc>
          <w:tcPr>
            <w:tcW w:w="360" w:type="pct"/>
            <w:tcMar>
              <w:top w:w="88" w:type="dxa"/>
              <w:left w:w="88" w:type="dxa"/>
              <w:bottom w:w="88" w:type="dxa"/>
              <w:right w:w="88" w:type="dxa"/>
            </w:tcMar>
            <w:vAlign w:val="center"/>
            <w:hideMark/>
          </w:tcPr>
          <w:p w:rsidR="00CD5FF8" w:rsidRPr="00CD5FF8" w:rsidRDefault="00CD5FF8" w:rsidP="008A0DD9">
            <w:pPr>
              <w:spacing w:after="0"/>
              <w:jc w:val="center"/>
              <w:rPr>
                <w:rFonts w:ascii="Times New Roman" w:eastAsia="Times New Roman" w:hAnsi="Times New Roman" w:cs="Times New Roman"/>
                <w:szCs w:val="24"/>
              </w:rPr>
            </w:pPr>
            <w:r w:rsidRPr="00CD5FF8">
              <w:rPr>
                <w:rFonts w:ascii="Times New Roman" w:eastAsia="Times New Roman" w:hAnsi="Times New Roman" w:cs="Times New Roman"/>
                <w:color w:val="000000"/>
                <w:sz w:val="20"/>
                <w:szCs w:val="20"/>
              </w:rPr>
              <w:t>25</w:t>
            </w:r>
          </w:p>
        </w:tc>
        <w:tc>
          <w:tcPr>
            <w:tcW w:w="664" w:type="pct"/>
            <w:tcMar>
              <w:top w:w="88" w:type="dxa"/>
              <w:left w:w="88" w:type="dxa"/>
              <w:bottom w:w="88" w:type="dxa"/>
              <w:right w:w="88" w:type="dxa"/>
            </w:tcMar>
            <w:vAlign w:val="center"/>
            <w:hideMark/>
          </w:tcPr>
          <w:p w:rsidR="00CD5FF8" w:rsidRPr="00CD5FF8" w:rsidRDefault="008A0DD9" w:rsidP="008A0DD9">
            <w:pPr>
              <w:spacing w:after="0"/>
              <w:jc w:val="center"/>
              <w:rPr>
                <w:rFonts w:ascii="Times New Roman" w:eastAsia="Times New Roman" w:hAnsi="Times New Roman" w:cs="Times New Roman"/>
                <w:szCs w:val="24"/>
              </w:rPr>
            </w:pPr>
            <w:r>
              <w:rPr>
                <w:rFonts w:ascii="Times New Roman" w:eastAsia="Times New Roman" w:hAnsi="Times New Roman" w:cs="Times New Roman"/>
                <w:color w:val="000000"/>
                <w:sz w:val="20"/>
                <w:szCs w:val="20"/>
                <w:lang w:val="ru-RU"/>
              </w:rPr>
              <w:t>1</w:t>
            </w:r>
            <w:r>
              <w:rPr>
                <w:rFonts w:ascii="Times New Roman" w:eastAsia="Times New Roman" w:hAnsi="Times New Roman" w:cs="Times New Roman"/>
                <w:color w:val="000000"/>
                <w:sz w:val="20"/>
                <w:szCs w:val="20"/>
              </w:rPr>
              <w:t>,</w:t>
            </w:r>
            <w:r>
              <w:rPr>
                <w:rFonts w:ascii="Times New Roman" w:eastAsia="Times New Roman" w:hAnsi="Times New Roman" w:cs="Times New Roman"/>
                <w:color w:val="000000"/>
                <w:sz w:val="20"/>
                <w:szCs w:val="20"/>
                <w:lang w:val="ru-RU"/>
              </w:rPr>
              <w:t>1</w:t>
            </w:r>
            <w:r w:rsidR="00CD5FF8" w:rsidRPr="00CD5FF8">
              <w:rPr>
                <w:rFonts w:ascii="Times New Roman" w:eastAsia="Times New Roman" w:hAnsi="Times New Roman" w:cs="Times New Roman"/>
                <w:color w:val="000000"/>
                <w:sz w:val="20"/>
                <w:szCs w:val="20"/>
              </w:rPr>
              <w:t xml:space="preserve"> х 10</w:t>
            </w:r>
          </w:p>
        </w:tc>
        <w:tc>
          <w:tcPr>
            <w:tcW w:w="268" w:type="pct"/>
            <w:tcMar>
              <w:top w:w="88" w:type="dxa"/>
              <w:left w:w="88" w:type="dxa"/>
              <w:bottom w:w="88" w:type="dxa"/>
              <w:right w:w="88" w:type="dxa"/>
            </w:tcMar>
            <w:vAlign w:val="center"/>
            <w:hideMark/>
          </w:tcPr>
          <w:p w:rsidR="00CD5FF8" w:rsidRPr="00CD5FF8" w:rsidRDefault="00CD5FF8" w:rsidP="008A0DD9">
            <w:pPr>
              <w:spacing w:after="0"/>
              <w:jc w:val="center"/>
              <w:rPr>
                <w:rFonts w:ascii="Times New Roman" w:eastAsia="Times New Roman" w:hAnsi="Times New Roman" w:cs="Times New Roman"/>
                <w:szCs w:val="24"/>
              </w:rPr>
            </w:pPr>
            <w:r w:rsidRPr="00CD5FF8">
              <w:rPr>
                <w:rFonts w:ascii="Times New Roman" w:eastAsia="Times New Roman" w:hAnsi="Times New Roman" w:cs="Times New Roman"/>
                <w:color w:val="000000"/>
                <w:sz w:val="20"/>
                <w:szCs w:val="20"/>
              </w:rPr>
              <w:t>67</w:t>
            </w:r>
          </w:p>
        </w:tc>
      </w:tr>
      <w:tr w:rsidR="008A0DD9" w:rsidRPr="00CD5FF8" w:rsidTr="006C1DED">
        <w:tc>
          <w:tcPr>
            <w:tcW w:w="2703" w:type="pct"/>
            <w:tcMar>
              <w:top w:w="88" w:type="dxa"/>
              <w:left w:w="88" w:type="dxa"/>
              <w:bottom w:w="88" w:type="dxa"/>
              <w:right w:w="88" w:type="dxa"/>
            </w:tcMar>
            <w:vAlign w:val="center"/>
            <w:hideMark/>
          </w:tcPr>
          <w:p w:rsidR="00CD5FF8" w:rsidRPr="00CD5FF8" w:rsidRDefault="00CD5FF8" w:rsidP="008A0DD9">
            <w:pPr>
              <w:spacing w:after="0"/>
              <w:jc w:val="center"/>
              <w:rPr>
                <w:rFonts w:ascii="Times New Roman" w:eastAsia="Times New Roman" w:hAnsi="Times New Roman" w:cs="Times New Roman"/>
                <w:szCs w:val="24"/>
              </w:rPr>
            </w:pPr>
            <w:r w:rsidRPr="00CD5FF8">
              <w:rPr>
                <w:rFonts w:ascii="Times New Roman" w:eastAsia="Times New Roman" w:hAnsi="Times New Roman" w:cs="Times New Roman"/>
                <w:color w:val="000000"/>
                <w:sz w:val="20"/>
                <w:szCs w:val="20"/>
              </w:rPr>
              <w:t>16</w:t>
            </w:r>
          </w:p>
        </w:tc>
        <w:tc>
          <w:tcPr>
            <w:tcW w:w="1005" w:type="pct"/>
            <w:tcMar>
              <w:top w:w="88" w:type="dxa"/>
              <w:left w:w="88" w:type="dxa"/>
              <w:bottom w:w="88" w:type="dxa"/>
              <w:right w:w="88" w:type="dxa"/>
            </w:tcMar>
            <w:vAlign w:val="center"/>
            <w:hideMark/>
          </w:tcPr>
          <w:p w:rsidR="00CD5FF8" w:rsidRPr="00CD5FF8" w:rsidRDefault="00CD5FF8" w:rsidP="008A0DD9">
            <w:pPr>
              <w:spacing w:after="0"/>
              <w:jc w:val="center"/>
              <w:rPr>
                <w:rFonts w:ascii="Times New Roman" w:eastAsia="Times New Roman" w:hAnsi="Times New Roman" w:cs="Times New Roman"/>
                <w:szCs w:val="24"/>
              </w:rPr>
            </w:pPr>
            <w:r w:rsidRPr="00CD5FF8">
              <w:rPr>
                <w:rFonts w:ascii="Times New Roman" w:eastAsia="Times New Roman" w:hAnsi="Times New Roman" w:cs="Times New Roman"/>
                <w:color w:val="000000"/>
                <w:sz w:val="20"/>
                <w:szCs w:val="20"/>
              </w:rPr>
              <w:t>5,3 х 10</w:t>
            </w:r>
          </w:p>
        </w:tc>
        <w:tc>
          <w:tcPr>
            <w:tcW w:w="360" w:type="pct"/>
            <w:tcMar>
              <w:top w:w="88" w:type="dxa"/>
              <w:left w:w="88" w:type="dxa"/>
              <w:bottom w:w="88" w:type="dxa"/>
              <w:right w:w="88" w:type="dxa"/>
            </w:tcMar>
            <w:vAlign w:val="center"/>
            <w:hideMark/>
          </w:tcPr>
          <w:p w:rsidR="00CD5FF8" w:rsidRPr="00CD5FF8" w:rsidRDefault="00CD5FF8" w:rsidP="008A0DD9">
            <w:pPr>
              <w:spacing w:after="0"/>
              <w:jc w:val="center"/>
              <w:rPr>
                <w:rFonts w:ascii="Times New Roman" w:eastAsia="Times New Roman" w:hAnsi="Times New Roman" w:cs="Times New Roman"/>
                <w:szCs w:val="24"/>
              </w:rPr>
            </w:pPr>
            <w:r w:rsidRPr="00CD5FF8">
              <w:rPr>
                <w:rFonts w:ascii="Times New Roman" w:eastAsia="Times New Roman" w:hAnsi="Times New Roman" w:cs="Times New Roman"/>
                <w:color w:val="000000"/>
                <w:sz w:val="20"/>
                <w:szCs w:val="20"/>
              </w:rPr>
              <w:t>31</w:t>
            </w:r>
          </w:p>
        </w:tc>
        <w:tc>
          <w:tcPr>
            <w:tcW w:w="664" w:type="pct"/>
            <w:tcMar>
              <w:top w:w="88" w:type="dxa"/>
              <w:left w:w="88" w:type="dxa"/>
              <w:bottom w:w="88" w:type="dxa"/>
              <w:right w:w="88" w:type="dxa"/>
            </w:tcMar>
            <w:vAlign w:val="center"/>
            <w:hideMark/>
          </w:tcPr>
          <w:p w:rsidR="00CD5FF8" w:rsidRPr="00CD5FF8" w:rsidRDefault="008A0DD9" w:rsidP="008A0DD9">
            <w:pPr>
              <w:spacing w:after="0"/>
              <w:jc w:val="center"/>
              <w:rPr>
                <w:rFonts w:ascii="Times New Roman" w:eastAsia="Times New Roman" w:hAnsi="Times New Roman" w:cs="Times New Roman"/>
                <w:szCs w:val="24"/>
              </w:rPr>
            </w:pPr>
            <w:r>
              <w:rPr>
                <w:rFonts w:ascii="Times New Roman" w:eastAsia="Times New Roman" w:hAnsi="Times New Roman" w:cs="Times New Roman"/>
                <w:color w:val="000000"/>
                <w:sz w:val="20"/>
                <w:szCs w:val="20"/>
                <w:lang w:val="ru-RU"/>
              </w:rPr>
              <w:t>1</w:t>
            </w:r>
            <w:r>
              <w:rPr>
                <w:rFonts w:ascii="Times New Roman" w:eastAsia="Times New Roman" w:hAnsi="Times New Roman" w:cs="Times New Roman"/>
                <w:color w:val="000000"/>
                <w:sz w:val="20"/>
                <w:szCs w:val="20"/>
              </w:rPr>
              <w:t>,</w:t>
            </w:r>
            <w:r>
              <w:rPr>
                <w:rFonts w:ascii="Times New Roman" w:eastAsia="Times New Roman" w:hAnsi="Times New Roman" w:cs="Times New Roman"/>
                <w:color w:val="000000"/>
                <w:sz w:val="20"/>
                <w:szCs w:val="20"/>
                <w:lang w:val="ru-RU"/>
              </w:rPr>
              <w:t>1</w:t>
            </w:r>
            <w:r w:rsidR="00CD5FF8" w:rsidRPr="00CD5FF8">
              <w:rPr>
                <w:rFonts w:ascii="Times New Roman" w:eastAsia="Times New Roman" w:hAnsi="Times New Roman" w:cs="Times New Roman"/>
                <w:color w:val="000000"/>
                <w:sz w:val="20"/>
                <w:szCs w:val="20"/>
              </w:rPr>
              <w:t xml:space="preserve"> х 10</w:t>
            </w:r>
          </w:p>
        </w:tc>
        <w:tc>
          <w:tcPr>
            <w:tcW w:w="268" w:type="pct"/>
            <w:tcMar>
              <w:top w:w="88" w:type="dxa"/>
              <w:left w:w="88" w:type="dxa"/>
              <w:bottom w:w="88" w:type="dxa"/>
              <w:right w:w="88" w:type="dxa"/>
            </w:tcMar>
            <w:vAlign w:val="center"/>
            <w:hideMark/>
          </w:tcPr>
          <w:p w:rsidR="00CD5FF8" w:rsidRPr="00CD5FF8" w:rsidRDefault="00CD5FF8" w:rsidP="008A0DD9">
            <w:pPr>
              <w:spacing w:after="0"/>
              <w:jc w:val="center"/>
              <w:rPr>
                <w:rFonts w:ascii="Times New Roman" w:eastAsia="Times New Roman" w:hAnsi="Times New Roman" w:cs="Times New Roman"/>
                <w:szCs w:val="24"/>
              </w:rPr>
            </w:pPr>
            <w:r w:rsidRPr="00CD5FF8">
              <w:rPr>
                <w:rFonts w:ascii="Times New Roman" w:eastAsia="Times New Roman" w:hAnsi="Times New Roman" w:cs="Times New Roman"/>
                <w:color w:val="000000"/>
                <w:sz w:val="20"/>
                <w:szCs w:val="20"/>
              </w:rPr>
              <w:t>67</w:t>
            </w:r>
          </w:p>
        </w:tc>
      </w:tr>
      <w:tr w:rsidR="008A0DD9" w:rsidRPr="00CD5FF8" w:rsidTr="006C1DED">
        <w:tc>
          <w:tcPr>
            <w:tcW w:w="2703" w:type="pct"/>
            <w:tcMar>
              <w:top w:w="88" w:type="dxa"/>
              <w:left w:w="88" w:type="dxa"/>
              <w:bottom w:w="88" w:type="dxa"/>
              <w:right w:w="88" w:type="dxa"/>
            </w:tcMar>
            <w:vAlign w:val="center"/>
            <w:hideMark/>
          </w:tcPr>
          <w:p w:rsidR="00CD5FF8" w:rsidRPr="00CD5FF8" w:rsidRDefault="00CD5FF8" w:rsidP="008A0DD9">
            <w:pPr>
              <w:spacing w:after="0"/>
              <w:jc w:val="center"/>
              <w:rPr>
                <w:rFonts w:ascii="Times New Roman" w:eastAsia="Times New Roman" w:hAnsi="Times New Roman" w:cs="Times New Roman"/>
                <w:szCs w:val="24"/>
              </w:rPr>
            </w:pPr>
            <w:r w:rsidRPr="00CD5FF8">
              <w:rPr>
                <w:rFonts w:ascii="Times New Roman" w:eastAsia="Times New Roman" w:hAnsi="Times New Roman" w:cs="Times New Roman"/>
                <w:color w:val="000000"/>
                <w:sz w:val="20"/>
                <w:szCs w:val="20"/>
              </w:rPr>
              <w:t>31,5</w:t>
            </w:r>
          </w:p>
        </w:tc>
        <w:tc>
          <w:tcPr>
            <w:tcW w:w="1005" w:type="pct"/>
            <w:tcMar>
              <w:top w:w="88" w:type="dxa"/>
              <w:left w:w="88" w:type="dxa"/>
              <w:bottom w:w="88" w:type="dxa"/>
              <w:right w:w="88" w:type="dxa"/>
            </w:tcMar>
            <w:vAlign w:val="center"/>
            <w:hideMark/>
          </w:tcPr>
          <w:p w:rsidR="00CD5FF8" w:rsidRPr="00CD5FF8" w:rsidRDefault="00CD5FF8" w:rsidP="008A0DD9">
            <w:pPr>
              <w:spacing w:after="0"/>
              <w:jc w:val="center"/>
              <w:rPr>
                <w:rFonts w:ascii="Times New Roman" w:eastAsia="Times New Roman" w:hAnsi="Times New Roman" w:cs="Times New Roman"/>
                <w:szCs w:val="24"/>
              </w:rPr>
            </w:pPr>
            <w:r w:rsidRPr="00CD5FF8">
              <w:rPr>
                <w:rFonts w:ascii="Times New Roman" w:eastAsia="Times New Roman" w:hAnsi="Times New Roman" w:cs="Times New Roman"/>
                <w:color w:val="000000"/>
                <w:sz w:val="20"/>
                <w:szCs w:val="20"/>
              </w:rPr>
              <w:t>5,3 х 10</w:t>
            </w:r>
          </w:p>
        </w:tc>
        <w:tc>
          <w:tcPr>
            <w:tcW w:w="360" w:type="pct"/>
            <w:tcMar>
              <w:top w:w="88" w:type="dxa"/>
              <w:left w:w="88" w:type="dxa"/>
              <w:bottom w:w="88" w:type="dxa"/>
              <w:right w:w="88" w:type="dxa"/>
            </w:tcMar>
            <w:vAlign w:val="center"/>
            <w:hideMark/>
          </w:tcPr>
          <w:p w:rsidR="00CD5FF8" w:rsidRPr="00CD5FF8" w:rsidRDefault="00CD5FF8" w:rsidP="008A0DD9">
            <w:pPr>
              <w:spacing w:after="0"/>
              <w:jc w:val="center"/>
              <w:rPr>
                <w:rFonts w:ascii="Times New Roman" w:eastAsia="Times New Roman" w:hAnsi="Times New Roman" w:cs="Times New Roman"/>
                <w:szCs w:val="24"/>
              </w:rPr>
            </w:pPr>
            <w:r w:rsidRPr="00CD5FF8">
              <w:rPr>
                <w:rFonts w:ascii="Times New Roman" w:eastAsia="Times New Roman" w:hAnsi="Times New Roman" w:cs="Times New Roman"/>
                <w:color w:val="000000"/>
                <w:sz w:val="20"/>
                <w:szCs w:val="20"/>
              </w:rPr>
              <w:t>37</w:t>
            </w:r>
          </w:p>
        </w:tc>
        <w:tc>
          <w:tcPr>
            <w:tcW w:w="664" w:type="pct"/>
            <w:tcMar>
              <w:top w:w="88" w:type="dxa"/>
              <w:left w:w="88" w:type="dxa"/>
              <w:bottom w:w="88" w:type="dxa"/>
              <w:right w:w="88" w:type="dxa"/>
            </w:tcMar>
            <w:vAlign w:val="center"/>
            <w:hideMark/>
          </w:tcPr>
          <w:p w:rsidR="00CD5FF8" w:rsidRPr="00CD5FF8" w:rsidRDefault="008A0DD9" w:rsidP="008A0DD9">
            <w:pPr>
              <w:spacing w:after="0"/>
              <w:jc w:val="center"/>
              <w:rPr>
                <w:rFonts w:ascii="Times New Roman" w:eastAsia="Times New Roman" w:hAnsi="Times New Roman" w:cs="Times New Roman"/>
                <w:szCs w:val="24"/>
              </w:rPr>
            </w:pPr>
            <w:r>
              <w:rPr>
                <w:rFonts w:ascii="Times New Roman" w:eastAsia="Times New Roman" w:hAnsi="Times New Roman" w:cs="Times New Roman"/>
                <w:color w:val="000000"/>
                <w:sz w:val="20"/>
                <w:szCs w:val="20"/>
                <w:lang w:val="ru-RU"/>
              </w:rPr>
              <w:t>1</w:t>
            </w:r>
            <w:r>
              <w:rPr>
                <w:rFonts w:ascii="Times New Roman" w:eastAsia="Times New Roman" w:hAnsi="Times New Roman" w:cs="Times New Roman"/>
                <w:color w:val="000000"/>
                <w:sz w:val="20"/>
                <w:szCs w:val="20"/>
              </w:rPr>
              <w:t>,</w:t>
            </w:r>
            <w:r>
              <w:rPr>
                <w:rFonts w:ascii="Times New Roman" w:eastAsia="Times New Roman" w:hAnsi="Times New Roman" w:cs="Times New Roman"/>
                <w:color w:val="000000"/>
                <w:sz w:val="20"/>
                <w:szCs w:val="20"/>
                <w:lang w:val="ru-RU"/>
              </w:rPr>
              <w:t>1</w:t>
            </w:r>
            <w:r w:rsidR="00CD5FF8" w:rsidRPr="00CD5FF8">
              <w:rPr>
                <w:rFonts w:ascii="Times New Roman" w:eastAsia="Times New Roman" w:hAnsi="Times New Roman" w:cs="Times New Roman"/>
                <w:color w:val="000000"/>
                <w:sz w:val="20"/>
                <w:szCs w:val="20"/>
              </w:rPr>
              <w:t xml:space="preserve"> х 10</w:t>
            </w:r>
          </w:p>
        </w:tc>
        <w:tc>
          <w:tcPr>
            <w:tcW w:w="268" w:type="pct"/>
            <w:tcMar>
              <w:top w:w="88" w:type="dxa"/>
              <w:left w:w="88" w:type="dxa"/>
              <w:bottom w:w="88" w:type="dxa"/>
              <w:right w:w="88" w:type="dxa"/>
            </w:tcMar>
            <w:vAlign w:val="center"/>
            <w:hideMark/>
          </w:tcPr>
          <w:p w:rsidR="00CD5FF8" w:rsidRPr="00CD5FF8" w:rsidRDefault="00CD5FF8" w:rsidP="008A0DD9">
            <w:pPr>
              <w:spacing w:after="0"/>
              <w:jc w:val="center"/>
              <w:rPr>
                <w:rFonts w:ascii="Times New Roman" w:eastAsia="Times New Roman" w:hAnsi="Times New Roman" w:cs="Times New Roman"/>
                <w:szCs w:val="24"/>
              </w:rPr>
            </w:pPr>
            <w:r w:rsidRPr="00CD5FF8">
              <w:rPr>
                <w:rFonts w:ascii="Times New Roman" w:eastAsia="Times New Roman" w:hAnsi="Times New Roman" w:cs="Times New Roman"/>
                <w:color w:val="000000"/>
                <w:sz w:val="20"/>
                <w:szCs w:val="20"/>
              </w:rPr>
              <w:t>67</w:t>
            </w:r>
          </w:p>
        </w:tc>
      </w:tr>
      <w:tr w:rsidR="008A0DD9" w:rsidRPr="00CD5FF8" w:rsidTr="006C1DED">
        <w:tc>
          <w:tcPr>
            <w:tcW w:w="2703" w:type="pct"/>
            <w:tcMar>
              <w:top w:w="88" w:type="dxa"/>
              <w:left w:w="88" w:type="dxa"/>
              <w:bottom w:w="88" w:type="dxa"/>
              <w:right w:w="88" w:type="dxa"/>
            </w:tcMar>
            <w:vAlign w:val="center"/>
            <w:hideMark/>
          </w:tcPr>
          <w:p w:rsidR="00CD5FF8" w:rsidRPr="00CD5FF8" w:rsidRDefault="00CD5FF8" w:rsidP="008A0DD9">
            <w:pPr>
              <w:spacing w:after="0"/>
              <w:jc w:val="center"/>
              <w:rPr>
                <w:rFonts w:ascii="Times New Roman" w:eastAsia="Times New Roman" w:hAnsi="Times New Roman" w:cs="Times New Roman"/>
                <w:szCs w:val="24"/>
              </w:rPr>
            </w:pPr>
            <w:r w:rsidRPr="00CD5FF8">
              <w:rPr>
                <w:rFonts w:ascii="Times New Roman" w:eastAsia="Times New Roman" w:hAnsi="Times New Roman" w:cs="Times New Roman"/>
                <w:color w:val="000000"/>
                <w:sz w:val="20"/>
                <w:szCs w:val="20"/>
              </w:rPr>
              <w:t>63</w:t>
            </w:r>
          </w:p>
        </w:tc>
        <w:tc>
          <w:tcPr>
            <w:tcW w:w="1005" w:type="pct"/>
            <w:tcMar>
              <w:top w:w="88" w:type="dxa"/>
              <w:left w:w="88" w:type="dxa"/>
              <w:bottom w:w="88" w:type="dxa"/>
              <w:right w:w="88" w:type="dxa"/>
            </w:tcMar>
            <w:vAlign w:val="center"/>
            <w:hideMark/>
          </w:tcPr>
          <w:p w:rsidR="00CD5FF8" w:rsidRPr="00CD5FF8" w:rsidRDefault="00CD5FF8" w:rsidP="008A0DD9">
            <w:pPr>
              <w:spacing w:after="0"/>
              <w:jc w:val="center"/>
              <w:rPr>
                <w:rFonts w:ascii="Times New Roman" w:eastAsia="Times New Roman" w:hAnsi="Times New Roman" w:cs="Times New Roman"/>
                <w:szCs w:val="24"/>
              </w:rPr>
            </w:pPr>
            <w:r w:rsidRPr="00CD5FF8">
              <w:rPr>
                <w:rFonts w:ascii="Times New Roman" w:eastAsia="Times New Roman" w:hAnsi="Times New Roman" w:cs="Times New Roman"/>
                <w:color w:val="000000"/>
                <w:sz w:val="20"/>
                <w:szCs w:val="20"/>
              </w:rPr>
              <w:t>5,3 х 10</w:t>
            </w:r>
          </w:p>
        </w:tc>
        <w:tc>
          <w:tcPr>
            <w:tcW w:w="360" w:type="pct"/>
            <w:tcMar>
              <w:top w:w="88" w:type="dxa"/>
              <w:left w:w="88" w:type="dxa"/>
              <w:bottom w:w="88" w:type="dxa"/>
              <w:right w:w="88" w:type="dxa"/>
            </w:tcMar>
            <w:vAlign w:val="center"/>
            <w:hideMark/>
          </w:tcPr>
          <w:p w:rsidR="00CD5FF8" w:rsidRPr="00CD5FF8" w:rsidRDefault="00CD5FF8" w:rsidP="008A0DD9">
            <w:pPr>
              <w:spacing w:after="0"/>
              <w:jc w:val="center"/>
              <w:rPr>
                <w:rFonts w:ascii="Times New Roman" w:eastAsia="Times New Roman" w:hAnsi="Times New Roman" w:cs="Times New Roman"/>
                <w:szCs w:val="24"/>
              </w:rPr>
            </w:pPr>
            <w:r w:rsidRPr="00CD5FF8">
              <w:rPr>
                <w:rFonts w:ascii="Times New Roman" w:eastAsia="Times New Roman" w:hAnsi="Times New Roman" w:cs="Times New Roman"/>
                <w:color w:val="000000"/>
                <w:sz w:val="20"/>
                <w:szCs w:val="20"/>
              </w:rPr>
              <w:t>43</w:t>
            </w:r>
          </w:p>
        </w:tc>
        <w:tc>
          <w:tcPr>
            <w:tcW w:w="664" w:type="pct"/>
            <w:tcMar>
              <w:top w:w="88" w:type="dxa"/>
              <w:left w:w="88" w:type="dxa"/>
              <w:bottom w:w="88" w:type="dxa"/>
              <w:right w:w="88" w:type="dxa"/>
            </w:tcMar>
            <w:vAlign w:val="center"/>
            <w:hideMark/>
          </w:tcPr>
          <w:p w:rsidR="00CD5FF8" w:rsidRPr="00CD5FF8" w:rsidRDefault="008A0DD9" w:rsidP="008A0DD9">
            <w:pPr>
              <w:spacing w:after="0"/>
              <w:jc w:val="center"/>
              <w:rPr>
                <w:rFonts w:ascii="Times New Roman" w:eastAsia="Times New Roman" w:hAnsi="Times New Roman" w:cs="Times New Roman"/>
                <w:szCs w:val="24"/>
              </w:rPr>
            </w:pPr>
            <w:r>
              <w:rPr>
                <w:rFonts w:ascii="Times New Roman" w:eastAsia="Times New Roman" w:hAnsi="Times New Roman" w:cs="Times New Roman"/>
                <w:color w:val="000000"/>
                <w:sz w:val="20"/>
                <w:szCs w:val="20"/>
                <w:lang w:val="ru-RU"/>
              </w:rPr>
              <w:t>1</w:t>
            </w:r>
            <w:r>
              <w:rPr>
                <w:rFonts w:ascii="Times New Roman" w:eastAsia="Times New Roman" w:hAnsi="Times New Roman" w:cs="Times New Roman"/>
                <w:color w:val="000000"/>
                <w:sz w:val="20"/>
                <w:szCs w:val="20"/>
              </w:rPr>
              <w:t>,</w:t>
            </w:r>
            <w:r>
              <w:rPr>
                <w:rFonts w:ascii="Times New Roman" w:eastAsia="Times New Roman" w:hAnsi="Times New Roman" w:cs="Times New Roman"/>
                <w:color w:val="000000"/>
                <w:sz w:val="20"/>
                <w:szCs w:val="20"/>
                <w:lang w:val="ru-RU"/>
              </w:rPr>
              <w:t>1</w:t>
            </w:r>
            <w:r w:rsidR="00CD5FF8" w:rsidRPr="00CD5FF8">
              <w:rPr>
                <w:rFonts w:ascii="Times New Roman" w:eastAsia="Times New Roman" w:hAnsi="Times New Roman" w:cs="Times New Roman"/>
                <w:color w:val="000000"/>
                <w:sz w:val="20"/>
                <w:szCs w:val="20"/>
              </w:rPr>
              <w:t xml:space="preserve"> х 10</w:t>
            </w:r>
          </w:p>
        </w:tc>
        <w:tc>
          <w:tcPr>
            <w:tcW w:w="268" w:type="pct"/>
            <w:tcMar>
              <w:top w:w="88" w:type="dxa"/>
              <w:left w:w="88" w:type="dxa"/>
              <w:bottom w:w="88" w:type="dxa"/>
              <w:right w:w="88" w:type="dxa"/>
            </w:tcMar>
            <w:vAlign w:val="center"/>
            <w:hideMark/>
          </w:tcPr>
          <w:p w:rsidR="00CD5FF8" w:rsidRPr="00CD5FF8" w:rsidRDefault="00CD5FF8" w:rsidP="008A0DD9">
            <w:pPr>
              <w:spacing w:after="0"/>
              <w:jc w:val="center"/>
              <w:rPr>
                <w:rFonts w:ascii="Times New Roman" w:eastAsia="Times New Roman" w:hAnsi="Times New Roman" w:cs="Times New Roman"/>
                <w:szCs w:val="24"/>
              </w:rPr>
            </w:pPr>
            <w:r w:rsidRPr="00CD5FF8">
              <w:rPr>
                <w:rFonts w:ascii="Times New Roman" w:eastAsia="Times New Roman" w:hAnsi="Times New Roman" w:cs="Times New Roman"/>
                <w:color w:val="000000"/>
                <w:sz w:val="20"/>
                <w:szCs w:val="20"/>
              </w:rPr>
              <w:t>67</w:t>
            </w:r>
          </w:p>
        </w:tc>
      </w:tr>
    </w:tbl>
    <w:p w:rsidR="00CD5FF8" w:rsidRPr="00CD5FF8" w:rsidRDefault="00CD5FF8" w:rsidP="00CD5FF8">
      <w:pPr>
        <w:spacing w:after="240"/>
        <w:jc w:val="both"/>
        <w:rPr>
          <w:rFonts w:ascii="Times New Roman" w:eastAsia="Times New Roman" w:hAnsi="Times New Roman" w:cs="Times New Roman"/>
          <w:szCs w:val="24"/>
        </w:rPr>
      </w:pPr>
    </w:p>
    <w:p w:rsidR="00CD5FF8" w:rsidRPr="008A0DD9" w:rsidRDefault="00CD5FF8" w:rsidP="00DC46E6">
      <w:pPr>
        <w:pStyle w:val="Heading3"/>
        <w:ind w:firstLine="709"/>
        <w:rPr>
          <w:sz w:val="24"/>
          <w:szCs w:val="24"/>
          <w:lang w:val="ru-RU"/>
        </w:rPr>
      </w:pPr>
      <w:r w:rsidRPr="008A0DD9">
        <w:rPr>
          <w:sz w:val="24"/>
          <w:szCs w:val="24"/>
          <w:lang w:val="ru-RU"/>
        </w:rPr>
        <w:lastRenderedPageBreak/>
        <w:t>5.2.5 Требования к уровню неионизирующих и ионизирующих излучений, меры защиты</w:t>
      </w:r>
    </w:p>
    <w:p w:rsidR="00CD5FF8" w:rsidRPr="00CD5FF8" w:rsidRDefault="00CD5FF8" w:rsidP="00DC46E6">
      <w:pPr>
        <w:spacing w:after="0"/>
        <w:ind w:firstLine="709"/>
        <w:jc w:val="both"/>
        <w:rPr>
          <w:rFonts w:ascii="Times New Roman" w:eastAsia="Times New Roman" w:hAnsi="Times New Roman" w:cs="Times New Roman"/>
          <w:szCs w:val="24"/>
          <w:lang w:val="ru-RU"/>
        </w:rPr>
      </w:pPr>
      <w:r w:rsidRPr="00CD5FF8">
        <w:rPr>
          <w:rFonts w:ascii="Times New Roman" w:eastAsia="Times New Roman" w:hAnsi="Times New Roman" w:cs="Times New Roman"/>
          <w:color w:val="000000"/>
          <w:szCs w:val="24"/>
          <w:lang w:val="ru-RU"/>
        </w:rPr>
        <w:t>При эксплуатации видеомониторов пользователи оказываются под воздействием электромагнитных и электростатических полей, а также рентгеновского излучения, что может вызвать функциональные нарушения центральной нервной, сердечно-сосудистой и эндокринной систем, нейротрофические нарушения и патологические изменения, включая изменение состава крови.</w:t>
      </w:r>
    </w:p>
    <w:p w:rsidR="00CD5FF8" w:rsidRPr="00CD5FF8" w:rsidRDefault="00CD5FF8" w:rsidP="00DC46E6">
      <w:pPr>
        <w:spacing w:after="0"/>
        <w:ind w:firstLine="709"/>
        <w:jc w:val="both"/>
        <w:rPr>
          <w:rFonts w:ascii="Times New Roman" w:eastAsia="Times New Roman" w:hAnsi="Times New Roman" w:cs="Times New Roman"/>
          <w:szCs w:val="24"/>
          <w:lang w:val="ru-RU"/>
        </w:rPr>
      </w:pPr>
      <w:r w:rsidRPr="00CD5FF8">
        <w:rPr>
          <w:rFonts w:ascii="Times New Roman" w:eastAsia="Times New Roman" w:hAnsi="Times New Roman" w:cs="Times New Roman"/>
          <w:color w:val="000000"/>
          <w:szCs w:val="24"/>
          <w:lang w:val="ru-RU"/>
        </w:rPr>
        <w:t>Для защиты от электромагнитных и электростатических полей допускается применение приэкранных фильтров, специальных экранов и других средств индивидуальной защиты, прошедших испытания и имеющих соответствующий гигиенический сертификат.</w:t>
      </w:r>
    </w:p>
    <w:p w:rsidR="00CD5FF8" w:rsidRPr="00CD5FF8" w:rsidRDefault="00CD5FF8" w:rsidP="00DC46E6">
      <w:pPr>
        <w:spacing w:after="0"/>
        <w:ind w:firstLine="709"/>
        <w:jc w:val="both"/>
        <w:rPr>
          <w:rFonts w:ascii="Times New Roman" w:eastAsia="Times New Roman" w:hAnsi="Times New Roman" w:cs="Times New Roman"/>
          <w:szCs w:val="24"/>
          <w:lang w:val="ru-RU"/>
        </w:rPr>
      </w:pPr>
      <w:r w:rsidRPr="00CD5FF8">
        <w:rPr>
          <w:rFonts w:ascii="Times New Roman" w:eastAsia="Times New Roman" w:hAnsi="Times New Roman" w:cs="Times New Roman"/>
          <w:color w:val="000000"/>
          <w:szCs w:val="24"/>
          <w:lang w:val="ru-RU"/>
        </w:rPr>
        <w:t>При использовании защитных фильтров, одеваемых или встраиваемых в корпус видеомонитора, они обязательно должны быть заземлены.</w:t>
      </w:r>
    </w:p>
    <w:p w:rsidR="00CD5FF8" w:rsidRPr="00CD5FF8" w:rsidRDefault="00CD5FF8" w:rsidP="00DC46E6">
      <w:pPr>
        <w:spacing w:after="0"/>
        <w:ind w:firstLine="709"/>
        <w:jc w:val="both"/>
        <w:rPr>
          <w:rFonts w:ascii="Times New Roman" w:eastAsia="Times New Roman" w:hAnsi="Times New Roman" w:cs="Times New Roman"/>
          <w:szCs w:val="24"/>
          <w:lang w:val="ru-RU"/>
        </w:rPr>
      </w:pPr>
      <w:r w:rsidRPr="00CD5FF8">
        <w:rPr>
          <w:rFonts w:ascii="Times New Roman" w:eastAsia="Times New Roman" w:hAnsi="Times New Roman" w:cs="Times New Roman"/>
          <w:color w:val="000000"/>
          <w:szCs w:val="24"/>
          <w:lang w:val="ru-RU"/>
        </w:rPr>
        <w:t>Согласно требованиям СанПиН 2.2.2/2.4.1340-03 «Гигиенические требования к персональным электронно-вычислительным машинам и организации работы», конструкция ПК должна обеспечивать мощность экспозиционной дозы рентгеновского излучения в любой точке на расстоянии 5 см от экрана и корпуса монитора при любых положениях регулировочных устройств не более 7,7×10 А/кг, что соответствует эквивалентной дозе, равной 0,1 мбэр/ч (100 мкР/ч).</w:t>
      </w:r>
    </w:p>
    <w:p w:rsidR="00CD5FF8" w:rsidRPr="00CD5FF8" w:rsidRDefault="00CD5FF8" w:rsidP="00DC46E6">
      <w:pPr>
        <w:spacing w:after="0"/>
        <w:ind w:firstLine="709"/>
        <w:jc w:val="both"/>
        <w:rPr>
          <w:rFonts w:ascii="Times New Roman" w:eastAsia="Times New Roman" w:hAnsi="Times New Roman" w:cs="Times New Roman"/>
          <w:szCs w:val="24"/>
          <w:lang w:val="ru-RU"/>
        </w:rPr>
      </w:pPr>
      <w:r w:rsidRPr="00CD5FF8">
        <w:rPr>
          <w:rFonts w:ascii="Times New Roman" w:eastAsia="Times New Roman" w:hAnsi="Times New Roman" w:cs="Times New Roman"/>
          <w:color w:val="000000"/>
          <w:szCs w:val="24"/>
          <w:lang w:val="ru-RU"/>
        </w:rPr>
        <w:t xml:space="preserve">С целью предупреждения заболеваний пользователей, вызванных воздействием излучений при работе на ПК, рекомендуется применять мониторы с пониженным уровнем излучения, соответствующие международным стандартам </w:t>
      </w:r>
      <w:r w:rsidRPr="00CD5FF8">
        <w:rPr>
          <w:rFonts w:ascii="Times New Roman" w:eastAsia="Times New Roman" w:hAnsi="Times New Roman" w:cs="Times New Roman"/>
          <w:color w:val="000000"/>
          <w:szCs w:val="24"/>
        </w:rPr>
        <w:t>MPR</w:t>
      </w:r>
      <w:r w:rsidRPr="00CD5FF8">
        <w:rPr>
          <w:rFonts w:ascii="Times New Roman" w:eastAsia="Times New Roman" w:hAnsi="Times New Roman" w:cs="Times New Roman"/>
          <w:color w:val="000000"/>
          <w:szCs w:val="24"/>
          <w:lang w:val="ru-RU"/>
        </w:rPr>
        <w:t>-</w:t>
      </w:r>
      <w:r w:rsidRPr="00CD5FF8">
        <w:rPr>
          <w:rFonts w:ascii="Times New Roman" w:eastAsia="Times New Roman" w:hAnsi="Times New Roman" w:cs="Times New Roman"/>
          <w:color w:val="000000"/>
          <w:szCs w:val="24"/>
        </w:rPr>
        <w:t>II</w:t>
      </w:r>
      <w:r w:rsidRPr="00CD5FF8">
        <w:rPr>
          <w:rFonts w:ascii="Times New Roman" w:eastAsia="Times New Roman" w:hAnsi="Times New Roman" w:cs="Times New Roman"/>
          <w:color w:val="000000"/>
          <w:szCs w:val="24"/>
          <w:lang w:val="ru-RU"/>
        </w:rPr>
        <w:t>, ТСО’95, ТСО’99, и контролировать соблюдение работающими регламентированных режимов труда и отдыха.</w:t>
      </w:r>
    </w:p>
    <w:p w:rsidR="00CD5FF8" w:rsidRPr="00DC46E6" w:rsidRDefault="00CD5FF8" w:rsidP="00DC46E6">
      <w:pPr>
        <w:pStyle w:val="Heading3"/>
        <w:spacing w:beforeAutospacing="0" w:afterAutospacing="0"/>
        <w:ind w:firstLine="709"/>
        <w:rPr>
          <w:sz w:val="24"/>
          <w:szCs w:val="24"/>
          <w:lang w:val="ru-RU"/>
        </w:rPr>
      </w:pPr>
      <w:r w:rsidRPr="008A0DD9">
        <w:rPr>
          <w:sz w:val="24"/>
          <w:szCs w:val="24"/>
          <w:lang w:val="ru-RU"/>
        </w:rPr>
        <w:t>5.2.6 Требования к организации и оборудованию рабочих мест с ПК</w:t>
      </w:r>
    </w:p>
    <w:p w:rsidR="00CD5FF8" w:rsidRPr="00CD5FF8" w:rsidRDefault="00CD5FF8" w:rsidP="00DC46E6">
      <w:pPr>
        <w:spacing w:after="0"/>
        <w:ind w:firstLine="709"/>
        <w:jc w:val="both"/>
        <w:rPr>
          <w:rFonts w:ascii="Times New Roman" w:eastAsia="Times New Roman" w:hAnsi="Times New Roman" w:cs="Times New Roman"/>
          <w:szCs w:val="24"/>
          <w:lang w:val="ru-RU"/>
        </w:rPr>
      </w:pPr>
      <w:r w:rsidRPr="00CD5FF8">
        <w:rPr>
          <w:rFonts w:ascii="Times New Roman" w:eastAsia="Times New Roman" w:hAnsi="Times New Roman" w:cs="Times New Roman"/>
          <w:color w:val="000000"/>
          <w:szCs w:val="24"/>
          <w:lang w:val="ru-RU"/>
        </w:rPr>
        <w:t>Рабочие места с ПК по отношению к световым проемам должны располагаться так, чтобы естественный свет на рабочий стол падал сбоку: слева (рекомендуется) или справа (допускается), при этом монитор должен располагаться на столе слева или справа от пользователя соответственно. Экран монитора должен устанавливаться перпендикулярно оконному стеклу для предупреждения появления бликов на экране.</w:t>
      </w:r>
    </w:p>
    <w:p w:rsidR="00CD5FF8" w:rsidRPr="00CD5FF8" w:rsidRDefault="00CD5FF8" w:rsidP="00DC46E6">
      <w:pPr>
        <w:spacing w:after="0"/>
        <w:ind w:firstLine="709"/>
        <w:jc w:val="both"/>
        <w:rPr>
          <w:rFonts w:ascii="Times New Roman" w:eastAsia="Times New Roman" w:hAnsi="Times New Roman" w:cs="Times New Roman"/>
          <w:szCs w:val="24"/>
          <w:lang w:val="ru-RU"/>
        </w:rPr>
      </w:pPr>
      <w:r w:rsidRPr="00CD5FF8">
        <w:rPr>
          <w:rFonts w:ascii="Times New Roman" w:eastAsia="Times New Roman" w:hAnsi="Times New Roman" w:cs="Times New Roman"/>
          <w:color w:val="000000"/>
          <w:szCs w:val="24"/>
          <w:lang w:val="ru-RU"/>
        </w:rPr>
        <w:t>Оконные проемы должны быть оборудованы регулируемыми устройствами типа жалюзи, занавесей, внешних козырьков и др.</w:t>
      </w:r>
    </w:p>
    <w:p w:rsidR="00CD5FF8" w:rsidRPr="00CD5FF8" w:rsidRDefault="00CD5FF8" w:rsidP="00DC46E6">
      <w:pPr>
        <w:spacing w:after="0"/>
        <w:ind w:firstLine="709"/>
        <w:jc w:val="both"/>
        <w:rPr>
          <w:rFonts w:ascii="Times New Roman" w:eastAsia="Times New Roman" w:hAnsi="Times New Roman" w:cs="Times New Roman"/>
          <w:szCs w:val="24"/>
          <w:lang w:val="ru-RU"/>
        </w:rPr>
      </w:pPr>
      <w:r w:rsidRPr="00CD5FF8">
        <w:rPr>
          <w:rFonts w:ascii="Times New Roman" w:eastAsia="Times New Roman" w:hAnsi="Times New Roman" w:cs="Times New Roman"/>
          <w:color w:val="000000"/>
          <w:szCs w:val="24"/>
          <w:lang w:val="ru-RU"/>
        </w:rPr>
        <w:lastRenderedPageBreak/>
        <w:t>Желательно, чтобы стены вокруг ПК были синего или голубого цвета. При использовании в помещении только естественного света также рекомендуется обеспечить голубой фон вокруг компьютера.</w:t>
      </w:r>
    </w:p>
    <w:p w:rsidR="00CD5FF8" w:rsidRPr="00CD5FF8" w:rsidRDefault="00CD5FF8" w:rsidP="00DC46E6">
      <w:pPr>
        <w:spacing w:after="0"/>
        <w:ind w:firstLine="709"/>
        <w:jc w:val="both"/>
        <w:rPr>
          <w:rFonts w:ascii="Times New Roman" w:eastAsia="Times New Roman" w:hAnsi="Times New Roman" w:cs="Times New Roman"/>
          <w:szCs w:val="24"/>
          <w:lang w:val="ru-RU"/>
        </w:rPr>
      </w:pPr>
      <w:r w:rsidRPr="00CD5FF8">
        <w:rPr>
          <w:rFonts w:ascii="Times New Roman" w:eastAsia="Times New Roman" w:hAnsi="Times New Roman" w:cs="Times New Roman"/>
          <w:color w:val="000000"/>
          <w:szCs w:val="24"/>
          <w:lang w:val="ru-RU"/>
        </w:rPr>
        <w:t>Схемы размещения рабочих мест должны учитывать необходимое расстояние между рабочими столами, которое должно быть в направлении тыла одного монитора и экрана другого монитора не менее 2,0 м, а расстояние между боковыми поверхностями мониторов – не менее 1,2 м.</w:t>
      </w:r>
    </w:p>
    <w:p w:rsidR="00CD5FF8" w:rsidRPr="00CD5FF8" w:rsidRDefault="00CD5FF8" w:rsidP="00DC46E6">
      <w:pPr>
        <w:spacing w:after="0"/>
        <w:ind w:firstLine="709"/>
        <w:jc w:val="both"/>
        <w:rPr>
          <w:rFonts w:ascii="Times New Roman" w:eastAsia="Times New Roman" w:hAnsi="Times New Roman" w:cs="Times New Roman"/>
          <w:szCs w:val="24"/>
          <w:lang w:val="ru-RU"/>
        </w:rPr>
      </w:pPr>
      <w:r w:rsidRPr="00CD5FF8">
        <w:rPr>
          <w:rFonts w:ascii="Times New Roman" w:eastAsia="Times New Roman" w:hAnsi="Times New Roman" w:cs="Times New Roman"/>
          <w:color w:val="000000"/>
          <w:szCs w:val="24"/>
          <w:lang w:val="ru-RU"/>
        </w:rPr>
        <w:t>При организации рабочих мест для работы на технологическом оборудовании, в состав которых входят ПК (станки с программным управлением, гибкое автоматизированное производство, роботизированные технологические комплексы, диспетчерские пульты управления и др.), следует предусмотреть:</w:t>
      </w:r>
    </w:p>
    <w:p w:rsidR="00CD5FF8" w:rsidRPr="00CD5FF8" w:rsidRDefault="00CD5FF8" w:rsidP="00CD5FF8">
      <w:pPr>
        <w:numPr>
          <w:ilvl w:val="0"/>
          <w:numId w:val="3"/>
        </w:numPr>
        <w:spacing w:after="0"/>
        <w:jc w:val="both"/>
        <w:textAlignment w:val="baseline"/>
        <w:rPr>
          <w:rFonts w:ascii="Times New Roman" w:eastAsia="Times New Roman" w:hAnsi="Times New Roman" w:cs="Times New Roman"/>
          <w:color w:val="000000"/>
          <w:szCs w:val="24"/>
          <w:lang w:val="ru-RU"/>
        </w:rPr>
      </w:pPr>
      <w:r w:rsidRPr="00CD5FF8">
        <w:rPr>
          <w:rFonts w:ascii="Times New Roman" w:eastAsia="Times New Roman" w:hAnsi="Times New Roman" w:cs="Times New Roman"/>
          <w:color w:val="000000"/>
          <w:szCs w:val="24"/>
          <w:lang w:val="ru-RU"/>
        </w:rPr>
        <w:t>пространство по глубине не менее 850 мм с учетом выступающих частей оборудования для нахождения человека (оператора);</w:t>
      </w:r>
    </w:p>
    <w:p w:rsidR="00CD5FF8" w:rsidRPr="00CD5FF8" w:rsidRDefault="00CD5FF8" w:rsidP="00CD5FF8">
      <w:pPr>
        <w:numPr>
          <w:ilvl w:val="0"/>
          <w:numId w:val="3"/>
        </w:numPr>
        <w:spacing w:after="0"/>
        <w:jc w:val="both"/>
        <w:textAlignment w:val="baseline"/>
        <w:rPr>
          <w:rFonts w:ascii="Times New Roman" w:eastAsia="Times New Roman" w:hAnsi="Times New Roman" w:cs="Times New Roman"/>
          <w:color w:val="000000"/>
          <w:szCs w:val="24"/>
          <w:lang w:val="ru-RU"/>
        </w:rPr>
      </w:pPr>
      <w:r w:rsidRPr="00CD5FF8">
        <w:rPr>
          <w:rFonts w:ascii="Times New Roman" w:eastAsia="Times New Roman" w:hAnsi="Times New Roman" w:cs="Times New Roman"/>
          <w:color w:val="000000"/>
          <w:szCs w:val="24"/>
          <w:lang w:val="ru-RU"/>
        </w:rPr>
        <w:t>пространство для стоп глубиной и высотой не менее 150 мм и шириной не менее 530 мм;</w:t>
      </w:r>
    </w:p>
    <w:p w:rsidR="00CD5FF8" w:rsidRPr="00CD5FF8" w:rsidRDefault="00CD5FF8" w:rsidP="00CD5FF8">
      <w:pPr>
        <w:numPr>
          <w:ilvl w:val="0"/>
          <w:numId w:val="3"/>
        </w:numPr>
        <w:spacing w:after="0"/>
        <w:jc w:val="both"/>
        <w:textAlignment w:val="baseline"/>
        <w:rPr>
          <w:rFonts w:ascii="Times New Roman" w:eastAsia="Times New Roman" w:hAnsi="Times New Roman" w:cs="Times New Roman"/>
          <w:color w:val="000000"/>
          <w:szCs w:val="24"/>
          <w:lang w:val="ru-RU"/>
        </w:rPr>
      </w:pPr>
      <w:r w:rsidRPr="00CD5FF8">
        <w:rPr>
          <w:rFonts w:ascii="Times New Roman" w:eastAsia="Times New Roman" w:hAnsi="Times New Roman" w:cs="Times New Roman"/>
          <w:color w:val="000000"/>
          <w:szCs w:val="24"/>
          <w:lang w:val="ru-RU"/>
        </w:rPr>
        <w:t>расположение устройств ввода-вывода информации, обеспечивающее оптимальную видимость экрана;</w:t>
      </w:r>
    </w:p>
    <w:p w:rsidR="00CD5FF8" w:rsidRPr="00CD5FF8" w:rsidRDefault="00CD5FF8" w:rsidP="00CD5FF8">
      <w:pPr>
        <w:numPr>
          <w:ilvl w:val="0"/>
          <w:numId w:val="3"/>
        </w:numPr>
        <w:spacing w:after="0"/>
        <w:jc w:val="both"/>
        <w:textAlignment w:val="baseline"/>
        <w:rPr>
          <w:rFonts w:ascii="Times New Roman" w:eastAsia="Times New Roman" w:hAnsi="Times New Roman" w:cs="Times New Roman"/>
          <w:color w:val="000000"/>
          <w:szCs w:val="24"/>
          <w:lang w:val="ru-RU"/>
        </w:rPr>
      </w:pPr>
      <w:r w:rsidRPr="00CD5FF8">
        <w:rPr>
          <w:rFonts w:ascii="Times New Roman" w:eastAsia="Times New Roman" w:hAnsi="Times New Roman" w:cs="Times New Roman"/>
          <w:color w:val="000000"/>
          <w:szCs w:val="24"/>
          <w:lang w:val="ru-RU"/>
        </w:rPr>
        <w:t>расположение органов ручного управления в зоне легкой досягаемост</w:t>
      </w:r>
      <w:r w:rsidR="00EE48F5">
        <w:rPr>
          <w:rFonts w:ascii="Times New Roman" w:eastAsia="Times New Roman" w:hAnsi="Times New Roman" w:cs="Times New Roman"/>
          <w:color w:val="000000"/>
          <w:szCs w:val="24"/>
          <w:lang w:val="ru-RU"/>
        </w:rPr>
        <w:t xml:space="preserve">и рук: по высоте – 900 - 1300 мм, </w:t>
      </w:r>
      <w:r w:rsidRPr="00CD5FF8">
        <w:rPr>
          <w:rFonts w:ascii="Times New Roman" w:eastAsia="Times New Roman" w:hAnsi="Times New Roman" w:cs="Times New Roman"/>
          <w:color w:val="000000"/>
          <w:szCs w:val="24"/>
          <w:lang w:val="ru-RU"/>
        </w:rPr>
        <w:t>по глубине – 400</w:t>
      </w:r>
      <w:r w:rsidR="00EE48F5">
        <w:rPr>
          <w:rFonts w:ascii="Times New Roman" w:eastAsia="Times New Roman" w:hAnsi="Times New Roman" w:cs="Times New Roman"/>
          <w:color w:val="000000"/>
          <w:szCs w:val="24"/>
          <w:lang w:val="ru-RU"/>
        </w:rPr>
        <w:t xml:space="preserve"> </w:t>
      </w:r>
      <w:r w:rsidRPr="00CD5FF8">
        <w:rPr>
          <w:rFonts w:ascii="Times New Roman" w:eastAsia="Times New Roman" w:hAnsi="Times New Roman" w:cs="Times New Roman"/>
          <w:color w:val="000000"/>
          <w:szCs w:val="24"/>
          <w:lang w:val="ru-RU"/>
        </w:rPr>
        <w:t>-</w:t>
      </w:r>
      <w:r w:rsidR="00EE48F5">
        <w:rPr>
          <w:rFonts w:ascii="Times New Roman" w:eastAsia="Times New Roman" w:hAnsi="Times New Roman" w:cs="Times New Roman"/>
          <w:color w:val="000000"/>
          <w:szCs w:val="24"/>
          <w:lang w:val="ru-RU"/>
        </w:rPr>
        <w:t xml:space="preserve"> </w:t>
      </w:r>
      <w:r w:rsidRPr="00CD5FF8">
        <w:rPr>
          <w:rFonts w:ascii="Times New Roman" w:eastAsia="Times New Roman" w:hAnsi="Times New Roman" w:cs="Times New Roman"/>
          <w:color w:val="000000"/>
          <w:szCs w:val="24"/>
          <w:lang w:val="ru-RU"/>
        </w:rPr>
        <w:t>500 мм;</w:t>
      </w:r>
    </w:p>
    <w:p w:rsidR="00CD5FF8" w:rsidRPr="00CD5FF8" w:rsidRDefault="00CD5FF8" w:rsidP="00CD5FF8">
      <w:pPr>
        <w:numPr>
          <w:ilvl w:val="0"/>
          <w:numId w:val="3"/>
        </w:numPr>
        <w:spacing w:after="0"/>
        <w:jc w:val="both"/>
        <w:textAlignment w:val="baseline"/>
        <w:rPr>
          <w:rFonts w:ascii="Times New Roman" w:eastAsia="Times New Roman" w:hAnsi="Times New Roman" w:cs="Times New Roman"/>
          <w:color w:val="000000"/>
          <w:szCs w:val="24"/>
          <w:lang w:val="ru-RU"/>
        </w:rPr>
      </w:pPr>
      <w:r w:rsidRPr="00CD5FF8">
        <w:rPr>
          <w:rFonts w:ascii="Times New Roman" w:eastAsia="Times New Roman" w:hAnsi="Times New Roman" w:cs="Times New Roman"/>
          <w:color w:val="000000"/>
          <w:szCs w:val="24"/>
          <w:lang w:val="ru-RU"/>
        </w:rPr>
        <w:t xml:space="preserve">расположение экрана монитора в месте рабочей зоны, обеспечивающее удобство зрительного наблюдения, а также удобство использования ПК (ввод-вывод информации при корректировке параметров технологического процесса, отладка программ и др.) </w:t>
      </w:r>
      <w:r w:rsidRPr="00CD5FF8">
        <w:rPr>
          <w:rFonts w:ascii="Times New Roman" w:eastAsia="Times New Roman" w:hAnsi="Times New Roman" w:cs="Times New Roman"/>
          <w:color w:val="000000"/>
          <w:szCs w:val="24"/>
        </w:rPr>
        <w:t> </w:t>
      </w:r>
      <w:r w:rsidRPr="00CD5FF8">
        <w:rPr>
          <w:rFonts w:ascii="Times New Roman" w:eastAsia="Times New Roman" w:hAnsi="Times New Roman" w:cs="Times New Roman"/>
          <w:color w:val="000000"/>
          <w:szCs w:val="24"/>
          <w:lang w:val="ru-RU"/>
        </w:rPr>
        <w:t>одновременно с выполнением основных производственных операций (наблюдение за зоной обработки на станке с программным управлением, контроль при обслуживании робо</w:t>
      </w:r>
      <w:r w:rsidR="00EE48F5">
        <w:rPr>
          <w:rFonts w:ascii="Times New Roman" w:eastAsia="Times New Roman" w:hAnsi="Times New Roman" w:cs="Times New Roman"/>
          <w:color w:val="000000"/>
          <w:szCs w:val="24"/>
          <w:lang w:val="ru-RU"/>
        </w:rPr>
        <w:t>тизированного</w:t>
      </w:r>
      <w:r w:rsidRPr="00CD5FF8">
        <w:rPr>
          <w:rFonts w:ascii="Times New Roman" w:eastAsia="Times New Roman" w:hAnsi="Times New Roman" w:cs="Times New Roman"/>
          <w:color w:val="000000"/>
          <w:szCs w:val="24"/>
          <w:lang w:val="ru-RU"/>
        </w:rPr>
        <w:t xml:space="preserve"> технологического комплекса и др.);</w:t>
      </w:r>
    </w:p>
    <w:p w:rsidR="00CD5FF8" w:rsidRPr="00CD5FF8" w:rsidRDefault="00CD5FF8" w:rsidP="00CD5FF8">
      <w:pPr>
        <w:numPr>
          <w:ilvl w:val="0"/>
          <w:numId w:val="3"/>
        </w:numPr>
        <w:spacing w:after="0"/>
        <w:jc w:val="both"/>
        <w:textAlignment w:val="baseline"/>
        <w:rPr>
          <w:rFonts w:ascii="Times New Roman" w:eastAsia="Times New Roman" w:hAnsi="Times New Roman" w:cs="Times New Roman"/>
          <w:color w:val="000000"/>
          <w:sz w:val="20"/>
          <w:szCs w:val="20"/>
          <w:lang w:val="ru-RU"/>
        </w:rPr>
      </w:pPr>
      <w:r w:rsidRPr="00CD5FF8">
        <w:rPr>
          <w:rFonts w:ascii="Times New Roman" w:eastAsia="Times New Roman" w:hAnsi="Times New Roman" w:cs="Times New Roman"/>
          <w:color w:val="000000"/>
          <w:szCs w:val="24"/>
          <w:lang w:val="ru-RU"/>
        </w:rPr>
        <w:t>возможность поворота экрана монитора вокруг горизонтальной и вертикальной осей.</w:t>
      </w:r>
    </w:p>
    <w:p w:rsidR="00CD5FF8" w:rsidRPr="008A0DD9" w:rsidRDefault="00CD5FF8" w:rsidP="00EE48F5">
      <w:pPr>
        <w:pStyle w:val="Heading3"/>
        <w:spacing w:beforeAutospacing="0" w:afterAutospacing="0" w:line="360" w:lineRule="auto"/>
        <w:ind w:firstLine="709"/>
        <w:rPr>
          <w:sz w:val="24"/>
          <w:szCs w:val="24"/>
          <w:lang w:val="ru-RU"/>
        </w:rPr>
      </w:pPr>
      <w:r w:rsidRPr="008A0DD9">
        <w:rPr>
          <w:sz w:val="24"/>
          <w:szCs w:val="24"/>
          <w:lang w:val="ru-RU"/>
        </w:rPr>
        <w:t>5.2.7 Требования к организации труда и отдыха пользователей ПК</w:t>
      </w:r>
    </w:p>
    <w:p w:rsidR="00CD5FF8" w:rsidRPr="00CD5FF8" w:rsidRDefault="00CD5FF8" w:rsidP="00DC46E6">
      <w:pPr>
        <w:spacing w:after="0"/>
        <w:ind w:firstLine="709"/>
        <w:jc w:val="both"/>
        <w:rPr>
          <w:rFonts w:ascii="Times New Roman" w:eastAsia="Times New Roman" w:hAnsi="Times New Roman" w:cs="Times New Roman"/>
          <w:szCs w:val="24"/>
          <w:lang w:val="ru-RU"/>
        </w:rPr>
      </w:pPr>
      <w:r w:rsidRPr="00CD5FF8">
        <w:rPr>
          <w:rFonts w:ascii="Times New Roman" w:eastAsia="Times New Roman" w:hAnsi="Times New Roman" w:cs="Times New Roman"/>
          <w:color w:val="000000"/>
          <w:szCs w:val="24"/>
          <w:lang w:val="ru-RU"/>
        </w:rPr>
        <w:t xml:space="preserve">Для обеспечение оптимальной работоспособности и предупреждения развития у пользователей ПК профессиональных хаболеваний должны быть предусмотрены </w:t>
      </w:r>
      <w:r w:rsidRPr="00CD5FF8">
        <w:rPr>
          <w:rFonts w:ascii="Times New Roman" w:eastAsia="Times New Roman" w:hAnsi="Times New Roman" w:cs="Times New Roman"/>
          <w:color w:val="000000"/>
          <w:szCs w:val="24"/>
          <w:lang w:val="ru-RU"/>
        </w:rPr>
        <w:lastRenderedPageBreak/>
        <w:t>регламентированные перерывы в работею Время переыва устанавливается в зависимоти от продолжительноси рабочей смены, вида и категории трудовой деятельности с ПК.</w:t>
      </w:r>
    </w:p>
    <w:p w:rsidR="00CD5FF8" w:rsidRPr="00CD5FF8" w:rsidRDefault="00CD5FF8" w:rsidP="00DC46E6">
      <w:pPr>
        <w:spacing w:after="0"/>
        <w:ind w:firstLine="709"/>
        <w:jc w:val="both"/>
        <w:rPr>
          <w:rFonts w:ascii="Times New Roman" w:eastAsia="Times New Roman" w:hAnsi="Times New Roman" w:cs="Times New Roman"/>
          <w:szCs w:val="24"/>
          <w:lang w:val="ru-RU"/>
        </w:rPr>
      </w:pPr>
      <w:r w:rsidRPr="00CD5FF8">
        <w:rPr>
          <w:rFonts w:ascii="Times New Roman" w:eastAsia="Times New Roman" w:hAnsi="Times New Roman" w:cs="Times New Roman"/>
          <w:color w:val="000000"/>
          <w:szCs w:val="24"/>
          <w:lang w:val="ru-RU"/>
        </w:rPr>
        <w:t>Виды трудовой деятельности делятся на 3 группы:</w:t>
      </w:r>
    </w:p>
    <w:p w:rsidR="00CD5FF8" w:rsidRPr="00CD5FF8" w:rsidRDefault="00CD5FF8" w:rsidP="007823CA">
      <w:pPr>
        <w:numPr>
          <w:ilvl w:val="0"/>
          <w:numId w:val="7"/>
        </w:numPr>
        <w:spacing w:after="0"/>
        <w:jc w:val="both"/>
        <w:textAlignment w:val="baseline"/>
        <w:rPr>
          <w:rFonts w:ascii="Times New Roman" w:eastAsia="Times New Roman" w:hAnsi="Times New Roman" w:cs="Times New Roman"/>
          <w:color w:val="000000"/>
          <w:szCs w:val="24"/>
          <w:lang w:val="ru-RU"/>
        </w:rPr>
      </w:pPr>
      <w:r w:rsidRPr="00CD5FF8">
        <w:rPr>
          <w:rFonts w:ascii="Times New Roman" w:eastAsia="Times New Roman" w:hAnsi="Times New Roman" w:cs="Times New Roman"/>
          <w:color w:val="000000"/>
          <w:szCs w:val="24"/>
          <w:lang w:val="ru-RU"/>
        </w:rPr>
        <w:t>группа А - работа по считыванию информации с экрана ПК с предварительным запросом;</w:t>
      </w:r>
    </w:p>
    <w:p w:rsidR="00CD5FF8" w:rsidRPr="00CD5FF8" w:rsidRDefault="00CD5FF8" w:rsidP="007823CA">
      <w:pPr>
        <w:numPr>
          <w:ilvl w:val="0"/>
          <w:numId w:val="7"/>
        </w:numPr>
        <w:spacing w:after="0"/>
        <w:jc w:val="both"/>
        <w:textAlignment w:val="baseline"/>
        <w:rPr>
          <w:rFonts w:ascii="Times New Roman" w:eastAsia="Times New Roman" w:hAnsi="Times New Roman" w:cs="Times New Roman"/>
          <w:color w:val="000000"/>
          <w:szCs w:val="24"/>
          <w:lang w:val="ru-RU"/>
        </w:rPr>
      </w:pPr>
      <w:r w:rsidRPr="00CD5FF8">
        <w:rPr>
          <w:rFonts w:ascii="Times New Roman" w:eastAsia="Times New Roman" w:hAnsi="Times New Roman" w:cs="Times New Roman"/>
          <w:color w:val="000000"/>
          <w:szCs w:val="24"/>
          <w:lang w:val="ru-RU"/>
        </w:rPr>
        <w:t>группа Б - работа по вводу информации;</w:t>
      </w:r>
    </w:p>
    <w:p w:rsidR="00CD5FF8" w:rsidRPr="00CC61C5" w:rsidRDefault="00CD5FF8" w:rsidP="008A0DD9">
      <w:pPr>
        <w:numPr>
          <w:ilvl w:val="0"/>
          <w:numId w:val="7"/>
        </w:numPr>
        <w:spacing w:after="0"/>
        <w:jc w:val="both"/>
        <w:textAlignment w:val="baseline"/>
        <w:rPr>
          <w:rFonts w:ascii="Times New Roman" w:eastAsia="Times New Roman" w:hAnsi="Times New Roman" w:cs="Times New Roman"/>
          <w:color w:val="000000"/>
          <w:szCs w:val="24"/>
          <w:lang w:val="ru-RU"/>
        </w:rPr>
      </w:pPr>
      <w:r w:rsidRPr="00CD5FF8">
        <w:rPr>
          <w:rFonts w:ascii="Times New Roman" w:eastAsia="Times New Roman" w:hAnsi="Times New Roman" w:cs="Times New Roman"/>
          <w:color w:val="000000"/>
          <w:szCs w:val="24"/>
          <w:lang w:val="ru-RU"/>
        </w:rPr>
        <w:t>группа В - творческая работа в режими диалога с ПК.</w:t>
      </w:r>
    </w:p>
    <w:p w:rsidR="00CD5FF8" w:rsidRPr="00CD5FF8" w:rsidRDefault="00CD5FF8" w:rsidP="00DC46E6">
      <w:pPr>
        <w:spacing w:after="0"/>
        <w:ind w:firstLine="709"/>
        <w:jc w:val="both"/>
        <w:rPr>
          <w:rFonts w:ascii="Times New Roman" w:eastAsia="Times New Roman" w:hAnsi="Times New Roman" w:cs="Times New Roman"/>
          <w:szCs w:val="24"/>
          <w:lang w:val="ru-RU"/>
        </w:rPr>
      </w:pPr>
      <w:r w:rsidRPr="00CD5FF8">
        <w:rPr>
          <w:rFonts w:ascii="Times New Roman" w:eastAsia="Times New Roman" w:hAnsi="Times New Roman" w:cs="Times New Roman"/>
          <w:color w:val="000000"/>
          <w:szCs w:val="24"/>
          <w:lang w:val="ru-RU"/>
        </w:rPr>
        <w:t>В свою очередь, для указынных групп устанваливается 3 категории работ (трудовой дейстльности) на ПК, отличающиеся по уровню нагрузки и напряженности труда. Категория работы определеятся: для группы Ф - по суммарному чмслу считываемых хнаков за рабочую смену, но не более 60000 знаков за смену, дл ягруппы Б - по суммарному числу считываемыз или вводимых знаков за смену, но неболее 40000; для группы В - по суммарному времени непосредственной работы на ПК за рабочую смену, но не более 6 часов за смену.</w:t>
      </w:r>
    </w:p>
    <w:p w:rsidR="00CD5FF8" w:rsidRPr="00CD5FF8" w:rsidRDefault="00CD5FF8" w:rsidP="00CC61C5">
      <w:pPr>
        <w:spacing w:after="0"/>
        <w:ind w:firstLine="709"/>
        <w:jc w:val="both"/>
        <w:rPr>
          <w:rFonts w:ascii="Times New Roman" w:eastAsia="Times New Roman" w:hAnsi="Times New Roman" w:cs="Times New Roman"/>
          <w:szCs w:val="24"/>
          <w:lang w:val="ru-RU"/>
        </w:rPr>
      </w:pPr>
      <w:r w:rsidRPr="00CD5FF8">
        <w:rPr>
          <w:rFonts w:ascii="Times New Roman" w:eastAsia="Times New Roman" w:hAnsi="Times New Roman" w:cs="Times New Roman"/>
          <w:color w:val="000000"/>
          <w:szCs w:val="24"/>
          <w:lang w:val="ru-RU"/>
        </w:rPr>
        <w:t>Сумарное время регламентированных перерывов в течени рабочей смены пользователей ПК устанавливается в соответствии с гигиеническими требованиями Сан</w:t>
      </w:r>
      <w:r w:rsidR="00EE48F5">
        <w:rPr>
          <w:rFonts w:ascii="Times New Roman" w:eastAsia="Times New Roman" w:hAnsi="Times New Roman" w:cs="Times New Roman"/>
          <w:color w:val="000000"/>
          <w:szCs w:val="24"/>
          <w:lang w:val="ru-RU"/>
        </w:rPr>
        <w:t>ПиН 2.2.2.542 - 96 (таблица 5.</w:t>
      </w:r>
      <w:r w:rsidRPr="00CD5FF8">
        <w:rPr>
          <w:rFonts w:ascii="Times New Roman" w:eastAsia="Times New Roman" w:hAnsi="Times New Roman" w:cs="Times New Roman"/>
          <w:color w:val="000000"/>
          <w:szCs w:val="24"/>
          <w:lang w:val="ru-RU"/>
        </w:rPr>
        <w:t>5).</w:t>
      </w:r>
    </w:p>
    <w:p w:rsidR="00CD5FF8" w:rsidRPr="00CD5FF8" w:rsidRDefault="008A0DD9" w:rsidP="006C1DED">
      <w:pPr>
        <w:spacing w:after="0"/>
        <w:jc w:val="both"/>
        <w:rPr>
          <w:rFonts w:ascii="Times New Roman" w:eastAsia="Times New Roman" w:hAnsi="Times New Roman" w:cs="Times New Roman"/>
          <w:sz w:val="20"/>
          <w:szCs w:val="20"/>
          <w:lang w:val="ru-RU"/>
        </w:rPr>
      </w:pPr>
      <w:r w:rsidRPr="008A0DD9">
        <w:rPr>
          <w:rFonts w:ascii="Times New Roman" w:eastAsia="Times New Roman" w:hAnsi="Times New Roman" w:cs="Times New Roman"/>
          <w:color w:val="000000"/>
          <w:sz w:val="20"/>
          <w:szCs w:val="20"/>
          <w:lang w:val="ru-RU"/>
        </w:rPr>
        <w:t>Таблица 5</w:t>
      </w:r>
      <w:r w:rsidR="00CD5FF8" w:rsidRPr="00CD5FF8">
        <w:rPr>
          <w:rFonts w:ascii="Times New Roman" w:eastAsia="Times New Roman" w:hAnsi="Times New Roman" w:cs="Times New Roman"/>
          <w:color w:val="000000"/>
          <w:sz w:val="20"/>
          <w:szCs w:val="20"/>
          <w:lang w:val="ru-RU"/>
        </w:rPr>
        <w:t>.5 - Время регламентированных перерывов в зависимости от продолжительности рабочей с</w:t>
      </w:r>
      <w:r>
        <w:rPr>
          <w:rFonts w:ascii="Times New Roman" w:eastAsia="Times New Roman" w:hAnsi="Times New Roman" w:cs="Times New Roman"/>
          <w:color w:val="000000"/>
          <w:sz w:val="20"/>
          <w:szCs w:val="20"/>
          <w:lang w:val="ru-RU"/>
        </w:rPr>
        <w:t>мены, вида и категории трудовой</w:t>
      </w:r>
      <w:r w:rsidR="00CD5FF8" w:rsidRPr="00CD5FF8">
        <w:rPr>
          <w:rFonts w:ascii="Times New Roman" w:eastAsia="Times New Roman" w:hAnsi="Times New Roman" w:cs="Times New Roman"/>
          <w:color w:val="000000"/>
          <w:sz w:val="20"/>
          <w:szCs w:val="20"/>
        </w:rPr>
        <w:t> </w:t>
      </w:r>
      <w:r w:rsidR="00CD5FF8" w:rsidRPr="00CD5FF8">
        <w:rPr>
          <w:rFonts w:ascii="Times New Roman" w:eastAsia="Times New Roman" w:hAnsi="Times New Roman" w:cs="Times New Roman"/>
          <w:color w:val="000000"/>
          <w:sz w:val="20"/>
          <w:szCs w:val="20"/>
          <w:lang w:val="ru-RU"/>
        </w:rPr>
        <w:t>деятельности на ПК</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tblPr>
      <w:tblGrid>
        <w:gridCol w:w="1736"/>
        <w:gridCol w:w="1548"/>
        <w:gridCol w:w="1533"/>
        <w:gridCol w:w="1140"/>
        <w:gridCol w:w="1781"/>
        <w:gridCol w:w="1794"/>
      </w:tblGrid>
      <w:tr w:rsidR="008A0DD9" w:rsidRPr="0051215C" w:rsidTr="006C1DED">
        <w:tc>
          <w:tcPr>
            <w:tcW w:w="911" w:type="pct"/>
            <w:vMerge w:val="restart"/>
            <w:tcMar>
              <w:top w:w="88" w:type="dxa"/>
              <w:left w:w="88" w:type="dxa"/>
              <w:bottom w:w="88" w:type="dxa"/>
              <w:right w:w="88" w:type="dxa"/>
            </w:tcMar>
            <w:vAlign w:val="center"/>
            <w:hideMark/>
          </w:tcPr>
          <w:p w:rsidR="008A0DD9" w:rsidRPr="00CD5FF8" w:rsidRDefault="008A0DD9" w:rsidP="008A0DD9">
            <w:pPr>
              <w:spacing w:after="0"/>
              <w:jc w:val="center"/>
              <w:rPr>
                <w:rFonts w:ascii="Times New Roman" w:eastAsia="Times New Roman" w:hAnsi="Times New Roman" w:cs="Times New Roman"/>
                <w:sz w:val="20"/>
                <w:szCs w:val="20"/>
                <w:lang w:val="ru-RU"/>
              </w:rPr>
            </w:pPr>
            <w:r w:rsidRPr="008A0DD9">
              <w:rPr>
                <w:rFonts w:ascii="Times New Roman" w:eastAsia="Times New Roman" w:hAnsi="Times New Roman" w:cs="Times New Roman"/>
                <w:sz w:val="20"/>
                <w:szCs w:val="20"/>
                <w:lang w:val="ru-RU"/>
              </w:rPr>
              <w:t>Кате</w:t>
            </w:r>
            <w:r>
              <w:rPr>
                <w:rFonts w:ascii="Times New Roman" w:eastAsia="Times New Roman" w:hAnsi="Times New Roman" w:cs="Times New Roman"/>
                <w:sz w:val="20"/>
                <w:szCs w:val="20"/>
                <w:lang w:val="ru-RU"/>
              </w:rPr>
              <w:t>гория работы на ПК</w:t>
            </w:r>
          </w:p>
        </w:tc>
        <w:tc>
          <w:tcPr>
            <w:tcW w:w="2214" w:type="pct"/>
            <w:gridSpan w:val="3"/>
            <w:tcMar>
              <w:top w:w="88" w:type="dxa"/>
              <w:left w:w="88" w:type="dxa"/>
              <w:bottom w:w="88" w:type="dxa"/>
              <w:right w:w="88" w:type="dxa"/>
            </w:tcMar>
            <w:vAlign w:val="center"/>
            <w:hideMark/>
          </w:tcPr>
          <w:p w:rsidR="008A0DD9" w:rsidRPr="00CD5FF8" w:rsidRDefault="008A0DD9" w:rsidP="008A0DD9">
            <w:pPr>
              <w:spacing w:after="0"/>
              <w:jc w:val="center"/>
              <w:rPr>
                <w:rFonts w:ascii="Times New Roman" w:eastAsia="Times New Roman" w:hAnsi="Times New Roman" w:cs="Times New Roman"/>
                <w:sz w:val="20"/>
                <w:szCs w:val="20"/>
                <w:lang w:val="ru-RU"/>
              </w:rPr>
            </w:pPr>
            <w:r>
              <w:rPr>
                <w:rFonts w:ascii="Times New Roman" w:eastAsia="Times New Roman" w:hAnsi="Times New Roman" w:cs="Times New Roman"/>
                <w:sz w:val="20"/>
                <w:szCs w:val="20"/>
                <w:lang w:val="ru-RU"/>
              </w:rPr>
              <w:t>Уровень нагрузки за рабочую смену при видах работы на ПК</w:t>
            </w:r>
          </w:p>
        </w:tc>
        <w:tc>
          <w:tcPr>
            <w:tcW w:w="1875" w:type="pct"/>
            <w:gridSpan w:val="2"/>
            <w:tcMar>
              <w:top w:w="88" w:type="dxa"/>
              <w:left w:w="88" w:type="dxa"/>
              <w:bottom w:w="88" w:type="dxa"/>
              <w:right w:w="88" w:type="dxa"/>
            </w:tcMar>
            <w:vAlign w:val="center"/>
            <w:hideMark/>
          </w:tcPr>
          <w:p w:rsidR="008A0DD9" w:rsidRPr="00CD5FF8" w:rsidRDefault="008A0DD9" w:rsidP="008A0DD9">
            <w:pPr>
              <w:spacing w:after="0"/>
              <w:jc w:val="center"/>
              <w:rPr>
                <w:rFonts w:ascii="Times New Roman" w:eastAsia="Times New Roman" w:hAnsi="Times New Roman" w:cs="Times New Roman"/>
                <w:sz w:val="20"/>
                <w:szCs w:val="20"/>
                <w:lang w:val="ru-RU"/>
              </w:rPr>
            </w:pPr>
            <w:r>
              <w:rPr>
                <w:rFonts w:ascii="Times New Roman" w:eastAsia="Times New Roman" w:hAnsi="Times New Roman" w:cs="Times New Roman"/>
                <w:sz w:val="20"/>
                <w:szCs w:val="20"/>
                <w:lang w:val="ru-RU"/>
              </w:rPr>
              <w:t>Суммарное время регламентированных перерывов, мин.</w:t>
            </w:r>
          </w:p>
        </w:tc>
      </w:tr>
      <w:tr w:rsidR="008A0DD9" w:rsidRPr="00CD5FF8" w:rsidTr="006C1DED">
        <w:tc>
          <w:tcPr>
            <w:tcW w:w="911" w:type="pct"/>
            <w:vMerge/>
            <w:tcMar>
              <w:top w:w="88" w:type="dxa"/>
              <w:left w:w="88" w:type="dxa"/>
              <w:bottom w:w="88" w:type="dxa"/>
              <w:right w:w="88" w:type="dxa"/>
            </w:tcMar>
            <w:vAlign w:val="center"/>
            <w:hideMark/>
          </w:tcPr>
          <w:p w:rsidR="008A0DD9" w:rsidRPr="00CD5FF8" w:rsidRDefault="008A0DD9" w:rsidP="008A0DD9">
            <w:pPr>
              <w:spacing w:after="0"/>
              <w:jc w:val="center"/>
              <w:rPr>
                <w:rFonts w:ascii="Times New Roman" w:eastAsia="Times New Roman" w:hAnsi="Times New Roman" w:cs="Times New Roman"/>
                <w:sz w:val="1"/>
                <w:szCs w:val="24"/>
                <w:lang w:val="ru-RU"/>
              </w:rPr>
            </w:pPr>
          </w:p>
        </w:tc>
        <w:tc>
          <w:tcPr>
            <w:tcW w:w="812" w:type="pct"/>
            <w:tcMar>
              <w:top w:w="88" w:type="dxa"/>
              <w:left w:w="88" w:type="dxa"/>
              <w:bottom w:w="88" w:type="dxa"/>
              <w:right w:w="88" w:type="dxa"/>
            </w:tcMar>
            <w:vAlign w:val="center"/>
            <w:hideMark/>
          </w:tcPr>
          <w:p w:rsidR="00CD5FF8" w:rsidRPr="00CD5FF8" w:rsidRDefault="008A0DD9" w:rsidP="008A0DD9">
            <w:pPr>
              <w:spacing w:after="0"/>
              <w:jc w:val="center"/>
              <w:rPr>
                <w:rFonts w:ascii="Times New Roman" w:eastAsia="Times New Roman" w:hAnsi="Times New Roman" w:cs="Times New Roman"/>
                <w:szCs w:val="24"/>
                <w:lang w:val="ru-RU"/>
              </w:rPr>
            </w:pPr>
            <w:r>
              <w:rPr>
                <w:rFonts w:ascii="Times New Roman" w:eastAsia="Times New Roman" w:hAnsi="Times New Roman" w:cs="Times New Roman"/>
                <w:color w:val="000000"/>
                <w:sz w:val="20"/>
                <w:szCs w:val="20"/>
                <w:lang w:val="ru-RU"/>
              </w:rPr>
              <w:t>Группа А, количест</w:t>
            </w:r>
            <w:r w:rsidRPr="00CD5FF8">
              <w:rPr>
                <w:rFonts w:ascii="Times New Roman" w:eastAsia="Times New Roman" w:hAnsi="Times New Roman" w:cs="Times New Roman"/>
                <w:color w:val="000000"/>
                <w:sz w:val="20"/>
                <w:szCs w:val="20"/>
                <w:lang w:val="ru-RU"/>
              </w:rPr>
              <w:t>во знаков</w:t>
            </w:r>
          </w:p>
        </w:tc>
        <w:tc>
          <w:tcPr>
            <w:tcW w:w="804" w:type="pct"/>
            <w:tcMar>
              <w:top w:w="88" w:type="dxa"/>
              <w:left w:w="88" w:type="dxa"/>
              <w:bottom w:w="88" w:type="dxa"/>
              <w:right w:w="88" w:type="dxa"/>
            </w:tcMar>
            <w:vAlign w:val="center"/>
            <w:hideMark/>
          </w:tcPr>
          <w:p w:rsidR="00CD5FF8" w:rsidRPr="00CD5FF8" w:rsidRDefault="008A0DD9" w:rsidP="008A0DD9">
            <w:pPr>
              <w:spacing w:after="0"/>
              <w:jc w:val="center"/>
              <w:rPr>
                <w:rFonts w:ascii="Times New Roman" w:eastAsia="Times New Roman" w:hAnsi="Times New Roman" w:cs="Times New Roman"/>
                <w:szCs w:val="24"/>
                <w:lang w:val="ru-RU"/>
              </w:rPr>
            </w:pPr>
            <w:r>
              <w:rPr>
                <w:rFonts w:ascii="Times New Roman" w:eastAsia="Times New Roman" w:hAnsi="Times New Roman" w:cs="Times New Roman"/>
                <w:color w:val="000000"/>
                <w:sz w:val="20"/>
                <w:szCs w:val="20"/>
                <w:lang w:val="ru-RU"/>
              </w:rPr>
              <w:t>Группа Б, количест</w:t>
            </w:r>
            <w:r w:rsidRPr="00CD5FF8">
              <w:rPr>
                <w:rFonts w:ascii="Times New Roman" w:eastAsia="Times New Roman" w:hAnsi="Times New Roman" w:cs="Times New Roman"/>
                <w:color w:val="000000"/>
                <w:sz w:val="20"/>
                <w:szCs w:val="20"/>
                <w:lang w:val="ru-RU"/>
              </w:rPr>
              <w:t>во знаков</w:t>
            </w:r>
          </w:p>
        </w:tc>
        <w:tc>
          <w:tcPr>
            <w:tcW w:w="598" w:type="pct"/>
            <w:tcMar>
              <w:top w:w="88" w:type="dxa"/>
              <w:left w:w="88" w:type="dxa"/>
              <w:bottom w:w="88" w:type="dxa"/>
              <w:right w:w="88" w:type="dxa"/>
            </w:tcMar>
            <w:vAlign w:val="center"/>
            <w:hideMark/>
          </w:tcPr>
          <w:p w:rsidR="00CD5FF8" w:rsidRPr="00CD5FF8" w:rsidRDefault="008A0DD9" w:rsidP="008A0DD9">
            <w:pPr>
              <w:spacing w:after="0"/>
              <w:jc w:val="center"/>
              <w:rPr>
                <w:rFonts w:ascii="Times New Roman" w:eastAsia="Times New Roman" w:hAnsi="Times New Roman" w:cs="Times New Roman"/>
                <w:szCs w:val="24"/>
              </w:rPr>
            </w:pPr>
            <w:proofErr w:type="spellStart"/>
            <w:r w:rsidRPr="00CD5FF8">
              <w:rPr>
                <w:rFonts w:ascii="Times New Roman" w:eastAsia="Times New Roman" w:hAnsi="Times New Roman" w:cs="Times New Roman"/>
                <w:color w:val="000000"/>
                <w:sz w:val="20"/>
                <w:szCs w:val="20"/>
              </w:rPr>
              <w:t>Группа</w:t>
            </w:r>
            <w:proofErr w:type="spellEnd"/>
            <w:r w:rsidRPr="00CD5FF8">
              <w:rPr>
                <w:rFonts w:ascii="Times New Roman" w:eastAsia="Times New Roman" w:hAnsi="Times New Roman" w:cs="Times New Roman"/>
                <w:color w:val="000000"/>
                <w:sz w:val="20"/>
                <w:szCs w:val="20"/>
              </w:rPr>
              <w:t xml:space="preserve"> В, </w:t>
            </w:r>
            <w:proofErr w:type="spellStart"/>
            <w:r w:rsidRPr="00CD5FF8">
              <w:rPr>
                <w:rFonts w:ascii="Times New Roman" w:eastAsia="Times New Roman" w:hAnsi="Times New Roman" w:cs="Times New Roman"/>
                <w:color w:val="000000"/>
                <w:sz w:val="20"/>
                <w:szCs w:val="20"/>
              </w:rPr>
              <w:t>час</w:t>
            </w:r>
            <w:proofErr w:type="spellEnd"/>
          </w:p>
        </w:tc>
        <w:tc>
          <w:tcPr>
            <w:tcW w:w="934" w:type="pct"/>
            <w:tcMar>
              <w:top w:w="88" w:type="dxa"/>
              <w:left w:w="88" w:type="dxa"/>
              <w:bottom w:w="88" w:type="dxa"/>
              <w:right w:w="88" w:type="dxa"/>
            </w:tcMar>
            <w:vAlign w:val="center"/>
            <w:hideMark/>
          </w:tcPr>
          <w:p w:rsidR="00CD5FF8" w:rsidRPr="00CD5FF8" w:rsidRDefault="008A0DD9" w:rsidP="008A0DD9">
            <w:pPr>
              <w:spacing w:after="0"/>
              <w:jc w:val="center"/>
              <w:rPr>
                <w:rFonts w:ascii="Times New Roman" w:eastAsia="Times New Roman" w:hAnsi="Times New Roman" w:cs="Times New Roman"/>
                <w:szCs w:val="24"/>
              </w:rPr>
            </w:pPr>
            <w:proofErr w:type="spellStart"/>
            <w:r w:rsidRPr="00CD5FF8">
              <w:rPr>
                <w:rFonts w:ascii="Times New Roman" w:eastAsia="Times New Roman" w:hAnsi="Times New Roman" w:cs="Times New Roman"/>
                <w:color w:val="000000"/>
                <w:sz w:val="20"/>
                <w:szCs w:val="20"/>
              </w:rPr>
              <w:t>При</w:t>
            </w:r>
            <w:proofErr w:type="spellEnd"/>
            <w:r w:rsidRPr="00CD5FF8">
              <w:rPr>
                <w:rFonts w:ascii="Times New Roman" w:eastAsia="Times New Roman" w:hAnsi="Times New Roman" w:cs="Times New Roman"/>
                <w:color w:val="000000"/>
                <w:sz w:val="20"/>
                <w:szCs w:val="20"/>
              </w:rPr>
              <w:t xml:space="preserve"> 8-часовой </w:t>
            </w:r>
            <w:proofErr w:type="spellStart"/>
            <w:r w:rsidRPr="00CD5FF8">
              <w:rPr>
                <w:rFonts w:ascii="Times New Roman" w:eastAsia="Times New Roman" w:hAnsi="Times New Roman" w:cs="Times New Roman"/>
                <w:color w:val="000000"/>
                <w:sz w:val="20"/>
                <w:szCs w:val="20"/>
              </w:rPr>
              <w:t>смене</w:t>
            </w:r>
            <w:proofErr w:type="spellEnd"/>
          </w:p>
        </w:tc>
        <w:tc>
          <w:tcPr>
            <w:tcW w:w="941" w:type="pct"/>
            <w:tcMar>
              <w:top w:w="88" w:type="dxa"/>
              <w:left w:w="88" w:type="dxa"/>
              <w:bottom w:w="88" w:type="dxa"/>
              <w:right w:w="88" w:type="dxa"/>
            </w:tcMar>
            <w:vAlign w:val="center"/>
            <w:hideMark/>
          </w:tcPr>
          <w:p w:rsidR="00CD5FF8" w:rsidRPr="00CD5FF8" w:rsidRDefault="008A0DD9" w:rsidP="008A0DD9">
            <w:pPr>
              <w:spacing w:after="0"/>
              <w:jc w:val="center"/>
              <w:rPr>
                <w:rFonts w:ascii="Times New Roman" w:eastAsia="Times New Roman" w:hAnsi="Times New Roman" w:cs="Times New Roman"/>
                <w:szCs w:val="24"/>
              </w:rPr>
            </w:pPr>
            <w:proofErr w:type="spellStart"/>
            <w:r w:rsidRPr="00CD5FF8">
              <w:rPr>
                <w:rFonts w:ascii="Times New Roman" w:eastAsia="Times New Roman" w:hAnsi="Times New Roman" w:cs="Times New Roman"/>
                <w:color w:val="000000"/>
                <w:sz w:val="20"/>
                <w:szCs w:val="20"/>
              </w:rPr>
              <w:t>При</w:t>
            </w:r>
            <w:proofErr w:type="spellEnd"/>
            <w:r w:rsidRPr="00CD5FF8">
              <w:rPr>
                <w:rFonts w:ascii="Times New Roman" w:eastAsia="Times New Roman" w:hAnsi="Times New Roman" w:cs="Times New Roman"/>
                <w:color w:val="000000"/>
                <w:sz w:val="20"/>
                <w:szCs w:val="20"/>
              </w:rPr>
              <w:t xml:space="preserve"> 12-часовой </w:t>
            </w:r>
            <w:proofErr w:type="spellStart"/>
            <w:r w:rsidRPr="00CD5FF8">
              <w:rPr>
                <w:rFonts w:ascii="Times New Roman" w:eastAsia="Times New Roman" w:hAnsi="Times New Roman" w:cs="Times New Roman"/>
                <w:color w:val="000000"/>
                <w:sz w:val="20"/>
                <w:szCs w:val="20"/>
              </w:rPr>
              <w:t>смене</w:t>
            </w:r>
            <w:proofErr w:type="spellEnd"/>
          </w:p>
        </w:tc>
      </w:tr>
      <w:tr w:rsidR="008A0DD9" w:rsidRPr="00CD5FF8" w:rsidTr="006C1DED">
        <w:tc>
          <w:tcPr>
            <w:tcW w:w="911" w:type="pct"/>
            <w:tcMar>
              <w:top w:w="88" w:type="dxa"/>
              <w:left w:w="88" w:type="dxa"/>
              <w:bottom w:w="88" w:type="dxa"/>
              <w:right w:w="88" w:type="dxa"/>
            </w:tcMar>
            <w:vAlign w:val="center"/>
            <w:hideMark/>
          </w:tcPr>
          <w:p w:rsidR="00CD5FF8" w:rsidRPr="00CD5FF8" w:rsidRDefault="00CD5FF8" w:rsidP="008A0DD9">
            <w:pPr>
              <w:spacing w:after="0"/>
              <w:jc w:val="center"/>
              <w:rPr>
                <w:rFonts w:ascii="Times New Roman" w:eastAsia="Times New Roman" w:hAnsi="Times New Roman" w:cs="Times New Roman"/>
                <w:szCs w:val="24"/>
              </w:rPr>
            </w:pPr>
            <w:r w:rsidRPr="00CD5FF8">
              <w:rPr>
                <w:rFonts w:ascii="Times New Roman" w:eastAsia="Times New Roman" w:hAnsi="Times New Roman" w:cs="Times New Roman"/>
                <w:color w:val="000000"/>
                <w:sz w:val="20"/>
                <w:szCs w:val="20"/>
              </w:rPr>
              <w:t>I</w:t>
            </w:r>
          </w:p>
        </w:tc>
        <w:tc>
          <w:tcPr>
            <w:tcW w:w="812" w:type="pct"/>
            <w:tcMar>
              <w:top w:w="88" w:type="dxa"/>
              <w:left w:w="88" w:type="dxa"/>
              <w:bottom w:w="88" w:type="dxa"/>
              <w:right w:w="88" w:type="dxa"/>
            </w:tcMar>
            <w:vAlign w:val="center"/>
            <w:hideMark/>
          </w:tcPr>
          <w:p w:rsidR="00CD5FF8" w:rsidRPr="00CD5FF8" w:rsidRDefault="00CD5FF8" w:rsidP="008A0DD9">
            <w:pPr>
              <w:spacing w:after="0"/>
              <w:jc w:val="center"/>
              <w:rPr>
                <w:rFonts w:ascii="Times New Roman" w:eastAsia="Times New Roman" w:hAnsi="Times New Roman" w:cs="Times New Roman"/>
                <w:szCs w:val="24"/>
              </w:rPr>
            </w:pPr>
            <w:proofErr w:type="spellStart"/>
            <w:r w:rsidRPr="00CD5FF8">
              <w:rPr>
                <w:rFonts w:ascii="Times New Roman" w:eastAsia="Times New Roman" w:hAnsi="Times New Roman" w:cs="Times New Roman"/>
                <w:color w:val="000000"/>
                <w:sz w:val="20"/>
                <w:szCs w:val="20"/>
              </w:rPr>
              <w:t>до</w:t>
            </w:r>
            <w:proofErr w:type="spellEnd"/>
            <w:r w:rsidRPr="00CD5FF8">
              <w:rPr>
                <w:rFonts w:ascii="Times New Roman" w:eastAsia="Times New Roman" w:hAnsi="Times New Roman" w:cs="Times New Roman"/>
                <w:color w:val="000000"/>
                <w:sz w:val="20"/>
                <w:szCs w:val="20"/>
              </w:rPr>
              <w:t xml:space="preserve"> 20000</w:t>
            </w:r>
          </w:p>
        </w:tc>
        <w:tc>
          <w:tcPr>
            <w:tcW w:w="804" w:type="pct"/>
            <w:tcMar>
              <w:top w:w="88" w:type="dxa"/>
              <w:left w:w="88" w:type="dxa"/>
              <w:bottom w:w="88" w:type="dxa"/>
              <w:right w:w="88" w:type="dxa"/>
            </w:tcMar>
            <w:vAlign w:val="center"/>
            <w:hideMark/>
          </w:tcPr>
          <w:p w:rsidR="00CD5FF8" w:rsidRPr="00CD5FF8" w:rsidRDefault="00CD5FF8" w:rsidP="008A0DD9">
            <w:pPr>
              <w:spacing w:after="0"/>
              <w:jc w:val="center"/>
              <w:rPr>
                <w:rFonts w:ascii="Times New Roman" w:eastAsia="Times New Roman" w:hAnsi="Times New Roman" w:cs="Times New Roman"/>
                <w:szCs w:val="24"/>
              </w:rPr>
            </w:pPr>
            <w:proofErr w:type="spellStart"/>
            <w:r w:rsidRPr="00CD5FF8">
              <w:rPr>
                <w:rFonts w:ascii="Times New Roman" w:eastAsia="Times New Roman" w:hAnsi="Times New Roman" w:cs="Times New Roman"/>
                <w:color w:val="000000"/>
                <w:sz w:val="20"/>
                <w:szCs w:val="20"/>
              </w:rPr>
              <w:t>до</w:t>
            </w:r>
            <w:proofErr w:type="spellEnd"/>
            <w:r w:rsidRPr="00CD5FF8">
              <w:rPr>
                <w:rFonts w:ascii="Times New Roman" w:eastAsia="Times New Roman" w:hAnsi="Times New Roman" w:cs="Times New Roman"/>
                <w:color w:val="000000"/>
                <w:sz w:val="20"/>
                <w:szCs w:val="20"/>
              </w:rPr>
              <w:t xml:space="preserve"> 15000</w:t>
            </w:r>
          </w:p>
        </w:tc>
        <w:tc>
          <w:tcPr>
            <w:tcW w:w="598" w:type="pct"/>
            <w:tcMar>
              <w:top w:w="88" w:type="dxa"/>
              <w:left w:w="88" w:type="dxa"/>
              <w:bottom w:w="88" w:type="dxa"/>
              <w:right w:w="88" w:type="dxa"/>
            </w:tcMar>
            <w:vAlign w:val="center"/>
            <w:hideMark/>
          </w:tcPr>
          <w:p w:rsidR="00CD5FF8" w:rsidRPr="00CD5FF8" w:rsidRDefault="00CD5FF8" w:rsidP="008A0DD9">
            <w:pPr>
              <w:spacing w:after="0"/>
              <w:jc w:val="center"/>
              <w:rPr>
                <w:rFonts w:ascii="Times New Roman" w:eastAsia="Times New Roman" w:hAnsi="Times New Roman" w:cs="Times New Roman"/>
                <w:szCs w:val="24"/>
              </w:rPr>
            </w:pPr>
            <w:proofErr w:type="spellStart"/>
            <w:r w:rsidRPr="00CD5FF8">
              <w:rPr>
                <w:rFonts w:ascii="Times New Roman" w:eastAsia="Times New Roman" w:hAnsi="Times New Roman" w:cs="Times New Roman"/>
                <w:color w:val="000000"/>
                <w:sz w:val="20"/>
                <w:szCs w:val="20"/>
              </w:rPr>
              <w:t>до</w:t>
            </w:r>
            <w:proofErr w:type="spellEnd"/>
            <w:r w:rsidRPr="00CD5FF8">
              <w:rPr>
                <w:rFonts w:ascii="Times New Roman" w:eastAsia="Times New Roman" w:hAnsi="Times New Roman" w:cs="Times New Roman"/>
                <w:color w:val="000000"/>
                <w:sz w:val="20"/>
                <w:szCs w:val="20"/>
              </w:rPr>
              <w:t xml:space="preserve"> 2,0</w:t>
            </w:r>
          </w:p>
        </w:tc>
        <w:tc>
          <w:tcPr>
            <w:tcW w:w="934" w:type="pct"/>
            <w:tcMar>
              <w:top w:w="88" w:type="dxa"/>
              <w:left w:w="88" w:type="dxa"/>
              <w:bottom w:w="88" w:type="dxa"/>
              <w:right w:w="88" w:type="dxa"/>
            </w:tcMar>
            <w:vAlign w:val="center"/>
            <w:hideMark/>
          </w:tcPr>
          <w:p w:rsidR="00CD5FF8" w:rsidRPr="00CD5FF8" w:rsidRDefault="00CD5FF8" w:rsidP="008A0DD9">
            <w:pPr>
              <w:spacing w:after="0"/>
              <w:jc w:val="center"/>
              <w:rPr>
                <w:rFonts w:ascii="Times New Roman" w:eastAsia="Times New Roman" w:hAnsi="Times New Roman" w:cs="Times New Roman"/>
                <w:szCs w:val="24"/>
              </w:rPr>
            </w:pPr>
            <w:r w:rsidRPr="00CD5FF8">
              <w:rPr>
                <w:rFonts w:ascii="Times New Roman" w:eastAsia="Times New Roman" w:hAnsi="Times New Roman" w:cs="Times New Roman"/>
                <w:color w:val="000000"/>
                <w:sz w:val="20"/>
                <w:szCs w:val="20"/>
              </w:rPr>
              <w:t>30</w:t>
            </w:r>
          </w:p>
        </w:tc>
        <w:tc>
          <w:tcPr>
            <w:tcW w:w="941" w:type="pct"/>
            <w:tcMar>
              <w:top w:w="88" w:type="dxa"/>
              <w:left w:w="88" w:type="dxa"/>
              <w:bottom w:w="88" w:type="dxa"/>
              <w:right w:w="88" w:type="dxa"/>
            </w:tcMar>
            <w:vAlign w:val="center"/>
            <w:hideMark/>
          </w:tcPr>
          <w:p w:rsidR="00CD5FF8" w:rsidRPr="00CD5FF8" w:rsidRDefault="00CD5FF8" w:rsidP="008A0DD9">
            <w:pPr>
              <w:spacing w:after="0"/>
              <w:jc w:val="center"/>
              <w:rPr>
                <w:rFonts w:ascii="Times New Roman" w:eastAsia="Times New Roman" w:hAnsi="Times New Roman" w:cs="Times New Roman"/>
                <w:szCs w:val="24"/>
              </w:rPr>
            </w:pPr>
            <w:r w:rsidRPr="00CD5FF8">
              <w:rPr>
                <w:rFonts w:ascii="Times New Roman" w:eastAsia="Times New Roman" w:hAnsi="Times New Roman" w:cs="Times New Roman"/>
                <w:color w:val="000000"/>
                <w:sz w:val="20"/>
                <w:szCs w:val="20"/>
              </w:rPr>
              <w:t>70</w:t>
            </w:r>
          </w:p>
        </w:tc>
      </w:tr>
      <w:tr w:rsidR="008A0DD9" w:rsidRPr="00CD5FF8" w:rsidTr="006C1DED">
        <w:tc>
          <w:tcPr>
            <w:tcW w:w="911" w:type="pct"/>
            <w:tcMar>
              <w:top w:w="88" w:type="dxa"/>
              <w:left w:w="88" w:type="dxa"/>
              <w:bottom w:w="88" w:type="dxa"/>
              <w:right w:w="88" w:type="dxa"/>
            </w:tcMar>
            <w:vAlign w:val="center"/>
            <w:hideMark/>
          </w:tcPr>
          <w:p w:rsidR="00CD5FF8" w:rsidRPr="00CD5FF8" w:rsidRDefault="00CD5FF8" w:rsidP="008A0DD9">
            <w:pPr>
              <w:spacing w:after="0"/>
              <w:jc w:val="center"/>
              <w:rPr>
                <w:rFonts w:ascii="Times New Roman" w:eastAsia="Times New Roman" w:hAnsi="Times New Roman" w:cs="Times New Roman"/>
                <w:szCs w:val="24"/>
              </w:rPr>
            </w:pPr>
            <w:r w:rsidRPr="00CD5FF8">
              <w:rPr>
                <w:rFonts w:ascii="Times New Roman" w:eastAsia="Times New Roman" w:hAnsi="Times New Roman" w:cs="Times New Roman"/>
                <w:color w:val="000000"/>
                <w:sz w:val="20"/>
                <w:szCs w:val="20"/>
              </w:rPr>
              <w:t>II</w:t>
            </w:r>
          </w:p>
        </w:tc>
        <w:tc>
          <w:tcPr>
            <w:tcW w:w="812" w:type="pct"/>
            <w:tcMar>
              <w:top w:w="88" w:type="dxa"/>
              <w:left w:w="88" w:type="dxa"/>
              <w:bottom w:w="88" w:type="dxa"/>
              <w:right w:w="88" w:type="dxa"/>
            </w:tcMar>
            <w:vAlign w:val="center"/>
            <w:hideMark/>
          </w:tcPr>
          <w:p w:rsidR="00CD5FF8" w:rsidRPr="00CD5FF8" w:rsidRDefault="00CD5FF8" w:rsidP="008A0DD9">
            <w:pPr>
              <w:spacing w:after="0"/>
              <w:jc w:val="center"/>
              <w:rPr>
                <w:rFonts w:ascii="Times New Roman" w:eastAsia="Times New Roman" w:hAnsi="Times New Roman" w:cs="Times New Roman"/>
                <w:szCs w:val="24"/>
              </w:rPr>
            </w:pPr>
            <w:proofErr w:type="spellStart"/>
            <w:r w:rsidRPr="00CD5FF8">
              <w:rPr>
                <w:rFonts w:ascii="Times New Roman" w:eastAsia="Times New Roman" w:hAnsi="Times New Roman" w:cs="Times New Roman"/>
                <w:color w:val="000000"/>
                <w:sz w:val="20"/>
                <w:szCs w:val="20"/>
              </w:rPr>
              <w:t>до</w:t>
            </w:r>
            <w:proofErr w:type="spellEnd"/>
            <w:r w:rsidRPr="00CD5FF8">
              <w:rPr>
                <w:rFonts w:ascii="Times New Roman" w:eastAsia="Times New Roman" w:hAnsi="Times New Roman" w:cs="Times New Roman"/>
                <w:color w:val="000000"/>
                <w:sz w:val="20"/>
                <w:szCs w:val="20"/>
              </w:rPr>
              <w:t xml:space="preserve"> 40000</w:t>
            </w:r>
          </w:p>
        </w:tc>
        <w:tc>
          <w:tcPr>
            <w:tcW w:w="804" w:type="pct"/>
            <w:tcMar>
              <w:top w:w="88" w:type="dxa"/>
              <w:left w:w="88" w:type="dxa"/>
              <w:bottom w:w="88" w:type="dxa"/>
              <w:right w:w="88" w:type="dxa"/>
            </w:tcMar>
            <w:vAlign w:val="center"/>
            <w:hideMark/>
          </w:tcPr>
          <w:p w:rsidR="00CD5FF8" w:rsidRPr="00CD5FF8" w:rsidRDefault="00CD5FF8" w:rsidP="008A0DD9">
            <w:pPr>
              <w:spacing w:after="0"/>
              <w:jc w:val="center"/>
              <w:rPr>
                <w:rFonts w:ascii="Times New Roman" w:eastAsia="Times New Roman" w:hAnsi="Times New Roman" w:cs="Times New Roman"/>
                <w:szCs w:val="24"/>
              </w:rPr>
            </w:pPr>
            <w:proofErr w:type="spellStart"/>
            <w:r w:rsidRPr="00CD5FF8">
              <w:rPr>
                <w:rFonts w:ascii="Times New Roman" w:eastAsia="Times New Roman" w:hAnsi="Times New Roman" w:cs="Times New Roman"/>
                <w:color w:val="000000"/>
                <w:sz w:val="20"/>
                <w:szCs w:val="20"/>
              </w:rPr>
              <w:t>до</w:t>
            </w:r>
            <w:proofErr w:type="spellEnd"/>
            <w:r w:rsidRPr="00CD5FF8">
              <w:rPr>
                <w:rFonts w:ascii="Times New Roman" w:eastAsia="Times New Roman" w:hAnsi="Times New Roman" w:cs="Times New Roman"/>
                <w:color w:val="000000"/>
                <w:sz w:val="20"/>
                <w:szCs w:val="20"/>
              </w:rPr>
              <w:t xml:space="preserve"> 30000</w:t>
            </w:r>
          </w:p>
        </w:tc>
        <w:tc>
          <w:tcPr>
            <w:tcW w:w="598" w:type="pct"/>
            <w:tcMar>
              <w:top w:w="88" w:type="dxa"/>
              <w:left w:w="88" w:type="dxa"/>
              <w:bottom w:w="88" w:type="dxa"/>
              <w:right w:w="88" w:type="dxa"/>
            </w:tcMar>
            <w:vAlign w:val="center"/>
            <w:hideMark/>
          </w:tcPr>
          <w:p w:rsidR="00CD5FF8" w:rsidRPr="00CD5FF8" w:rsidRDefault="00CD5FF8" w:rsidP="008A0DD9">
            <w:pPr>
              <w:spacing w:after="0"/>
              <w:jc w:val="center"/>
              <w:rPr>
                <w:rFonts w:ascii="Times New Roman" w:eastAsia="Times New Roman" w:hAnsi="Times New Roman" w:cs="Times New Roman"/>
                <w:szCs w:val="24"/>
              </w:rPr>
            </w:pPr>
            <w:proofErr w:type="spellStart"/>
            <w:r w:rsidRPr="00CD5FF8">
              <w:rPr>
                <w:rFonts w:ascii="Times New Roman" w:eastAsia="Times New Roman" w:hAnsi="Times New Roman" w:cs="Times New Roman"/>
                <w:color w:val="000000"/>
                <w:sz w:val="20"/>
                <w:szCs w:val="20"/>
              </w:rPr>
              <w:t>до</w:t>
            </w:r>
            <w:proofErr w:type="spellEnd"/>
            <w:r w:rsidRPr="00CD5FF8">
              <w:rPr>
                <w:rFonts w:ascii="Times New Roman" w:eastAsia="Times New Roman" w:hAnsi="Times New Roman" w:cs="Times New Roman"/>
                <w:color w:val="000000"/>
                <w:sz w:val="20"/>
                <w:szCs w:val="20"/>
              </w:rPr>
              <w:t xml:space="preserve"> 4,0</w:t>
            </w:r>
          </w:p>
        </w:tc>
        <w:tc>
          <w:tcPr>
            <w:tcW w:w="934" w:type="pct"/>
            <w:tcMar>
              <w:top w:w="88" w:type="dxa"/>
              <w:left w:w="88" w:type="dxa"/>
              <w:bottom w:w="88" w:type="dxa"/>
              <w:right w:w="88" w:type="dxa"/>
            </w:tcMar>
            <w:vAlign w:val="center"/>
            <w:hideMark/>
          </w:tcPr>
          <w:p w:rsidR="00CD5FF8" w:rsidRPr="00CD5FF8" w:rsidRDefault="00CD5FF8" w:rsidP="008A0DD9">
            <w:pPr>
              <w:spacing w:after="0"/>
              <w:jc w:val="center"/>
              <w:rPr>
                <w:rFonts w:ascii="Times New Roman" w:eastAsia="Times New Roman" w:hAnsi="Times New Roman" w:cs="Times New Roman"/>
                <w:szCs w:val="24"/>
              </w:rPr>
            </w:pPr>
            <w:r w:rsidRPr="00CD5FF8">
              <w:rPr>
                <w:rFonts w:ascii="Times New Roman" w:eastAsia="Times New Roman" w:hAnsi="Times New Roman" w:cs="Times New Roman"/>
                <w:color w:val="000000"/>
                <w:sz w:val="20"/>
                <w:szCs w:val="20"/>
              </w:rPr>
              <w:t>50</w:t>
            </w:r>
          </w:p>
        </w:tc>
        <w:tc>
          <w:tcPr>
            <w:tcW w:w="941" w:type="pct"/>
            <w:tcMar>
              <w:top w:w="88" w:type="dxa"/>
              <w:left w:w="88" w:type="dxa"/>
              <w:bottom w:w="88" w:type="dxa"/>
              <w:right w:w="88" w:type="dxa"/>
            </w:tcMar>
            <w:vAlign w:val="center"/>
            <w:hideMark/>
          </w:tcPr>
          <w:p w:rsidR="00CD5FF8" w:rsidRPr="00CD5FF8" w:rsidRDefault="00CD5FF8" w:rsidP="008A0DD9">
            <w:pPr>
              <w:spacing w:after="0"/>
              <w:jc w:val="center"/>
              <w:rPr>
                <w:rFonts w:ascii="Times New Roman" w:eastAsia="Times New Roman" w:hAnsi="Times New Roman" w:cs="Times New Roman"/>
                <w:szCs w:val="24"/>
              </w:rPr>
            </w:pPr>
            <w:r w:rsidRPr="00CD5FF8">
              <w:rPr>
                <w:rFonts w:ascii="Times New Roman" w:eastAsia="Times New Roman" w:hAnsi="Times New Roman" w:cs="Times New Roman"/>
                <w:color w:val="000000"/>
                <w:sz w:val="20"/>
                <w:szCs w:val="20"/>
              </w:rPr>
              <w:t>90</w:t>
            </w:r>
          </w:p>
        </w:tc>
      </w:tr>
      <w:tr w:rsidR="008A0DD9" w:rsidRPr="00CD5FF8" w:rsidTr="006C1DED">
        <w:tc>
          <w:tcPr>
            <w:tcW w:w="911" w:type="pct"/>
            <w:tcMar>
              <w:top w:w="88" w:type="dxa"/>
              <w:left w:w="88" w:type="dxa"/>
              <w:bottom w:w="88" w:type="dxa"/>
              <w:right w:w="88" w:type="dxa"/>
            </w:tcMar>
            <w:vAlign w:val="center"/>
            <w:hideMark/>
          </w:tcPr>
          <w:p w:rsidR="00CD5FF8" w:rsidRPr="00CD5FF8" w:rsidRDefault="00CD5FF8" w:rsidP="008A0DD9">
            <w:pPr>
              <w:spacing w:after="0"/>
              <w:jc w:val="center"/>
              <w:rPr>
                <w:rFonts w:ascii="Times New Roman" w:eastAsia="Times New Roman" w:hAnsi="Times New Roman" w:cs="Times New Roman"/>
                <w:szCs w:val="24"/>
              </w:rPr>
            </w:pPr>
            <w:r w:rsidRPr="00CD5FF8">
              <w:rPr>
                <w:rFonts w:ascii="Times New Roman" w:eastAsia="Times New Roman" w:hAnsi="Times New Roman" w:cs="Times New Roman"/>
                <w:color w:val="000000"/>
                <w:sz w:val="20"/>
                <w:szCs w:val="20"/>
              </w:rPr>
              <w:t>III</w:t>
            </w:r>
          </w:p>
        </w:tc>
        <w:tc>
          <w:tcPr>
            <w:tcW w:w="812" w:type="pct"/>
            <w:tcMar>
              <w:top w:w="88" w:type="dxa"/>
              <w:left w:w="88" w:type="dxa"/>
              <w:bottom w:w="88" w:type="dxa"/>
              <w:right w:w="88" w:type="dxa"/>
            </w:tcMar>
            <w:vAlign w:val="center"/>
            <w:hideMark/>
          </w:tcPr>
          <w:p w:rsidR="00CD5FF8" w:rsidRPr="00CD5FF8" w:rsidRDefault="00CD5FF8" w:rsidP="008A0DD9">
            <w:pPr>
              <w:spacing w:after="0"/>
              <w:jc w:val="center"/>
              <w:rPr>
                <w:rFonts w:ascii="Times New Roman" w:eastAsia="Times New Roman" w:hAnsi="Times New Roman" w:cs="Times New Roman"/>
                <w:szCs w:val="24"/>
              </w:rPr>
            </w:pPr>
            <w:proofErr w:type="spellStart"/>
            <w:r w:rsidRPr="00CD5FF8">
              <w:rPr>
                <w:rFonts w:ascii="Times New Roman" w:eastAsia="Times New Roman" w:hAnsi="Times New Roman" w:cs="Times New Roman"/>
                <w:color w:val="000000"/>
                <w:sz w:val="20"/>
                <w:szCs w:val="20"/>
              </w:rPr>
              <w:t>до</w:t>
            </w:r>
            <w:proofErr w:type="spellEnd"/>
            <w:r w:rsidRPr="00CD5FF8">
              <w:rPr>
                <w:rFonts w:ascii="Times New Roman" w:eastAsia="Times New Roman" w:hAnsi="Times New Roman" w:cs="Times New Roman"/>
                <w:color w:val="000000"/>
                <w:sz w:val="20"/>
                <w:szCs w:val="20"/>
              </w:rPr>
              <w:t xml:space="preserve"> 60000</w:t>
            </w:r>
          </w:p>
        </w:tc>
        <w:tc>
          <w:tcPr>
            <w:tcW w:w="804" w:type="pct"/>
            <w:tcMar>
              <w:top w:w="88" w:type="dxa"/>
              <w:left w:w="88" w:type="dxa"/>
              <w:bottom w:w="88" w:type="dxa"/>
              <w:right w:w="88" w:type="dxa"/>
            </w:tcMar>
            <w:vAlign w:val="center"/>
            <w:hideMark/>
          </w:tcPr>
          <w:p w:rsidR="00CD5FF8" w:rsidRPr="00CD5FF8" w:rsidRDefault="00CD5FF8" w:rsidP="008A0DD9">
            <w:pPr>
              <w:spacing w:after="0"/>
              <w:jc w:val="center"/>
              <w:rPr>
                <w:rFonts w:ascii="Times New Roman" w:eastAsia="Times New Roman" w:hAnsi="Times New Roman" w:cs="Times New Roman"/>
                <w:szCs w:val="24"/>
              </w:rPr>
            </w:pPr>
            <w:proofErr w:type="spellStart"/>
            <w:r w:rsidRPr="00CD5FF8">
              <w:rPr>
                <w:rFonts w:ascii="Times New Roman" w:eastAsia="Times New Roman" w:hAnsi="Times New Roman" w:cs="Times New Roman"/>
                <w:color w:val="000000"/>
                <w:sz w:val="20"/>
                <w:szCs w:val="20"/>
              </w:rPr>
              <w:t>до</w:t>
            </w:r>
            <w:proofErr w:type="spellEnd"/>
            <w:r w:rsidRPr="00CD5FF8">
              <w:rPr>
                <w:rFonts w:ascii="Times New Roman" w:eastAsia="Times New Roman" w:hAnsi="Times New Roman" w:cs="Times New Roman"/>
                <w:color w:val="000000"/>
                <w:sz w:val="20"/>
                <w:szCs w:val="20"/>
              </w:rPr>
              <w:t xml:space="preserve"> 40000</w:t>
            </w:r>
          </w:p>
        </w:tc>
        <w:tc>
          <w:tcPr>
            <w:tcW w:w="598" w:type="pct"/>
            <w:tcMar>
              <w:top w:w="88" w:type="dxa"/>
              <w:left w:w="88" w:type="dxa"/>
              <w:bottom w:w="88" w:type="dxa"/>
              <w:right w:w="88" w:type="dxa"/>
            </w:tcMar>
            <w:vAlign w:val="center"/>
            <w:hideMark/>
          </w:tcPr>
          <w:p w:rsidR="00CD5FF8" w:rsidRPr="00CD5FF8" w:rsidRDefault="00CD5FF8" w:rsidP="008A0DD9">
            <w:pPr>
              <w:spacing w:after="0"/>
              <w:jc w:val="center"/>
              <w:rPr>
                <w:rFonts w:ascii="Times New Roman" w:eastAsia="Times New Roman" w:hAnsi="Times New Roman" w:cs="Times New Roman"/>
                <w:szCs w:val="24"/>
              </w:rPr>
            </w:pPr>
            <w:proofErr w:type="spellStart"/>
            <w:r w:rsidRPr="00CD5FF8">
              <w:rPr>
                <w:rFonts w:ascii="Times New Roman" w:eastAsia="Times New Roman" w:hAnsi="Times New Roman" w:cs="Times New Roman"/>
                <w:color w:val="000000"/>
                <w:sz w:val="20"/>
                <w:szCs w:val="20"/>
              </w:rPr>
              <w:t>до</w:t>
            </w:r>
            <w:proofErr w:type="spellEnd"/>
            <w:r w:rsidRPr="00CD5FF8">
              <w:rPr>
                <w:rFonts w:ascii="Times New Roman" w:eastAsia="Times New Roman" w:hAnsi="Times New Roman" w:cs="Times New Roman"/>
                <w:color w:val="000000"/>
                <w:sz w:val="20"/>
                <w:szCs w:val="20"/>
              </w:rPr>
              <w:t xml:space="preserve"> 6,0</w:t>
            </w:r>
          </w:p>
        </w:tc>
        <w:tc>
          <w:tcPr>
            <w:tcW w:w="934" w:type="pct"/>
            <w:tcMar>
              <w:top w:w="88" w:type="dxa"/>
              <w:left w:w="88" w:type="dxa"/>
              <w:bottom w:w="88" w:type="dxa"/>
              <w:right w:w="88" w:type="dxa"/>
            </w:tcMar>
            <w:vAlign w:val="center"/>
            <w:hideMark/>
          </w:tcPr>
          <w:p w:rsidR="00CD5FF8" w:rsidRPr="00CD5FF8" w:rsidRDefault="00CD5FF8" w:rsidP="008A0DD9">
            <w:pPr>
              <w:spacing w:after="0"/>
              <w:jc w:val="center"/>
              <w:rPr>
                <w:rFonts w:ascii="Times New Roman" w:eastAsia="Times New Roman" w:hAnsi="Times New Roman" w:cs="Times New Roman"/>
                <w:szCs w:val="24"/>
              </w:rPr>
            </w:pPr>
            <w:r w:rsidRPr="00CD5FF8">
              <w:rPr>
                <w:rFonts w:ascii="Times New Roman" w:eastAsia="Times New Roman" w:hAnsi="Times New Roman" w:cs="Times New Roman"/>
                <w:color w:val="000000"/>
                <w:sz w:val="20"/>
                <w:szCs w:val="20"/>
              </w:rPr>
              <w:t>70</w:t>
            </w:r>
          </w:p>
        </w:tc>
        <w:tc>
          <w:tcPr>
            <w:tcW w:w="941" w:type="pct"/>
            <w:tcMar>
              <w:top w:w="88" w:type="dxa"/>
              <w:left w:w="88" w:type="dxa"/>
              <w:bottom w:w="88" w:type="dxa"/>
              <w:right w:w="88" w:type="dxa"/>
            </w:tcMar>
            <w:vAlign w:val="center"/>
            <w:hideMark/>
          </w:tcPr>
          <w:p w:rsidR="00CD5FF8" w:rsidRPr="00CD5FF8" w:rsidRDefault="00CD5FF8" w:rsidP="008A0DD9">
            <w:pPr>
              <w:spacing w:after="0"/>
              <w:jc w:val="center"/>
              <w:rPr>
                <w:rFonts w:ascii="Times New Roman" w:eastAsia="Times New Roman" w:hAnsi="Times New Roman" w:cs="Times New Roman"/>
                <w:szCs w:val="24"/>
              </w:rPr>
            </w:pPr>
            <w:r w:rsidRPr="00CD5FF8">
              <w:rPr>
                <w:rFonts w:ascii="Times New Roman" w:eastAsia="Times New Roman" w:hAnsi="Times New Roman" w:cs="Times New Roman"/>
                <w:color w:val="000000"/>
                <w:sz w:val="20"/>
                <w:szCs w:val="20"/>
              </w:rPr>
              <w:t>120</w:t>
            </w:r>
          </w:p>
        </w:tc>
      </w:tr>
    </w:tbl>
    <w:p w:rsidR="00CD5FF8" w:rsidRPr="00CD5FF8" w:rsidRDefault="00CD5FF8" w:rsidP="00CD5FF8">
      <w:pPr>
        <w:spacing w:after="0"/>
        <w:jc w:val="both"/>
        <w:rPr>
          <w:rFonts w:ascii="Times New Roman" w:eastAsia="Times New Roman" w:hAnsi="Times New Roman" w:cs="Times New Roman"/>
          <w:szCs w:val="24"/>
        </w:rPr>
      </w:pPr>
    </w:p>
    <w:p w:rsidR="00CD5FF8" w:rsidRPr="00CD5FF8" w:rsidRDefault="00CD5FF8" w:rsidP="00DC46E6">
      <w:pPr>
        <w:spacing w:after="0"/>
        <w:ind w:firstLine="709"/>
        <w:jc w:val="both"/>
        <w:rPr>
          <w:rFonts w:ascii="Times New Roman" w:eastAsia="Times New Roman" w:hAnsi="Times New Roman" w:cs="Times New Roman"/>
          <w:szCs w:val="24"/>
          <w:lang w:val="ru-RU"/>
        </w:rPr>
      </w:pPr>
      <w:r w:rsidRPr="00CD5FF8">
        <w:rPr>
          <w:rFonts w:ascii="Times New Roman" w:eastAsia="Times New Roman" w:hAnsi="Times New Roman" w:cs="Times New Roman"/>
          <w:color w:val="000000"/>
          <w:szCs w:val="24"/>
          <w:lang w:val="ru-RU"/>
        </w:rPr>
        <w:t>Продолжительность непрерывной работы на ПК без регламинитированных перерывов не должна превышать 2 часовю</w:t>
      </w:r>
    </w:p>
    <w:p w:rsidR="00CD5FF8" w:rsidRPr="00CD5FF8" w:rsidRDefault="00CD5FF8" w:rsidP="00DC46E6">
      <w:pPr>
        <w:spacing w:after="0"/>
        <w:ind w:firstLine="709"/>
        <w:jc w:val="both"/>
        <w:rPr>
          <w:rFonts w:ascii="Times New Roman" w:eastAsia="Times New Roman" w:hAnsi="Times New Roman" w:cs="Times New Roman"/>
          <w:szCs w:val="24"/>
          <w:lang w:val="ru-RU"/>
        </w:rPr>
      </w:pPr>
      <w:r w:rsidRPr="00CD5FF8">
        <w:rPr>
          <w:rFonts w:ascii="Times New Roman" w:eastAsia="Times New Roman" w:hAnsi="Times New Roman" w:cs="Times New Roman"/>
          <w:color w:val="000000"/>
          <w:szCs w:val="24"/>
          <w:lang w:val="ru-RU"/>
        </w:rPr>
        <w:lastRenderedPageBreak/>
        <w:t>В течении рабочего дня с целью уменьшения неблагоприятного вляния монотонности труда целесообразно применять чередование редактирования текстов и ввода данных.</w:t>
      </w:r>
    </w:p>
    <w:p w:rsidR="00CD5FF8" w:rsidRPr="00CD5FF8" w:rsidRDefault="00CD5FF8" w:rsidP="00DC46E6">
      <w:pPr>
        <w:spacing w:after="0"/>
        <w:ind w:firstLine="709"/>
        <w:jc w:val="both"/>
        <w:rPr>
          <w:rFonts w:ascii="Times New Roman" w:eastAsia="Times New Roman" w:hAnsi="Times New Roman" w:cs="Times New Roman"/>
          <w:szCs w:val="24"/>
          <w:lang w:val="ru-RU"/>
        </w:rPr>
      </w:pPr>
      <w:r w:rsidRPr="00CD5FF8">
        <w:rPr>
          <w:rFonts w:ascii="Times New Roman" w:eastAsia="Times New Roman" w:hAnsi="Times New Roman" w:cs="Times New Roman"/>
          <w:color w:val="000000"/>
          <w:szCs w:val="24"/>
          <w:lang w:val="ru-RU"/>
        </w:rPr>
        <w:t>С целью снижения нервно-эмоционального напряжения, утомления зритьельного анализатора, устранения влияния гиподинамии (отсутствия физических нагрузок) и гипокинезии (обездвиженности), предотвращения развития познотонического утомления во время регламинтированных перерывов целесообразно выполнять комплексы упражнений, изложенные в СанПиН 2.2.2.542-96.</w:t>
      </w:r>
    </w:p>
    <w:p w:rsidR="00CD5FF8" w:rsidRPr="00CD5FF8" w:rsidRDefault="00CD5FF8" w:rsidP="00DC46E6">
      <w:pPr>
        <w:spacing w:after="0"/>
        <w:ind w:firstLine="709"/>
        <w:jc w:val="both"/>
        <w:rPr>
          <w:rFonts w:ascii="Times New Roman" w:eastAsia="Times New Roman" w:hAnsi="Times New Roman" w:cs="Times New Roman"/>
          <w:szCs w:val="24"/>
          <w:lang w:val="ru-RU"/>
        </w:rPr>
      </w:pPr>
      <w:r w:rsidRPr="00CD5FF8">
        <w:rPr>
          <w:rFonts w:ascii="Times New Roman" w:eastAsia="Times New Roman" w:hAnsi="Times New Roman" w:cs="Times New Roman"/>
          <w:color w:val="000000"/>
          <w:szCs w:val="24"/>
          <w:lang w:val="ru-RU"/>
        </w:rPr>
        <w:t>Кроме того, работающим на ПК с высоким уровнем напряженности труда во время регламинтированных перерывов и вконце рабочего дня показана психологическая разгрузка в специально оборудованном помещении (комнате психологической разгрузки) с удобной мягкой мебелью, аквариумом, зеленой зоной и соответствующей музыкой.</w:t>
      </w:r>
    </w:p>
    <w:p w:rsidR="00BE155D" w:rsidRDefault="00CD5FF8" w:rsidP="00BE155D">
      <w:pPr>
        <w:pStyle w:val="Heading3"/>
        <w:spacing w:beforeAutospacing="0" w:afterAutospacing="0" w:line="360" w:lineRule="auto"/>
        <w:ind w:firstLine="709"/>
        <w:rPr>
          <w:sz w:val="24"/>
          <w:szCs w:val="24"/>
          <w:lang w:val="ru-RU"/>
        </w:rPr>
      </w:pPr>
      <w:r w:rsidRPr="008A0DD9">
        <w:rPr>
          <w:sz w:val="24"/>
          <w:szCs w:val="24"/>
          <w:lang w:val="ru-RU"/>
        </w:rPr>
        <w:t>5.2.8 Требования</w:t>
      </w:r>
      <w:r w:rsidR="001617DE">
        <w:rPr>
          <w:sz w:val="24"/>
          <w:szCs w:val="24"/>
          <w:lang w:val="ru-RU"/>
        </w:rPr>
        <w:t xml:space="preserve"> к</w:t>
      </w:r>
      <w:r w:rsidRPr="008A0DD9">
        <w:rPr>
          <w:sz w:val="24"/>
          <w:szCs w:val="24"/>
          <w:lang w:val="ru-RU"/>
        </w:rPr>
        <w:t xml:space="preserve"> электробезопасности в помещении с ПК</w:t>
      </w:r>
    </w:p>
    <w:p w:rsidR="001617DE" w:rsidRDefault="00713CAB" w:rsidP="001617DE">
      <w:pPr>
        <w:ind w:firstLine="709"/>
        <w:rPr>
          <w:rFonts w:eastAsia="Times New Roman"/>
          <w:lang w:val="ru-RU"/>
        </w:rPr>
      </w:pPr>
      <w:r>
        <w:rPr>
          <w:rFonts w:eastAsia="Times New Roman"/>
          <w:lang w:val="ru-RU"/>
        </w:rPr>
        <w:t>Анализ травматизма показывает, что на производстве из общего числа несчастных случаев со смертельным исходном на долю электротравм в среднем приходится около 12%. Установлено, что наибольшее количество смертельных случаев поражения электрическим током – до 80% происходит при эксплуатации электроу</w:t>
      </w:r>
      <w:r w:rsidR="001617DE">
        <w:rPr>
          <w:rFonts w:eastAsia="Times New Roman"/>
          <w:lang w:val="ru-RU"/>
        </w:rPr>
        <w:t>становок напряжением 380/220 В.</w:t>
      </w:r>
    </w:p>
    <w:p w:rsidR="000E5DEA" w:rsidRDefault="000E5DEA" w:rsidP="001617DE">
      <w:pPr>
        <w:ind w:firstLine="709"/>
        <w:rPr>
          <w:rFonts w:eastAsia="Times New Roman"/>
          <w:lang w:val="ru-RU"/>
        </w:rPr>
      </w:pPr>
      <w:r>
        <w:rPr>
          <w:rFonts w:eastAsia="Times New Roman"/>
          <w:lang w:val="ru-RU"/>
        </w:rPr>
        <w:t>Все электротравмы, вызванные воздействием электрического тока, условно разделяются на три вида: местные, общие и смешанные.</w:t>
      </w:r>
    </w:p>
    <w:p w:rsidR="001617DE" w:rsidRDefault="001617DE" w:rsidP="001617DE">
      <w:pPr>
        <w:ind w:firstLine="709"/>
        <w:rPr>
          <w:rFonts w:eastAsia="Times New Roman"/>
          <w:lang w:val="ru-RU"/>
        </w:rPr>
      </w:pPr>
      <w:r>
        <w:rPr>
          <w:rFonts w:eastAsia="Times New Roman"/>
          <w:lang w:val="ru-RU"/>
        </w:rPr>
        <w:t>Возникновение электротравм чаще всего обусловлено следующими обстоятельствами:</w:t>
      </w:r>
    </w:p>
    <w:p w:rsidR="001617DE" w:rsidRDefault="001617DE" w:rsidP="001617DE">
      <w:pPr>
        <w:pStyle w:val="ListParagraph"/>
        <w:numPr>
          <w:ilvl w:val="0"/>
          <w:numId w:val="9"/>
        </w:numPr>
        <w:rPr>
          <w:rFonts w:eastAsia="Times New Roman"/>
          <w:lang w:val="ru-RU"/>
        </w:rPr>
      </w:pPr>
      <w:r>
        <w:rPr>
          <w:rFonts w:eastAsia="Times New Roman"/>
          <w:lang w:val="ru-RU"/>
        </w:rPr>
        <w:t>случайным прикосновение к неизолированным токоведущим частям, находящимся под напряжением;</w:t>
      </w:r>
    </w:p>
    <w:p w:rsidR="001617DE" w:rsidRDefault="001617DE" w:rsidP="001617DE">
      <w:pPr>
        <w:pStyle w:val="ListParagraph"/>
        <w:numPr>
          <w:ilvl w:val="0"/>
          <w:numId w:val="9"/>
        </w:numPr>
        <w:rPr>
          <w:rFonts w:eastAsia="Times New Roman"/>
          <w:lang w:val="ru-RU"/>
        </w:rPr>
      </w:pPr>
      <w:r>
        <w:rPr>
          <w:rFonts w:eastAsia="Times New Roman"/>
          <w:lang w:val="ru-RU"/>
        </w:rPr>
        <w:t>появление напряжения на металлических конструктивных частях электрооборудования, окторые не должны находится под напряжением;</w:t>
      </w:r>
    </w:p>
    <w:p w:rsidR="001617DE" w:rsidRDefault="001617DE" w:rsidP="001617DE">
      <w:pPr>
        <w:pStyle w:val="ListParagraph"/>
        <w:numPr>
          <w:ilvl w:val="0"/>
          <w:numId w:val="9"/>
        </w:numPr>
        <w:rPr>
          <w:rFonts w:eastAsia="Times New Roman"/>
          <w:lang w:val="ru-RU"/>
        </w:rPr>
      </w:pPr>
      <w:r>
        <w:rPr>
          <w:rFonts w:eastAsia="Times New Roman"/>
          <w:lang w:val="ru-RU"/>
        </w:rPr>
        <w:t>появление напряжения на отключенных токоведущих частях, на которых производится работа, в результате ошибочного включении электроустановки под напряжение;</w:t>
      </w:r>
    </w:p>
    <w:p w:rsidR="001617DE" w:rsidRDefault="001617DE" w:rsidP="001617DE">
      <w:pPr>
        <w:pStyle w:val="ListParagraph"/>
        <w:numPr>
          <w:ilvl w:val="0"/>
          <w:numId w:val="9"/>
        </w:numPr>
        <w:rPr>
          <w:rFonts w:eastAsia="Times New Roman"/>
          <w:lang w:val="ru-RU"/>
        </w:rPr>
      </w:pPr>
      <w:r>
        <w:rPr>
          <w:rFonts w:eastAsia="Times New Roman"/>
          <w:lang w:val="ru-RU"/>
        </w:rPr>
        <w:t>возникновение напряжения шага на участке земли, где находится человек;</w:t>
      </w:r>
    </w:p>
    <w:p w:rsidR="000E5DEA" w:rsidRDefault="000E5DEA" w:rsidP="000E5DEA">
      <w:pPr>
        <w:ind w:firstLine="709"/>
        <w:rPr>
          <w:rFonts w:eastAsia="Times New Roman"/>
          <w:lang w:val="ru-RU"/>
        </w:rPr>
      </w:pPr>
      <w:r>
        <w:rPr>
          <w:rFonts w:eastAsia="Times New Roman"/>
          <w:lang w:val="ru-RU"/>
        </w:rPr>
        <w:lastRenderedPageBreak/>
        <w:t>Значения предельно допустимых уровней напряжений прикосновения и токов, предназначенных для проектирования, расчета и контроля средств защиты людей при их взаимодействии с электроустановками производственного и бытового назначения постоянного и переменного тока, устанавливаются в ГОСТ 12.1.038 – 82.</w:t>
      </w:r>
    </w:p>
    <w:p w:rsidR="000E5DEA" w:rsidRDefault="000E5DEA" w:rsidP="000E5DEA">
      <w:pPr>
        <w:ind w:firstLine="709"/>
        <w:rPr>
          <w:rFonts w:eastAsia="Times New Roman"/>
          <w:lang w:val="ru-RU"/>
        </w:rPr>
      </w:pPr>
      <w:r>
        <w:rPr>
          <w:rFonts w:eastAsia="Times New Roman"/>
          <w:lang w:val="ru-RU"/>
        </w:rPr>
        <w:t>Напряжения прикосновения и токи, протекающие через тело человека при нормальном режиме электроустановки, не должны превышать значений, указанных в таблице 5.6.</w:t>
      </w:r>
    </w:p>
    <w:p w:rsidR="00B25D47" w:rsidRPr="00B25D47" w:rsidRDefault="00B25D47" w:rsidP="00B25D47">
      <w:pPr>
        <w:pStyle w:val="NoSpacing"/>
        <w:ind w:left="0"/>
        <w:rPr>
          <w:rFonts w:eastAsia="Times New Roman"/>
          <w:sz w:val="20"/>
          <w:szCs w:val="20"/>
          <w:lang w:val="ru-RU"/>
        </w:rPr>
      </w:pPr>
      <w:r w:rsidRPr="00B25D47">
        <w:rPr>
          <w:rFonts w:eastAsia="Times New Roman"/>
          <w:sz w:val="20"/>
          <w:szCs w:val="20"/>
          <w:lang w:val="ru-RU"/>
        </w:rPr>
        <w:t>Таблица 5.6 – Предельно допустимые уровни напряжений прикосновений и токов при нормальном режиме работы электроустановки</w:t>
      </w:r>
    </w:p>
    <w:tbl>
      <w:tblPr>
        <w:tblStyle w:val="TableGrid"/>
        <w:tblW w:w="5000" w:type="pct"/>
        <w:tblLook w:val="04A0"/>
      </w:tblPr>
      <w:tblGrid>
        <w:gridCol w:w="3795"/>
        <w:gridCol w:w="2586"/>
        <w:gridCol w:w="3191"/>
      </w:tblGrid>
      <w:tr w:rsidR="00B25D47" w:rsidTr="0084213E">
        <w:trPr>
          <w:trHeight w:val="587"/>
        </w:trPr>
        <w:tc>
          <w:tcPr>
            <w:tcW w:w="1982" w:type="pct"/>
            <w:vMerge w:val="restart"/>
            <w:vAlign w:val="center"/>
          </w:tcPr>
          <w:p w:rsidR="00B25D47" w:rsidRDefault="00B25D47" w:rsidP="0084213E">
            <w:pPr>
              <w:pStyle w:val="NoSpacing"/>
              <w:ind w:left="0"/>
              <w:jc w:val="center"/>
              <w:rPr>
                <w:rFonts w:eastAsia="Times New Roman"/>
                <w:lang w:val="ru-RU"/>
              </w:rPr>
            </w:pPr>
            <w:r>
              <w:rPr>
                <w:rFonts w:eastAsia="Times New Roman"/>
                <w:lang w:val="ru-RU"/>
              </w:rPr>
              <w:t>Род тока</w:t>
            </w:r>
          </w:p>
        </w:tc>
        <w:tc>
          <w:tcPr>
            <w:tcW w:w="1351" w:type="pct"/>
            <w:vAlign w:val="center"/>
          </w:tcPr>
          <w:p w:rsidR="00B25D47" w:rsidRPr="00B25D47" w:rsidRDefault="00B25D47" w:rsidP="0084213E">
            <w:pPr>
              <w:pStyle w:val="NoSpacing"/>
              <w:ind w:left="0"/>
              <w:jc w:val="center"/>
              <w:rPr>
                <w:rFonts w:eastAsia="Times New Roman"/>
                <w:lang w:val="ru-RU"/>
              </w:rPr>
            </w:pPr>
            <w:r>
              <w:rPr>
                <w:rFonts w:eastAsia="Times New Roman"/>
              </w:rPr>
              <w:t xml:space="preserve">U, </w:t>
            </w:r>
            <w:r>
              <w:rPr>
                <w:rFonts w:eastAsia="Times New Roman"/>
                <w:lang w:val="ru-RU"/>
              </w:rPr>
              <w:t>В</w:t>
            </w:r>
          </w:p>
        </w:tc>
        <w:tc>
          <w:tcPr>
            <w:tcW w:w="1667" w:type="pct"/>
            <w:vAlign w:val="center"/>
          </w:tcPr>
          <w:p w:rsidR="00B25D47" w:rsidRPr="00B25D47" w:rsidRDefault="00B25D47" w:rsidP="0084213E">
            <w:pPr>
              <w:pStyle w:val="NoSpacing"/>
              <w:ind w:left="0"/>
              <w:jc w:val="center"/>
              <w:rPr>
                <w:rFonts w:eastAsia="Times New Roman"/>
                <w:lang w:val="ru-RU"/>
              </w:rPr>
            </w:pPr>
            <w:r>
              <w:rPr>
                <w:rFonts w:eastAsia="Times New Roman"/>
              </w:rPr>
              <w:t>I</w:t>
            </w:r>
            <w:r>
              <w:rPr>
                <w:rFonts w:eastAsia="Times New Roman"/>
                <w:lang w:val="ru-RU"/>
              </w:rPr>
              <w:t>, мА</w:t>
            </w:r>
          </w:p>
        </w:tc>
      </w:tr>
      <w:tr w:rsidR="00B25D47" w:rsidTr="0084213E">
        <w:trPr>
          <w:trHeight w:val="587"/>
        </w:trPr>
        <w:tc>
          <w:tcPr>
            <w:tcW w:w="1982" w:type="pct"/>
            <w:vMerge/>
            <w:vAlign w:val="center"/>
          </w:tcPr>
          <w:p w:rsidR="00B25D47" w:rsidRDefault="00B25D47" w:rsidP="0084213E">
            <w:pPr>
              <w:pStyle w:val="NoSpacing"/>
              <w:ind w:left="0"/>
              <w:jc w:val="center"/>
              <w:rPr>
                <w:rFonts w:eastAsia="Times New Roman"/>
                <w:lang w:val="ru-RU"/>
              </w:rPr>
            </w:pPr>
          </w:p>
        </w:tc>
        <w:tc>
          <w:tcPr>
            <w:tcW w:w="3018" w:type="pct"/>
            <w:gridSpan w:val="2"/>
            <w:vAlign w:val="center"/>
          </w:tcPr>
          <w:p w:rsidR="00B25D47" w:rsidRDefault="00B25D47" w:rsidP="0084213E">
            <w:pPr>
              <w:pStyle w:val="NoSpacing"/>
              <w:ind w:left="0"/>
              <w:jc w:val="center"/>
              <w:rPr>
                <w:rFonts w:eastAsia="Times New Roman"/>
                <w:lang w:val="ru-RU"/>
              </w:rPr>
            </w:pPr>
            <w:r>
              <w:rPr>
                <w:rFonts w:eastAsia="Times New Roman"/>
                <w:lang w:val="ru-RU"/>
              </w:rPr>
              <w:t>не более</w:t>
            </w:r>
          </w:p>
        </w:tc>
      </w:tr>
      <w:tr w:rsidR="000E5DEA" w:rsidTr="0084213E">
        <w:trPr>
          <w:trHeight w:val="587"/>
        </w:trPr>
        <w:tc>
          <w:tcPr>
            <w:tcW w:w="1982" w:type="pct"/>
            <w:vAlign w:val="center"/>
          </w:tcPr>
          <w:p w:rsidR="000E5DEA" w:rsidRDefault="000E5DEA" w:rsidP="0084213E">
            <w:pPr>
              <w:pStyle w:val="NoSpacing"/>
              <w:ind w:left="0"/>
              <w:jc w:val="center"/>
              <w:rPr>
                <w:rFonts w:eastAsia="Times New Roman"/>
                <w:lang w:val="ru-RU"/>
              </w:rPr>
            </w:pPr>
            <w:r>
              <w:rPr>
                <w:rFonts w:eastAsia="Times New Roman"/>
                <w:lang w:val="ru-RU"/>
              </w:rPr>
              <w:t>Переменный ток, 50 Гц</w:t>
            </w:r>
          </w:p>
        </w:tc>
        <w:tc>
          <w:tcPr>
            <w:tcW w:w="1351" w:type="pct"/>
            <w:vAlign w:val="center"/>
          </w:tcPr>
          <w:p w:rsidR="000E5DEA" w:rsidRDefault="00B25D47" w:rsidP="0084213E">
            <w:pPr>
              <w:pStyle w:val="NoSpacing"/>
              <w:ind w:left="0"/>
              <w:jc w:val="center"/>
              <w:rPr>
                <w:rFonts w:eastAsia="Times New Roman"/>
                <w:lang w:val="ru-RU"/>
              </w:rPr>
            </w:pPr>
            <w:r>
              <w:rPr>
                <w:rFonts w:eastAsia="Times New Roman"/>
                <w:lang w:val="ru-RU"/>
              </w:rPr>
              <w:t>2,0</w:t>
            </w:r>
          </w:p>
        </w:tc>
        <w:tc>
          <w:tcPr>
            <w:tcW w:w="1667" w:type="pct"/>
            <w:vAlign w:val="center"/>
          </w:tcPr>
          <w:p w:rsidR="000E5DEA" w:rsidRDefault="00B25D47" w:rsidP="0084213E">
            <w:pPr>
              <w:pStyle w:val="NoSpacing"/>
              <w:ind w:left="0"/>
              <w:jc w:val="center"/>
              <w:rPr>
                <w:rFonts w:eastAsia="Times New Roman"/>
                <w:lang w:val="ru-RU"/>
              </w:rPr>
            </w:pPr>
            <w:r>
              <w:rPr>
                <w:rFonts w:eastAsia="Times New Roman"/>
                <w:lang w:val="ru-RU"/>
              </w:rPr>
              <w:t>0,3</w:t>
            </w:r>
          </w:p>
        </w:tc>
      </w:tr>
      <w:tr w:rsidR="000E5DEA" w:rsidTr="0084213E">
        <w:trPr>
          <w:trHeight w:val="587"/>
        </w:trPr>
        <w:tc>
          <w:tcPr>
            <w:tcW w:w="1982" w:type="pct"/>
            <w:vAlign w:val="center"/>
          </w:tcPr>
          <w:p w:rsidR="000E5DEA" w:rsidRDefault="000E5DEA" w:rsidP="0084213E">
            <w:pPr>
              <w:pStyle w:val="NoSpacing"/>
              <w:ind w:left="0"/>
              <w:jc w:val="center"/>
              <w:rPr>
                <w:rFonts w:eastAsia="Times New Roman"/>
                <w:lang w:val="ru-RU"/>
              </w:rPr>
            </w:pPr>
            <w:r>
              <w:rPr>
                <w:rFonts w:eastAsia="Times New Roman"/>
                <w:lang w:val="ru-RU"/>
              </w:rPr>
              <w:t>Переменный ток, 400 Гц</w:t>
            </w:r>
          </w:p>
        </w:tc>
        <w:tc>
          <w:tcPr>
            <w:tcW w:w="1351" w:type="pct"/>
            <w:vAlign w:val="center"/>
          </w:tcPr>
          <w:p w:rsidR="000E5DEA" w:rsidRDefault="00B25D47" w:rsidP="0084213E">
            <w:pPr>
              <w:pStyle w:val="NoSpacing"/>
              <w:ind w:left="0"/>
              <w:jc w:val="center"/>
              <w:rPr>
                <w:rFonts w:eastAsia="Times New Roman"/>
                <w:lang w:val="ru-RU"/>
              </w:rPr>
            </w:pPr>
            <w:r>
              <w:rPr>
                <w:rFonts w:eastAsia="Times New Roman"/>
                <w:lang w:val="ru-RU"/>
              </w:rPr>
              <w:t>3,0</w:t>
            </w:r>
          </w:p>
        </w:tc>
        <w:tc>
          <w:tcPr>
            <w:tcW w:w="1667" w:type="pct"/>
            <w:vAlign w:val="center"/>
          </w:tcPr>
          <w:p w:rsidR="000E5DEA" w:rsidRDefault="00B25D47" w:rsidP="0084213E">
            <w:pPr>
              <w:pStyle w:val="NoSpacing"/>
              <w:ind w:left="0"/>
              <w:jc w:val="center"/>
              <w:rPr>
                <w:rFonts w:eastAsia="Times New Roman"/>
                <w:lang w:val="ru-RU"/>
              </w:rPr>
            </w:pPr>
            <w:r>
              <w:rPr>
                <w:rFonts w:eastAsia="Times New Roman"/>
                <w:lang w:val="ru-RU"/>
              </w:rPr>
              <w:t>0,4</w:t>
            </w:r>
          </w:p>
        </w:tc>
      </w:tr>
      <w:tr w:rsidR="000E5DEA" w:rsidTr="0084213E">
        <w:trPr>
          <w:trHeight w:val="587"/>
        </w:trPr>
        <w:tc>
          <w:tcPr>
            <w:tcW w:w="1982" w:type="pct"/>
            <w:vAlign w:val="center"/>
          </w:tcPr>
          <w:p w:rsidR="000E5DEA" w:rsidRDefault="000E5DEA" w:rsidP="0084213E">
            <w:pPr>
              <w:pStyle w:val="NoSpacing"/>
              <w:ind w:left="0"/>
              <w:jc w:val="center"/>
              <w:rPr>
                <w:rFonts w:eastAsia="Times New Roman"/>
                <w:lang w:val="ru-RU"/>
              </w:rPr>
            </w:pPr>
            <w:r>
              <w:rPr>
                <w:rFonts w:eastAsia="Times New Roman"/>
                <w:lang w:val="ru-RU"/>
              </w:rPr>
              <w:t>Постоянный ток</w:t>
            </w:r>
          </w:p>
        </w:tc>
        <w:tc>
          <w:tcPr>
            <w:tcW w:w="1351" w:type="pct"/>
            <w:vAlign w:val="center"/>
          </w:tcPr>
          <w:p w:rsidR="000E5DEA" w:rsidRDefault="00B25D47" w:rsidP="0084213E">
            <w:pPr>
              <w:pStyle w:val="NoSpacing"/>
              <w:ind w:left="0"/>
              <w:jc w:val="center"/>
              <w:rPr>
                <w:rFonts w:eastAsia="Times New Roman"/>
                <w:lang w:val="ru-RU"/>
              </w:rPr>
            </w:pPr>
            <w:r>
              <w:rPr>
                <w:rFonts w:eastAsia="Times New Roman"/>
                <w:lang w:val="ru-RU"/>
              </w:rPr>
              <w:t>8,0</w:t>
            </w:r>
          </w:p>
        </w:tc>
        <w:tc>
          <w:tcPr>
            <w:tcW w:w="1667" w:type="pct"/>
            <w:vAlign w:val="center"/>
          </w:tcPr>
          <w:p w:rsidR="000E5DEA" w:rsidRDefault="00B25D47" w:rsidP="0084213E">
            <w:pPr>
              <w:pStyle w:val="NoSpacing"/>
              <w:ind w:left="0"/>
              <w:jc w:val="center"/>
              <w:rPr>
                <w:rFonts w:eastAsia="Times New Roman"/>
                <w:lang w:val="ru-RU"/>
              </w:rPr>
            </w:pPr>
            <w:r>
              <w:rPr>
                <w:rFonts w:eastAsia="Times New Roman"/>
                <w:lang w:val="ru-RU"/>
              </w:rPr>
              <w:t>1,0</w:t>
            </w:r>
          </w:p>
        </w:tc>
      </w:tr>
    </w:tbl>
    <w:p w:rsidR="004E2100" w:rsidRDefault="004E2100" w:rsidP="000E5DEA">
      <w:pPr>
        <w:ind w:firstLine="709"/>
        <w:rPr>
          <w:rFonts w:eastAsia="Times New Roman"/>
          <w:lang w:val="ru-RU"/>
        </w:rPr>
      </w:pPr>
    </w:p>
    <w:p w:rsidR="000E5DEA" w:rsidRDefault="004E2100" w:rsidP="000E5DEA">
      <w:pPr>
        <w:ind w:firstLine="709"/>
        <w:rPr>
          <w:rFonts w:eastAsia="Times New Roman"/>
          <w:lang w:val="ru-RU"/>
        </w:rPr>
      </w:pPr>
      <w:r>
        <w:rPr>
          <w:rFonts w:eastAsia="Times New Roman"/>
          <w:lang w:val="ru-RU"/>
        </w:rPr>
        <w:t xml:space="preserve">Предельно допустимые уровни напряжений прикосновений и токов при аварийном режиме </w:t>
      </w:r>
      <w:r w:rsidR="00356E50">
        <w:rPr>
          <w:rFonts w:eastAsia="Times New Roman"/>
          <w:lang w:val="ru-RU"/>
        </w:rPr>
        <w:t xml:space="preserve">работы </w:t>
      </w:r>
      <w:r>
        <w:rPr>
          <w:rFonts w:eastAsia="Times New Roman"/>
          <w:lang w:val="ru-RU"/>
        </w:rPr>
        <w:t>производственных электроустановок переменного тока частотой 50 Гц не должны превышать значений, указанных в таблице 5.7.</w:t>
      </w:r>
    </w:p>
    <w:p w:rsidR="00356E50" w:rsidRPr="00356E50" w:rsidRDefault="00356E50" w:rsidP="00356E50">
      <w:pPr>
        <w:pStyle w:val="NoSpacing"/>
        <w:ind w:left="0"/>
        <w:rPr>
          <w:rFonts w:eastAsia="Times New Roman"/>
          <w:sz w:val="20"/>
          <w:szCs w:val="20"/>
          <w:lang w:val="ru-RU"/>
        </w:rPr>
      </w:pPr>
      <w:r w:rsidRPr="00356E50">
        <w:rPr>
          <w:rFonts w:eastAsia="Times New Roman"/>
          <w:sz w:val="20"/>
          <w:szCs w:val="20"/>
          <w:lang w:val="ru-RU"/>
        </w:rPr>
        <w:t>Таблица 5.7 – Предельно допустимые уровни напряжений прикосновений и токов при аварийном режиме</w:t>
      </w:r>
      <w:r>
        <w:rPr>
          <w:rFonts w:eastAsia="Times New Roman"/>
          <w:sz w:val="20"/>
          <w:szCs w:val="20"/>
          <w:lang w:val="ru-RU"/>
        </w:rPr>
        <w:t xml:space="preserve"> работы производственных электроустановок</w:t>
      </w:r>
      <w:r w:rsidRPr="00356E50">
        <w:rPr>
          <w:rFonts w:eastAsia="Times New Roman"/>
          <w:sz w:val="20"/>
          <w:szCs w:val="20"/>
          <w:lang w:val="ru-RU"/>
        </w:rPr>
        <w:t>, при переменном токе частотой 50 Гц</w:t>
      </w:r>
    </w:p>
    <w:tbl>
      <w:tblPr>
        <w:tblStyle w:val="TableGrid"/>
        <w:tblW w:w="5000" w:type="pct"/>
        <w:tblLook w:val="04A0"/>
      </w:tblPr>
      <w:tblGrid>
        <w:gridCol w:w="1508"/>
        <w:gridCol w:w="675"/>
        <w:gridCol w:w="633"/>
        <w:gridCol w:w="652"/>
        <w:gridCol w:w="652"/>
        <w:gridCol w:w="652"/>
        <w:gridCol w:w="652"/>
        <w:gridCol w:w="652"/>
        <w:gridCol w:w="652"/>
        <w:gridCol w:w="654"/>
        <w:gridCol w:w="654"/>
        <w:gridCol w:w="654"/>
        <w:gridCol w:w="882"/>
      </w:tblGrid>
      <w:tr w:rsidR="004E2100" w:rsidRPr="0051215C" w:rsidTr="004E2100">
        <w:tc>
          <w:tcPr>
            <w:tcW w:w="788" w:type="pct"/>
            <w:vMerge w:val="restart"/>
            <w:vAlign w:val="center"/>
          </w:tcPr>
          <w:p w:rsidR="004E2100" w:rsidRDefault="004E2100" w:rsidP="004E2100">
            <w:pPr>
              <w:jc w:val="center"/>
              <w:rPr>
                <w:rFonts w:eastAsia="Times New Roman"/>
                <w:lang w:val="ru-RU"/>
              </w:rPr>
            </w:pPr>
            <w:r>
              <w:rPr>
                <w:rFonts w:eastAsia="Times New Roman"/>
                <w:lang w:val="ru-RU"/>
              </w:rPr>
              <w:t>Нормируемая величина</w:t>
            </w:r>
          </w:p>
        </w:tc>
        <w:tc>
          <w:tcPr>
            <w:tcW w:w="4212" w:type="pct"/>
            <w:gridSpan w:val="12"/>
            <w:vAlign w:val="center"/>
          </w:tcPr>
          <w:p w:rsidR="004E2100" w:rsidRPr="004E2100" w:rsidRDefault="004E2100" w:rsidP="004E2100">
            <w:pPr>
              <w:jc w:val="center"/>
              <w:rPr>
                <w:rFonts w:eastAsia="Times New Roman"/>
                <w:lang w:val="ru-RU"/>
              </w:rPr>
            </w:pPr>
            <w:r>
              <w:rPr>
                <w:rFonts w:eastAsia="Times New Roman"/>
                <w:lang w:val="ru-RU"/>
              </w:rPr>
              <w:t xml:space="preserve">Предельно допустимые уровни (не более) при продолжительном воздействии тока </w:t>
            </w:r>
            <w:r>
              <w:rPr>
                <w:rFonts w:eastAsia="Times New Roman"/>
              </w:rPr>
              <w:t>t</w:t>
            </w:r>
            <w:r w:rsidRPr="004E2100">
              <w:rPr>
                <w:rFonts w:eastAsia="Times New Roman"/>
                <w:lang w:val="ru-RU"/>
              </w:rPr>
              <w:t xml:space="preserve">, </w:t>
            </w:r>
            <w:r>
              <w:rPr>
                <w:rFonts w:eastAsia="Times New Roman"/>
              </w:rPr>
              <w:t>c</w:t>
            </w:r>
          </w:p>
        </w:tc>
      </w:tr>
      <w:tr w:rsidR="004E2100" w:rsidTr="004E2100">
        <w:tc>
          <w:tcPr>
            <w:tcW w:w="788" w:type="pct"/>
            <w:vMerge/>
            <w:vAlign w:val="center"/>
          </w:tcPr>
          <w:p w:rsidR="004E2100" w:rsidRDefault="004E2100" w:rsidP="004E2100">
            <w:pPr>
              <w:jc w:val="center"/>
              <w:rPr>
                <w:rFonts w:eastAsia="Times New Roman"/>
                <w:lang w:val="ru-RU"/>
              </w:rPr>
            </w:pPr>
          </w:p>
        </w:tc>
        <w:tc>
          <w:tcPr>
            <w:tcW w:w="351" w:type="pct"/>
            <w:vAlign w:val="center"/>
          </w:tcPr>
          <w:p w:rsidR="004E2100" w:rsidRDefault="004E2100" w:rsidP="004E2100">
            <w:pPr>
              <w:jc w:val="center"/>
              <w:rPr>
                <w:rFonts w:eastAsia="Times New Roman"/>
                <w:lang w:val="ru-RU"/>
              </w:rPr>
            </w:pPr>
            <w:r>
              <w:rPr>
                <w:rFonts w:eastAsia="Times New Roman"/>
                <w:lang w:val="ru-RU"/>
              </w:rPr>
              <w:t>0,01- 0,08</w:t>
            </w:r>
          </w:p>
        </w:tc>
        <w:tc>
          <w:tcPr>
            <w:tcW w:w="351" w:type="pct"/>
            <w:vAlign w:val="center"/>
          </w:tcPr>
          <w:p w:rsidR="004E2100" w:rsidRDefault="004E2100" w:rsidP="004E2100">
            <w:pPr>
              <w:jc w:val="center"/>
              <w:rPr>
                <w:rFonts w:eastAsia="Times New Roman"/>
                <w:lang w:val="ru-RU"/>
              </w:rPr>
            </w:pPr>
            <w:r>
              <w:rPr>
                <w:rFonts w:eastAsia="Times New Roman"/>
                <w:lang w:val="ru-RU"/>
              </w:rPr>
              <w:t>0,1</w:t>
            </w:r>
          </w:p>
        </w:tc>
        <w:tc>
          <w:tcPr>
            <w:tcW w:w="351" w:type="pct"/>
            <w:vAlign w:val="center"/>
          </w:tcPr>
          <w:p w:rsidR="004E2100" w:rsidRDefault="004E2100" w:rsidP="004E2100">
            <w:pPr>
              <w:jc w:val="center"/>
              <w:rPr>
                <w:rFonts w:eastAsia="Times New Roman"/>
                <w:lang w:val="ru-RU"/>
              </w:rPr>
            </w:pPr>
            <w:r>
              <w:rPr>
                <w:rFonts w:eastAsia="Times New Roman"/>
                <w:lang w:val="ru-RU"/>
              </w:rPr>
              <w:t>0,2</w:t>
            </w:r>
          </w:p>
        </w:tc>
        <w:tc>
          <w:tcPr>
            <w:tcW w:w="351" w:type="pct"/>
            <w:vAlign w:val="center"/>
          </w:tcPr>
          <w:p w:rsidR="004E2100" w:rsidRDefault="004E2100" w:rsidP="004E2100">
            <w:pPr>
              <w:jc w:val="center"/>
              <w:rPr>
                <w:rFonts w:eastAsia="Times New Roman"/>
                <w:lang w:val="ru-RU"/>
              </w:rPr>
            </w:pPr>
            <w:r>
              <w:rPr>
                <w:rFonts w:eastAsia="Times New Roman"/>
                <w:lang w:val="ru-RU"/>
              </w:rPr>
              <w:t>0,3</w:t>
            </w:r>
          </w:p>
        </w:tc>
        <w:tc>
          <w:tcPr>
            <w:tcW w:w="351" w:type="pct"/>
            <w:vAlign w:val="center"/>
          </w:tcPr>
          <w:p w:rsidR="004E2100" w:rsidRDefault="004E2100" w:rsidP="004E2100">
            <w:pPr>
              <w:jc w:val="center"/>
              <w:rPr>
                <w:rFonts w:eastAsia="Times New Roman"/>
                <w:lang w:val="ru-RU"/>
              </w:rPr>
            </w:pPr>
            <w:r>
              <w:rPr>
                <w:rFonts w:eastAsia="Times New Roman"/>
                <w:lang w:val="ru-RU"/>
              </w:rPr>
              <w:t>0,4</w:t>
            </w:r>
          </w:p>
        </w:tc>
        <w:tc>
          <w:tcPr>
            <w:tcW w:w="351" w:type="pct"/>
            <w:vAlign w:val="center"/>
          </w:tcPr>
          <w:p w:rsidR="004E2100" w:rsidRDefault="004E2100" w:rsidP="004E2100">
            <w:pPr>
              <w:jc w:val="center"/>
              <w:rPr>
                <w:rFonts w:eastAsia="Times New Roman"/>
                <w:lang w:val="ru-RU"/>
              </w:rPr>
            </w:pPr>
            <w:r>
              <w:rPr>
                <w:rFonts w:eastAsia="Times New Roman"/>
                <w:lang w:val="ru-RU"/>
              </w:rPr>
              <w:t>0,5</w:t>
            </w:r>
          </w:p>
        </w:tc>
        <w:tc>
          <w:tcPr>
            <w:tcW w:w="351" w:type="pct"/>
            <w:vAlign w:val="center"/>
          </w:tcPr>
          <w:p w:rsidR="004E2100" w:rsidRDefault="004E2100" w:rsidP="004E2100">
            <w:pPr>
              <w:jc w:val="center"/>
              <w:rPr>
                <w:rFonts w:eastAsia="Times New Roman"/>
                <w:lang w:val="ru-RU"/>
              </w:rPr>
            </w:pPr>
            <w:r>
              <w:rPr>
                <w:rFonts w:eastAsia="Times New Roman"/>
                <w:lang w:val="ru-RU"/>
              </w:rPr>
              <w:t>0,6</w:t>
            </w:r>
          </w:p>
        </w:tc>
        <w:tc>
          <w:tcPr>
            <w:tcW w:w="351" w:type="pct"/>
            <w:vAlign w:val="center"/>
          </w:tcPr>
          <w:p w:rsidR="004E2100" w:rsidRDefault="004E2100" w:rsidP="004E2100">
            <w:pPr>
              <w:jc w:val="center"/>
              <w:rPr>
                <w:rFonts w:eastAsia="Times New Roman"/>
                <w:lang w:val="ru-RU"/>
              </w:rPr>
            </w:pPr>
            <w:r>
              <w:rPr>
                <w:rFonts w:eastAsia="Times New Roman"/>
                <w:lang w:val="ru-RU"/>
              </w:rPr>
              <w:t>0,7</w:t>
            </w:r>
          </w:p>
        </w:tc>
        <w:tc>
          <w:tcPr>
            <w:tcW w:w="352" w:type="pct"/>
            <w:vAlign w:val="center"/>
          </w:tcPr>
          <w:p w:rsidR="004E2100" w:rsidRDefault="004E2100" w:rsidP="004E2100">
            <w:pPr>
              <w:jc w:val="center"/>
              <w:rPr>
                <w:rFonts w:eastAsia="Times New Roman"/>
                <w:lang w:val="ru-RU"/>
              </w:rPr>
            </w:pPr>
            <w:r>
              <w:rPr>
                <w:rFonts w:eastAsia="Times New Roman"/>
                <w:lang w:val="ru-RU"/>
              </w:rPr>
              <w:t>0,8</w:t>
            </w:r>
          </w:p>
        </w:tc>
        <w:tc>
          <w:tcPr>
            <w:tcW w:w="352" w:type="pct"/>
            <w:vAlign w:val="center"/>
          </w:tcPr>
          <w:p w:rsidR="004E2100" w:rsidRDefault="004E2100" w:rsidP="004E2100">
            <w:pPr>
              <w:jc w:val="center"/>
              <w:rPr>
                <w:rFonts w:eastAsia="Times New Roman"/>
                <w:lang w:val="ru-RU"/>
              </w:rPr>
            </w:pPr>
            <w:r>
              <w:rPr>
                <w:rFonts w:eastAsia="Times New Roman"/>
                <w:lang w:val="ru-RU"/>
              </w:rPr>
              <w:t>0,9</w:t>
            </w:r>
          </w:p>
        </w:tc>
        <w:tc>
          <w:tcPr>
            <w:tcW w:w="352" w:type="pct"/>
            <w:vAlign w:val="center"/>
          </w:tcPr>
          <w:p w:rsidR="004E2100" w:rsidRDefault="004E2100" w:rsidP="004E2100">
            <w:pPr>
              <w:jc w:val="center"/>
              <w:rPr>
                <w:rFonts w:eastAsia="Times New Roman"/>
                <w:lang w:val="ru-RU"/>
              </w:rPr>
            </w:pPr>
            <w:r>
              <w:rPr>
                <w:rFonts w:eastAsia="Times New Roman"/>
                <w:lang w:val="ru-RU"/>
              </w:rPr>
              <w:t>1,0</w:t>
            </w:r>
          </w:p>
        </w:tc>
        <w:tc>
          <w:tcPr>
            <w:tcW w:w="348" w:type="pct"/>
            <w:vAlign w:val="center"/>
          </w:tcPr>
          <w:p w:rsidR="004E2100" w:rsidRDefault="004E2100" w:rsidP="004E2100">
            <w:pPr>
              <w:jc w:val="center"/>
              <w:rPr>
                <w:rFonts w:eastAsia="Times New Roman"/>
                <w:lang w:val="ru-RU"/>
              </w:rPr>
            </w:pPr>
            <w:r>
              <w:rPr>
                <w:rFonts w:eastAsia="Times New Roman"/>
                <w:lang w:val="ru-RU"/>
              </w:rPr>
              <w:t>Свыше 1,0</w:t>
            </w:r>
          </w:p>
        </w:tc>
      </w:tr>
      <w:tr w:rsidR="004E2100" w:rsidTr="004E2100">
        <w:tc>
          <w:tcPr>
            <w:tcW w:w="788" w:type="pct"/>
            <w:vAlign w:val="center"/>
          </w:tcPr>
          <w:p w:rsidR="004E2100" w:rsidRPr="004E2100" w:rsidRDefault="004E2100" w:rsidP="004E2100">
            <w:pPr>
              <w:jc w:val="center"/>
              <w:rPr>
                <w:rFonts w:eastAsia="Times New Roman"/>
                <w:lang w:val="ru-RU"/>
              </w:rPr>
            </w:pPr>
            <w:r>
              <w:rPr>
                <w:rFonts w:eastAsia="Times New Roman"/>
              </w:rPr>
              <w:t xml:space="preserve">U, </w:t>
            </w:r>
            <w:r>
              <w:rPr>
                <w:rFonts w:eastAsia="Times New Roman"/>
                <w:lang w:val="ru-RU"/>
              </w:rPr>
              <w:t>В</w:t>
            </w:r>
          </w:p>
        </w:tc>
        <w:tc>
          <w:tcPr>
            <w:tcW w:w="351" w:type="pct"/>
            <w:vAlign w:val="center"/>
          </w:tcPr>
          <w:p w:rsidR="004E2100" w:rsidRDefault="00356E50" w:rsidP="004E2100">
            <w:pPr>
              <w:jc w:val="center"/>
              <w:rPr>
                <w:rFonts w:eastAsia="Times New Roman"/>
                <w:lang w:val="ru-RU"/>
              </w:rPr>
            </w:pPr>
            <w:r>
              <w:rPr>
                <w:rFonts w:eastAsia="Times New Roman"/>
                <w:lang w:val="ru-RU"/>
              </w:rPr>
              <w:t>650</w:t>
            </w:r>
          </w:p>
        </w:tc>
        <w:tc>
          <w:tcPr>
            <w:tcW w:w="351" w:type="pct"/>
            <w:vAlign w:val="center"/>
          </w:tcPr>
          <w:p w:rsidR="004E2100" w:rsidRDefault="00356E50" w:rsidP="004E2100">
            <w:pPr>
              <w:jc w:val="center"/>
              <w:rPr>
                <w:rFonts w:eastAsia="Times New Roman"/>
                <w:lang w:val="ru-RU"/>
              </w:rPr>
            </w:pPr>
            <w:r>
              <w:rPr>
                <w:rFonts w:eastAsia="Times New Roman"/>
                <w:lang w:val="ru-RU"/>
              </w:rPr>
              <w:t>500</w:t>
            </w:r>
          </w:p>
        </w:tc>
        <w:tc>
          <w:tcPr>
            <w:tcW w:w="351" w:type="pct"/>
            <w:vAlign w:val="center"/>
          </w:tcPr>
          <w:p w:rsidR="004E2100" w:rsidRDefault="00356E50" w:rsidP="004E2100">
            <w:pPr>
              <w:jc w:val="center"/>
              <w:rPr>
                <w:rFonts w:eastAsia="Times New Roman"/>
                <w:lang w:val="ru-RU"/>
              </w:rPr>
            </w:pPr>
            <w:r>
              <w:rPr>
                <w:rFonts w:eastAsia="Times New Roman"/>
                <w:lang w:val="ru-RU"/>
              </w:rPr>
              <w:t>250</w:t>
            </w:r>
          </w:p>
        </w:tc>
        <w:tc>
          <w:tcPr>
            <w:tcW w:w="351" w:type="pct"/>
            <w:vAlign w:val="center"/>
          </w:tcPr>
          <w:p w:rsidR="004E2100" w:rsidRDefault="00356E50" w:rsidP="004E2100">
            <w:pPr>
              <w:jc w:val="center"/>
              <w:rPr>
                <w:rFonts w:eastAsia="Times New Roman"/>
                <w:lang w:val="ru-RU"/>
              </w:rPr>
            </w:pPr>
            <w:r>
              <w:rPr>
                <w:rFonts w:eastAsia="Times New Roman"/>
                <w:lang w:val="ru-RU"/>
              </w:rPr>
              <w:t>165</w:t>
            </w:r>
          </w:p>
        </w:tc>
        <w:tc>
          <w:tcPr>
            <w:tcW w:w="351" w:type="pct"/>
            <w:vAlign w:val="center"/>
          </w:tcPr>
          <w:p w:rsidR="004E2100" w:rsidRDefault="00356E50" w:rsidP="004E2100">
            <w:pPr>
              <w:jc w:val="center"/>
              <w:rPr>
                <w:rFonts w:eastAsia="Times New Roman"/>
                <w:lang w:val="ru-RU"/>
              </w:rPr>
            </w:pPr>
            <w:r>
              <w:rPr>
                <w:rFonts w:eastAsia="Times New Roman"/>
                <w:lang w:val="ru-RU"/>
              </w:rPr>
              <w:t>125</w:t>
            </w:r>
          </w:p>
        </w:tc>
        <w:tc>
          <w:tcPr>
            <w:tcW w:w="351" w:type="pct"/>
            <w:vAlign w:val="center"/>
          </w:tcPr>
          <w:p w:rsidR="004E2100" w:rsidRDefault="00356E50" w:rsidP="004E2100">
            <w:pPr>
              <w:jc w:val="center"/>
              <w:rPr>
                <w:rFonts w:eastAsia="Times New Roman"/>
                <w:lang w:val="ru-RU"/>
              </w:rPr>
            </w:pPr>
            <w:r>
              <w:rPr>
                <w:rFonts w:eastAsia="Times New Roman"/>
                <w:lang w:val="ru-RU"/>
              </w:rPr>
              <w:t>100</w:t>
            </w:r>
          </w:p>
        </w:tc>
        <w:tc>
          <w:tcPr>
            <w:tcW w:w="351" w:type="pct"/>
            <w:vAlign w:val="center"/>
          </w:tcPr>
          <w:p w:rsidR="004E2100" w:rsidRDefault="00356E50" w:rsidP="004E2100">
            <w:pPr>
              <w:jc w:val="center"/>
              <w:rPr>
                <w:rFonts w:eastAsia="Times New Roman"/>
                <w:lang w:val="ru-RU"/>
              </w:rPr>
            </w:pPr>
            <w:r>
              <w:rPr>
                <w:rFonts w:eastAsia="Times New Roman"/>
                <w:lang w:val="ru-RU"/>
              </w:rPr>
              <w:t>85</w:t>
            </w:r>
          </w:p>
        </w:tc>
        <w:tc>
          <w:tcPr>
            <w:tcW w:w="351" w:type="pct"/>
            <w:vAlign w:val="center"/>
          </w:tcPr>
          <w:p w:rsidR="004E2100" w:rsidRDefault="00356E50" w:rsidP="004E2100">
            <w:pPr>
              <w:jc w:val="center"/>
              <w:rPr>
                <w:rFonts w:eastAsia="Times New Roman"/>
                <w:lang w:val="ru-RU"/>
              </w:rPr>
            </w:pPr>
            <w:r>
              <w:rPr>
                <w:rFonts w:eastAsia="Times New Roman"/>
                <w:lang w:val="ru-RU"/>
              </w:rPr>
              <w:t>70</w:t>
            </w:r>
          </w:p>
        </w:tc>
        <w:tc>
          <w:tcPr>
            <w:tcW w:w="352" w:type="pct"/>
            <w:vAlign w:val="center"/>
          </w:tcPr>
          <w:p w:rsidR="004E2100" w:rsidRDefault="00356E50" w:rsidP="004E2100">
            <w:pPr>
              <w:jc w:val="center"/>
              <w:rPr>
                <w:rFonts w:eastAsia="Times New Roman"/>
                <w:lang w:val="ru-RU"/>
              </w:rPr>
            </w:pPr>
            <w:r>
              <w:rPr>
                <w:rFonts w:eastAsia="Times New Roman"/>
                <w:lang w:val="ru-RU"/>
              </w:rPr>
              <w:t>65</w:t>
            </w:r>
          </w:p>
        </w:tc>
        <w:tc>
          <w:tcPr>
            <w:tcW w:w="352" w:type="pct"/>
            <w:vAlign w:val="center"/>
          </w:tcPr>
          <w:p w:rsidR="004E2100" w:rsidRDefault="00356E50" w:rsidP="004E2100">
            <w:pPr>
              <w:jc w:val="center"/>
              <w:rPr>
                <w:rFonts w:eastAsia="Times New Roman"/>
                <w:lang w:val="ru-RU"/>
              </w:rPr>
            </w:pPr>
            <w:r>
              <w:rPr>
                <w:rFonts w:eastAsia="Times New Roman"/>
                <w:lang w:val="ru-RU"/>
              </w:rPr>
              <w:t>55</w:t>
            </w:r>
          </w:p>
        </w:tc>
        <w:tc>
          <w:tcPr>
            <w:tcW w:w="352" w:type="pct"/>
            <w:vAlign w:val="center"/>
          </w:tcPr>
          <w:p w:rsidR="004E2100" w:rsidRDefault="00356E50" w:rsidP="004E2100">
            <w:pPr>
              <w:jc w:val="center"/>
              <w:rPr>
                <w:rFonts w:eastAsia="Times New Roman"/>
                <w:lang w:val="ru-RU"/>
              </w:rPr>
            </w:pPr>
            <w:r>
              <w:rPr>
                <w:rFonts w:eastAsia="Times New Roman"/>
                <w:lang w:val="ru-RU"/>
              </w:rPr>
              <w:t>50</w:t>
            </w:r>
          </w:p>
        </w:tc>
        <w:tc>
          <w:tcPr>
            <w:tcW w:w="348" w:type="pct"/>
            <w:vAlign w:val="center"/>
          </w:tcPr>
          <w:p w:rsidR="004E2100" w:rsidRDefault="00356E50" w:rsidP="004E2100">
            <w:pPr>
              <w:jc w:val="center"/>
              <w:rPr>
                <w:rFonts w:eastAsia="Times New Roman"/>
                <w:lang w:val="ru-RU"/>
              </w:rPr>
            </w:pPr>
            <w:r>
              <w:rPr>
                <w:rFonts w:eastAsia="Times New Roman"/>
                <w:lang w:val="ru-RU"/>
              </w:rPr>
              <w:t>36</w:t>
            </w:r>
          </w:p>
        </w:tc>
      </w:tr>
      <w:tr w:rsidR="004E2100" w:rsidTr="004E2100">
        <w:tc>
          <w:tcPr>
            <w:tcW w:w="788" w:type="pct"/>
            <w:vAlign w:val="center"/>
          </w:tcPr>
          <w:p w:rsidR="004E2100" w:rsidRPr="004E2100" w:rsidRDefault="004E2100" w:rsidP="004E2100">
            <w:pPr>
              <w:jc w:val="center"/>
              <w:rPr>
                <w:rFonts w:eastAsia="Times New Roman"/>
                <w:lang w:val="ru-RU"/>
              </w:rPr>
            </w:pPr>
            <w:r>
              <w:rPr>
                <w:rFonts w:eastAsia="Times New Roman"/>
              </w:rPr>
              <w:t xml:space="preserve">I, </w:t>
            </w:r>
            <w:r>
              <w:rPr>
                <w:rFonts w:eastAsia="Times New Roman"/>
                <w:lang w:val="ru-RU"/>
              </w:rPr>
              <w:t>А</w:t>
            </w:r>
          </w:p>
        </w:tc>
        <w:tc>
          <w:tcPr>
            <w:tcW w:w="4212" w:type="pct"/>
            <w:gridSpan w:val="12"/>
            <w:vAlign w:val="center"/>
          </w:tcPr>
          <w:p w:rsidR="004E2100" w:rsidRDefault="004E2100" w:rsidP="004E2100">
            <w:pPr>
              <w:jc w:val="center"/>
              <w:rPr>
                <w:rFonts w:eastAsia="Times New Roman"/>
                <w:lang w:val="ru-RU"/>
              </w:rPr>
            </w:pPr>
            <w:r>
              <w:rPr>
                <w:rFonts w:eastAsia="Times New Roman"/>
                <w:lang w:val="ru-RU"/>
              </w:rPr>
              <w:t>6</w:t>
            </w:r>
          </w:p>
        </w:tc>
      </w:tr>
    </w:tbl>
    <w:p w:rsidR="004E2100" w:rsidRDefault="004E2100" w:rsidP="000E5DEA">
      <w:pPr>
        <w:ind w:firstLine="709"/>
        <w:rPr>
          <w:rFonts w:eastAsia="Times New Roman"/>
          <w:lang w:val="ru-RU"/>
        </w:rPr>
      </w:pPr>
    </w:p>
    <w:p w:rsidR="00356E50" w:rsidRDefault="00356E50" w:rsidP="000E5DEA">
      <w:pPr>
        <w:ind w:firstLine="709"/>
        <w:rPr>
          <w:rFonts w:eastAsia="Times New Roman"/>
          <w:lang w:val="ru-RU"/>
        </w:rPr>
      </w:pPr>
      <w:r>
        <w:rPr>
          <w:rFonts w:eastAsia="Times New Roman"/>
          <w:lang w:val="ru-RU"/>
        </w:rPr>
        <w:t>Предельно допустимые уровни напряжений прикосновений и токов при аварийном режиме работы бытовых электроустановок напряжением до 1000 В и частотой 50Гц не должны превышать значений, указанных в таблице 5.8.</w:t>
      </w:r>
    </w:p>
    <w:p w:rsidR="00356E50" w:rsidRPr="00356E50" w:rsidRDefault="00356E50" w:rsidP="00356E50">
      <w:pPr>
        <w:pStyle w:val="NoSpacing"/>
        <w:ind w:left="0"/>
        <w:rPr>
          <w:rFonts w:eastAsia="Times New Roman"/>
          <w:sz w:val="20"/>
          <w:szCs w:val="20"/>
          <w:lang w:val="ru-RU"/>
        </w:rPr>
      </w:pPr>
      <w:r w:rsidRPr="00356E50">
        <w:rPr>
          <w:rFonts w:eastAsia="Times New Roman"/>
          <w:sz w:val="20"/>
          <w:szCs w:val="20"/>
          <w:lang w:val="ru-RU"/>
        </w:rPr>
        <w:lastRenderedPageBreak/>
        <w:t>Таблица 5.8 – Предельно допустимые уровни напряжений и токов при аварийном режиме работы бытовых электроустановок, при напряжении до 1000 В и частотой 50 Гц</w:t>
      </w:r>
    </w:p>
    <w:tbl>
      <w:tblPr>
        <w:tblStyle w:val="TableGrid"/>
        <w:tblW w:w="0" w:type="auto"/>
        <w:tblLook w:val="04A0"/>
      </w:tblPr>
      <w:tblGrid>
        <w:gridCol w:w="2212"/>
        <w:gridCol w:w="1475"/>
        <w:gridCol w:w="1126"/>
        <w:gridCol w:w="2123"/>
        <w:gridCol w:w="1605"/>
        <w:gridCol w:w="1031"/>
      </w:tblGrid>
      <w:tr w:rsidR="00356E50" w:rsidTr="00356E50">
        <w:tc>
          <w:tcPr>
            <w:tcW w:w="2212" w:type="dxa"/>
            <w:vMerge w:val="restart"/>
            <w:vAlign w:val="center"/>
          </w:tcPr>
          <w:p w:rsidR="00356E50" w:rsidRPr="00356E50" w:rsidRDefault="00356E50" w:rsidP="00356E50">
            <w:pPr>
              <w:jc w:val="center"/>
              <w:rPr>
                <w:rFonts w:eastAsia="Times New Roman"/>
              </w:rPr>
            </w:pPr>
            <w:r>
              <w:rPr>
                <w:rFonts w:eastAsia="Times New Roman"/>
                <w:lang w:val="ru-RU"/>
              </w:rPr>
              <w:t xml:space="preserve">Продолжительность воздействия </w:t>
            </w:r>
            <w:r>
              <w:rPr>
                <w:rFonts w:eastAsia="Times New Roman"/>
              </w:rPr>
              <w:t>t, c</w:t>
            </w:r>
          </w:p>
        </w:tc>
        <w:tc>
          <w:tcPr>
            <w:tcW w:w="2601" w:type="dxa"/>
            <w:gridSpan w:val="2"/>
            <w:vAlign w:val="center"/>
          </w:tcPr>
          <w:p w:rsidR="00356E50" w:rsidRDefault="00356E50" w:rsidP="00356E50">
            <w:pPr>
              <w:jc w:val="center"/>
              <w:rPr>
                <w:rFonts w:eastAsia="Times New Roman"/>
                <w:lang w:val="ru-RU"/>
              </w:rPr>
            </w:pPr>
            <w:r>
              <w:rPr>
                <w:rFonts w:eastAsia="Times New Roman"/>
                <w:lang w:val="ru-RU"/>
              </w:rPr>
              <w:t>Нормируемая величина</w:t>
            </w:r>
          </w:p>
        </w:tc>
        <w:tc>
          <w:tcPr>
            <w:tcW w:w="2123" w:type="dxa"/>
            <w:vMerge w:val="restart"/>
            <w:vAlign w:val="center"/>
          </w:tcPr>
          <w:p w:rsidR="00356E50" w:rsidRPr="00356E50" w:rsidRDefault="00356E50" w:rsidP="00356E50">
            <w:pPr>
              <w:jc w:val="center"/>
              <w:rPr>
                <w:rFonts w:eastAsia="Times New Roman"/>
              </w:rPr>
            </w:pPr>
            <w:r>
              <w:rPr>
                <w:rFonts w:eastAsia="Times New Roman"/>
                <w:lang w:val="ru-RU"/>
              </w:rPr>
              <w:t xml:space="preserve">Продолжительность воздействия </w:t>
            </w:r>
            <w:r>
              <w:rPr>
                <w:rFonts w:eastAsia="Times New Roman"/>
              </w:rPr>
              <w:t>t, c</w:t>
            </w:r>
          </w:p>
        </w:tc>
        <w:tc>
          <w:tcPr>
            <w:tcW w:w="2636" w:type="dxa"/>
            <w:gridSpan w:val="2"/>
            <w:vAlign w:val="center"/>
          </w:tcPr>
          <w:p w:rsidR="00356E50" w:rsidRDefault="00356E50" w:rsidP="00356E50">
            <w:pPr>
              <w:jc w:val="center"/>
              <w:rPr>
                <w:rFonts w:eastAsia="Times New Roman"/>
                <w:lang w:val="ru-RU"/>
              </w:rPr>
            </w:pPr>
            <w:r>
              <w:rPr>
                <w:rFonts w:eastAsia="Times New Roman"/>
                <w:lang w:val="ru-RU"/>
              </w:rPr>
              <w:t>Нормируемая величина</w:t>
            </w:r>
          </w:p>
        </w:tc>
      </w:tr>
      <w:tr w:rsidR="00356E50" w:rsidTr="00356E50">
        <w:tc>
          <w:tcPr>
            <w:tcW w:w="2212" w:type="dxa"/>
            <w:vMerge/>
            <w:vAlign w:val="center"/>
          </w:tcPr>
          <w:p w:rsidR="00356E50" w:rsidRDefault="00356E50" w:rsidP="00356E50">
            <w:pPr>
              <w:jc w:val="center"/>
              <w:rPr>
                <w:rFonts w:eastAsia="Times New Roman"/>
                <w:lang w:val="ru-RU"/>
              </w:rPr>
            </w:pPr>
          </w:p>
        </w:tc>
        <w:tc>
          <w:tcPr>
            <w:tcW w:w="1475" w:type="dxa"/>
            <w:vAlign w:val="center"/>
          </w:tcPr>
          <w:p w:rsidR="00356E50" w:rsidRPr="00356E50" w:rsidRDefault="00356E50" w:rsidP="00356E50">
            <w:pPr>
              <w:jc w:val="center"/>
              <w:rPr>
                <w:rFonts w:eastAsia="Times New Roman"/>
                <w:lang w:val="ru-RU"/>
              </w:rPr>
            </w:pPr>
            <w:r>
              <w:rPr>
                <w:rFonts w:eastAsia="Times New Roman"/>
              </w:rPr>
              <w:t xml:space="preserve">U, </w:t>
            </w:r>
            <w:r>
              <w:rPr>
                <w:rFonts w:eastAsia="Times New Roman"/>
                <w:lang w:val="ru-RU"/>
              </w:rPr>
              <w:t>В</w:t>
            </w:r>
          </w:p>
        </w:tc>
        <w:tc>
          <w:tcPr>
            <w:tcW w:w="1126" w:type="dxa"/>
            <w:vAlign w:val="center"/>
          </w:tcPr>
          <w:p w:rsidR="00356E50" w:rsidRPr="00356E50" w:rsidRDefault="00356E50" w:rsidP="00356E50">
            <w:pPr>
              <w:jc w:val="center"/>
              <w:rPr>
                <w:rFonts w:eastAsia="Times New Roman"/>
                <w:lang w:val="ru-RU"/>
              </w:rPr>
            </w:pPr>
            <w:r>
              <w:rPr>
                <w:rFonts w:eastAsia="Times New Roman"/>
              </w:rPr>
              <w:t>I,</w:t>
            </w:r>
            <w:r>
              <w:rPr>
                <w:rFonts w:eastAsia="Times New Roman"/>
                <w:lang w:val="ru-RU"/>
              </w:rPr>
              <w:t>м</w:t>
            </w:r>
            <w:r>
              <w:rPr>
                <w:rFonts w:eastAsia="Times New Roman"/>
              </w:rPr>
              <w:t xml:space="preserve"> </w:t>
            </w:r>
            <w:r>
              <w:rPr>
                <w:rFonts w:eastAsia="Times New Roman"/>
                <w:lang w:val="ru-RU"/>
              </w:rPr>
              <w:t>А</w:t>
            </w:r>
          </w:p>
        </w:tc>
        <w:tc>
          <w:tcPr>
            <w:tcW w:w="2123" w:type="dxa"/>
            <w:vMerge/>
            <w:vAlign w:val="center"/>
          </w:tcPr>
          <w:p w:rsidR="00356E50" w:rsidRDefault="00356E50" w:rsidP="00356E50">
            <w:pPr>
              <w:jc w:val="center"/>
              <w:rPr>
                <w:rFonts w:eastAsia="Times New Roman"/>
                <w:lang w:val="ru-RU"/>
              </w:rPr>
            </w:pPr>
          </w:p>
        </w:tc>
        <w:tc>
          <w:tcPr>
            <w:tcW w:w="1605" w:type="dxa"/>
            <w:vAlign w:val="center"/>
          </w:tcPr>
          <w:p w:rsidR="00356E50" w:rsidRPr="00356E50" w:rsidRDefault="00356E50" w:rsidP="00356E50">
            <w:pPr>
              <w:jc w:val="center"/>
              <w:rPr>
                <w:rFonts w:eastAsia="Times New Roman"/>
                <w:lang w:val="ru-RU"/>
              </w:rPr>
            </w:pPr>
            <w:r>
              <w:rPr>
                <w:rFonts w:eastAsia="Times New Roman"/>
              </w:rPr>
              <w:t xml:space="preserve">U, </w:t>
            </w:r>
            <w:r>
              <w:rPr>
                <w:rFonts w:eastAsia="Times New Roman"/>
                <w:lang w:val="ru-RU"/>
              </w:rPr>
              <w:t>В</w:t>
            </w:r>
          </w:p>
        </w:tc>
        <w:tc>
          <w:tcPr>
            <w:tcW w:w="1031" w:type="dxa"/>
            <w:vAlign w:val="center"/>
          </w:tcPr>
          <w:p w:rsidR="00356E50" w:rsidRPr="00356E50" w:rsidRDefault="00356E50" w:rsidP="00356E50">
            <w:pPr>
              <w:jc w:val="center"/>
              <w:rPr>
                <w:rFonts w:eastAsia="Times New Roman"/>
                <w:lang w:val="ru-RU"/>
              </w:rPr>
            </w:pPr>
            <w:r>
              <w:rPr>
                <w:rFonts w:eastAsia="Times New Roman"/>
              </w:rPr>
              <w:t xml:space="preserve">I, </w:t>
            </w:r>
            <w:r>
              <w:rPr>
                <w:rFonts w:eastAsia="Times New Roman"/>
                <w:lang w:val="ru-RU"/>
              </w:rPr>
              <w:t>А</w:t>
            </w:r>
          </w:p>
        </w:tc>
      </w:tr>
      <w:tr w:rsidR="00356E50" w:rsidTr="00356E50">
        <w:tc>
          <w:tcPr>
            <w:tcW w:w="2212" w:type="dxa"/>
            <w:vAlign w:val="center"/>
          </w:tcPr>
          <w:p w:rsidR="00356E50" w:rsidRDefault="00356E50" w:rsidP="00356E50">
            <w:pPr>
              <w:jc w:val="center"/>
              <w:rPr>
                <w:rFonts w:eastAsia="Times New Roman"/>
                <w:lang w:val="ru-RU"/>
              </w:rPr>
            </w:pPr>
            <w:r>
              <w:rPr>
                <w:rFonts w:eastAsia="Times New Roman"/>
                <w:lang w:val="ru-RU"/>
              </w:rPr>
              <w:t>от 0,01 – 0,08</w:t>
            </w:r>
          </w:p>
        </w:tc>
        <w:tc>
          <w:tcPr>
            <w:tcW w:w="1475" w:type="dxa"/>
            <w:vAlign w:val="center"/>
          </w:tcPr>
          <w:p w:rsidR="00356E50" w:rsidRDefault="00356E50" w:rsidP="00356E50">
            <w:pPr>
              <w:jc w:val="center"/>
              <w:rPr>
                <w:rFonts w:eastAsia="Times New Roman"/>
                <w:lang w:val="ru-RU"/>
              </w:rPr>
            </w:pPr>
            <w:r>
              <w:rPr>
                <w:rFonts w:eastAsia="Times New Roman"/>
                <w:lang w:val="ru-RU"/>
              </w:rPr>
              <w:t>220</w:t>
            </w:r>
          </w:p>
        </w:tc>
        <w:tc>
          <w:tcPr>
            <w:tcW w:w="1126" w:type="dxa"/>
            <w:vAlign w:val="center"/>
          </w:tcPr>
          <w:p w:rsidR="00356E50" w:rsidRDefault="00356E50" w:rsidP="00356E50">
            <w:pPr>
              <w:jc w:val="center"/>
              <w:rPr>
                <w:rFonts w:eastAsia="Times New Roman"/>
                <w:lang w:val="ru-RU"/>
              </w:rPr>
            </w:pPr>
            <w:r>
              <w:rPr>
                <w:rFonts w:eastAsia="Times New Roman"/>
                <w:lang w:val="ru-RU"/>
              </w:rPr>
              <w:t>220</w:t>
            </w:r>
          </w:p>
        </w:tc>
        <w:tc>
          <w:tcPr>
            <w:tcW w:w="2123" w:type="dxa"/>
            <w:vAlign w:val="center"/>
          </w:tcPr>
          <w:p w:rsidR="00356E50" w:rsidRDefault="00356E50" w:rsidP="00356E50">
            <w:pPr>
              <w:jc w:val="center"/>
              <w:rPr>
                <w:rFonts w:eastAsia="Times New Roman"/>
                <w:lang w:val="ru-RU"/>
              </w:rPr>
            </w:pPr>
            <w:r>
              <w:rPr>
                <w:rFonts w:eastAsia="Times New Roman"/>
                <w:lang w:val="ru-RU"/>
              </w:rPr>
              <w:t>0,6</w:t>
            </w:r>
          </w:p>
        </w:tc>
        <w:tc>
          <w:tcPr>
            <w:tcW w:w="1605" w:type="dxa"/>
            <w:vAlign w:val="center"/>
          </w:tcPr>
          <w:p w:rsidR="00356E50" w:rsidRDefault="00356E50" w:rsidP="00356E50">
            <w:pPr>
              <w:jc w:val="center"/>
              <w:rPr>
                <w:rFonts w:eastAsia="Times New Roman"/>
                <w:lang w:val="ru-RU"/>
              </w:rPr>
            </w:pPr>
            <w:r>
              <w:rPr>
                <w:rFonts w:eastAsia="Times New Roman"/>
                <w:lang w:val="ru-RU"/>
              </w:rPr>
              <w:t>40</w:t>
            </w:r>
          </w:p>
        </w:tc>
        <w:tc>
          <w:tcPr>
            <w:tcW w:w="1031" w:type="dxa"/>
            <w:vAlign w:val="center"/>
          </w:tcPr>
          <w:p w:rsidR="00356E50" w:rsidRDefault="00356E50" w:rsidP="00356E50">
            <w:pPr>
              <w:jc w:val="center"/>
              <w:rPr>
                <w:rFonts w:eastAsia="Times New Roman"/>
                <w:lang w:val="ru-RU"/>
              </w:rPr>
            </w:pPr>
            <w:r>
              <w:rPr>
                <w:rFonts w:eastAsia="Times New Roman"/>
                <w:lang w:val="ru-RU"/>
              </w:rPr>
              <w:t>40</w:t>
            </w:r>
          </w:p>
        </w:tc>
      </w:tr>
      <w:tr w:rsidR="00356E50" w:rsidTr="00356E50">
        <w:tc>
          <w:tcPr>
            <w:tcW w:w="2212" w:type="dxa"/>
            <w:vAlign w:val="center"/>
          </w:tcPr>
          <w:p w:rsidR="00356E50" w:rsidRDefault="00356E50" w:rsidP="00356E50">
            <w:pPr>
              <w:jc w:val="center"/>
              <w:rPr>
                <w:rFonts w:eastAsia="Times New Roman"/>
                <w:lang w:val="ru-RU"/>
              </w:rPr>
            </w:pPr>
            <w:r>
              <w:rPr>
                <w:rFonts w:eastAsia="Times New Roman"/>
                <w:lang w:val="ru-RU"/>
              </w:rPr>
              <w:t>0,1</w:t>
            </w:r>
          </w:p>
        </w:tc>
        <w:tc>
          <w:tcPr>
            <w:tcW w:w="1475" w:type="dxa"/>
            <w:vAlign w:val="center"/>
          </w:tcPr>
          <w:p w:rsidR="00356E50" w:rsidRDefault="00356E50" w:rsidP="00356E50">
            <w:pPr>
              <w:jc w:val="center"/>
              <w:rPr>
                <w:rFonts w:eastAsia="Times New Roman"/>
                <w:lang w:val="ru-RU"/>
              </w:rPr>
            </w:pPr>
            <w:r>
              <w:rPr>
                <w:rFonts w:eastAsia="Times New Roman"/>
                <w:lang w:val="ru-RU"/>
              </w:rPr>
              <w:t>200</w:t>
            </w:r>
          </w:p>
        </w:tc>
        <w:tc>
          <w:tcPr>
            <w:tcW w:w="1126" w:type="dxa"/>
            <w:vAlign w:val="center"/>
          </w:tcPr>
          <w:p w:rsidR="00356E50" w:rsidRDefault="00356E50" w:rsidP="00356E50">
            <w:pPr>
              <w:jc w:val="center"/>
              <w:rPr>
                <w:rFonts w:eastAsia="Times New Roman"/>
                <w:lang w:val="ru-RU"/>
              </w:rPr>
            </w:pPr>
            <w:r>
              <w:rPr>
                <w:rFonts w:eastAsia="Times New Roman"/>
                <w:lang w:val="ru-RU"/>
              </w:rPr>
              <w:t>200</w:t>
            </w:r>
          </w:p>
        </w:tc>
        <w:tc>
          <w:tcPr>
            <w:tcW w:w="2123" w:type="dxa"/>
            <w:vAlign w:val="center"/>
          </w:tcPr>
          <w:p w:rsidR="00356E50" w:rsidRDefault="00356E50" w:rsidP="00356E50">
            <w:pPr>
              <w:jc w:val="center"/>
              <w:rPr>
                <w:rFonts w:eastAsia="Times New Roman"/>
                <w:lang w:val="ru-RU"/>
              </w:rPr>
            </w:pPr>
            <w:r>
              <w:rPr>
                <w:rFonts w:eastAsia="Times New Roman"/>
                <w:lang w:val="ru-RU"/>
              </w:rPr>
              <w:t>0,7</w:t>
            </w:r>
          </w:p>
        </w:tc>
        <w:tc>
          <w:tcPr>
            <w:tcW w:w="1605" w:type="dxa"/>
            <w:vAlign w:val="center"/>
          </w:tcPr>
          <w:p w:rsidR="00356E50" w:rsidRDefault="00356E50" w:rsidP="00356E50">
            <w:pPr>
              <w:jc w:val="center"/>
              <w:rPr>
                <w:rFonts w:eastAsia="Times New Roman"/>
                <w:lang w:val="ru-RU"/>
              </w:rPr>
            </w:pPr>
            <w:r>
              <w:rPr>
                <w:rFonts w:eastAsia="Times New Roman"/>
                <w:lang w:val="ru-RU"/>
              </w:rPr>
              <w:t>35</w:t>
            </w:r>
          </w:p>
        </w:tc>
        <w:tc>
          <w:tcPr>
            <w:tcW w:w="1031" w:type="dxa"/>
            <w:vAlign w:val="center"/>
          </w:tcPr>
          <w:p w:rsidR="00356E50" w:rsidRDefault="00356E50" w:rsidP="00356E50">
            <w:pPr>
              <w:jc w:val="center"/>
              <w:rPr>
                <w:rFonts w:eastAsia="Times New Roman"/>
                <w:lang w:val="ru-RU"/>
              </w:rPr>
            </w:pPr>
            <w:r>
              <w:rPr>
                <w:rFonts w:eastAsia="Times New Roman"/>
                <w:lang w:val="ru-RU"/>
              </w:rPr>
              <w:t>35</w:t>
            </w:r>
          </w:p>
        </w:tc>
      </w:tr>
      <w:tr w:rsidR="00356E50" w:rsidTr="00356E50">
        <w:tc>
          <w:tcPr>
            <w:tcW w:w="2212" w:type="dxa"/>
            <w:vAlign w:val="center"/>
          </w:tcPr>
          <w:p w:rsidR="00356E50" w:rsidRDefault="00356E50" w:rsidP="00356E50">
            <w:pPr>
              <w:jc w:val="center"/>
              <w:rPr>
                <w:rFonts w:eastAsia="Times New Roman"/>
                <w:lang w:val="ru-RU"/>
              </w:rPr>
            </w:pPr>
            <w:r>
              <w:rPr>
                <w:rFonts w:eastAsia="Times New Roman"/>
                <w:lang w:val="ru-RU"/>
              </w:rPr>
              <w:t>0,2</w:t>
            </w:r>
          </w:p>
        </w:tc>
        <w:tc>
          <w:tcPr>
            <w:tcW w:w="1475" w:type="dxa"/>
            <w:vAlign w:val="center"/>
          </w:tcPr>
          <w:p w:rsidR="00356E50" w:rsidRDefault="00356E50" w:rsidP="00356E50">
            <w:pPr>
              <w:jc w:val="center"/>
              <w:rPr>
                <w:rFonts w:eastAsia="Times New Roman"/>
                <w:lang w:val="ru-RU"/>
              </w:rPr>
            </w:pPr>
            <w:r>
              <w:rPr>
                <w:rFonts w:eastAsia="Times New Roman"/>
                <w:lang w:val="ru-RU"/>
              </w:rPr>
              <w:t>100</w:t>
            </w:r>
          </w:p>
        </w:tc>
        <w:tc>
          <w:tcPr>
            <w:tcW w:w="1126" w:type="dxa"/>
            <w:vAlign w:val="center"/>
          </w:tcPr>
          <w:p w:rsidR="00356E50" w:rsidRDefault="00356E50" w:rsidP="00356E50">
            <w:pPr>
              <w:jc w:val="center"/>
              <w:rPr>
                <w:rFonts w:eastAsia="Times New Roman"/>
                <w:lang w:val="ru-RU"/>
              </w:rPr>
            </w:pPr>
            <w:r>
              <w:rPr>
                <w:rFonts w:eastAsia="Times New Roman"/>
                <w:lang w:val="ru-RU"/>
              </w:rPr>
              <w:t>100</w:t>
            </w:r>
          </w:p>
        </w:tc>
        <w:tc>
          <w:tcPr>
            <w:tcW w:w="2123" w:type="dxa"/>
            <w:vAlign w:val="center"/>
          </w:tcPr>
          <w:p w:rsidR="00356E50" w:rsidRDefault="00356E50" w:rsidP="00356E50">
            <w:pPr>
              <w:jc w:val="center"/>
              <w:rPr>
                <w:rFonts w:eastAsia="Times New Roman"/>
                <w:lang w:val="ru-RU"/>
              </w:rPr>
            </w:pPr>
            <w:r>
              <w:rPr>
                <w:rFonts w:eastAsia="Times New Roman"/>
                <w:lang w:val="ru-RU"/>
              </w:rPr>
              <w:t>0,8</w:t>
            </w:r>
          </w:p>
        </w:tc>
        <w:tc>
          <w:tcPr>
            <w:tcW w:w="1605" w:type="dxa"/>
            <w:vAlign w:val="center"/>
          </w:tcPr>
          <w:p w:rsidR="00356E50" w:rsidRDefault="00356E50" w:rsidP="00356E50">
            <w:pPr>
              <w:jc w:val="center"/>
              <w:rPr>
                <w:rFonts w:eastAsia="Times New Roman"/>
                <w:lang w:val="ru-RU"/>
              </w:rPr>
            </w:pPr>
            <w:r>
              <w:rPr>
                <w:rFonts w:eastAsia="Times New Roman"/>
                <w:lang w:val="ru-RU"/>
              </w:rPr>
              <w:t>30</w:t>
            </w:r>
          </w:p>
        </w:tc>
        <w:tc>
          <w:tcPr>
            <w:tcW w:w="1031" w:type="dxa"/>
            <w:vAlign w:val="center"/>
          </w:tcPr>
          <w:p w:rsidR="00356E50" w:rsidRDefault="00356E50" w:rsidP="00356E50">
            <w:pPr>
              <w:jc w:val="center"/>
              <w:rPr>
                <w:rFonts w:eastAsia="Times New Roman"/>
                <w:lang w:val="ru-RU"/>
              </w:rPr>
            </w:pPr>
            <w:r>
              <w:rPr>
                <w:rFonts w:eastAsia="Times New Roman"/>
                <w:lang w:val="ru-RU"/>
              </w:rPr>
              <w:t>30</w:t>
            </w:r>
          </w:p>
        </w:tc>
      </w:tr>
      <w:tr w:rsidR="00356E50" w:rsidTr="00356E50">
        <w:tc>
          <w:tcPr>
            <w:tcW w:w="2212" w:type="dxa"/>
            <w:vAlign w:val="center"/>
          </w:tcPr>
          <w:p w:rsidR="00356E50" w:rsidRDefault="00356E50" w:rsidP="00356E50">
            <w:pPr>
              <w:jc w:val="center"/>
              <w:rPr>
                <w:rFonts w:eastAsia="Times New Roman"/>
                <w:lang w:val="ru-RU"/>
              </w:rPr>
            </w:pPr>
            <w:r>
              <w:rPr>
                <w:rFonts w:eastAsia="Times New Roman"/>
                <w:lang w:val="ru-RU"/>
              </w:rPr>
              <w:t>0,3</w:t>
            </w:r>
          </w:p>
        </w:tc>
        <w:tc>
          <w:tcPr>
            <w:tcW w:w="1475" w:type="dxa"/>
            <w:vAlign w:val="center"/>
          </w:tcPr>
          <w:p w:rsidR="00356E50" w:rsidRDefault="00356E50" w:rsidP="00356E50">
            <w:pPr>
              <w:jc w:val="center"/>
              <w:rPr>
                <w:rFonts w:eastAsia="Times New Roman"/>
                <w:lang w:val="ru-RU"/>
              </w:rPr>
            </w:pPr>
            <w:r>
              <w:rPr>
                <w:rFonts w:eastAsia="Times New Roman"/>
                <w:lang w:val="ru-RU"/>
              </w:rPr>
              <w:t>70</w:t>
            </w:r>
          </w:p>
        </w:tc>
        <w:tc>
          <w:tcPr>
            <w:tcW w:w="1126" w:type="dxa"/>
            <w:vAlign w:val="center"/>
          </w:tcPr>
          <w:p w:rsidR="00356E50" w:rsidRDefault="00356E50" w:rsidP="00356E50">
            <w:pPr>
              <w:jc w:val="center"/>
              <w:rPr>
                <w:rFonts w:eastAsia="Times New Roman"/>
                <w:lang w:val="ru-RU"/>
              </w:rPr>
            </w:pPr>
            <w:r>
              <w:rPr>
                <w:rFonts w:eastAsia="Times New Roman"/>
                <w:lang w:val="ru-RU"/>
              </w:rPr>
              <w:t>70</w:t>
            </w:r>
          </w:p>
        </w:tc>
        <w:tc>
          <w:tcPr>
            <w:tcW w:w="2123" w:type="dxa"/>
            <w:vAlign w:val="center"/>
          </w:tcPr>
          <w:p w:rsidR="00356E50" w:rsidRDefault="00356E50" w:rsidP="00356E50">
            <w:pPr>
              <w:jc w:val="center"/>
              <w:rPr>
                <w:rFonts w:eastAsia="Times New Roman"/>
                <w:lang w:val="ru-RU"/>
              </w:rPr>
            </w:pPr>
            <w:r>
              <w:rPr>
                <w:rFonts w:eastAsia="Times New Roman"/>
                <w:lang w:val="ru-RU"/>
              </w:rPr>
              <w:t>0,9</w:t>
            </w:r>
          </w:p>
        </w:tc>
        <w:tc>
          <w:tcPr>
            <w:tcW w:w="1605" w:type="dxa"/>
            <w:vAlign w:val="center"/>
          </w:tcPr>
          <w:p w:rsidR="00356E50" w:rsidRDefault="00356E50" w:rsidP="00356E50">
            <w:pPr>
              <w:jc w:val="center"/>
              <w:rPr>
                <w:rFonts w:eastAsia="Times New Roman"/>
                <w:lang w:val="ru-RU"/>
              </w:rPr>
            </w:pPr>
            <w:r>
              <w:rPr>
                <w:rFonts w:eastAsia="Times New Roman"/>
                <w:lang w:val="ru-RU"/>
              </w:rPr>
              <w:t>27</w:t>
            </w:r>
          </w:p>
        </w:tc>
        <w:tc>
          <w:tcPr>
            <w:tcW w:w="1031" w:type="dxa"/>
            <w:vAlign w:val="center"/>
          </w:tcPr>
          <w:p w:rsidR="00356E50" w:rsidRDefault="00356E50" w:rsidP="00356E50">
            <w:pPr>
              <w:jc w:val="center"/>
              <w:rPr>
                <w:rFonts w:eastAsia="Times New Roman"/>
                <w:lang w:val="ru-RU"/>
              </w:rPr>
            </w:pPr>
            <w:r>
              <w:rPr>
                <w:rFonts w:eastAsia="Times New Roman"/>
                <w:lang w:val="ru-RU"/>
              </w:rPr>
              <w:t>27</w:t>
            </w:r>
          </w:p>
        </w:tc>
      </w:tr>
      <w:tr w:rsidR="00356E50" w:rsidTr="00356E50">
        <w:tc>
          <w:tcPr>
            <w:tcW w:w="2212" w:type="dxa"/>
            <w:vAlign w:val="center"/>
          </w:tcPr>
          <w:p w:rsidR="00356E50" w:rsidRDefault="00356E50" w:rsidP="00356E50">
            <w:pPr>
              <w:jc w:val="center"/>
              <w:rPr>
                <w:rFonts w:eastAsia="Times New Roman"/>
                <w:lang w:val="ru-RU"/>
              </w:rPr>
            </w:pPr>
            <w:r>
              <w:rPr>
                <w:rFonts w:eastAsia="Times New Roman"/>
                <w:lang w:val="ru-RU"/>
              </w:rPr>
              <w:t>0,4</w:t>
            </w:r>
          </w:p>
        </w:tc>
        <w:tc>
          <w:tcPr>
            <w:tcW w:w="1475" w:type="dxa"/>
            <w:vAlign w:val="center"/>
          </w:tcPr>
          <w:p w:rsidR="00356E50" w:rsidRDefault="00356E50" w:rsidP="00356E50">
            <w:pPr>
              <w:jc w:val="center"/>
              <w:rPr>
                <w:rFonts w:eastAsia="Times New Roman"/>
                <w:lang w:val="ru-RU"/>
              </w:rPr>
            </w:pPr>
            <w:r>
              <w:rPr>
                <w:rFonts w:eastAsia="Times New Roman"/>
                <w:lang w:val="ru-RU"/>
              </w:rPr>
              <w:t>55</w:t>
            </w:r>
          </w:p>
        </w:tc>
        <w:tc>
          <w:tcPr>
            <w:tcW w:w="1126" w:type="dxa"/>
            <w:vAlign w:val="center"/>
          </w:tcPr>
          <w:p w:rsidR="00356E50" w:rsidRDefault="00356E50" w:rsidP="00356E50">
            <w:pPr>
              <w:jc w:val="center"/>
              <w:rPr>
                <w:rFonts w:eastAsia="Times New Roman"/>
                <w:lang w:val="ru-RU"/>
              </w:rPr>
            </w:pPr>
            <w:r>
              <w:rPr>
                <w:rFonts w:eastAsia="Times New Roman"/>
                <w:lang w:val="ru-RU"/>
              </w:rPr>
              <w:t>55</w:t>
            </w:r>
          </w:p>
        </w:tc>
        <w:tc>
          <w:tcPr>
            <w:tcW w:w="2123" w:type="dxa"/>
            <w:vAlign w:val="center"/>
          </w:tcPr>
          <w:p w:rsidR="00356E50" w:rsidRDefault="00356E50" w:rsidP="00356E50">
            <w:pPr>
              <w:jc w:val="center"/>
              <w:rPr>
                <w:rFonts w:eastAsia="Times New Roman"/>
                <w:lang w:val="ru-RU"/>
              </w:rPr>
            </w:pPr>
            <w:r>
              <w:rPr>
                <w:rFonts w:eastAsia="Times New Roman"/>
                <w:lang w:val="ru-RU"/>
              </w:rPr>
              <w:t>1,0</w:t>
            </w:r>
          </w:p>
        </w:tc>
        <w:tc>
          <w:tcPr>
            <w:tcW w:w="1605" w:type="dxa"/>
            <w:vAlign w:val="center"/>
          </w:tcPr>
          <w:p w:rsidR="00356E50" w:rsidRDefault="00356E50" w:rsidP="00356E50">
            <w:pPr>
              <w:jc w:val="center"/>
              <w:rPr>
                <w:rFonts w:eastAsia="Times New Roman"/>
                <w:lang w:val="ru-RU"/>
              </w:rPr>
            </w:pPr>
            <w:r>
              <w:rPr>
                <w:rFonts w:eastAsia="Times New Roman"/>
                <w:lang w:val="ru-RU"/>
              </w:rPr>
              <w:t>25</w:t>
            </w:r>
          </w:p>
        </w:tc>
        <w:tc>
          <w:tcPr>
            <w:tcW w:w="1031" w:type="dxa"/>
            <w:vAlign w:val="center"/>
          </w:tcPr>
          <w:p w:rsidR="00356E50" w:rsidRDefault="00356E50" w:rsidP="00356E50">
            <w:pPr>
              <w:jc w:val="center"/>
              <w:rPr>
                <w:rFonts w:eastAsia="Times New Roman"/>
                <w:lang w:val="ru-RU"/>
              </w:rPr>
            </w:pPr>
            <w:r>
              <w:rPr>
                <w:rFonts w:eastAsia="Times New Roman"/>
                <w:lang w:val="ru-RU"/>
              </w:rPr>
              <w:t>25</w:t>
            </w:r>
          </w:p>
        </w:tc>
      </w:tr>
      <w:tr w:rsidR="00356E50" w:rsidTr="00356E50">
        <w:tc>
          <w:tcPr>
            <w:tcW w:w="2212" w:type="dxa"/>
            <w:vAlign w:val="center"/>
          </w:tcPr>
          <w:p w:rsidR="00356E50" w:rsidRDefault="00356E50" w:rsidP="00356E50">
            <w:pPr>
              <w:jc w:val="center"/>
              <w:rPr>
                <w:rFonts w:eastAsia="Times New Roman"/>
                <w:lang w:val="ru-RU"/>
              </w:rPr>
            </w:pPr>
            <w:r>
              <w:rPr>
                <w:rFonts w:eastAsia="Times New Roman"/>
                <w:lang w:val="ru-RU"/>
              </w:rPr>
              <w:t>0,5</w:t>
            </w:r>
          </w:p>
        </w:tc>
        <w:tc>
          <w:tcPr>
            <w:tcW w:w="1475" w:type="dxa"/>
            <w:vAlign w:val="center"/>
          </w:tcPr>
          <w:p w:rsidR="00356E50" w:rsidRDefault="00356E50" w:rsidP="00356E50">
            <w:pPr>
              <w:jc w:val="center"/>
              <w:rPr>
                <w:rFonts w:eastAsia="Times New Roman"/>
                <w:lang w:val="ru-RU"/>
              </w:rPr>
            </w:pPr>
            <w:r>
              <w:rPr>
                <w:rFonts w:eastAsia="Times New Roman"/>
                <w:lang w:val="ru-RU"/>
              </w:rPr>
              <w:t>50</w:t>
            </w:r>
          </w:p>
        </w:tc>
        <w:tc>
          <w:tcPr>
            <w:tcW w:w="1126" w:type="dxa"/>
            <w:vAlign w:val="center"/>
          </w:tcPr>
          <w:p w:rsidR="00356E50" w:rsidRDefault="00356E50" w:rsidP="00356E50">
            <w:pPr>
              <w:jc w:val="center"/>
              <w:rPr>
                <w:rFonts w:eastAsia="Times New Roman"/>
                <w:lang w:val="ru-RU"/>
              </w:rPr>
            </w:pPr>
            <w:r>
              <w:rPr>
                <w:rFonts w:eastAsia="Times New Roman"/>
                <w:lang w:val="ru-RU"/>
              </w:rPr>
              <w:t>50</w:t>
            </w:r>
          </w:p>
        </w:tc>
        <w:tc>
          <w:tcPr>
            <w:tcW w:w="2123" w:type="dxa"/>
            <w:vAlign w:val="center"/>
          </w:tcPr>
          <w:p w:rsidR="00356E50" w:rsidRDefault="00356E50" w:rsidP="00356E50">
            <w:pPr>
              <w:jc w:val="center"/>
              <w:rPr>
                <w:rFonts w:eastAsia="Times New Roman"/>
                <w:lang w:val="ru-RU"/>
              </w:rPr>
            </w:pPr>
            <w:r>
              <w:rPr>
                <w:rFonts w:eastAsia="Times New Roman"/>
                <w:lang w:val="ru-RU"/>
              </w:rPr>
              <w:t>свыше 1,0</w:t>
            </w:r>
          </w:p>
        </w:tc>
        <w:tc>
          <w:tcPr>
            <w:tcW w:w="1605" w:type="dxa"/>
            <w:vAlign w:val="center"/>
          </w:tcPr>
          <w:p w:rsidR="00356E50" w:rsidRDefault="00356E50" w:rsidP="00356E50">
            <w:pPr>
              <w:jc w:val="center"/>
              <w:rPr>
                <w:rFonts w:eastAsia="Times New Roman"/>
                <w:lang w:val="ru-RU"/>
              </w:rPr>
            </w:pPr>
            <w:r>
              <w:rPr>
                <w:rFonts w:eastAsia="Times New Roman"/>
                <w:lang w:val="ru-RU"/>
              </w:rPr>
              <w:t>12</w:t>
            </w:r>
          </w:p>
        </w:tc>
        <w:tc>
          <w:tcPr>
            <w:tcW w:w="1031" w:type="dxa"/>
            <w:vAlign w:val="center"/>
          </w:tcPr>
          <w:p w:rsidR="00356E50" w:rsidRDefault="00356E50" w:rsidP="00356E50">
            <w:pPr>
              <w:jc w:val="center"/>
              <w:rPr>
                <w:rFonts w:eastAsia="Times New Roman"/>
                <w:lang w:val="ru-RU"/>
              </w:rPr>
            </w:pPr>
            <w:r>
              <w:rPr>
                <w:rFonts w:eastAsia="Times New Roman"/>
                <w:lang w:val="ru-RU"/>
              </w:rPr>
              <w:t>2</w:t>
            </w:r>
          </w:p>
        </w:tc>
      </w:tr>
    </w:tbl>
    <w:p w:rsidR="00CC61C5" w:rsidRDefault="00CC61C5" w:rsidP="00CC61C5">
      <w:pPr>
        <w:ind w:firstLine="709"/>
        <w:rPr>
          <w:rFonts w:eastAsia="Times New Roman"/>
          <w:lang w:val="ru-RU"/>
        </w:rPr>
      </w:pPr>
    </w:p>
    <w:p w:rsidR="0051215C" w:rsidRDefault="0051215C" w:rsidP="00CC61C5">
      <w:pPr>
        <w:ind w:firstLine="709"/>
        <w:rPr>
          <w:rFonts w:eastAsia="Times New Roman"/>
          <w:lang w:val="ru-RU"/>
        </w:rPr>
      </w:pPr>
      <w:r>
        <w:rPr>
          <w:rFonts w:eastAsia="Times New Roman"/>
          <w:lang w:val="ru-RU"/>
        </w:rPr>
        <w:t>Так как ПК – это комплекс устройств, работающих от сети переменного тока частотой 50 Гц напряжением 220 В, а напряжение внутри мониторов достигает 25000 В. Электрический ток таких напряжений опасен для жизни. Для предотвращения несчастных случаев во время  осуществления трудовой деятельности должны быть соблюдены следующие требования электробезопасности:</w:t>
      </w:r>
    </w:p>
    <w:p w:rsidR="0051215C" w:rsidRDefault="0051215C" w:rsidP="0051215C">
      <w:pPr>
        <w:pStyle w:val="ListParagraph"/>
        <w:numPr>
          <w:ilvl w:val="0"/>
          <w:numId w:val="11"/>
        </w:numPr>
        <w:rPr>
          <w:rFonts w:eastAsia="Times New Roman"/>
          <w:lang w:val="ru-RU"/>
        </w:rPr>
      </w:pPr>
      <w:r>
        <w:rPr>
          <w:rFonts w:eastAsia="Times New Roman"/>
          <w:lang w:val="ru-RU"/>
        </w:rPr>
        <w:t>все устройства одного ПК должны питаться от одной фазы электрической сети;</w:t>
      </w:r>
    </w:p>
    <w:p w:rsidR="0051215C" w:rsidRDefault="0051215C" w:rsidP="0051215C">
      <w:pPr>
        <w:pStyle w:val="ListParagraph"/>
        <w:numPr>
          <w:ilvl w:val="0"/>
          <w:numId w:val="11"/>
        </w:numPr>
        <w:rPr>
          <w:rFonts w:eastAsia="Times New Roman"/>
          <w:lang w:val="ru-RU"/>
        </w:rPr>
      </w:pPr>
      <w:r>
        <w:rPr>
          <w:rFonts w:eastAsia="Times New Roman"/>
          <w:lang w:val="ru-RU"/>
        </w:rPr>
        <w:t>сетевое электропитание устройств ПК должно производится только от розеток с заземляющими контактами;</w:t>
      </w:r>
    </w:p>
    <w:p w:rsidR="0051215C" w:rsidRDefault="0051215C" w:rsidP="0051215C">
      <w:pPr>
        <w:pStyle w:val="ListParagraph"/>
        <w:numPr>
          <w:ilvl w:val="0"/>
          <w:numId w:val="11"/>
        </w:numPr>
        <w:rPr>
          <w:rFonts w:eastAsia="Times New Roman"/>
          <w:lang w:val="ru-RU"/>
        </w:rPr>
      </w:pPr>
      <w:r>
        <w:rPr>
          <w:rFonts w:eastAsia="Times New Roman"/>
          <w:lang w:val="ru-RU"/>
        </w:rPr>
        <w:t>все электроразетки, которым подключаются устройства ПК должны иметь маркировку по напряжению. Значение номинального напряжения необходимо наносить яркой красной краской, крупными символами на стене или щите, возле или над розеткой;</w:t>
      </w:r>
    </w:p>
    <w:p w:rsidR="0051215C" w:rsidRDefault="0051215C" w:rsidP="0051215C">
      <w:pPr>
        <w:pStyle w:val="ListParagraph"/>
        <w:numPr>
          <w:ilvl w:val="0"/>
          <w:numId w:val="11"/>
        </w:numPr>
        <w:rPr>
          <w:rFonts w:eastAsia="Times New Roman"/>
          <w:lang w:val="ru-RU"/>
        </w:rPr>
      </w:pPr>
      <w:r>
        <w:rPr>
          <w:rFonts w:eastAsia="Times New Roman"/>
          <w:lang w:val="ru-RU"/>
        </w:rPr>
        <w:t>для отключения ПК должен использоваться отдельный щит с автоматом защиты и одним рубильником;</w:t>
      </w:r>
    </w:p>
    <w:p w:rsidR="0051215C" w:rsidRDefault="0051215C" w:rsidP="0051215C">
      <w:pPr>
        <w:pStyle w:val="ListParagraph"/>
        <w:numPr>
          <w:ilvl w:val="0"/>
          <w:numId w:val="11"/>
        </w:numPr>
        <w:rPr>
          <w:rFonts w:eastAsia="Times New Roman"/>
          <w:lang w:val="ru-RU"/>
        </w:rPr>
      </w:pPr>
      <w:r>
        <w:rPr>
          <w:rFonts w:eastAsia="Times New Roman"/>
          <w:lang w:val="ru-RU"/>
        </w:rPr>
        <w:t>ремонт ПК должен производиться только специалистами, имеющими квалификационную группу по ТБ не ниже 3.</w:t>
      </w:r>
    </w:p>
    <w:p w:rsidR="00DE15E4" w:rsidRDefault="00DE15E4" w:rsidP="00DE15E4">
      <w:pPr>
        <w:rPr>
          <w:rFonts w:eastAsia="Times New Roman"/>
          <w:lang w:val="ru-RU"/>
        </w:rPr>
      </w:pPr>
    </w:p>
    <w:p w:rsidR="00DE15E4" w:rsidRPr="00DE15E4" w:rsidRDefault="00DE15E4" w:rsidP="00DE15E4">
      <w:pPr>
        <w:rPr>
          <w:rFonts w:eastAsia="Times New Roman"/>
          <w:lang w:val="ru-RU"/>
        </w:rPr>
      </w:pPr>
    </w:p>
    <w:p w:rsidR="00CD5FF8" w:rsidRPr="00BE155D" w:rsidRDefault="00CD5FF8" w:rsidP="00500816">
      <w:pPr>
        <w:pStyle w:val="Heading2"/>
        <w:spacing w:before="300" w:beforeAutospacing="0" w:after="200" w:afterAutospacing="0" w:line="360" w:lineRule="auto"/>
        <w:ind w:firstLine="709"/>
        <w:rPr>
          <w:lang w:val="ru-RU"/>
        </w:rPr>
      </w:pPr>
      <w:r w:rsidRPr="00CD5FF8">
        <w:rPr>
          <w:lang w:val="ru-RU"/>
        </w:rPr>
        <w:lastRenderedPageBreak/>
        <w:t>5.3 Пожарная безопасность</w:t>
      </w:r>
    </w:p>
    <w:p w:rsidR="00CD5FF8" w:rsidRPr="00CD5FF8" w:rsidRDefault="00CD5FF8" w:rsidP="00DC46E6">
      <w:pPr>
        <w:spacing w:after="0"/>
        <w:ind w:firstLine="709"/>
        <w:jc w:val="both"/>
        <w:rPr>
          <w:rFonts w:ascii="Times New Roman" w:eastAsia="Times New Roman" w:hAnsi="Times New Roman" w:cs="Times New Roman"/>
          <w:szCs w:val="24"/>
          <w:lang w:val="ru-RU"/>
        </w:rPr>
      </w:pPr>
      <w:r w:rsidRPr="00CD5FF8">
        <w:rPr>
          <w:rFonts w:ascii="Times New Roman" w:eastAsia="Times New Roman" w:hAnsi="Times New Roman" w:cs="Times New Roman"/>
          <w:color w:val="000000"/>
          <w:szCs w:val="24"/>
          <w:lang w:val="ru-RU"/>
        </w:rPr>
        <w:t>Противопожарная защита должна достигаться применением одного из следующих способов или их комбинацией по ГОСТ 12.1.004-91 «Пожарная безопасность. Общие требования» и по ГОСТ 12.1.010-76 «Взрывобезопасность. Общие требования»:</w:t>
      </w:r>
    </w:p>
    <w:p w:rsidR="00CD5FF8" w:rsidRPr="00CD5FF8" w:rsidRDefault="00CD5FF8" w:rsidP="00076813">
      <w:pPr>
        <w:numPr>
          <w:ilvl w:val="0"/>
          <w:numId w:val="8"/>
        </w:numPr>
        <w:spacing w:before="0" w:after="0"/>
        <w:jc w:val="both"/>
        <w:textAlignment w:val="baseline"/>
        <w:rPr>
          <w:rFonts w:ascii="Times New Roman" w:eastAsia="Times New Roman" w:hAnsi="Times New Roman" w:cs="Times New Roman"/>
          <w:color w:val="000000"/>
          <w:szCs w:val="24"/>
          <w:lang w:val="ru-RU"/>
        </w:rPr>
      </w:pPr>
      <w:r w:rsidRPr="00CD5FF8">
        <w:rPr>
          <w:rFonts w:ascii="Times New Roman" w:eastAsia="Times New Roman" w:hAnsi="Times New Roman" w:cs="Times New Roman"/>
          <w:color w:val="000000"/>
          <w:szCs w:val="24"/>
          <w:lang w:val="ru-RU"/>
        </w:rPr>
        <w:t>применением средств пожаротушения и соответствующих видов пожарной техники;</w:t>
      </w:r>
    </w:p>
    <w:p w:rsidR="00CD5FF8" w:rsidRPr="00CD5FF8" w:rsidRDefault="00CD5FF8" w:rsidP="00076813">
      <w:pPr>
        <w:numPr>
          <w:ilvl w:val="0"/>
          <w:numId w:val="8"/>
        </w:numPr>
        <w:spacing w:before="0" w:after="0"/>
        <w:jc w:val="both"/>
        <w:textAlignment w:val="baseline"/>
        <w:rPr>
          <w:rFonts w:ascii="Times New Roman" w:eastAsia="Times New Roman" w:hAnsi="Times New Roman" w:cs="Times New Roman"/>
          <w:color w:val="000000"/>
          <w:szCs w:val="24"/>
          <w:lang w:val="ru-RU"/>
        </w:rPr>
      </w:pPr>
      <w:r w:rsidRPr="00CD5FF8">
        <w:rPr>
          <w:rFonts w:ascii="Times New Roman" w:eastAsia="Times New Roman" w:hAnsi="Times New Roman" w:cs="Times New Roman"/>
          <w:color w:val="000000"/>
          <w:szCs w:val="24"/>
          <w:lang w:val="ru-RU"/>
        </w:rPr>
        <w:t>применением автоматических установок пожарной сигнализации и пожаротушения;</w:t>
      </w:r>
      <w:r w:rsidRPr="00CD5FF8">
        <w:rPr>
          <w:rFonts w:ascii="Times New Roman" w:eastAsia="Times New Roman" w:hAnsi="Times New Roman" w:cs="Times New Roman"/>
          <w:color w:val="000000"/>
          <w:szCs w:val="24"/>
        </w:rPr>
        <w:t>   </w:t>
      </w:r>
      <w:r w:rsidRPr="00CD5FF8">
        <w:rPr>
          <w:rFonts w:ascii="Times New Roman" w:eastAsia="Times New Roman" w:hAnsi="Times New Roman" w:cs="Times New Roman"/>
          <w:color w:val="000000"/>
          <w:szCs w:val="24"/>
          <w:lang w:val="ru-RU"/>
        </w:rPr>
        <w:t xml:space="preserve"> </w:t>
      </w:r>
    </w:p>
    <w:p w:rsidR="00CD5FF8" w:rsidRPr="00CD5FF8" w:rsidRDefault="00CD5FF8" w:rsidP="00076813">
      <w:pPr>
        <w:numPr>
          <w:ilvl w:val="0"/>
          <w:numId w:val="8"/>
        </w:numPr>
        <w:spacing w:before="0" w:after="0"/>
        <w:jc w:val="both"/>
        <w:textAlignment w:val="baseline"/>
        <w:rPr>
          <w:rFonts w:ascii="Times New Roman" w:eastAsia="Times New Roman" w:hAnsi="Times New Roman" w:cs="Times New Roman"/>
          <w:color w:val="000000"/>
          <w:szCs w:val="24"/>
          <w:lang w:val="ru-RU"/>
        </w:rPr>
      </w:pPr>
      <w:r w:rsidRPr="00CD5FF8">
        <w:rPr>
          <w:rFonts w:ascii="Times New Roman" w:eastAsia="Times New Roman" w:hAnsi="Times New Roman" w:cs="Times New Roman"/>
          <w:color w:val="000000"/>
          <w:szCs w:val="24"/>
          <w:lang w:val="ru-RU"/>
        </w:rPr>
        <w:t>применением основных строительных конструкций и материалов, в том числе используемых для облицовок конструкций, с нормированными показателями пожарной опасности;</w:t>
      </w:r>
    </w:p>
    <w:p w:rsidR="00CD5FF8" w:rsidRPr="00CD5FF8" w:rsidRDefault="00CD5FF8" w:rsidP="00076813">
      <w:pPr>
        <w:numPr>
          <w:ilvl w:val="0"/>
          <w:numId w:val="8"/>
        </w:numPr>
        <w:spacing w:before="0" w:after="0"/>
        <w:jc w:val="both"/>
        <w:textAlignment w:val="baseline"/>
        <w:rPr>
          <w:rFonts w:ascii="Times New Roman" w:eastAsia="Times New Roman" w:hAnsi="Times New Roman" w:cs="Times New Roman"/>
          <w:color w:val="000000"/>
          <w:szCs w:val="24"/>
          <w:lang w:val="ru-RU"/>
        </w:rPr>
      </w:pPr>
      <w:r w:rsidRPr="00CD5FF8">
        <w:rPr>
          <w:rFonts w:ascii="Times New Roman" w:eastAsia="Times New Roman" w:hAnsi="Times New Roman" w:cs="Times New Roman"/>
          <w:color w:val="000000"/>
          <w:szCs w:val="24"/>
          <w:lang w:val="ru-RU"/>
        </w:rPr>
        <w:t>применением прописки конструкций объектов антипиренами и нанесением на их поверхности огнезащитных красок (составов);</w:t>
      </w:r>
    </w:p>
    <w:p w:rsidR="00CD5FF8" w:rsidRPr="00CD5FF8" w:rsidRDefault="00CD5FF8" w:rsidP="00076813">
      <w:pPr>
        <w:numPr>
          <w:ilvl w:val="0"/>
          <w:numId w:val="8"/>
        </w:numPr>
        <w:spacing w:before="0" w:after="0"/>
        <w:jc w:val="both"/>
        <w:textAlignment w:val="baseline"/>
        <w:rPr>
          <w:rFonts w:ascii="Times New Roman" w:eastAsia="Times New Roman" w:hAnsi="Times New Roman" w:cs="Times New Roman"/>
          <w:color w:val="000000"/>
          <w:szCs w:val="24"/>
          <w:lang w:val="ru-RU"/>
        </w:rPr>
      </w:pPr>
      <w:r w:rsidRPr="00CD5FF8">
        <w:rPr>
          <w:rFonts w:ascii="Times New Roman" w:eastAsia="Times New Roman" w:hAnsi="Times New Roman" w:cs="Times New Roman"/>
          <w:color w:val="000000"/>
          <w:szCs w:val="24"/>
          <w:lang w:val="ru-RU"/>
        </w:rPr>
        <w:t>устройствами, обеспечивающими ограничение распространения пожара;</w:t>
      </w:r>
    </w:p>
    <w:p w:rsidR="00CD5FF8" w:rsidRPr="00CD5FF8" w:rsidRDefault="00CD5FF8" w:rsidP="00076813">
      <w:pPr>
        <w:numPr>
          <w:ilvl w:val="0"/>
          <w:numId w:val="8"/>
        </w:numPr>
        <w:spacing w:before="0" w:after="0"/>
        <w:jc w:val="both"/>
        <w:textAlignment w:val="baseline"/>
        <w:rPr>
          <w:rFonts w:ascii="Times New Roman" w:eastAsia="Times New Roman" w:hAnsi="Times New Roman" w:cs="Times New Roman"/>
          <w:color w:val="000000"/>
          <w:szCs w:val="24"/>
          <w:lang w:val="ru-RU"/>
        </w:rPr>
      </w:pPr>
      <w:r w:rsidRPr="00CD5FF8">
        <w:rPr>
          <w:rFonts w:ascii="Times New Roman" w:eastAsia="Times New Roman" w:hAnsi="Times New Roman" w:cs="Times New Roman"/>
          <w:color w:val="000000"/>
          <w:szCs w:val="24"/>
          <w:lang w:val="ru-RU"/>
        </w:rPr>
        <w:t>организацией с помощью технических средств, включая автоматические, своевременного оповещения и эвакуации людей;</w:t>
      </w:r>
    </w:p>
    <w:p w:rsidR="00CD5FF8" w:rsidRPr="00CD5FF8" w:rsidRDefault="00CD5FF8" w:rsidP="00076813">
      <w:pPr>
        <w:numPr>
          <w:ilvl w:val="0"/>
          <w:numId w:val="8"/>
        </w:numPr>
        <w:spacing w:before="0" w:after="0"/>
        <w:jc w:val="both"/>
        <w:textAlignment w:val="baseline"/>
        <w:rPr>
          <w:rFonts w:ascii="Times New Roman" w:eastAsia="Times New Roman" w:hAnsi="Times New Roman" w:cs="Times New Roman"/>
          <w:color w:val="000000"/>
          <w:szCs w:val="24"/>
          <w:lang w:val="ru-RU"/>
        </w:rPr>
      </w:pPr>
      <w:r w:rsidRPr="00CD5FF8">
        <w:rPr>
          <w:rFonts w:ascii="Times New Roman" w:eastAsia="Times New Roman" w:hAnsi="Times New Roman" w:cs="Times New Roman"/>
          <w:color w:val="000000"/>
          <w:szCs w:val="24"/>
          <w:lang w:val="ru-RU"/>
        </w:rPr>
        <w:t>применением средств коллективной и индивидуальной защиты людей от опасных факторов пожара;</w:t>
      </w:r>
    </w:p>
    <w:p w:rsidR="00CD5FF8" w:rsidRPr="00CD5FF8" w:rsidRDefault="00CD5FF8" w:rsidP="00076813">
      <w:pPr>
        <w:numPr>
          <w:ilvl w:val="0"/>
          <w:numId w:val="8"/>
        </w:numPr>
        <w:spacing w:before="0" w:after="0"/>
        <w:jc w:val="both"/>
        <w:textAlignment w:val="baseline"/>
        <w:rPr>
          <w:rFonts w:ascii="Times New Roman" w:eastAsia="Times New Roman" w:hAnsi="Times New Roman" w:cs="Times New Roman"/>
          <w:color w:val="000000"/>
          <w:szCs w:val="24"/>
        </w:rPr>
      </w:pPr>
      <w:proofErr w:type="gramStart"/>
      <w:r w:rsidRPr="00CD5FF8">
        <w:rPr>
          <w:rFonts w:ascii="Times New Roman" w:eastAsia="Times New Roman" w:hAnsi="Times New Roman" w:cs="Times New Roman"/>
          <w:color w:val="000000"/>
          <w:szCs w:val="24"/>
        </w:rPr>
        <w:t>применением</w:t>
      </w:r>
      <w:proofErr w:type="gramEnd"/>
      <w:r w:rsidRPr="00CD5FF8">
        <w:rPr>
          <w:rFonts w:ascii="Times New Roman" w:eastAsia="Times New Roman" w:hAnsi="Times New Roman" w:cs="Times New Roman"/>
          <w:color w:val="000000"/>
          <w:szCs w:val="24"/>
        </w:rPr>
        <w:t xml:space="preserve"> </w:t>
      </w:r>
      <w:proofErr w:type="spellStart"/>
      <w:r w:rsidRPr="00CD5FF8">
        <w:rPr>
          <w:rFonts w:ascii="Times New Roman" w:eastAsia="Times New Roman" w:hAnsi="Times New Roman" w:cs="Times New Roman"/>
          <w:color w:val="000000"/>
          <w:szCs w:val="24"/>
        </w:rPr>
        <w:t>средств</w:t>
      </w:r>
      <w:proofErr w:type="spellEnd"/>
      <w:r w:rsidRPr="00CD5FF8">
        <w:rPr>
          <w:rFonts w:ascii="Times New Roman" w:eastAsia="Times New Roman" w:hAnsi="Times New Roman" w:cs="Times New Roman"/>
          <w:color w:val="000000"/>
          <w:szCs w:val="24"/>
        </w:rPr>
        <w:t xml:space="preserve"> </w:t>
      </w:r>
      <w:proofErr w:type="spellStart"/>
      <w:r w:rsidRPr="00CD5FF8">
        <w:rPr>
          <w:rFonts w:ascii="Times New Roman" w:eastAsia="Times New Roman" w:hAnsi="Times New Roman" w:cs="Times New Roman"/>
          <w:color w:val="000000"/>
          <w:szCs w:val="24"/>
        </w:rPr>
        <w:t>противодымной</w:t>
      </w:r>
      <w:proofErr w:type="spellEnd"/>
      <w:r w:rsidRPr="00CD5FF8">
        <w:rPr>
          <w:rFonts w:ascii="Times New Roman" w:eastAsia="Times New Roman" w:hAnsi="Times New Roman" w:cs="Times New Roman"/>
          <w:color w:val="000000"/>
          <w:szCs w:val="24"/>
        </w:rPr>
        <w:t xml:space="preserve"> </w:t>
      </w:r>
      <w:proofErr w:type="spellStart"/>
      <w:r w:rsidRPr="00CD5FF8">
        <w:rPr>
          <w:rFonts w:ascii="Times New Roman" w:eastAsia="Times New Roman" w:hAnsi="Times New Roman" w:cs="Times New Roman"/>
          <w:color w:val="000000"/>
          <w:szCs w:val="24"/>
        </w:rPr>
        <w:t>защиты</w:t>
      </w:r>
      <w:proofErr w:type="spellEnd"/>
      <w:r w:rsidRPr="00CD5FF8">
        <w:rPr>
          <w:rFonts w:ascii="Times New Roman" w:eastAsia="Times New Roman" w:hAnsi="Times New Roman" w:cs="Times New Roman"/>
          <w:color w:val="000000"/>
          <w:szCs w:val="24"/>
        </w:rPr>
        <w:t>.</w:t>
      </w:r>
    </w:p>
    <w:p w:rsidR="00CD5FF8" w:rsidRPr="00CD5FF8" w:rsidRDefault="00CD5FF8" w:rsidP="00076813">
      <w:pPr>
        <w:spacing w:after="0"/>
        <w:ind w:firstLine="709"/>
        <w:jc w:val="both"/>
        <w:rPr>
          <w:rFonts w:ascii="Times New Roman" w:eastAsia="Times New Roman" w:hAnsi="Times New Roman" w:cs="Times New Roman"/>
          <w:szCs w:val="24"/>
          <w:lang w:val="ru-RU"/>
        </w:rPr>
      </w:pPr>
      <w:r w:rsidRPr="00CD5FF8">
        <w:rPr>
          <w:rFonts w:ascii="Times New Roman" w:eastAsia="Times New Roman" w:hAnsi="Times New Roman" w:cs="Times New Roman"/>
          <w:color w:val="000000"/>
          <w:szCs w:val="24"/>
          <w:lang w:val="ru-RU"/>
        </w:rPr>
        <w:t>Мероприятия режимного характера – это запрещение курения в неустановленных места, производства сварочных и других огневых работ в пожароопасных помещениях, а также слежение за исполнением требований пожарной безопасности.</w:t>
      </w:r>
    </w:p>
    <w:p w:rsidR="00CD5FF8" w:rsidRPr="00CD5FF8" w:rsidRDefault="00CD5FF8" w:rsidP="00076813">
      <w:pPr>
        <w:pStyle w:val="Heading2"/>
        <w:spacing w:before="300" w:beforeAutospacing="0" w:after="200" w:afterAutospacing="0"/>
        <w:ind w:firstLine="709"/>
        <w:rPr>
          <w:lang w:val="ru-RU"/>
        </w:rPr>
      </w:pPr>
      <w:r w:rsidRPr="00CD5FF8">
        <w:rPr>
          <w:lang w:val="ru-RU"/>
        </w:rPr>
        <w:t>5.4 Выводы</w:t>
      </w:r>
    </w:p>
    <w:p w:rsidR="00CD5FF8" w:rsidRPr="00CD5FF8" w:rsidRDefault="00CD5FF8" w:rsidP="00076813">
      <w:pPr>
        <w:spacing w:after="0"/>
        <w:ind w:firstLine="709"/>
        <w:jc w:val="both"/>
        <w:rPr>
          <w:rFonts w:ascii="Times New Roman" w:eastAsia="Times New Roman" w:hAnsi="Times New Roman" w:cs="Times New Roman"/>
          <w:szCs w:val="24"/>
          <w:lang w:val="ru-RU"/>
        </w:rPr>
      </w:pPr>
      <w:r w:rsidRPr="00CD5FF8">
        <w:rPr>
          <w:rFonts w:ascii="Times New Roman" w:eastAsia="Times New Roman" w:hAnsi="Times New Roman" w:cs="Times New Roman"/>
          <w:color w:val="000000"/>
          <w:szCs w:val="24"/>
          <w:lang w:val="ru-RU"/>
        </w:rPr>
        <w:t>В данном разделе были выявлены опасные и вредные производственные факторы</w:t>
      </w:r>
      <w:r w:rsidR="00EE48F5">
        <w:rPr>
          <w:rFonts w:ascii="Times New Roman" w:eastAsia="Times New Roman" w:hAnsi="Times New Roman" w:cs="Times New Roman"/>
          <w:color w:val="000000"/>
          <w:szCs w:val="24"/>
          <w:lang w:val="ru-RU"/>
        </w:rPr>
        <w:t xml:space="preserve"> при работе на ПК</w:t>
      </w:r>
      <w:r w:rsidRPr="00CD5FF8">
        <w:rPr>
          <w:rFonts w:ascii="Times New Roman" w:eastAsia="Times New Roman" w:hAnsi="Times New Roman" w:cs="Times New Roman"/>
          <w:color w:val="000000"/>
          <w:szCs w:val="24"/>
          <w:lang w:val="ru-RU"/>
        </w:rPr>
        <w:t xml:space="preserve"> и перечислены требования и нормы, обеспечивающие безопасность жизнедеятельности.</w:t>
      </w:r>
    </w:p>
    <w:p w:rsidR="00C02633" w:rsidRPr="008A0DD9" w:rsidRDefault="00CD5FF8" w:rsidP="00076813">
      <w:pPr>
        <w:spacing w:after="0"/>
        <w:ind w:firstLine="709"/>
        <w:jc w:val="both"/>
        <w:rPr>
          <w:rFonts w:ascii="Times New Roman" w:eastAsia="Times New Roman" w:hAnsi="Times New Roman" w:cs="Times New Roman"/>
          <w:szCs w:val="24"/>
          <w:lang w:val="ru-RU"/>
        </w:rPr>
      </w:pPr>
      <w:r w:rsidRPr="00CD5FF8">
        <w:rPr>
          <w:rFonts w:ascii="Times New Roman" w:eastAsia="Times New Roman" w:hAnsi="Times New Roman" w:cs="Times New Roman"/>
          <w:color w:val="000000"/>
          <w:szCs w:val="24"/>
          <w:lang w:val="ru-RU"/>
        </w:rPr>
        <w:t>При соблюдении данных правил и норм можно избежать профессиональных заболеваний, утомляемости, стрессов</w:t>
      </w:r>
      <w:r w:rsidR="00EE48F5">
        <w:rPr>
          <w:rFonts w:ascii="Times New Roman" w:eastAsia="Times New Roman" w:hAnsi="Times New Roman" w:cs="Times New Roman"/>
          <w:color w:val="000000"/>
          <w:szCs w:val="24"/>
          <w:lang w:val="ru-RU"/>
        </w:rPr>
        <w:t xml:space="preserve"> и несчастных случаев во время осуществления трудовой деятельности.</w:t>
      </w:r>
    </w:p>
    <w:sectPr w:rsidR="00C02633" w:rsidRPr="008A0DD9" w:rsidSect="004A0D49">
      <w:footerReference w:type="default" r:id="rId8"/>
      <w:pgSz w:w="11907" w:h="16839" w:code="9"/>
      <w:pgMar w:top="1134" w:right="850" w:bottom="1134" w:left="1701" w:header="708" w:footer="708" w:gutter="0"/>
      <w:pgNumType w:start="5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81DC1" w:rsidRDefault="00081DC1" w:rsidP="004A0D49">
      <w:pPr>
        <w:spacing w:before="0" w:after="0" w:line="240" w:lineRule="auto"/>
      </w:pPr>
      <w:r>
        <w:separator/>
      </w:r>
    </w:p>
  </w:endnote>
  <w:endnote w:type="continuationSeparator" w:id="0">
    <w:p w:rsidR="00081DC1" w:rsidRDefault="00081DC1" w:rsidP="004A0D49">
      <w:pPr>
        <w:spacing w:before="0"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8705905"/>
      <w:docPartObj>
        <w:docPartGallery w:val="Page Numbers (Bottom of Page)"/>
        <w:docPartUnique/>
      </w:docPartObj>
    </w:sdtPr>
    <w:sdtContent>
      <w:p w:rsidR="00356E50" w:rsidRDefault="00B031B9">
        <w:pPr>
          <w:pStyle w:val="Footer"/>
          <w:jc w:val="center"/>
        </w:pPr>
        <w:fldSimple w:instr=" PAGE   \* MERGEFORMAT ">
          <w:r w:rsidR="00DE15E4">
            <w:rPr>
              <w:noProof/>
            </w:rPr>
            <w:t>64</w:t>
          </w:r>
        </w:fldSimple>
      </w:p>
    </w:sdtContent>
  </w:sdt>
  <w:p w:rsidR="00356E50" w:rsidRDefault="00356E5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81DC1" w:rsidRDefault="00081DC1" w:rsidP="004A0D49">
      <w:pPr>
        <w:spacing w:before="0" w:after="0" w:line="240" w:lineRule="auto"/>
      </w:pPr>
      <w:r>
        <w:separator/>
      </w:r>
    </w:p>
  </w:footnote>
  <w:footnote w:type="continuationSeparator" w:id="0">
    <w:p w:rsidR="00081DC1" w:rsidRDefault="00081DC1" w:rsidP="004A0D49">
      <w:pPr>
        <w:spacing w:before="0"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067F87"/>
    <w:multiLevelType w:val="multilevel"/>
    <w:tmpl w:val="6DEA1B4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59B694A"/>
    <w:multiLevelType w:val="multilevel"/>
    <w:tmpl w:val="22567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FDE0D7F"/>
    <w:multiLevelType w:val="hybridMultilevel"/>
    <w:tmpl w:val="C8841CB8"/>
    <w:lvl w:ilvl="0" w:tplc="04090005">
      <w:start w:val="1"/>
      <w:numFmt w:val="bullet"/>
      <w:lvlText w:val=""/>
      <w:lvlJc w:val="left"/>
      <w:pPr>
        <w:ind w:left="1429" w:hanging="360"/>
      </w:pPr>
      <w:rPr>
        <w:rFonts w:ascii="Wingdings" w:hAnsi="Wingding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
    <w:nsid w:val="3E306A21"/>
    <w:multiLevelType w:val="multilevel"/>
    <w:tmpl w:val="DAEAF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2115AE6"/>
    <w:multiLevelType w:val="multilevel"/>
    <w:tmpl w:val="C4C8D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50464A6"/>
    <w:multiLevelType w:val="hybridMultilevel"/>
    <w:tmpl w:val="FD4AB29C"/>
    <w:lvl w:ilvl="0" w:tplc="04090005">
      <w:start w:val="1"/>
      <w:numFmt w:val="bullet"/>
      <w:lvlText w:val=""/>
      <w:lvlJc w:val="left"/>
      <w:pPr>
        <w:ind w:left="1429" w:hanging="360"/>
      </w:pPr>
      <w:rPr>
        <w:rFonts w:ascii="Wingdings" w:hAnsi="Wingding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6">
    <w:nsid w:val="45AA44D9"/>
    <w:multiLevelType w:val="hybridMultilevel"/>
    <w:tmpl w:val="11C4E652"/>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5C3D4858"/>
    <w:multiLevelType w:val="multilevel"/>
    <w:tmpl w:val="3C12F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001507C"/>
    <w:multiLevelType w:val="multilevel"/>
    <w:tmpl w:val="C2220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C9B3B66"/>
    <w:multiLevelType w:val="multilevel"/>
    <w:tmpl w:val="1638A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7FE22CD"/>
    <w:multiLevelType w:val="multilevel"/>
    <w:tmpl w:val="A0741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lvlOverride w:ilvl="0">
      <w:lvl w:ilvl="0">
        <w:numFmt w:val="bullet"/>
        <w:lvlText w:val=""/>
        <w:lvlJc w:val="left"/>
        <w:pPr>
          <w:tabs>
            <w:tab w:val="num" w:pos="720"/>
          </w:tabs>
          <w:ind w:left="720" w:hanging="360"/>
        </w:pPr>
        <w:rPr>
          <w:rFonts w:ascii="Wingdings" w:hAnsi="Wingdings" w:hint="default"/>
          <w:sz w:val="20"/>
        </w:rPr>
      </w:lvl>
    </w:lvlOverride>
  </w:num>
  <w:num w:numId="2">
    <w:abstractNumId w:val="8"/>
  </w:num>
  <w:num w:numId="3">
    <w:abstractNumId w:val="7"/>
    <w:lvlOverride w:ilvl="0">
      <w:lvl w:ilvl="0">
        <w:numFmt w:val="bullet"/>
        <w:lvlText w:val=""/>
        <w:lvlJc w:val="left"/>
        <w:pPr>
          <w:tabs>
            <w:tab w:val="num" w:pos="720"/>
          </w:tabs>
          <w:ind w:left="720" w:hanging="360"/>
        </w:pPr>
        <w:rPr>
          <w:rFonts w:ascii="Wingdings" w:hAnsi="Wingdings" w:hint="default"/>
          <w:sz w:val="20"/>
        </w:rPr>
      </w:lvl>
    </w:lvlOverride>
  </w:num>
  <w:num w:numId="4">
    <w:abstractNumId w:val="1"/>
  </w:num>
  <w:num w:numId="5">
    <w:abstractNumId w:val="9"/>
  </w:num>
  <w:num w:numId="6">
    <w:abstractNumId w:val="10"/>
  </w:num>
  <w:num w:numId="7">
    <w:abstractNumId w:val="0"/>
  </w:num>
  <w:num w:numId="8">
    <w:abstractNumId w:val="6"/>
  </w:num>
  <w:num w:numId="9">
    <w:abstractNumId w:val="5"/>
  </w:num>
  <w:num w:numId="10">
    <w:abstractNumId w:val="4"/>
    <w:lvlOverride w:ilvl="0">
      <w:lvl w:ilvl="0">
        <w:numFmt w:val="bullet"/>
        <w:lvlText w:val=""/>
        <w:lvlJc w:val="left"/>
        <w:pPr>
          <w:tabs>
            <w:tab w:val="num" w:pos="720"/>
          </w:tabs>
          <w:ind w:left="720" w:hanging="360"/>
        </w:pPr>
        <w:rPr>
          <w:rFonts w:ascii="Wingdings" w:hAnsi="Wingdings" w:hint="default"/>
          <w:sz w:val="20"/>
        </w:rPr>
      </w:lvl>
    </w:lvlOverride>
  </w:num>
  <w:num w:numId="11">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CD5FF8"/>
    <w:rsid w:val="0001045D"/>
    <w:rsid w:val="00076813"/>
    <w:rsid w:val="00081DC1"/>
    <w:rsid w:val="000E5DEA"/>
    <w:rsid w:val="001617DE"/>
    <w:rsid w:val="002F6347"/>
    <w:rsid w:val="00356E50"/>
    <w:rsid w:val="0044500E"/>
    <w:rsid w:val="004A0D49"/>
    <w:rsid w:val="004E2100"/>
    <w:rsid w:val="00500816"/>
    <w:rsid w:val="0051215C"/>
    <w:rsid w:val="00670DB1"/>
    <w:rsid w:val="006874C1"/>
    <w:rsid w:val="00687559"/>
    <w:rsid w:val="0069582D"/>
    <w:rsid w:val="006C1DED"/>
    <w:rsid w:val="00713CAB"/>
    <w:rsid w:val="007823CA"/>
    <w:rsid w:val="007F5774"/>
    <w:rsid w:val="0084213E"/>
    <w:rsid w:val="008A0DD9"/>
    <w:rsid w:val="00A52740"/>
    <w:rsid w:val="00B031B9"/>
    <w:rsid w:val="00B25D47"/>
    <w:rsid w:val="00BE155D"/>
    <w:rsid w:val="00C02633"/>
    <w:rsid w:val="00CC61C5"/>
    <w:rsid w:val="00CD5FF8"/>
    <w:rsid w:val="00D07008"/>
    <w:rsid w:val="00D95678"/>
    <w:rsid w:val="00DC46E6"/>
    <w:rsid w:val="00DE15E4"/>
    <w:rsid w:val="00E16A42"/>
    <w:rsid w:val="00EE48F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74C1"/>
    <w:pPr>
      <w:spacing w:before="100" w:line="360" w:lineRule="auto"/>
    </w:pPr>
    <w:rPr>
      <w:sz w:val="24"/>
    </w:rPr>
  </w:style>
  <w:style w:type="paragraph" w:styleId="Heading1">
    <w:name w:val="heading 1"/>
    <w:basedOn w:val="Normal"/>
    <w:link w:val="Heading1Char"/>
    <w:uiPriority w:val="9"/>
    <w:qFormat/>
    <w:rsid w:val="00CD5FF8"/>
    <w:pPr>
      <w:spacing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D5FF8"/>
    <w:pPr>
      <w:spacing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D5FF8"/>
    <w:pPr>
      <w:spacing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5FF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D5FF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D5FF8"/>
    <w:rPr>
      <w:rFonts w:ascii="Times New Roman" w:eastAsia="Times New Roman" w:hAnsi="Times New Roman" w:cs="Times New Roman"/>
      <w:b/>
      <w:bCs/>
      <w:sz w:val="27"/>
      <w:szCs w:val="27"/>
    </w:rPr>
  </w:style>
  <w:style w:type="paragraph" w:styleId="NormalWeb">
    <w:name w:val="Normal (Web)"/>
    <w:basedOn w:val="Normal"/>
    <w:uiPriority w:val="99"/>
    <w:unhideWhenUsed/>
    <w:rsid w:val="00CD5FF8"/>
    <w:pPr>
      <w:spacing w:beforeAutospacing="1" w:after="100" w:afterAutospacing="1" w:line="240" w:lineRule="auto"/>
    </w:pPr>
    <w:rPr>
      <w:rFonts w:ascii="Times New Roman" w:eastAsia="Times New Roman" w:hAnsi="Times New Roman" w:cs="Times New Roman"/>
      <w:szCs w:val="24"/>
    </w:rPr>
  </w:style>
  <w:style w:type="paragraph" w:styleId="Header">
    <w:name w:val="header"/>
    <w:basedOn w:val="Normal"/>
    <w:link w:val="HeaderChar"/>
    <w:uiPriority w:val="99"/>
    <w:semiHidden/>
    <w:unhideWhenUsed/>
    <w:rsid w:val="004A0D49"/>
    <w:pPr>
      <w:tabs>
        <w:tab w:val="center" w:pos="4844"/>
        <w:tab w:val="right" w:pos="9689"/>
      </w:tabs>
      <w:spacing w:after="0" w:line="240" w:lineRule="auto"/>
    </w:pPr>
  </w:style>
  <w:style w:type="character" w:customStyle="1" w:styleId="HeaderChar">
    <w:name w:val="Header Char"/>
    <w:basedOn w:val="DefaultParagraphFont"/>
    <w:link w:val="Header"/>
    <w:uiPriority w:val="99"/>
    <w:semiHidden/>
    <w:rsid w:val="004A0D49"/>
  </w:style>
  <w:style w:type="paragraph" w:styleId="Footer">
    <w:name w:val="footer"/>
    <w:basedOn w:val="Normal"/>
    <w:link w:val="FooterChar"/>
    <w:uiPriority w:val="99"/>
    <w:unhideWhenUsed/>
    <w:rsid w:val="004A0D49"/>
    <w:pPr>
      <w:tabs>
        <w:tab w:val="center" w:pos="4844"/>
        <w:tab w:val="right" w:pos="9689"/>
      </w:tabs>
      <w:spacing w:after="0" w:line="240" w:lineRule="auto"/>
    </w:pPr>
  </w:style>
  <w:style w:type="character" w:customStyle="1" w:styleId="FooterChar">
    <w:name w:val="Footer Char"/>
    <w:basedOn w:val="DefaultParagraphFont"/>
    <w:link w:val="Footer"/>
    <w:uiPriority w:val="99"/>
    <w:rsid w:val="004A0D49"/>
  </w:style>
  <w:style w:type="paragraph" w:styleId="NoSpacing">
    <w:name w:val="No Spacing"/>
    <w:uiPriority w:val="1"/>
    <w:qFormat/>
    <w:rsid w:val="00BE155D"/>
    <w:pPr>
      <w:spacing w:after="0" w:line="240" w:lineRule="auto"/>
      <w:ind w:left="709"/>
    </w:pPr>
    <w:rPr>
      <w:sz w:val="24"/>
    </w:rPr>
  </w:style>
  <w:style w:type="paragraph" w:styleId="ListParagraph">
    <w:name w:val="List Paragraph"/>
    <w:basedOn w:val="Normal"/>
    <w:uiPriority w:val="34"/>
    <w:qFormat/>
    <w:rsid w:val="001617DE"/>
    <w:pPr>
      <w:ind w:left="720"/>
      <w:contextualSpacing/>
    </w:pPr>
  </w:style>
  <w:style w:type="table" w:styleId="TableGrid">
    <w:name w:val="Table Grid"/>
    <w:basedOn w:val="TableNormal"/>
    <w:uiPriority w:val="59"/>
    <w:rsid w:val="000E5DE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458568115">
      <w:bodyDiv w:val="1"/>
      <w:marLeft w:val="0"/>
      <w:marRight w:val="0"/>
      <w:marTop w:val="0"/>
      <w:marBottom w:val="0"/>
      <w:divBdr>
        <w:top w:val="none" w:sz="0" w:space="0" w:color="auto"/>
        <w:left w:val="none" w:sz="0" w:space="0" w:color="auto"/>
        <w:bottom w:val="none" w:sz="0" w:space="0" w:color="auto"/>
        <w:right w:val="none" w:sz="0" w:space="0" w:color="auto"/>
      </w:divBdr>
      <w:divsChild>
        <w:div w:id="1820227825">
          <w:marLeft w:val="0"/>
          <w:marRight w:val="0"/>
          <w:marTop w:val="0"/>
          <w:marBottom w:val="0"/>
          <w:divBdr>
            <w:top w:val="none" w:sz="0" w:space="0" w:color="auto"/>
            <w:left w:val="none" w:sz="0" w:space="0" w:color="auto"/>
            <w:bottom w:val="none" w:sz="0" w:space="0" w:color="auto"/>
            <w:right w:val="none" w:sz="0" w:space="0" w:color="auto"/>
          </w:divBdr>
        </w:div>
        <w:div w:id="1683825014">
          <w:marLeft w:val="0"/>
          <w:marRight w:val="0"/>
          <w:marTop w:val="0"/>
          <w:marBottom w:val="0"/>
          <w:divBdr>
            <w:top w:val="none" w:sz="0" w:space="0" w:color="auto"/>
            <w:left w:val="none" w:sz="0" w:space="0" w:color="auto"/>
            <w:bottom w:val="none" w:sz="0" w:space="0" w:color="auto"/>
            <w:right w:val="none" w:sz="0" w:space="0" w:color="auto"/>
          </w:divBdr>
        </w:div>
        <w:div w:id="1064524622">
          <w:marLeft w:val="0"/>
          <w:marRight w:val="0"/>
          <w:marTop w:val="0"/>
          <w:marBottom w:val="0"/>
          <w:divBdr>
            <w:top w:val="none" w:sz="0" w:space="0" w:color="auto"/>
            <w:left w:val="none" w:sz="0" w:space="0" w:color="auto"/>
            <w:bottom w:val="none" w:sz="0" w:space="0" w:color="auto"/>
            <w:right w:val="none" w:sz="0" w:space="0" w:color="auto"/>
          </w:divBdr>
        </w:div>
        <w:div w:id="1731807873">
          <w:marLeft w:val="0"/>
          <w:marRight w:val="0"/>
          <w:marTop w:val="0"/>
          <w:marBottom w:val="0"/>
          <w:divBdr>
            <w:top w:val="none" w:sz="0" w:space="0" w:color="auto"/>
            <w:left w:val="none" w:sz="0" w:space="0" w:color="auto"/>
            <w:bottom w:val="none" w:sz="0" w:space="0" w:color="auto"/>
            <w:right w:val="none" w:sz="0" w:space="0" w:color="auto"/>
          </w:divBdr>
        </w:div>
        <w:div w:id="70845534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6422C5D-5AE9-42A2-B8B4-141B63E7A4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172</TotalTime>
  <Pages>15</Pages>
  <Words>4044</Words>
  <Characters>23057</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EMC Corporation</Company>
  <LinksUpToDate>false</LinksUpToDate>
  <CharactersWithSpaces>27047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Maxim Kolchin</dc:creator>
  <cp:lastModifiedBy>EMC</cp:lastModifiedBy>
  <cp:revision>17</cp:revision>
  <cp:lastPrinted>2012-05-01T19:05:00Z</cp:lastPrinted>
  <dcterms:created xsi:type="dcterms:W3CDTF">2012-05-01T16:12:00Z</dcterms:created>
  <dcterms:modified xsi:type="dcterms:W3CDTF">2012-05-01T19:06:00Z</dcterms:modified>
</cp:coreProperties>
</file>