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76B1" w:rsidRDefault="00C576B1">
      <w:r>
        <w:rPr>
          <w:noProof/>
          <w:lang w:eastAsia="fr-FR"/>
        </w:rPr>
        <w:drawing>
          <wp:anchor distT="0" distB="0" distL="114300" distR="114300" simplePos="0" relativeHeight="251659264" behindDoc="0" locked="0" layoutInCell="1" allowOverlap="1" wp14:anchorId="740927D6" wp14:editId="1E4A4005">
            <wp:simplePos x="0" y="0"/>
            <wp:positionH relativeFrom="column">
              <wp:posOffset>-589915</wp:posOffset>
            </wp:positionH>
            <wp:positionV relativeFrom="paragraph">
              <wp:posOffset>-587375</wp:posOffset>
            </wp:positionV>
            <wp:extent cx="2539365" cy="532130"/>
            <wp:effectExtent l="0" t="0" r="0" b="1270"/>
            <wp:wrapNone/>
            <wp:docPr id="1" name="Image 1" descr="si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i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9365" cy="532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576B1" w:rsidRPr="00C576B1" w:rsidRDefault="00C576B1" w:rsidP="00C576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Times New Roman" w:hAnsi="Times New Roman" w:cs="Times New Roman"/>
          <w:sz w:val="44"/>
          <w:szCs w:val="44"/>
        </w:rPr>
      </w:pPr>
      <w:r w:rsidRPr="00C576B1">
        <w:rPr>
          <w:rFonts w:ascii="Times New Roman" w:hAnsi="Times New Roman" w:cs="Times New Roman"/>
          <w:sz w:val="44"/>
          <w:szCs w:val="44"/>
        </w:rPr>
        <w:t>Etude de prérequis techniques</w:t>
      </w:r>
    </w:p>
    <w:p w:rsidR="00C576B1" w:rsidRDefault="00C576B1"/>
    <w:p w:rsidR="00BC0D49" w:rsidRPr="00BC0D49" w:rsidRDefault="00BC0D49" w:rsidP="00BC0D49">
      <w:pPr>
        <w:shd w:val="clear" w:color="auto" w:fill="000000" w:themeFill="text1"/>
        <w:rPr>
          <w:b/>
          <w:sz w:val="28"/>
          <w:szCs w:val="28"/>
        </w:rPr>
      </w:pPr>
      <w:r w:rsidRPr="00BC0D49">
        <w:rPr>
          <w:b/>
          <w:sz w:val="28"/>
          <w:szCs w:val="28"/>
        </w:rPr>
        <w:t xml:space="preserve">ETAPE 1 </w:t>
      </w:r>
    </w:p>
    <w:p w:rsidR="0059532E" w:rsidRDefault="00C576B1">
      <w:r>
        <w:t xml:space="preserve">Prendre le temps d’observer, de lire et d’analyser les documents suivants : </w:t>
      </w:r>
    </w:p>
    <w:p w:rsidR="00C576B1" w:rsidRDefault="00C576B1" w:rsidP="00BC0D49">
      <w:pPr>
        <w:pStyle w:val="Paragraphedeliste"/>
        <w:numPr>
          <w:ilvl w:val="0"/>
          <w:numId w:val="1"/>
        </w:numPr>
        <w:jc w:val="both"/>
      </w:pPr>
      <w:r w:rsidRPr="00C576B1">
        <w:t>Prerequis_ETAFI_Decisiv_CEGID</w:t>
      </w:r>
      <w:r>
        <w:t xml:space="preserve">.pdf   (se trouvant sur le partage 2TSSIOD) </w:t>
      </w:r>
    </w:p>
    <w:p w:rsidR="00BC0D49" w:rsidRDefault="00BC0D49" w:rsidP="00BC0D49">
      <w:pPr>
        <w:pStyle w:val="Paragraphedeliste"/>
        <w:numPr>
          <w:ilvl w:val="0"/>
          <w:numId w:val="1"/>
        </w:numPr>
        <w:jc w:val="both"/>
      </w:pPr>
      <w:r>
        <w:t xml:space="preserve">Site mis en ligne par la région d’aquitaine dans le cadre de ses marchés publics de formation professionnelle : </w:t>
      </w:r>
    </w:p>
    <w:p w:rsidR="00C576B1" w:rsidRDefault="00BC0D49" w:rsidP="00BC0D49">
      <w:pPr>
        <w:jc w:val="both"/>
      </w:pPr>
      <w:hyperlink r:id="rId9" w:history="1">
        <w:r w:rsidRPr="00EC1077">
          <w:rPr>
            <w:rStyle w:val="Lienhypertexte"/>
          </w:rPr>
          <w:t>https://sam.aquitaine.fr/</w:t>
        </w:r>
        <w:r w:rsidRPr="00EC1077">
          <w:rPr>
            <w:rStyle w:val="Lienhypertexte"/>
          </w:rPr>
          <w:t>w</w:t>
        </w:r>
        <w:r w:rsidRPr="00EC1077">
          <w:rPr>
            <w:rStyle w:val="Lienhypertexte"/>
          </w:rPr>
          <w:t>ebmarchefo/index.php5?page=commun.ConditionsUtilisation&amp;calledFrom=agent#rubrique_2_paragraphe_1</w:t>
        </w:r>
      </w:hyperlink>
    </w:p>
    <w:p w:rsidR="00BC0D49" w:rsidRDefault="00BC0D49" w:rsidP="00BC0D49">
      <w:pPr>
        <w:jc w:val="both"/>
      </w:pPr>
    </w:p>
    <w:p w:rsidR="00BC0D49" w:rsidRPr="00BC0D49" w:rsidRDefault="00BC0D49" w:rsidP="00BC0D49">
      <w:pPr>
        <w:shd w:val="clear" w:color="auto" w:fill="000000" w:themeFill="text1"/>
        <w:jc w:val="both"/>
        <w:rPr>
          <w:b/>
          <w:color w:val="FFFFFF" w:themeColor="background1"/>
          <w:sz w:val="28"/>
          <w:szCs w:val="28"/>
        </w:rPr>
      </w:pPr>
      <w:r w:rsidRPr="00BC0D49">
        <w:rPr>
          <w:b/>
          <w:color w:val="FFFFFF" w:themeColor="background1"/>
          <w:sz w:val="28"/>
          <w:szCs w:val="28"/>
        </w:rPr>
        <w:t>ETAPE 2</w:t>
      </w:r>
    </w:p>
    <w:p w:rsidR="00BC0D49" w:rsidRDefault="00BC0D49" w:rsidP="00BC0D49">
      <w:pPr>
        <w:jc w:val="both"/>
      </w:pPr>
      <w:r>
        <w:t>Répondre aux questions suivantes :</w:t>
      </w:r>
    </w:p>
    <w:p w:rsidR="00BC0D49" w:rsidRDefault="00BC0D49" w:rsidP="00BC0D49">
      <w:pPr>
        <w:pStyle w:val="Paragraphedeliste"/>
        <w:numPr>
          <w:ilvl w:val="0"/>
          <w:numId w:val="2"/>
        </w:numPr>
        <w:jc w:val="both"/>
      </w:pPr>
      <w:r>
        <w:t>Quel est le but de ce genre de documents ?</w:t>
      </w:r>
    </w:p>
    <w:p w:rsidR="00BC0D49" w:rsidRDefault="00BC0D49" w:rsidP="00BC0D49">
      <w:pPr>
        <w:pStyle w:val="Paragraphedeliste"/>
        <w:numPr>
          <w:ilvl w:val="0"/>
          <w:numId w:val="2"/>
        </w:numPr>
        <w:jc w:val="both"/>
      </w:pPr>
      <w:r>
        <w:t>Que concernent-ils ? Donner les différents types de prérequis conseillés.</w:t>
      </w:r>
    </w:p>
    <w:p w:rsidR="00BC0D49" w:rsidRDefault="00BC0D49" w:rsidP="00BC0D49">
      <w:pPr>
        <w:pStyle w:val="Paragraphedeliste"/>
        <w:numPr>
          <w:ilvl w:val="0"/>
          <w:numId w:val="2"/>
        </w:numPr>
        <w:jc w:val="both"/>
      </w:pPr>
      <w:r>
        <w:t>Sont-ils obligatoires ? Pourquoi ?</w:t>
      </w:r>
    </w:p>
    <w:p w:rsidR="00BC0D49" w:rsidRDefault="00EC4523" w:rsidP="00BC0D49">
      <w:pPr>
        <w:pStyle w:val="Paragraphedeliste"/>
        <w:numPr>
          <w:ilvl w:val="0"/>
          <w:numId w:val="2"/>
        </w:numPr>
        <w:jc w:val="both"/>
      </w:pPr>
      <w:r>
        <w:t>Qui les fournit</w:t>
      </w:r>
      <w:r w:rsidR="00BC0D49">
        <w:t> ?</w:t>
      </w:r>
    </w:p>
    <w:p w:rsidR="00BC0D49" w:rsidRDefault="00EC4523" w:rsidP="00BC0D49">
      <w:pPr>
        <w:pStyle w:val="Paragraphedeliste"/>
        <w:numPr>
          <w:ilvl w:val="0"/>
          <w:numId w:val="2"/>
        </w:numPr>
        <w:jc w:val="both"/>
      </w:pPr>
      <w:r>
        <w:t>Qui les établisse, les rédige</w:t>
      </w:r>
      <w:r w:rsidR="00BC0D49">
        <w:t> ?</w:t>
      </w:r>
    </w:p>
    <w:p w:rsidR="00EE59B5" w:rsidRDefault="00EC4523" w:rsidP="00BC0D49">
      <w:pPr>
        <w:pStyle w:val="Paragraphedeliste"/>
        <w:numPr>
          <w:ilvl w:val="0"/>
          <w:numId w:val="2"/>
        </w:numPr>
        <w:jc w:val="both"/>
      </w:pPr>
      <w:r>
        <w:t>A qui sont-ils destinés</w:t>
      </w:r>
      <w:r w:rsidR="00EE59B5">
        <w:t> ?</w:t>
      </w:r>
    </w:p>
    <w:p w:rsidR="00BC0D49" w:rsidRDefault="00BC0D49" w:rsidP="00EE59B5">
      <w:pPr>
        <w:pStyle w:val="Paragraphedeliste"/>
        <w:jc w:val="both"/>
      </w:pPr>
      <w:bookmarkStart w:id="0" w:name="_GoBack"/>
      <w:bookmarkEnd w:id="0"/>
    </w:p>
    <w:p w:rsidR="00BC0D49" w:rsidRDefault="00BC0D49" w:rsidP="00BC0D49">
      <w:pPr>
        <w:pStyle w:val="Paragraphedeliste"/>
        <w:jc w:val="both"/>
      </w:pPr>
    </w:p>
    <w:p w:rsidR="00BC0D49" w:rsidRDefault="00BC0D49" w:rsidP="00BC0D49">
      <w:pPr>
        <w:jc w:val="both"/>
      </w:pPr>
    </w:p>
    <w:p w:rsidR="00BC0D49" w:rsidRDefault="00BC0D49" w:rsidP="00BC0D49">
      <w:pPr>
        <w:jc w:val="both"/>
      </w:pPr>
    </w:p>
    <w:sectPr w:rsidR="00BC0D49"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3646E" w:rsidRDefault="0003646E" w:rsidP="007602E9">
      <w:pPr>
        <w:spacing w:after="0" w:line="240" w:lineRule="auto"/>
      </w:pPr>
      <w:r>
        <w:separator/>
      </w:r>
    </w:p>
  </w:endnote>
  <w:endnote w:type="continuationSeparator" w:id="0">
    <w:p w:rsidR="0003646E" w:rsidRDefault="0003646E" w:rsidP="007602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602E9" w:rsidRPr="007602E9" w:rsidRDefault="007602E9">
    <w:pPr>
      <w:pStyle w:val="Pieddepage"/>
      <w:rPr>
        <w:b/>
        <w:sz w:val="20"/>
        <w:szCs w:val="20"/>
      </w:rPr>
    </w:pPr>
    <w:r w:rsidRPr="007602E9">
      <w:rPr>
        <w:b/>
        <w:sz w:val="20"/>
        <w:szCs w:val="20"/>
      </w:rPr>
      <w:t>BTS SIO SI7</w:t>
    </w:r>
    <w:r w:rsidRPr="007602E9">
      <w:rPr>
        <w:b/>
        <w:sz w:val="20"/>
        <w:szCs w:val="20"/>
      </w:rPr>
      <w:tab/>
      <w:t>Prérequis techniques</w:t>
    </w:r>
    <w:r w:rsidRPr="007602E9">
      <w:rPr>
        <w:b/>
        <w:sz w:val="20"/>
        <w:szCs w:val="20"/>
      </w:rPr>
      <w:tab/>
      <w:t xml:space="preserve">Page </w:t>
    </w:r>
    <w:r w:rsidRPr="007602E9">
      <w:rPr>
        <w:b/>
        <w:sz w:val="20"/>
        <w:szCs w:val="20"/>
      </w:rPr>
      <w:fldChar w:fldCharType="begin"/>
    </w:r>
    <w:r w:rsidRPr="007602E9">
      <w:rPr>
        <w:b/>
        <w:sz w:val="20"/>
        <w:szCs w:val="20"/>
      </w:rPr>
      <w:instrText>PAGE   \* MERGEFORMAT</w:instrText>
    </w:r>
    <w:r w:rsidRPr="007602E9">
      <w:rPr>
        <w:b/>
        <w:sz w:val="20"/>
        <w:szCs w:val="20"/>
      </w:rPr>
      <w:fldChar w:fldCharType="separate"/>
    </w:r>
    <w:r w:rsidR="00EC4523">
      <w:rPr>
        <w:b/>
        <w:noProof/>
        <w:sz w:val="20"/>
        <w:szCs w:val="20"/>
      </w:rPr>
      <w:t>1</w:t>
    </w:r>
    <w:r w:rsidRPr="007602E9">
      <w:rPr>
        <w:b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3646E" w:rsidRDefault="0003646E" w:rsidP="007602E9">
      <w:pPr>
        <w:spacing w:after="0" w:line="240" w:lineRule="auto"/>
      </w:pPr>
      <w:r>
        <w:separator/>
      </w:r>
    </w:p>
  </w:footnote>
  <w:footnote w:type="continuationSeparator" w:id="0">
    <w:p w:rsidR="0003646E" w:rsidRDefault="0003646E" w:rsidP="007602E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3E7C5D"/>
    <w:multiLevelType w:val="hybridMultilevel"/>
    <w:tmpl w:val="BE6CE21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404C1B"/>
    <w:multiLevelType w:val="hybridMultilevel"/>
    <w:tmpl w:val="81CA842A"/>
    <w:lvl w:ilvl="0" w:tplc="25605754">
      <w:numFmt w:val="bullet"/>
      <w:lvlText w:val="-"/>
      <w:lvlJc w:val="left"/>
      <w:pPr>
        <w:ind w:left="1065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534F"/>
    <w:rsid w:val="0003646E"/>
    <w:rsid w:val="004D534F"/>
    <w:rsid w:val="0059532E"/>
    <w:rsid w:val="007602E9"/>
    <w:rsid w:val="00BC0D49"/>
    <w:rsid w:val="00C576B1"/>
    <w:rsid w:val="00EC4523"/>
    <w:rsid w:val="00EE5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576B1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BC0D49"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BC0D49"/>
    <w:rPr>
      <w:color w:val="800080" w:themeColor="followed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7602E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602E9"/>
  </w:style>
  <w:style w:type="paragraph" w:styleId="Pieddepage">
    <w:name w:val="footer"/>
    <w:basedOn w:val="Normal"/>
    <w:link w:val="PieddepageCar"/>
    <w:uiPriority w:val="99"/>
    <w:unhideWhenUsed/>
    <w:rsid w:val="007602E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602E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576B1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BC0D49"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BC0D49"/>
    <w:rPr>
      <w:color w:val="800080" w:themeColor="followed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7602E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602E9"/>
  </w:style>
  <w:style w:type="paragraph" w:styleId="Pieddepage">
    <w:name w:val="footer"/>
    <w:basedOn w:val="Normal"/>
    <w:link w:val="PieddepageCar"/>
    <w:uiPriority w:val="99"/>
    <w:unhideWhenUsed/>
    <w:rsid w:val="007602E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602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sam.aquitaine.fr/webmarchefo/index.php5?page=commun.ConditionsUtilisation&amp;calledFrom=agent#rubrique_2_paragraphe_1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129</Words>
  <Characters>715</Characters>
  <Application>Microsoft Office Word</Application>
  <DocSecurity>0</DocSecurity>
  <Lines>5</Lines>
  <Paragraphs>1</Paragraphs>
  <ScaleCrop>false</ScaleCrop>
  <Company/>
  <LinksUpToDate>false</LinksUpToDate>
  <CharactersWithSpaces>843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tamisier</dc:creator>
  <cp:keywords/>
  <dc:description/>
  <cp:lastModifiedBy>tamisier</cp:lastModifiedBy>
  <cp:revision>6</cp:revision>
  <dcterms:created xsi:type="dcterms:W3CDTF">2015-10-11T22:06:00Z</dcterms:created>
  <dcterms:modified xsi:type="dcterms:W3CDTF">2015-10-11T22:18:00Z</dcterms:modified>
</cp:coreProperties>
</file>