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45" w:rsidRPr="00176145" w:rsidRDefault="00176145" w:rsidP="00176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</w:pPr>
      <w:bookmarkStart w:id="0" w:name="_GoBack"/>
      <w:bookmarkEnd w:id="0"/>
      <w:proofErr w:type="spellStart"/>
      <w:r w:rsidRPr="0017614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  <w:t>Základy</w:t>
      </w:r>
      <w:proofErr w:type="spellEnd"/>
      <w:r w:rsidRPr="0017614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en"/>
        </w:rPr>
        <w:t>Git</w:t>
      </w:r>
      <w:proofErr w:type="spellEnd"/>
    </w:p>
    <w:p w:rsidR="00176145" w:rsidRPr="00176145" w:rsidRDefault="00176145" w:rsidP="00176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  <w:t>Základy</w:t>
      </w:r>
      <w:proofErr w:type="spellEnd"/>
      <w:r w:rsidRPr="00176145"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b/>
          <w:bCs/>
          <w:sz w:val="32"/>
          <w:szCs w:val="36"/>
          <w:lang w:val="en"/>
        </w:rPr>
        <w:t>Git</w:t>
      </w:r>
      <w:proofErr w:type="spellEnd"/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bychom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tedy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mohli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charakterizovat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?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Odpověď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tuto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otázku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důležitá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protože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pochopíte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co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principu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ho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bezpochyby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moci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mnohem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efektivněji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seznámení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pokuste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zapomenout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co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možná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VCS,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např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Subversion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Perforce.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Vyhnete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nežádoucím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vlivům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by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vás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mohly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mást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Ačkoli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uživatelské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rozhraní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podobné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zpracovává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poněkud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odlišně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od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Pochopení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těchto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rozdílů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vám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pomůže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předejít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nejasnostem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mohou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vzniknout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"/>
        </w:rPr>
      </w:pPr>
      <w:hyperlink r:id="rId5" w:anchor="Snímky,-nikoli-rozdíly" w:history="1"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Snímky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,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nikoli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rozdíly</w:t>
        </w:r>
        <w:proofErr w:type="spellEnd"/>
      </w:hyperlink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Hlavním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rozdílem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mezi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VCS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včetně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Subversion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podobných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)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způsob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jakým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zpracovává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seznamy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jednotlivých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Tyto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(CVS, Perforce, Bazaar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atd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.)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chápou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sadu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seznamů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těchto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čase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—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viz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obrázek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1-4.</w:t>
      </w:r>
    </w:p>
    <w:p w:rsidR="00176145" w:rsidRPr="00176145" w:rsidRDefault="00176145" w:rsidP="0017614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762500" cy="2124075"/>
            <wp:effectExtent l="0" t="0" r="0" b="9525"/>
            <wp:docPr id="3" name="Picture 3" descr="https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45" w:rsidRPr="00176145" w:rsidRDefault="00176145" w:rsidP="00176145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br/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Obrázek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1-4.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ukládají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základní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každého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zpracovává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Chápe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spíše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sadu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snímků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(snapshots)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vlastního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malého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Pokaždé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když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zapíšete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)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stav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podstatě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„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vyfotí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“,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vypadají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všechny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vaše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daném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okamžiku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reference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tento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nebyly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provedeny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žádné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zájmu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zefektivnění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znovu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celý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ale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odkaz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předchozí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identický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Zpracování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ilustruje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obrázek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1-5.</w:t>
      </w:r>
    </w:p>
    <w:p w:rsidR="00176145" w:rsidRPr="00176145" w:rsidRDefault="00176145" w:rsidP="0017614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762500" cy="2114550"/>
            <wp:effectExtent l="0" t="0" r="0" b="0"/>
            <wp:docPr id="2" name="Picture 2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45" w:rsidRPr="00176145" w:rsidRDefault="00176145" w:rsidP="00176145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br/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Obrázek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1-5.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proměnlivé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čase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Toto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důležitý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rozdíl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mezi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téměř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VCS.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díky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znovu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zkoumá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skoro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každý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aspekt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správy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ostatní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kopírovaly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předchozí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generace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podobá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malému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spíše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obyčejnému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VCS) s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řadou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skutečně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výkonných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nástrojů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něm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postavené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Některé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přednosti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metoda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správy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nabízí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podrobně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ukážeme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větvení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kapitole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3.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"/>
        </w:rPr>
      </w:pPr>
      <w:hyperlink r:id="rId8" w:anchor="Téměř-každá-operace-je-lokální" w:history="1"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Téměř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každá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operace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je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lokální</w:t>
        </w:r>
        <w:proofErr w:type="spellEnd"/>
      </w:hyperlink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vyžaduje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činnosti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zdroje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nejsou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potřeba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počítačů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síti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zvyklí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CVCS,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poznamenána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latencí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sítě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patrně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vás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napadne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mu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bohové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rychlosti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dali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vínku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nadpřirozené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schopnosti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Protože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máte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celou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historii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přímo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svém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disku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probíhá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takřka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okamžitě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chcete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například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procházet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historii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kvůli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nemusí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vyhledávat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serveru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—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načte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jednoduše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přímo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vaší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to,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historie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zobrazí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téměř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hned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chcete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prohlédnout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provedené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mezi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aktuální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týmž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měsícem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vyhledá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měsíc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provede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výpočet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rozdílů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aniž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by o 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musel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žádat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vzdálený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server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stahovat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starší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vzdáleného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serveru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poté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provádět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výpočet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málo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provádět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offline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bez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připojení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VPN.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-li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letadle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vlaku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chcete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pokračovat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beze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zapisovat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nové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revize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Ty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odešlete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opětovném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připojení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síti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Jestliže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přijedete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domů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zjistíte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VPN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klient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nefunguje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stále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mnoha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takový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postup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nemožný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přinejmenším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obtížný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Například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Perforce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bez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připojení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serveru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dělat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velmi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málo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Subversion a CVS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sice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upravovat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ale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zapisovat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neboť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ta je offline.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Možná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vypadá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maličkost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ale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divili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byste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velký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v tom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rozdíl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"/>
        </w:rPr>
      </w:pPr>
      <w:hyperlink r:id="rId9" w:anchor="Git-pracuje-důsledně" w:history="1"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Git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pracuje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důsledně</w:t>
        </w:r>
        <w:proofErr w:type="spellEnd"/>
      </w:hyperlink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cokoli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nejprve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proveden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kontrolní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součet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potom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identifikaci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to,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možné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jakéhokoli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aniž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by o tom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nevěděl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Tato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funkce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integrována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nejnižších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úrovních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lastRenderedPageBreak/>
        <w:t>nedílnou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součástí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filozofie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Nemůže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dojít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ztrátě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přenosu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poškození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aniž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by 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schopen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zjistit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Mechanismus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tomuto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kontrolnímu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součtu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nazývá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otisk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SHA-1 (SHA-1 hash).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řetězec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 40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hexadecimálních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znacích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(0–9; a–f)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vypočítaný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základě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adresářové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struktury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Otisk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SHA-1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vypadat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například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:</w:t>
      </w:r>
    </w:p>
    <w:p w:rsidR="00176145" w:rsidRPr="00176145" w:rsidRDefault="00176145" w:rsidP="0017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"/>
        </w:rPr>
      </w:pPr>
      <w:r w:rsidRPr="00176145">
        <w:rPr>
          <w:rFonts w:ascii="Courier New" w:eastAsia="Times New Roman" w:hAnsi="Courier New" w:cs="Courier New"/>
          <w:sz w:val="18"/>
          <w:szCs w:val="20"/>
          <w:lang w:val="en"/>
        </w:rPr>
        <w:t>24b9da6552252987aa493b52f8696cd6d3b00373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S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těmito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otisky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setkávat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úložištích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protože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opravdu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často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nic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názvu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Místo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adresovatelnou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hodnotou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otisku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odpovídá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"/>
        </w:rPr>
      </w:pPr>
      <w:hyperlink r:id="rId10" w:anchor="Git-většinou-jen-přidává-data" w:history="1"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Git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většinou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jen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přidává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data</w:t>
        </w:r>
      </w:hyperlink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Jednotlivé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případů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jednoduše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přidávají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Přimět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aby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udělal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něco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co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nelze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vzít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zpět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aby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smazal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jakákoli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velice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obtížné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Stejně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VCS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ztratit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nevratně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zničit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ještě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nebyly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Jakmile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však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zapíšete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téměř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nemožné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ho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ztratit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zvlášť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pravidelně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zálohujete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repozitáře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Díky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vás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bavit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vědomím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experimentovat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neriskujete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přitom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nevratné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zničení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své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Podrobnější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 tom,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ukládá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obnovit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zdánlivě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ztracenou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práci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najdete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kapitole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9.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"/>
        </w:rPr>
      </w:pPr>
      <w:hyperlink r:id="rId11" w:anchor="Tři-stavy" w:history="1"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Tři</w:t>
        </w:r>
        <w:proofErr w:type="spellEnd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 xml:space="preserve"> </w:t>
        </w:r>
        <w:proofErr w:type="spellStart"/>
        <w:r w:rsidRPr="00176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7"/>
            <w:u w:val="single"/>
            <w:lang w:val="en"/>
          </w:rPr>
          <w:t>stavy</w:t>
        </w:r>
        <w:proofErr w:type="spellEnd"/>
      </w:hyperlink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nyní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pozor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chcete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dále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hladce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pokračovat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studiu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pro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vás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následující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stěžejní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pro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spravované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základní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stavy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: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(committed),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změněno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(modified)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(staged).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data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bezpečně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vaší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Změněno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byly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provedeny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avšak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ještě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nebyl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znamená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změněný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aktuální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určili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aby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byl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další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revizi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tzv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 commit).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toho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vyplývá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rozdělen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tří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hlavních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částí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: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directory),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(working directory) </w:t>
      </w:r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a</w:t>
      </w:r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oblast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(staging area).</w:t>
      </w:r>
    </w:p>
    <w:p w:rsidR="00176145" w:rsidRPr="00176145" w:rsidRDefault="00176145" w:rsidP="0017614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3571875" cy="3286125"/>
            <wp:effectExtent l="0" t="0" r="9525" b="9525"/>
            <wp:docPr id="1" name="Picture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50" cy="3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45" w:rsidRPr="00176145" w:rsidRDefault="00176145" w:rsidP="00176145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br/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Obrázek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1-6.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oblast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a</w:t>
      </w:r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repozitář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)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místo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uchovává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metadata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objektů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vašeho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Je to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nejdůležitější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část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zároveň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zkopíruje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když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klonujete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repozitář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z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jiného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počítače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lokální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kopii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projektu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Tyto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jsou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staženy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zkomprimované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databáze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umístěny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na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disk,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můžete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používat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upravovat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Oblast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jednoduchý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většinou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který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informace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 tom, co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bude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obsahovat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příští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revize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někdy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označuje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anglickým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výrazem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„index“, ale oblast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(staging area)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už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dnes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termín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běžnější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Standardní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postup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vypadá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systému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následovně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:</w:t>
      </w:r>
    </w:p>
    <w:p w:rsidR="00176145" w:rsidRPr="00176145" w:rsidRDefault="00176145" w:rsidP="0017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svém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pracovním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že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vložíte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jejich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oblasti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Zapíšete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revizi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Snímky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uložené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oblasti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trvale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uloží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>.</w:t>
      </w:r>
    </w:p>
    <w:p w:rsidR="00176145" w:rsidRPr="00176145" w:rsidRDefault="00176145" w:rsidP="001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"/>
        </w:rPr>
      </w:pP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Nachází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-li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konkrétní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adresáři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Git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považována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zapsanou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modifikovaná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verze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přidána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do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oblasti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připravených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považována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A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pokud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byla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proofErr w:type="gramStart"/>
      <w:r w:rsidRPr="00176145">
        <w:rPr>
          <w:rFonts w:ascii="Times New Roman" w:eastAsia="Times New Roman" w:hAnsi="Times New Roman" w:cs="Times New Roman"/>
          <w:szCs w:val="24"/>
          <w:lang w:val="en"/>
        </w:rPr>
        <w:t>od</w:t>
      </w:r>
      <w:proofErr w:type="spellEnd"/>
      <w:proofErr w:type="gram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poslední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operace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checkout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změněna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ale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nebyla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k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zapsání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je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považována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za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změněnou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. 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těchto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stavech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způsobech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je co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nejlépe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využívat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nebo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i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o tom,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jak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přeskočit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proces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připravení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souborů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, se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dozvíte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v </w:t>
      </w:r>
      <w:proofErr w:type="spellStart"/>
      <w:r w:rsidRPr="00176145">
        <w:rPr>
          <w:rFonts w:ascii="Times New Roman" w:eastAsia="Times New Roman" w:hAnsi="Times New Roman" w:cs="Times New Roman"/>
          <w:szCs w:val="24"/>
          <w:lang w:val="en"/>
        </w:rPr>
        <w:t>kapitole</w:t>
      </w:r>
      <w:proofErr w:type="spellEnd"/>
      <w:r w:rsidRPr="00176145">
        <w:rPr>
          <w:rFonts w:ascii="Times New Roman" w:eastAsia="Times New Roman" w:hAnsi="Times New Roman" w:cs="Times New Roman"/>
          <w:szCs w:val="24"/>
          <w:lang w:val="en"/>
        </w:rPr>
        <w:t xml:space="preserve"> 2.</w:t>
      </w:r>
    </w:p>
    <w:p w:rsidR="00F62E04" w:rsidRPr="00176145" w:rsidRDefault="00F62E04">
      <w:pPr>
        <w:rPr>
          <w:sz w:val="20"/>
        </w:rPr>
      </w:pPr>
    </w:p>
    <w:sectPr w:rsidR="00F62E04" w:rsidRPr="001761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3C11"/>
    <w:multiLevelType w:val="multilevel"/>
    <w:tmpl w:val="4E8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5"/>
    <w:rsid w:val="00176145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CF0E"/>
  <w15:chartTrackingRefBased/>
  <w15:docId w15:val="{A83E85A6-2079-4DBA-8EA2-D9B00CA8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1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1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1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1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cs/v1/%C3%9Avod-Z%C3%A1klady-syst%C3%A9mu-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book/cs/v1/%C3%9Avod-Z%C3%A1klady-syst%C3%A9mu-Git" TargetMode="External"/><Relationship Id="rId5" Type="http://schemas.openxmlformats.org/officeDocument/2006/relationships/hyperlink" Target="https://git-scm.com/book/cs/v1/%C3%9Avod-Z%C3%A1klady-syst%C3%A9mu-Git" TargetMode="External"/><Relationship Id="rId10" Type="http://schemas.openxmlformats.org/officeDocument/2006/relationships/hyperlink" Target="https://git-scm.com/book/cs/v1/%C3%9Avod-Z%C3%A1klady-syst%C3%A9mu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cs/v1/%C3%9Avod-Z%C3%A1klady-syst%C3%A9mu-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1257</Words>
  <Characters>7165</Characters>
  <Application>Microsoft Office Word</Application>
  <DocSecurity>0</DocSecurity>
  <Lines>59</Lines>
  <Paragraphs>16</Paragraphs>
  <ScaleCrop>false</ScaleCrop>
  <Company>Gratex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Krajčovič Martin</dc:creator>
  <cp:keywords/>
  <dc:description/>
  <cp:lastModifiedBy>Krajčovič Martin</cp:lastModifiedBy>
  <cp:revision>1</cp:revision>
  <dcterms:created xsi:type="dcterms:W3CDTF">2019-04-01T07:24:00Z</dcterms:created>
  <dcterms:modified xsi:type="dcterms:W3CDTF">2019-04-01T07:25:00Z</dcterms:modified>
</cp:coreProperties>
</file>