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xlsx-to-wbs</w:t>
      </w:r>
    </w:p>
    <w:p>
      <w:pPr>
        <w:pStyle w:val="Heading1"/>
        <w:bidi w:val="0"/>
        <w:jc w:val="left"/>
        <w:rPr/>
      </w:pPr>
      <w:r>
        <w:rPr/>
        <w:t>1. Úvod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 xml:space="preserve">Tento nástroj slúži na generovanie WBS (Work Breakdown Structure) z fixne definovaného hierarchického XLSX (Excel Microsoft Office Open XML Format Spreadsheet) </w:t>
      </w:r>
      <w:r>
        <w:rPr>
          <w:rFonts w:ascii="Cilibri" w:hAnsi="Cilibri"/>
          <w:sz w:val="20"/>
          <w:szCs w:val="20"/>
        </w:rPr>
        <w:t>dokumentu.</w:t>
      </w:r>
    </w:p>
    <w:p>
      <w:pPr>
        <w:pStyle w:val="Heading2"/>
        <w:bidi w:val="0"/>
        <w:jc w:val="left"/>
        <w:rPr/>
      </w:pPr>
      <w:r>
        <w:rPr/>
        <w:t xml:space="preserve"> </w:t>
      </w:r>
      <w:r>
        <w:rPr/>
        <w:t>1.1. Štruktúra XLSX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Funcionalita je daná pre XLSX s nasledovnou hierarchiou a atribútmi: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Aktivita</w:t>
        <w:tab/>
        <w:t>- má viacero fáz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Fáza</w:t>
        <w:tab/>
        <w:tab/>
        <w:t xml:space="preserve">- má viacero podaktivít                                                                                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Podaktivita</w:t>
        <w:tab/>
        <w:t>- má viacero úloh</w:t>
      </w:r>
    </w:p>
    <w:p>
      <w:pPr>
        <w:pStyle w:val="TextBody"/>
        <w:bidi w:val="0"/>
        <w:jc w:val="left"/>
        <w:rPr>
          <w:rFonts w:ascii="Cilibri" w:hAnsi="Cilibri"/>
          <w:sz w:val="20"/>
        </w:rPr>
      </w:pPr>
      <w:r>
        <w:rPr>
          <w:rFonts w:ascii="Cilibri" w:hAnsi="Cilibri"/>
          <w:sz w:val="20"/>
          <w:szCs w:val="20"/>
        </w:rPr>
        <w:t xml:space="preserve">Úloha        </w:t>
        <w:tab/>
        <w:t xml:space="preserve">- pozostáva zo stĺpcov: [Stav, Priorita, % Dokončenia, Riešiteľ, Od aktuálny, </w:t>
        <w:tab/>
        <w:tab/>
        <w:t xml:space="preserve">  </w:t>
        <w:tab/>
        <w:t xml:space="preserve">  Do aktuálny, Výstup, Má akceptovať SO/RO (MIRRI)]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ilibri" w:hAnsi="Cilibri"/>
          <w:sz w:val="20"/>
          <w:szCs w:val="20"/>
        </w:rPr>
        <w:t>Náhľad: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74930</wp:posOffset>
            </wp:positionV>
            <wp:extent cx="5046980" cy="808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Názvy stĺpcov sú fixne dané.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 xml:space="preserve">Hodnoty pre Prioritu sú definované </w:t>
      </w:r>
      <w:r>
        <w:rPr>
          <w:rFonts w:ascii="Cilibri" w:hAnsi="Cilibri"/>
          <w:sz w:val="20"/>
          <w:szCs w:val="20"/>
        </w:rPr>
        <w:t>číslami od 0 do 4 a prekladajú sa nasledovne: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0 - Excluded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1 - Must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2 - Should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3 - Could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 xml:space="preserve">4 - Would 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 xml:space="preserve">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i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107</Words>
  <Characters>563</Characters>
  <CharactersWithSpaces>824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2023-02-27T15:50:47Z</dcterms:created>
  <dc:creator/>
  <dc:description/>
  <dc:language>en-US</dc:language>
  <cp:lastModifiedBy/>
  <dcterms:modified xsi:type="dcterms:W3CDTF">2023-02-27T16:49:26Z</dcterms:modified>
  <cp:revision>4</cp:revision>
  <dc:subject/>
  <dc:title/>
</cp:coreProperties>
</file>