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A4542" w14:textId="77777777" w:rsid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Pr>
          <w:rFonts w:ascii="Arial" w:eastAsia="Times New Roman" w:hAnsi="Arial" w:cs="Arial"/>
          <w:color w:val="3E4D5C"/>
          <w:sz w:val="41"/>
          <w:szCs w:val="41"/>
          <w:lang w:eastAsia="en-GB"/>
        </w:rPr>
        <w:t>Azure Automation Shutdown VM’s</w:t>
      </w:r>
    </w:p>
    <w:p w14:paraId="549DEE1F" w14:textId="24DD9683" w:rsidR="000C198C" w:rsidRDefault="000C198C" w:rsidP="008E6377">
      <w:pPr>
        <w:shd w:val="clear" w:color="auto" w:fill="FFFFFF"/>
        <w:spacing w:after="150" w:line="240" w:lineRule="auto"/>
        <w:outlineLvl w:val="1"/>
        <w:rPr>
          <w:rFonts w:ascii="Arial" w:eastAsia="Times New Roman" w:hAnsi="Arial" w:cs="Arial"/>
          <w:color w:val="3E4D5C"/>
          <w:sz w:val="41"/>
          <w:szCs w:val="41"/>
          <w:lang w:eastAsia="en-GB"/>
        </w:rPr>
      </w:pPr>
    </w:p>
    <w:p w14:paraId="30721D5F" w14:textId="701D4CC4" w:rsidR="000C198C" w:rsidRPr="000C198C" w:rsidRDefault="000C198C" w:rsidP="008E6377">
      <w:pPr>
        <w:shd w:val="clear" w:color="auto" w:fill="FFFFFF"/>
        <w:spacing w:after="150" w:line="240" w:lineRule="auto"/>
        <w:outlineLvl w:val="1"/>
        <w:rPr>
          <w:rFonts w:ascii="Arial" w:eastAsia="Times New Roman" w:hAnsi="Arial" w:cs="Arial"/>
          <w:color w:val="FF0000"/>
          <w:sz w:val="16"/>
          <w:szCs w:val="16"/>
          <w:lang w:eastAsia="en-GB"/>
        </w:rPr>
      </w:pPr>
      <w:r w:rsidRPr="000C198C">
        <w:rPr>
          <w:rFonts w:ascii="Arial" w:eastAsia="Times New Roman" w:hAnsi="Arial" w:cs="Arial"/>
          <w:color w:val="FF0000"/>
          <w:sz w:val="16"/>
          <w:szCs w:val="16"/>
          <w:lang w:eastAsia="en-GB"/>
        </w:rPr>
        <w:t xml:space="preserve">Tip: Change Tag to define </w:t>
      </w:r>
      <w:r>
        <w:rPr>
          <w:rFonts w:ascii="Arial" w:eastAsia="Times New Roman" w:hAnsi="Arial" w:cs="Arial"/>
          <w:color w:val="FF0000"/>
          <w:sz w:val="16"/>
          <w:szCs w:val="16"/>
          <w:lang w:eastAsia="en-GB"/>
        </w:rPr>
        <w:t>Schedule like 10pm -&gt; 6am, Saturday and Sunday</w:t>
      </w:r>
    </w:p>
    <w:p w14:paraId="393A4543" w14:textId="77777777" w:rsidR="000C7F72" w:rsidRDefault="000C7F72" w:rsidP="008E6377">
      <w:pPr>
        <w:shd w:val="clear" w:color="auto" w:fill="FFFFFF"/>
        <w:spacing w:after="150" w:line="240" w:lineRule="auto"/>
        <w:outlineLvl w:val="1"/>
        <w:rPr>
          <w:rFonts w:ascii="Arial" w:eastAsia="Times New Roman" w:hAnsi="Arial" w:cs="Arial"/>
          <w:color w:val="3E4D5C"/>
          <w:sz w:val="41"/>
          <w:szCs w:val="41"/>
          <w:lang w:eastAsia="en-GB"/>
        </w:rPr>
      </w:pPr>
    </w:p>
    <w:p w14:paraId="6B90ED6F" w14:textId="636612A1" w:rsidR="00F7411A" w:rsidRDefault="00F7411A" w:rsidP="008E6377">
      <w:pPr>
        <w:shd w:val="clear" w:color="auto" w:fill="FFFFFF"/>
        <w:spacing w:after="150" w:line="240" w:lineRule="auto"/>
        <w:outlineLvl w:val="1"/>
        <w:rPr>
          <w:rFonts w:ascii="Arial" w:eastAsia="Times New Roman" w:hAnsi="Arial" w:cs="Arial"/>
          <w:color w:val="3E4D5C"/>
          <w:sz w:val="41"/>
          <w:szCs w:val="41"/>
          <w:lang w:eastAsia="en-GB"/>
        </w:rPr>
      </w:pPr>
      <w:bookmarkStart w:id="0" w:name="_GoBack"/>
      <w:r>
        <w:rPr>
          <w:noProof/>
          <w:lang w:eastAsia="en-GB"/>
        </w:rPr>
        <w:drawing>
          <wp:inline distT="0" distB="0" distL="0" distR="0" wp14:anchorId="5DE599E8" wp14:editId="19A03B8A">
            <wp:extent cx="4632960" cy="33759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5473" cy="3377743"/>
                    </a:xfrm>
                    <a:prstGeom prst="rect">
                      <a:avLst/>
                    </a:prstGeom>
                  </pic:spPr>
                </pic:pic>
              </a:graphicData>
            </a:graphic>
          </wp:inline>
        </w:drawing>
      </w:r>
      <w:bookmarkEnd w:id="0"/>
    </w:p>
    <w:p w14:paraId="393A4544" w14:textId="77777777" w:rsidR="000C7F72" w:rsidRPr="000C7F72" w:rsidRDefault="000C7F72" w:rsidP="008E6377">
      <w:pPr>
        <w:shd w:val="clear" w:color="auto" w:fill="FFFFFF"/>
        <w:spacing w:after="150" w:line="240" w:lineRule="auto"/>
        <w:outlineLvl w:val="1"/>
        <w:rPr>
          <w:rFonts w:ascii="Arial" w:eastAsia="Times New Roman" w:hAnsi="Arial" w:cs="Arial"/>
          <w:color w:val="3E4D5C"/>
          <w:sz w:val="20"/>
          <w:szCs w:val="20"/>
          <w:lang w:eastAsia="en-GB"/>
        </w:rPr>
      </w:pPr>
      <w:r w:rsidRPr="000C7F72">
        <w:rPr>
          <w:rFonts w:ascii="Arial" w:eastAsia="Times New Roman" w:hAnsi="Arial" w:cs="Arial"/>
          <w:color w:val="3E4D5C"/>
          <w:sz w:val="20"/>
          <w:szCs w:val="20"/>
          <w:lang w:eastAsia="en-GB"/>
        </w:rPr>
        <w:t>https://automys.com/library/asset/scheduled-virtual-machine-shutdown-startup-microsoft-azure</w:t>
      </w:r>
    </w:p>
    <w:p w14:paraId="393A4545" w14:textId="77777777" w:rsid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p>
    <w:p w14:paraId="393A4546"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What It Does</w:t>
      </w:r>
    </w:p>
    <w:p w14:paraId="393A454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This runbook automates scheduled startup and shutdown of </w:t>
      </w:r>
      <w:hyperlink r:id="rId6" w:tgtFrame="_blank" w:history="1">
        <w:r w:rsidRPr="008E6377">
          <w:rPr>
            <w:rFonts w:ascii="Arial" w:eastAsia="Times New Roman" w:hAnsi="Arial" w:cs="Arial"/>
            <w:color w:val="00649A"/>
            <w:sz w:val="20"/>
            <w:szCs w:val="20"/>
            <w:u w:val="single"/>
            <w:lang w:eastAsia="en-GB"/>
          </w:rPr>
          <w:t>Azure virtual machines</w:t>
        </w:r>
      </w:hyperlink>
      <w:r w:rsidRPr="008E6377">
        <w:rPr>
          <w:rFonts w:ascii="Arial" w:eastAsia="Times New Roman" w:hAnsi="Arial" w:cs="Arial"/>
          <w:color w:val="3E4D5C"/>
          <w:sz w:val="20"/>
          <w:szCs w:val="20"/>
          <w:lang w:eastAsia="en-GB"/>
        </w:rPr>
        <w:t>. You can implement multiple granular power schedules for your virtual machines using simple tag metadata in the Azure portal or through PowerShell. For example, you could tag a single VM or group of VMs to be shut down between the hours of 10:00 PM and 6:00 AM, all day on Saturdays and Sundays, and during specific days of the year, like December 25.</w:t>
      </w:r>
    </w:p>
    <w:p w14:paraId="393A4548"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is intended to run on a schedule in an </w:t>
      </w:r>
      <w:hyperlink r:id="rId7" w:tgtFrame="_blank" w:history="1">
        <w:r w:rsidRPr="008E6377">
          <w:rPr>
            <w:rFonts w:ascii="Arial" w:eastAsia="Times New Roman" w:hAnsi="Arial" w:cs="Arial"/>
            <w:color w:val="00649A"/>
            <w:sz w:val="20"/>
            <w:szCs w:val="20"/>
            <w:u w:val="single"/>
            <w:lang w:eastAsia="en-GB"/>
          </w:rPr>
          <w:t>Azure Automation</w:t>
        </w:r>
      </w:hyperlink>
      <w:r w:rsidRPr="008E6377">
        <w:rPr>
          <w:rFonts w:ascii="Arial" w:eastAsia="Times New Roman" w:hAnsi="Arial" w:cs="Arial"/>
          <w:color w:val="3E4D5C"/>
          <w:sz w:val="20"/>
          <w:szCs w:val="20"/>
          <w:lang w:eastAsia="en-GB"/>
        </w:rPr>
        <w:t> account, with a configured subscription and associated access credentials. For example, it can run once every hour, checking all the schedule </w:t>
      </w:r>
      <w:hyperlink r:id="rId8" w:tgtFrame="_blank" w:history="1">
        <w:r w:rsidRPr="008E6377">
          <w:rPr>
            <w:rFonts w:ascii="Arial" w:eastAsia="Times New Roman" w:hAnsi="Arial" w:cs="Arial"/>
            <w:color w:val="00649A"/>
            <w:sz w:val="20"/>
            <w:szCs w:val="20"/>
            <w:u w:val="single"/>
            <w:lang w:eastAsia="en-GB"/>
          </w:rPr>
          <w:t>tags</w:t>
        </w:r>
      </w:hyperlink>
      <w:r w:rsidRPr="008E6377">
        <w:rPr>
          <w:rFonts w:ascii="Arial" w:eastAsia="Times New Roman" w:hAnsi="Arial" w:cs="Arial"/>
          <w:color w:val="3E4D5C"/>
          <w:sz w:val="20"/>
          <w:szCs w:val="20"/>
          <w:lang w:eastAsia="en-GB"/>
        </w:rPr>
        <w:t> it finds on your virtual machines or </w:t>
      </w:r>
      <w:hyperlink r:id="rId9" w:tgtFrame="_blank" w:history="1">
        <w:r w:rsidRPr="008E6377">
          <w:rPr>
            <w:rFonts w:ascii="Arial" w:eastAsia="Times New Roman" w:hAnsi="Arial" w:cs="Arial"/>
            <w:color w:val="00649A"/>
            <w:sz w:val="20"/>
            <w:szCs w:val="20"/>
            <w:u w:val="single"/>
            <w:lang w:eastAsia="en-GB"/>
          </w:rPr>
          <w:t>resource groups</w:t>
        </w:r>
      </w:hyperlink>
      <w:r w:rsidRPr="008E6377">
        <w:rPr>
          <w:rFonts w:ascii="Arial" w:eastAsia="Times New Roman" w:hAnsi="Arial" w:cs="Arial"/>
          <w:color w:val="3E4D5C"/>
          <w:sz w:val="20"/>
          <w:szCs w:val="20"/>
          <w:lang w:eastAsia="en-GB"/>
        </w:rPr>
        <w:t>. If the current time falls within a shutdown period you’ve defined, the runbook will stop the VM if it is running, preventing any compute charges. If the current time falls outside of any tagged shutdown period, this means the VM should be running, so the runbook starts any such VM that is stopped.</w:t>
      </w:r>
    </w:p>
    <w:p w14:paraId="393A4549"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4A"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lastRenderedPageBreak/>
        <w:drawing>
          <wp:inline distT="0" distB="0" distL="0" distR="0" wp14:anchorId="393A460B" wp14:editId="393A460C">
            <wp:extent cx="4701540" cy="3589020"/>
            <wp:effectExtent l="0" t="0" r="3810" b="0"/>
            <wp:docPr id="1" name="Picture 1" descr="Using tags to control power schedu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ags to control power schedul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358902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Using tags to control power schedules</w:t>
      </w:r>
    </w:p>
    <w:p w14:paraId="393A454B"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4C"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lastRenderedPageBreak/>
        <w:drawing>
          <wp:inline distT="0" distB="0" distL="0" distR="0" wp14:anchorId="393A460D" wp14:editId="393A460E">
            <wp:extent cx="4922520" cy="5135880"/>
            <wp:effectExtent l="0" t="0" r="0" b="7620"/>
            <wp:docPr id="2" name="Picture 2" descr="Scheduled startup/shutdown runbook output examp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duled startup/shutdown runbook output examp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2520" cy="513588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Scheduled startup/shutdown runbook output example</w:t>
      </w:r>
    </w:p>
    <w:p w14:paraId="393A454D"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4E"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Once the runbook is in place and scheduled, the only configuration required can be done through simple tagging of resources, and the runbook will implement whatever power schedules it finds during its next scheduled run. Think of this as a quick and basic power management scheduling solution for your Azure virtual machines.</w:t>
      </w:r>
    </w:p>
    <w:p w14:paraId="393A454F"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Sound enticing? Read on for more details.</w:t>
      </w:r>
    </w:p>
    <w:p w14:paraId="393A4550"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Why Use This?</w:t>
      </w:r>
    </w:p>
    <w:p w14:paraId="393A4551"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Money! The largest share of Azure subscription costs when using Virtual Machines (IaaS) is the compute time: how many hours the VMs are running per month. If you have VMs that can be stopped during certain time periods, you can reduce the bill by turning them off (and “</w:t>
      </w:r>
      <w:hyperlink r:id="rId14" w:tgtFrame="_blank" w:history="1">
        <w:r w:rsidRPr="008E6377">
          <w:rPr>
            <w:rFonts w:ascii="Arial" w:eastAsia="Times New Roman" w:hAnsi="Arial" w:cs="Arial"/>
            <w:color w:val="00649A"/>
            <w:sz w:val="20"/>
            <w:szCs w:val="20"/>
            <w:u w:val="single"/>
            <w:lang w:eastAsia="en-GB"/>
          </w:rPr>
          <w:t>deallocating</w:t>
        </w:r>
      </w:hyperlink>
      <w:r w:rsidRPr="008E6377">
        <w:rPr>
          <w:rFonts w:ascii="Arial" w:eastAsia="Times New Roman" w:hAnsi="Arial" w:cs="Arial"/>
          <w:color w:val="3E4D5C"/>
          <w:sz w:val="20"/>
          <w:szCs w:val="20"/>
          <w:lang w:eastAsia="en-GB"/>
        </w:rPr>
        <w:t>” them).</w:t>
      </w:r>
    </w:p>
    <w:p w14:paraId="393A4552"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Unfortunately, Microsoft doesn’t include any tools to directly manage a schedule like this. That’s what this runbook helps achieve without 3</w:t>
      </w:r>
      <w:r w:rsidRPr="008E6377">
        <w:rPr>
          <w:rFonts w:ascii="Arial" w:eastAsia="Times New Roman" w:hAnsi="Arial" w:cs="Arial"/>
          <w:color w:val="3E4D5C"/>
          <w:sz w:val="15"/>
          <w:szCs w:val="15"/>
          <w:vertAlign w:val="superscript"/>
          <w:lang w:eastAsia="en-GB"/>
        </w:rPr>
        <w:t>rd</w:t>
      </w:r>
      <w:r w:rsidRPr="008E6377">
        <w:rPr>
          <w:rFonts w:ascii="Arial" w:eastAsia="Times New Roman" w:hAnsi="Arial" w:cs="Arial"/>
          <w:color w:val="3E4D5C"/>
          <w:sz w:val="20"/>
          <w:szCs w:val="20"/>
          <w:lang w:eastAsia="en-GB"/>
        </w:rPr>
        <w:t> party management tools or chaining a junior admin to the keyboard for 6AM wakeup call.</w:t>
      </w:r>
    </w:p>
    <w:p w14:paraId="393A4553"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lastRenderedPageBreak/>
        <w:t>How it Works</w:t>
      </w:r>
    </w:p>
    <w:p w14:paraId="393A4554"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Let’s get into more detail about how the runbook makes the magic happen.</w:t>
      </w:r>
    </w:p>
    <w:p w14:paraId="393A4555"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Tag-based Power Schedules</w:t>
      </w:r>
    </w:p>
    <w:p w14:paraId="393A4556"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If our goal is to manage the times that our virtual machines are shut down and powered on, we need a way to define this schedule. For example, perhaps we want to shut down our VMs after close of business and have them start up before people arrive in the office in the morning. But we also might want them shut down all weekend, not just at night. And what about holidays? Clearly, we also need an approach that allows some flexibility to get granular with scheduling.</w:t>
      </w:r>
    </w:p>
    <w:p w14:paraId="393A455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first thing we might think to use is a runbook schedule, which Azure already provides out of the box. In essence, we can configure a runbook to run hourly or daily and do a task like shutting down VMs. But as just discussed, what if you have multiple schedules for different VMs? And that’s for shutting down – what about starting them again? Do you use multiple runbooks following multiple schedules? This starts to get confusing and awkward to manage. Unfortunately most of the existing examples I came across followed this kind of approach.</w:t>
      </w:r>
    </w:p>
    <w:p w14:paraId="393A4558"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When you think about it, the power schedule applies to the resource, not to the runbook. The alternative approach used by the runbook solution here described is to tag a VM with a schedule, so that the mechanism used to stop and start VMs is transparent – it just happens when you declare that it should. If you’re especially nerdy when it comes to programming, you might recognize this as a </w:t>
      </w:r>
      <w:hyperlink r:id="rId15" w:tgtFrame="_blank" w:history="1">
        <w:r w:rsidRPr="008E6377">
          <w:rPr>
            <w:rFonts w:ascii="Arial" w:eastAsia="Times New Roman" w:hAnsi="Arial" w:cs="Arial"/>
            <w:color w:val="00649A"/>
            <w:sz w:val="20"/>
            <w:szCs w:val="20"/>
            <w:u w:val="single"/>
            <w:lang w:eastAsia="en-GB"/>
          </w:rPr>
          <w:t>declarative rather than imperative</w:t>
        </w:r>
      </w:hyperlink>
      <w:r w:rsidRPr="008E6377">
        <w:rPr>
          <w:rFonts w:ascii="Arial" w:eastAsia="Times New Roman" w:hAnsi="Arial" w:cs="Arial"/>
          <w:color w:val="3E4D5C"/>
          <w:sz w:val="20"/>
          <w:szCs w:val="20"/>
          <w:lang w:eastAsia="en-GB"/>
        </w:rPr>
        <w:t> approach. It doesn’t use PowerShell </w:t>
      </w:r>
      <w:hyperlink r:id="rId16" w:tgtFrame="_blank" w:history="1">
        <w:r w:rsidRPr="008E6377">
          <w:rPr>
            <w:rFonts w:ascii="Arial" w:eastAsia="Times New Roman" w:hAnsi="Arial" w:cs="Arial"/>
            <w:color w:val="00649A"/>
            <w:sz w:val="20"/>
            <w:szCs w:val="20"/>
            <w:u w:val="single"/>
            <w:lang w:eastAsia="en-GB"/>
          </w:rPr>
          <w:t>Desired State Configuration</w:t>
        </w:r>
      </w:hyperlink>
      <w:r w:rsidRPr="008E6377">
        <w:rPr>
          <w:rFonts w:ascii="Arial" w:eastAsia="Times New Roman" w:hAnsi="Arial" w:cs="Arial"/>
          <w:color w:val="3E4D5C"/>
          <w:sz w:val="20"/>
          <w:szCs w:val="20"/>
          <w:lang w:eastAsia="en-GB"/>
        </w:rPr>
        <w:t> (yet?), but is in the same spirit.</w:t>
      </w:r>
    </w:p>
    <w:p w14:paraId="393A4559"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So what does it look like? We simply apply a tag to a virtual machine or an Azure resource group that contains VMs. This tag is a simple string that describes the times the VM should be shut down.</w:t>
      </w:r>
    </w:p>
    <w:p w14:paraId="393A455A"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5B"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0F" wp14:editId="393A4610">
            <wp:extent cx="2865120" cy="2141220"/>
            <wp:effectExtent l="0" t="0" r="0" b="0"/>
            <wp:docPr id="3" name="Picture 3" descr="Use tags to define shutdown schedul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tags to define shutdown schedule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14122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Use tags to define shutdown schedules</w:t>
      </w:r>
    </w:p>
    <w:p w14:paraId="393A455C"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5D"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Tag Content</w:t>
      </w:r>
    </w:p>
    <w:p w14:paraId="393A455E"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xml:space="preserve">The runbook looks for a tag named “AutoShutdownSchedule” assigned to a virtual machine or resource group containing VMs. The value of this tag is one or more schedule entries, or </w:t>
      </w:r>
      <w:r w:rsidRPr="008E6377">
        <w:rPr>
          <w:rFonts w:ascii="Arial" w:eastAsia="Times New Roman" w:hAnsi="Arial" w:cs="Arial"/>
          <w:color w:val="3E4D5C"/>
          <w:sz w:val="20"/>
          <w:szCs w:val="20"/>
          <w:lang w:eastAsia="en-GB"/>
        </w:rPr>
        <w:lastRenderedPageBreak/>
        <w:t>time ranges, defining when VMs should be shut down. By implication, any times not defined in the shutdown schedule are times the VM should be online. So, each time the runbook checks the current time against the schedule, it makes sure the VM is powered on or off accordingly.</w:t>
      </w:r>
    </w:p>
    <w:p w14:paraId="393A455F"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There are two kinds of entries:</w:t>
      </w:r>
    </w:p>
    <w:p w14:paraId="393A4560" w14:textId="77777777" w:rsidR="008E6377" w:rsidRPr="008E6377" w:rsidRDefault="008E6377" w:rsidP="008E6377">
      <w:pPr>
        <w:numPr>
          <w:ilvl w:val="0"/>
          <w:numId w:val="1"/>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Time range: two times of day or absolute dates separated by ‘-&gt;’ (dash greater-than). Use this to define a period of time when VMs should be shut down.</w:t>
      </w:r>
    </w:p>
    <w:p w14:paraId="393A4561" w14:textId="77777777" w:rsidR="008E6377" w:rsidRPr="008E6377" w:rsidRDefault="008E6377" w:rsidP="008E6377">
      <w:pPr>
        <w:numPr>
          <w:ilvl w:val="0"/>
          <w:numId w:val="1"/>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Day of week / Date: Interpreted as a full day that VMs should be shut down.</w:t>
      </w:r>
    </w:p>
    <w:p w14:paraId="393A4562"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b/>
          <w:bCs/>
          <w:color w:val="3E4D5C"/>
          <w:sz w:val="20"/>
          <w:szCs w:val="20"/>
          <w:lang w:eastAsia="en-GB"/>
        </w:rPr>
        <w:t>Get to Know DateTime</w:t>
      </w:r>
    </w:p>
    <w:p w14:paraId="393A4563"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All times must be strings that can be successfully parsed as “</w:t>
      </w:r>
      <w:hyperlink r:id="rId19" w:tgtFrame="_blank" w:history="1">
        <w:r w:rsidRPr="008E6377">
          <w:rPr>
            <w:rFonts w:ascii="Arial" w:eastAsia="Times New Roman" w:hAnsi="Arial" w:cs="Arial"/>
            <w:color w:val="00649A"/>
            <w:sz w:val="20"/>
            <w:szCs w:val="20"/>
            <w:u w:val="single"/>
            <w:lang w:eastAsia="en-GB"/>
          </w:rPr>
          <w:t>DateTime</w:t>
        </w:r>
      </w:hyperlink>
      <w:r w:rsidRPr="008E6377">
        <w:rPr>
          <w:rFonts w:ascii="Arial" w:eastAsia="Times New Roman" w:hAnsi="Arial" w:cs="Arial"/>
          <w:color w:val="3E4D5C"/>
          <w:sz w:val="20"/>
          <w:szCs w:val="20"/>
          <w:lang w:eastAsia="en-GB"/>
        </w:rPr>
        <w:t>” values. In other words, PowerShell must be able to look at the text value you provide and say “OK, I know how to interpret that as a specific date/time”. There is a surprising amount of flexibility allowed, and the easiest way to verify your choice is to open a PowerShell prompt and try the command </w:t>
      </w:r>
      <w:r w:rsidRPr="008E6377">
        <w:rPr>
          <w:rFonts w:ascii="Arial" w:eastAsia="Times New Roman" w:hAnsi="Arial" w:cs="Arial"/>
          <w:i/>
          <w:iCs/>
          <w:color w:val="3E4D5C"/>
          <w:sz w:val="20"/>
          <w:szCs w:val="20"/>
          <w:lang w:eastAsia="en-GB"/>
        </w:rPr>
        <w:t>Get-Date “&lt;time text&gt;”</w:t>
      </w:r>
      <w:r w:rsidRPr="008E6377">
        <w:rPr>
          <w:rFonts w:ascii="Arial" w:eastAsia="Times New Roman" w:hAnsi="Arial" w:cs="Arial"/>
          <w:color w:val="3E4D5C"/>
          <w:sz w:val="20"/>
          <w:szCs w:val="20"/>
          <w:lang w:eastAsia="en-GB"/>
        </w:rPr>
        <w:t>, and see what happens. If PowerShell spits out a formatted timestamp, that’s good. If it complains that it doesn’t know what you mean, try writing the time differently.</w:t>
      </w:r>
    </w:p>
    <w:p w14:paraId="393A4564"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65"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1" wp14:editId="393A4612">
            <wp:extent cx="5585460" cy="1485900"/>
            <wp:effectExtent l="0" t="0" r="0" b="0"/>
            <wp:docPr id="4" name="Picture 4" descr="Testing schedule text. Somehow PowerShell doesn't know about Hammer Tim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ing schedule text. Somehow PowerShell doesn't know about Hammer Tim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5460" cy="148590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Testing schedule text. Somehow PowerShell doesn't know about Hammer Time.</w:t>
      </w:r>
    </w:p>
    <w:p w14:paraId="393A4566"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6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b/>
          <w:bCs/>
          <w:color w:val="3E4D5C"/>
          <w:sz w:val="20"/>
          <w:szCs w:val="20"/>
          <w:lang w:eastAsia="en-GB"/>
        </w:rPr>
        <w:t>UTC Timezone</w:t>
      </w:r>
    </w:p>
    <w:p w14:paraId="393A4568"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To simplify the code, </w:t>
      </w:r>
      <w:r w:rsidRPr="008E6377">
        <w:rPr>
          <w:rFonts w:ascii="Arial" w:eastAsia="Times New Roman" w:hAnsi="Arial" w:cs="Arial"/>
          <w:b/>
          <w:bCs/>
          <w:color w:val="3E4D5C"/>
          <w:sz w:val="20"/>
          <w:szCs w:val="20"/>
          <w:lang w:eastAsia="en-GB"/>
        </w:rPr>
        <w:t>the runbook expects all times to be in </w:t>
      </w:r>
      <w:hyperlink r:id="rId22" w:tgtFrame="_blank" w:history="1">
        <w:r w:rsidRPr="008E6377">
          <w:rPr>
            <w:rFonts w:ascii="Arial" w:eastAsia="Times New Roman" w:hAnsi="Arial" w:cs="Arial"/>
            <w:b/>
            <w:bCs/>
            <w:color w:val="00649A"/>
            <w:sz w:val="20"/>
            <w:szCs w:val="20"/>
            <w:u w:val="single"/>
            <w:lang w:eastAsia="en-GB"/>
          </w:rPr>
          <w:t>UTC</w:t>
        </w:r>
      </w:hyperlink>
      <w:r w:rsidRPr="008E6377">
        <w:rPr>
          <w:rFonts w:ascii="Arial" w:eastAsia="Times New Roman" w:hAnsi="Arial" w:cs="Arial"/>
          <w:b/>
          <w:bCs/>
          <w:color w:val="3E4D5C"/>
          <w:sz w:val="20"/>
          <w:szCs w:val="20"/>
          <w:lang w:eastAsia="en-GB"/>
        </w:rPr>
        <w:t>, not local time</w:t>
      </w:r>
      <w:r w:rsidRPr="008E6377">
        <w:rPr>
          <w:rFonts w:ascii="Arial" w:eastAsia="Times New Roman" w:hAnsi="Arial" w:cs="Arial"/>
          <w:color w:val="3E4D5C"/>
          <w:sz w:val="20"/>
          <w:szCs w:val="20"/>
          <w:lang w:eastAsia="en-GB"/>
        </w:rPr>
        <w:t>. This means that before you define a schedule, first </w:t>
      </w:r>
      <w:hyperlink r:id="rId23" w:tgtFrame="_blank" w:history="1">
        <w:r w:rsidRPr="008E6377">
          <w:rPr>
            <w:rFonts w:ascii="Arial" w:eastAsia="Times New Roman" w:hAnsi="Arial" w:cs="Arial"/>
            <w:color w:val="00649A"/>
            <w:sz w:val="20"/>
            <w:szCs w:val="20"/>
            <w:u w:val="single"/>
            <w:lang w:eastAsia="en-GB"/>
          </w:rPr>
          <w:t>convert</w:t>
        </w:r>
      </w:hyperlink>
      <w:r w:rsidRPr="008E6377">
        <w:rPr>
          <w:rFonts w:ascii="Arial" w:eastAsia="Times New Roman" w:hAnsi="Arial" w:cs="Arial"/>
          <w:color w:val="3E4D5C"/>
          <w:sz w:val="20"/>
          <w:szCs w:val="20"/>
          <w:lang w:eastAsia="en-GB"/>
        </w:rPr>
        <w:t> the times to UTC / GMT.</w:t>
      </w:r>
    </w:p>
    <w:p w14:paraId="393A4569"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Schedule Tag Examples</w:t>
      </w:r>
    </w:p>
    <w:p w14:paraId="393A456A"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easiest way to write the schedule is to say it first in words as a list of times the VM should be shut down, then translate that to the string equivalent. Remember, any time period not defined as a shutdown time is online time, so the runbook will start the VMs accordingly. Let’s look at some examples:</w:t>
      </w:r>
    </w:p>
    <w:tbl>
      <w:tblPr>
        <w:tblW w:w="1354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033"/>
        <w:gridCol w:w="6512"/>
      </w:tblGrid>
      <w:tr w:rsidR="008E6377" w:rsidRPr="008E6377" w14:paraId="393A456D"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6B"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b/>
                <w:bCs/>
                <w:color w:val="3E4D5C"/>
                <w:sz w:val="20"/>
                <w:szCs w:val="20"/>
                <w:lang w:eastAsia="en-GB"/>
              </w:rPr>
              <w:t>Description</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6C"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b/>
                <w:bCs/>
                <w:color w:val="3E4D5C"/>
                <w:sz w:val="20"/>
                <w:szCs w:val="20"/>
                <w:lang w:eastAsia="en-GB"/>
              </w:rPr>
              <w:t>Tag value</w:t>
            </w:r>
          </w:p>
        </w:tc>
      </w:tr>
      <w:tr w:rsidR="008E6377" w:rsidRPr="008E6377" w14:paraId="393A4570"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6E"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Shut down from 10PM to 6 AM UTC every day</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6F"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10pm -&gt; 6am</w:t>
            </w:r>
          </w:p>
        </w:tc>
      </w:tr>
      <w:tr w:rsidR="008E6377" w:rsidRPr="008E6377" w14:paraId="393A4573"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1"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from 10PM to 6 AM UTC every day (different format, same result as above)</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2"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22:00 -&gt; 06:00</w:t>
            </w:r>
          </w:p>
        </w:tc>
      </w:tr>
      <w:tr w:rsidR="008E6377" w:rsidRPr="008E6377" w14:paraId="393A4576"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4"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from 8PM to 12AM and from 2AM to 7AM UTC every day (bringing online from 12-2AM for maintenance in between)</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5"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8PM -&gt; 12AM, 2AM -&gt; 7AM</w:t>
            </w:r>
          </w:p>
        </w:tc>
      </w:tr>
      <w:tr w:rsidR="008E6377" w:rsidRPr="008E6377" w14:paraId="393A4579"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7"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all day Saturday and Sunday (midnight to midnight)</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8"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Saturday, Sunday</w:t>
            </w:r>
          </w:p>
        </w:tc>
      </w:tr>
      <w:tr w:rsidR="008E6377" w:rsidRPr="008E6377" w14:paraId="393A457C"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A"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from 2AM to 7AM UTC every day and all day on weekends</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B"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2:00 -&gt; 7:00, Saturday, Sunday</w:t>
            </w:r>
          </w:p>
        </w:tc>
      </w:tr>
      <w:tr w:rsidR="008E6377" w:rsidRPr="008E6377" w14:paraId="393A457F"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D"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on Christmas Day and New Year’s Day</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7E"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December 25, January 1</w:t>
            </w:r>
          </w:p>
        </w:tc>
      </w:tr>
      <w:tr w:rsidR="008E6377" w:rsidRPr="008E6377" w14:paraId="393A4582"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80"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from 2AM to 7AM UTC every day, and all day on weekends, and on Christmas Day</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81"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2:00 -&gt; 7:00, Saturday, Sunday, December 25</w:t>
            </w:r>
          </w:p>
        </w:tc>
      </w:tr>
      <w:tr w:rsidR="008E6377" w:rsidRPr="008E6377" w14:paraId="393A4585" w14:textId="77777777" w:rsidTr="008E6377">
        <w:tc>
          <w:tcPr>
            <w:tcW w:w="486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83"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Shut down always – I don’t want this VM online, ever</w:t>
            </w:r>
          </w:p>
        </w:tc>
        <w:tc>
          <w:tcPr>
            <w:tcW w:w="450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393A4584" w14:textId="77777777" w:rsidR="008E6377" w:rsidRPr="008E6377" w:rsidRDefault="008E6377" w:rsidP="008E6377">
            <w:pPr>
              <w:spacing w:after="300" w:line="240" w:lineRule="auto"/>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0:00 -&gt; 23:59:59</w:t>
            </w:r>
          </w:p>
        </w:tc>
      </w:tr>
    </w:tbl>
    <w:p w14:paraId="393A4586"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87"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What the Runbook Does</w:t>
      </w:r>
    </w:p>
    <w:p w14:paraId="393A4588"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w:t>
      </w:r>
      <w:r w:rsidRPr="008E6377">
        <w:rPr>
          <w:rFonts w:ascii="Arial" w:eastAsia="Times New Roman" w:hAnsi="Arial" w:cs="Arial"/>
          <w:b/>
          <w:bCs/>
          <w:color w:val="3E4D5C"/>
          <w:sz w:val="20"/>
          <w:szCs w:val="20"/>
          <w:lang w:eastAsia="en-GB"/>
        </w:rPr>
        <w:t>Assert-AutoShutdownSchedule</w:t>
      </w:r>
      <w:r w:rsidRPr="008E6377">
        <w:rPr>
          <w:rFonts w:ascii="Arial" w:eastAsia="Times New Roman" w:hAnsi="Arial" w:cs="Arial"/>
          <w:color w:val="3E4D5C"/>
          <w:sz w:val="20"/>
          <w:szCs w:val="20"/>
          <w:lang w:eastAsia="en-GB"/>
        </w:rPr>
        <w:t> is an </w:t>
      </w:r>
      <w:hyperlink r:id="rId24" w:tgtFrame="_blank" w:history="1">
        <w:r w:rsidRPr="008E6377">
          <w:rPr>
            <w:rFonts w:ascii="Arial" w:eastAsia="Times New Roman" w:hAnsi="Arial" w:cs="Arial"/>
            <w:color w:val="00649A"/>
            <w:sz w:val="20"/>
            <w:szCs w:val="20"/>
            <w:u w:val="single"/>
            <w:lang w:eastAsia="en-GB"/>
          </w:rPr>
          <w:t>Azure Automation runbook</w:t>
        </w:r>
      </w:hyperlink>
      <w:r w:rsidRPr="008E6377">
        <w:rPr>
          <w:rFonts w:ascii="Arial" w:eastAsia="Times New Roman" w:hAnsi="Arial" w:cs="Arial"/>
          <w:color w:val="3E4D5C"/>
          <w:sz w:val="20"/>
          <w:szCs w:val="20"/>
          <w:lang w:eastAsia="en-GB"/>
        </w:rPr>
        <w:t>. It can be run once at a time manually, but is intended to be configured to run on a schedule, e.g. once per hour.</w:t>
      </w:r>
    </w:p>
    <w:p w14:paraId="393A4589"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expects two parameters: the name of the Azure subscription that contains the VMs, and the name of an Azure Automation credential asset with stored username and password for the account to use when connecting to that subscription. If not specifically configured, the runbook will try by default to find a credential asset named “Default Automation Credential” and a variable asset named “Default Azure Subscription”. Setting these up is discussed in more detail below. There is a third parameter called "Simulate" which, if True, tells the runbook to only evaluate schedules but not enforce them. This is discussed further below.</w:t>
      </w:r>
    </w:p>
    <w:p w14:paraId="393A458A"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Once successfully authenticated to the target subscription, the runbook looks for any VM or resource group that has a tag named “AutoShutdownSchedule”. Any resource groups without this specific tag are ignored. For each tagged resource found, we next look at the tag values to see what the schedule entries are. Each is inspected and compared with the current time. Then, one of several decisions is made:</w:t>
      </w:r>
    </w:p>
    <w:p w14:paraId="393A458B" w14:textId="77777777" w:rsidR="008E6377" w:rsidRPr="008E6377" w:rsidRDefault="008E6377" w:rsidP="008E6377">
      <w:pPr>
        <w:numPr>
          <w:ilvl w:val="0"/>
          <w:numId w:val="2"/>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If the current time is outside of the defined schedules, the runbook concludes that this is “online time” and starts any directly or indirectly tagged VM that is currently powered off.</w:t>
      </w:r>
    </w:p>
    <w:p w14:paraId="393A458C" w14:textId="77777777" w:rsidR="008E6377" w:rsidRPr="008E6377" w:rsidRDefault="008E6377" w:rsidP="008E6377">
      <w:pPr>
        <w:numPr>
          <w:ilvl w:val="0"/>
          <w:numId w:val="2"/>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If the current time matches any of the schedules, the runbook concludes that this is “shutdown time” and stops any directly or indirectly tagged VM that is currently powered on.</w:t>
      </w:r>
    </w:p>
    <w:p w14:paraId="393A458D" w14:textId="77777777" w:rsidR="008E6377" w:rsidRPr="008E6377" w:rsidRDefault="008E6377" w:rsidP="008E6377">
      <w:pPr>
        <w:numPr>
          <w:ilvl w:val="0"/>
          <w:numId w:val="2"/>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If any of the defined schedules can’t be parsed (PowerShell doesn’t understand “beer thirty”), it will ignore that and treat whatever was intended as online time. Therefore</w:t>
      </w:r>
      <w:r w:rsidRPr="008E6377">
        <w:rPr>
          <w:rFonts w:ascii="Arial" w:eastAsia="Times New Roman" w:hAnsi="Arial" w:cs="Arial"/>
          <w:b/>
          <w:bCs/>
          <w:color w:val="3E4D5C"/>
          <w:sz w:val="20"/>
          <w:szCs w:val="20"/>
          <w:lang w:eastAsia="en-GB"/>
        </w:rPr>
        <w:t>, the default failsafe behavior is to keep VMs online</w:t>
      </w:r>
      <w:r w:rsidRPr="008E6377">
        <w:rPr>
          <w:rFonts w:ascii="Arial" w:eastAsia="Times New Roman" w:hAnsi="Arial" w:cs="Arial"/>
          <w:color w:val="3E4D5C"/>
          <w:sz w:val="20"/>
          <w:szCs w:val="20"/>
          <w:lang w:eastAsia="en-GB"/>
        </w:rPr>
        <w:t> or start them, not shut them down.</w:t>
      </w:r>
    </w:p>
    <w:p w14:paraId="393A458E"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Runbook Logs</w:t>
      </w:r>
    </w:p>
    <w:p w14:paraId="393A458F"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Various output messages are recorded by the runbook every time it runs, indicating what actions were taken and whether any errors occurred in processing tags or accessing the subscription. These logs can be found in the output of each job.</w:t>
      </w:r>
    </w:p>
    <w:p w14:paraId="393A4590"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Performance</w:t>
      </w:r>
    </w:p>
    <w:p w14:paraId="393A4591"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Startup and shutdown are done sequentially, one VM at a time. This helps to avoid problems with VMs that belong to the same cloud service, which allow only one member VM at a time to power on or off. Starting and stopping can take a minute or two per VM, so if you have a large environment, it could be worthwhile to customize the runbook to perform parallel actions where possible to minimize job duration.</w:t>
      </w:r>
    </w:p>
    <w:p w14:paraId="393A4592"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Testing</w:t>
      </w:r>
    </w:p>
    <w:p w14:paraId="393A4593"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To test the runbook without actually starting or stopping your VMs, you can use the "Simulate" option. If true, the schedules will be evaluated but no power actions will be taken. You can then see whether everything would have worked as you expect before setting up the runbook to run live (runbook runs live by default).</w:t>
      </w:r>
    </w:p>
    <w:p w14:paraId="393A4594"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95"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3" wp14:editId="393A4614">
            <wp:extent cx="1996440" cy="3108960"/>
            <wp:effectExtent l="0" t="0" r="3810" b="0"/>
            <wp:docPr id="5" name="Picture 5" descr="Using &quot;Simulate&quot; option to safely te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quot;Simulate&quot; option to safely tes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6440" cy="310896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Using "Simulate" option to safely test</w:t>
      </w:r>
    </w:p>
    <w:p w14:paraId="393A4596"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Azure Modules</w:t>
      </w:r>
    </w:p>
    <w:p w14:paraId="393A459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As of version 2.0 of the runbook, there are no other requirements for modules other than what is included in your Azure Automation account by default. This includes the "Azure" and "AzureRM.Resources" modules. If you don't know what modules are, don't worry. If you have removed either of these or they aren't present, make sure to address that.</w:t>
      </w:r>
    </w:p>
    <w:p w14:paraId="393A4598"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Setting it up in Azure</w:t>
      </w:r>
    </w:p>
    <w:p w14:paraId="393A4599"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Now we’ll go through the steps to get this working in your subscription. It will be beer thirty before you know it.</w:t>
      </w:r>
    </w:p>
    <w:p w14:paraId="393A459A"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Prerequisites</w:t>
      </w:r>
    </w:p>
    <w:p w14:paraId="393A459B"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This is an Azure Automation runbook, and as such you’ll need the following to use it:</w:t>
      </w:r>
    </w:p>
    <w:p w14:paraId="393A459C" w14:textId="77777777" w:rsidR="008E6377" w:rsidRPr="008E6377" w:rsidRDefault="008E6377" w:rsidP="008E6377">
      <w:pPr>
        <w:numPr>
          <w:ilvl w:val="0"/>
          <w:numId w:val="3"/>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Microsoft Azure </w:t>
      </w:r>
      <w:hyperlink r:id="rId27" w:tgtFrame="_blank" w:history="1">
        <w:r w:rsidRPr="008E6377">
          <w:rPr>
            <w:rFonts w:ascii="Arial" w:eastAsia="Times New Roman" w:hAnsi="Arial" w:cs="Arial"/>
            <w:color w:val="00649A"/>
            <w:sz w:val="20"/>
            <w:szCs w:val="20"/>
            <w:u w:val="single"/>
            <w:lang w:eastAsia="en-GB"/>
          </w:rPr>
          <w:t>subscription</w:t>
        </w:r>
      </w:hyperlink>
      <w:r w:rsidRPr="008E6377">
        <w:rPr>
          <w:rFonts w:ascii="Arial" w:eastAsia="Times New Roman" w:hAnsi="Arial" w:cs="Arial"/>
          <w:color w:val="3E4D5C"/>
          <w:sz w:val="20"/>
          <w:szCs w:val="20"/>
          <w:lang w:eastAsia="en-GB"/>
        </w:rPr>
        <w:t> (including trial subscriptions)</w:t>
      </w:r>
    </w:p>
    <w:p w14:paraId="393A459D" w14:textId="77777777" w:rsidR="008E6377" w:rsidRPr="008E6377" w:rsidRDefault="008E6377" w:rsidP="008E6377">
      <w:pPr>
        <w:numPr>
          <w:ilvl w:val="0"/>
          <w:numId w:val="3"/>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Azure Automation account created in subscription (</w:t>
      </w:r>
      <w:hyperlink r:id="rId28" w:tgtFrame="_blank" w:history="1">
        <w:r w:rsidRPr="008E6377">
          <w:rPr>
            <w:rFonts w:ascii="Arial" w:eastAsia="Times New Roman" w:hAnsi="Arial" w:cs="Arial"/>
            <w:color w:val="00649A"/>
            <w:sz w:val="20"/>
            <w:szCs w:val="20"/>
            <w:u w:val="single"/>
            <w:lang w:eastAsia="en-GB"/>
          </w:rPr>
          <w:t>instructions</w:t>
        </w:r>
      </w:hyperlink>
      <w:r w:rsidRPr="008E6377">
        <w:rPr>
          <w:rFonts w:ascii="Arial" w:eastAsia="Times New Roman" w:hAnsi="Arial" w:cs="Arial"/>
          <w:color w:val="3E4D5C"/>
          <w:sz w:val="20"/>
          <w:szCs w:val="20"/>
          <w:lang w:eastAsia="en-GB"/>
        </w:rPr>
        <w:t>)</w:t>
      </w:r>
    </w:p>
    <w:p w14:paraId="393A459E" w14:textId="77777777" w:rsidR="008E6377" w:rsidRPr="008E6377" w:rsidRDefault="008E6377" w:rsidP="008E6377">
      <w:pPr>
        <w:numPr>
          <w:ilvl w:val="0"/>
          <w:numId w:val="3"/>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Runbook file downloaded from this page or imported from runbook gallery</w:t>
      </w:r>
    </w:p>
    <w:p w14:paraId="393A459F"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Import Runbook</w:t>
      </w:r>
    </w:p>
    <w:p w14:paraId="393A45A0"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is contained in the file “Assert-AutoShutdownSchedule.ps1” within the download. You can import this into your Automation Account like so:</w:t>
      </w:r>
    </w:p>
    <w:p w14:paraId="393A45A1"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subscription in </w:t>
      </w:r>
      <w:hyperlink r:id="rId29" w:tgtFrame="_blank" w:history="1">
        <w:r w:rsidRPr="008E6377">
          <w:rPr>
            <w:rFonts w:ascii="Arial" w:eastAsia="Times New Roman" w:hAnsi="Arial" w:cs="Arial"/>
            <w:color w:val="00649A"/>
            <w:sz w:val="20"/>
            <w:szCs w:val="20"/>
            <w:u w:val="single"/>
            <w:lang w:eastAsia="en-GB"/>
          </w:rPr>
          <w:t>https://portal.azure.com</w:t>
        </w:r>
      </w:hyperlink>
    </w:p>
    <w:p w14:paraId="393A45A2"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Automation Account which will contain the runbook</w:t>
      </w:r>
    </w:p>
    <w:p w14:paraId="393A45A3"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w:t>
      </w:r>
      <w:r w:rsidRPr="008E6377">
        <w:rPr>
          <w:rFonts w:ascii="Arial" w:eastAsia="Times New Roman" w:hAnsi="Arial" w:cs="Arial"/>
          <w:b/>
          <w:bCs/>
          <w:color w:val="3E4D5C"/>
          <w:sz w:val="20"/>
          <w:szCs w:val="20"/>
          <w:lang w:eastAsia="en-GB"/>
        </w:rPr>
        <w:t>Runbooks</w:t>
      </w:r>
      <w:r w:rsidRPr="008E6377">
        <w:rPr>
          <w:rFonts w:ascii="Arial" w:eastAsia="Times New Roman" w:hAnsi="Arial" w:cs="Arial"/>
          <w:color w:val="3E4D5C"/>
          <w:sz w:val="20"/>
          <w:szCs w:val="20"/>
          <w:lang w:eastAsia="en-GB"/>
        </w:rPr>
        <w:t> view from the Resources section</w:t>
      </w:r>
    </w:p>
    <w:p w14:paraId="393A45A4"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Add a runbook</w:t>
      </w:r>
      <w:r w:rsidRPr="008E6377">
        <w:rPr>
          <w:rFonts w:ascii="Arial" w:eastAsia="Times New Roman" w:hAnsi="Arial" w:cs="Arial"/>
          <w:color w:val="3E4D5C"/>
          <w:sz w:val="20"/>
          <w:szCs w:val="20"/>
          <w:lang w:eastAsia="en-GB"/>
        </w:rPr>
        <w:t> from the top menu</w:t>
      </w:r>
    </w:p>
    <w:p w14:paraId="393A45A5"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Select </w:t>
      </w:r>
      <w:r w:rsidRPr="008E6377">
        <w:rPr>
          <w:rFonts w:ascii="Arial" w:eastAsia="Times New Roman" w:hAnsi="Arial" w:cs="Arial"/>
          <w:b/>
          <w:bCs/>
          <w:color w:val="3E4D5C"/>
          <w:sz w:val="20"/>
          <w:szCs w:val="20"/>
          <w:lang w:eastAsia="en-GB"/>
        </w:rPr>
        <w:t>Import an existing runbook</w:t>
      </w:r>
    </w:p>
    <w:p w14:paraId="393A45A6"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Create</w:t>
      </w:r>
      <w:r w:rsidRPr="008E6377">
        <w:rPr>
          <w:rFonts w:ascii="Arial" w:eastAsia="Times New Roman" w:hAnsi="Arial" w:cs="Arial"/>
          <w:color w:val="3E4D5C"/>
          <w:sz w:val="20"/>
          <w:szCs w:val="20"/>
          <w:lang w:eastAsia="en-GB"/>
        </w:rPr>
        <w:t> to upload</w:t>
      </w:r>
    </w:p>
    <w:p w14:paraId="393A45A7"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Confirm “Assert-AutoShutdownSchedule” now appears in the runbooks list</w:t>
      </w:r>
    </w:p>
    <w:p w14:paraId="393A45A8"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runbook from the list</w:t>
      </w:r>
    </w:p>
    <w:p w14:paraId="393A45A9"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Edit</w:t>
      </w:r>
      <w:r w:rsidRPr="008E6377">
        <w:rPr>
          <w:rFonts w:ascii="Arial" w:eastAsia="Times New Roman" w:hAnsi="Arial" w:cs="Arial"/>
          <w:color w:val="3E4D5C"/>
          <w:sz w:val="20"/>
          <w:szCs w:val="20"/>
          <w:lang w:eastAsia="en-GB"/>
        </w:rPr>
        <w:t> from the top menu</w:t>
      </w:r>
    </w:p>
    <w:p w14:paraId="393A45AA"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Publish</w:t>
      </w:r>
      <w:r w:rsidRPr="008E6377">
        <w:rPr>
          <w:rFonts w:ascii="Arial" w:eastAsia="Times New Roman" w:hAnsi="Arial" w:cs="Arial"/>
          <w:color w:val="3E4D5C"/>
          <w:sz w:val="20"/>
          <w:szCs w:val="20"/>
          <w:lang w:eastAsia="en-GB"/>
        </w:rPr>
        <w:t> from the top menu and confirm</w:t>
      </w:r>
    </w:p>
    <w:p w14:paraId="393A45AB" w14:textId="77777777" w:rsidR="008E6377" w:rsidRPr="008E6377" w:rsidRDefault="008E6377" w:rsidP="008E6377">
      <w:pPr>
        <w:numPr>
          <w:ilvl w:val="0"/>
          <w:numId w:val="4"/>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Confirm the runbook now shows a status of </w:t>
      </w:r>
      <w:r w:rsidRPr="008E6377">
        <w:rPr>
          <w:rFonts w:ascii="Arial" w:eastAsia="Times New Roman" w:hAnsi="Arial" w:cs="Arial"/>
          <w:b/>
          <w:bCs/>
          <w:color w:val="3E4D5C"/>
          <w:sz w:val="20"/>
          <w:szCs w:val="20"/>
          <w:lang w:eastAsia="en-GB"/>
        </w:rPr>
        <w:t>Published</w:t>
      </w:r>
    </w:p>
    <w:p w14:paraId="393A45AC" w14:textId="77777777" w:rsidR="008E6377" w:rsidRPr="008E6377" w:rsidRDefault="008E6377" w:rsidP="008E6377">
      <w:pPr>
        <w:shd w:val="clear" w:color="auto" w:fill="FFFFFF"/>
        <w:spacing w:after="300" w:line="279" w:lineRule="atLeast"/>
        <w:jc w:val="center"/>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AD"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lastRenderedPageBreak/>
        <w:drawing>
          <wp:inline distT="0" distB="0" distL="0" distR="0" wp14:anchorId="393A4615" wp14:editId="393A4616">
            <wp:extent cx="4899660" cy="1996440"/>
            <wp:effectExtent l="0" t="0" r="0" b="3810"/>
            <wp:docPr id="6" name="Picture 6" descr="Import runbook from downloaded ps1 fil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ort runbook from downloaded ps1 fil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9660" cy="199644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Import runbook from downloaded ps1 file</w:t>
      </w:r>
    </w:p>
    <w:p w14:paraId="393A45AE"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AF" w14:textId="77777777" w:rsidR="008E6377" w:rsidRPr="008E6377" w:rsidRDefault="008E6377" w:rsidP="008E6377">
      <w:pPr>
        <w:shd w:val="clear" w:color="auto" w:fill="FFFFFF"/>
        <w:spacing w:after="30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7" wp14:editId="393A4618">
            <wp:extent cx="4160520" cy="1897380"/>
            <wp:effectExtent l="0" t="0" r="0" b="7620"/>
            <wp:docPr id="7" name="Picture 7" descr="Automation automation runbook publish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on automation runbook publish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0520" cy="1897380"/>
                    </a:xfrm>
                    <a:prstGeom prst="rect">
                      <a:avLst/>
                    </a:prstGeom>
                    <a:noFill/>
                    <a:ln>
                      <a:noFill/>
                    </a:ln>
                  </pic:spPr>
                </pic:pic>
              </a:graphicData>
            </a:graphic>
          </wp:inline>
        </w:drawing>
      </w:r>
    </w:p>
    <w:p w14:paraId="393A45B0"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B1"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Create Credential Asset</w:t>
      </w:r>
    </w:p>
    <w:p w14:paraId="393A45B2"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When the runbook executes, it accesses your subscription with credentials you configure. By default, it looks for a credential named “Default Automation Credential”. This is for a user you create in your subscription’s Azure Active Directory which is granted permissions to manage subscription resources, e.g. as a co-administrator. The steps:</w:t>
      </w:r>
    </w:p>
    <w:p w14:paraId="393A45B3" w14:textId="77777777" w:rsidR="008E6377" w:rsidRPr="008E6377" w:rsidRDefault="00F7411A"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hyperlink r:id="rId34" w:tgtFrame="_blank" w:history="1">
        <w:r w:rsidR="008E6377" w:rsidRPr="008E6377">
          <w:rPr>
            <w:rFonts w:ascii="Arial" w:eastAsia="Times New Roman" w:hAnsi="Arial" w:cs="Arial"/>
            <w:color w:val="00649A"/>
            <w:sz w:val="20"/>
            <w:szCs w:val="20"/>
            <w:u w:val="single"/>
            <w:lang w:eastAsia="en-GB"/>
          </w:rPr>
          <w:t>Create an Azure Active Directory user</w:t>
        </w:r>
      </w:hyperlink>
      <w:r w:rsidR="008E6377" w:rsidRPr="008E6377">
        <w:rPr>
          <w:rFonts w:ascii="Arial" w:eastAsia="Times New Roman" w:hAnsi="Arial" w:cs="Arial"/>
          <w:color w:val="3E4D5C"/>
          <w:sz w:val="20"/>
          <w:szCs w:val="20"/>
          <w:lang w:eastAsia="en-GB"/>
        </w:rPr>
        <w:t> for runbook use if you haven’t already. This account will be the "service account" for the runbook and</w:t>
      </w:r>
      <w:r w:rsidR="008E6377" w:rsidRPr="008E6377">
        <w:rPr>
          <w:rFonts w:ascii="Arial" w:eastAsia="Times New Roman" w:hAnsi="Arial" w:cs="Arial"/>
          <w:b/>
          <w:bCs/>
          <w:color w:val="3E4D5C"/>
          <w:sz w:val="20"/>
          <w:szCs w:val="20"/>
          <w:lang w:eastAsia="en-GB"/>
        </w:rPr>
        <w:t>must be a co-administrator</w:t>
      </w:r>
      <w:r w:rsidR="008E6377" w:rsidRPr="008E6377">
        <w:rPr>
          <w:rFonts w:ascii="Arial" w:eastAsia="Times New Roman" w:hAnsi="Arial" w:cs="Arial"/>
          <w:color w:val="3E4D5C"/>
          <w:sz w:val="20"/>
          <w:szCs w:val="20"/>
          <w:lang w:eastAsia="en-GB"/>
        </w:rPr>
        <w:t> in the target subscription.</w:t>
      </w:r>
    </w:p>
    <w:p w14:paraId="393A45B4"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subscription in </w:t>
      </w:r>
      <w:hyperlink r:id="rId35" w:tgtFrame="_blank" w:history="1">
        <w:r w:rsidRPr="008E6377">
          <w:rPr>
            <w:rFonts w:ascii="Arial" w:eastAsia="Times New Roman" w:hAnsi="Arial" w:cs="Arial"/>
            <w:color w:val="00649A"/>
            <w:sz w:val="20"/>
            <w:szCs w:val="20"/>
            <w:u w:val="single"/>
            <w:lang w:eastAsia="en-GB"/>
          </w:rPr>
          <w:t>https://portal.azure.com</w:t>
        </w:r>
      </w:hyperlink>
    </w:p>
    <w:p w14:paraId="393A45B5"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Automation Account which will contain the runbook</w:t>
      </w:r>
    </w:p>
    <w:p w14:paraId="393A45B6"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w:t>
      </w:r>
      <w:r w:rsidRPr="008E6377">
        <w:rPr>
          <w:rFonts w:ascii="Arial" w:eastAsia="Times New Roman" w:hAnsi="Arial" w:cs="Arial"/>
          <w:b/>
          <w:bCs/>
          <w:color w:val="3E4D5C"/>
          <w:sz w:val="20"/>
          <w:szCs w:val="20"/>
          <w:lang w:eastAsia="en-GB"/>
        </w:rPr>
        <w:t>Assets</w:t>
      </w:r>
      <w:r w:rsidRPr="008E6377">
        <w:rPr>
          <w:rFonts w:ascii="Arial" w:eastAsia="Times New Roman" w:hAnsi="Arial" w:cs="Arial"/>
          <w:color w:val="3E4D5C"/>
          <w:sz w:val="20"/>
          <w:szCs w:val="20"/>
          <w:lang w:eastAsia="en-GB"/>
        </w:rPr>
        <w:t> view from the resources section</w:t>
      </w:r>
    </w:p>
    <w:p w14:paraId="393A45B7"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w:t>
      </w:r>
      <w:r w:rsidRPr="008E6377">
        <w:rPr>
          <w:rFonts w:ascii="Arial" w:eastAsia="Times New Roman" w:hAnsi="Arial" w:cs="Arial"/>
          <w:b/>
          <w:bCs/>
          <w:color w:val="3E4D5C"/>
          <w:sz w:val="20"/>
          <w:szCs w:val="20"/>
          <w:lang w:eastAsia="en-GB"/>
        </w:rPr>
        <w:t>Credentials</w:t>
      </w:r>
      <w:r w:rsidRPr="008E6377">
        <w:rPr>
          <w:rFonts w:ascii="Arial" w:eastAsia="Times New Roman" w:hAnsi="Arial" w:cs="Arial"/>
          <w:color w:val="3E4D5C"/>
          <w:sz w:val="20"/>
          <w:szCs w:val="20"/>
          <w:lang w:eastAsia="en-GB"/>
        </w:rPr>
        <w:t> view</w:t>
      </w:r>
    </w:p>
    <w:p w14:paraId="393A45B8"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Add a credential</w:t>
      </w:r>
      <w:r w:rsidRPr="008E6377">
        <w:rPr>
          <w:rFonts w:ascii="Arial" w:eastAsia="Times New Roman" w:hAnsi="Arial" w:cs="Arial"/>
          <w:color w:val="3E4D5C"/>
          <w:sz w:val="20"/>
          <w:szCs w:val="20"/>
          <w:lang w:eastAsia="en-GB"/>
        </w:rPr>
        <w:t> from the top menu</w:t>
      </w:r>
    </w:p>
    <w:p w14:paraId="393A45B9"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Enter details for the new credential. Recommended to use name “</w:t>
      </w:r>
      <w:r w:rsidRPr="008E6377">
        <w:rPr>
          <w:rFonts w:ascii="Arial" w:eastAsia="Times New Roman" w:hAnsi="Arial" w:cs="Arial"/>
          <w:b/>
          <w:bCs/>
          <w:color w:val="3E4D5C"/>
          <w:sz w:val="20"/>
          <w:szCs w:val="20"/>
          <w:lang w:eastAsia="en-GB"/>
        </w:rPr>
        <w:t>Default Automation Credential</w:t>
      </w:r>
      <w:r w:rsidRPr="008E6377">
        <w:rPr>
          <w:rFonts w:ascii="Arial" w:eastAsia="Times New Roman" w:hAnsi="Arial" w:cs="Arial"/>
          <w:color w:val="3E4D5C"/>
          <w:sz w:val="20"/>
          <w:szCs w:val="20"/>
          <w:lang w:eastAsia="en-GB"/>
        </w:rPr>
        <w:t>”.</w:t>
      </w:r>
    </w:p>
    <w:p w14:paraId="393A45BA" w14:textId="77777777" w:rsidR="008E6377" w:rsidRPr="008E6377" w:rsidRDefault="008E6377" w:rsidP="008E6377">
      <w:pPr>
        <w:numPr>
          <w:ilvl w:val="0"/>
          <w:numId w:val="5"/>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Create</w:t>
      </w:r>
    </w:p>
    <w:p w14:paraId="393A45BB"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BC" w14:textId="77777777" w:rsidR="008E6377" w:rsidRPr="008E6377" w:rsidRDefault="008E6377" w:rsidP="008E6377">
      <w:pPr>
        <w:shd w:val="clear" w:color="auto" w:fill="FFFFFF"/>
        <w:spacing w:after="30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9" wp14:editId="393A461A">
            <wp:extent cx="2392680" cy="3688080"/>
            <wp:effectExtent l="0" t="0" r="7620" b="7620"/>
            <wp:docPr id="8" name="Picture 8" descr="Create new Azure Automation credential asset">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new Azure Automation credential asset">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92680" cy="3688080"/>
                    </a:xfrm>
                    <a:prstGeom prst="rect">
                      <a:avLst/>
                    </a:prstGeom>
                    <a:noFill/>
                    <a:ln>
                      <a:noFill/>
                    </a:ln>
                  </pic:spPr>
                </pic:pic>
              </a:graphicData>
            </a:graphic>
          </wp:inline>
        </w:drawing>
      </w:r>
    </w:p>
    <w:p w14:paraId="393A45BD"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BE"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Create Variable for Subscription Name</w:t>
      </w:r>
    </w:p>
    <w:p w14:paraId="393A45BF"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also needs to know which subscription to connect to when it runs. In theory, a runbook can connect to any subscription, so we must specify one in particular. This is easily done by setting up a variable in our automation account.</w:t>
      </w:r>
    </w:p>
    <w:p w14:paraId="393A45C0"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subscription in </w:t>
      </w:r>
      <w:hyperlink r:id="rId38" w:tgtFrame="_blank" w:history="1">
        <w:r w:rsidRPr="008E6377">
          <w:rPr>
            <w:rFonts w:ascii="Arial" w:eastAsia="Times New Roman" w:hAnsi="Arial" w:cs="Arial"/>
            <w:color w:val="00649A"/>
            <w:sz w:val="20"/>
            <w:szCs w:val="20"/>
            <w:u w:val="single"/>
            <w:lang w:eastAsia="en-GB"/>
          </w:rPr>
          <w:t>https://portal.azure.com</w:t>
        </w:r>
      </w:hyperlink>
    </w:p>
    <w:p w14:paraId="393A45C1"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Note your target subscription name as shown in Browse &gt; Subscriptions</w:t>
      </w:r>
    </w:p>
    <w:p w14:paraId="393A45C2"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Automation Account which will contain the runbook</w:t>
      </w:r>
    </w:p>
    <w:p w14:paraId="393A45C3"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w:t>
      </w:r>
      <w:r w:rsidRPr="008E6377">
        <w:rPr>
          <w:rFonts w:ascii="Arial" w:eastAsia="Times New Roman" w:hAnsi="Arial" w:cs="Arial"/>
          <w:b/>
          <w:bCs/>
          <w:color w:val="3E4D5C"/>
          <w:sz w:val="20"/>
          <w:szCs w:val="20"/>
          <w:lang w:eastAsia="en-GB"/>
        </w:rPr>
        <w:t>Assets</w:t>
      </w:r>
      <w:r w:rsidRPr="008E6377">
        <w:rPr>
          <w:rFonts w:ascii="Arial" w:eastAsia="Times New Roman" w:hAnsi="Arial" w:cs="Arial"/>
          <w:color w:val="3E4D5C"/>
          <w:sz w:val="20"/>
          <w:szCs w:val="20"/>
          <w:lang w:eastAsia="en-GB"/>
        </w:rPr>
        <w:t> view from the resources section</w:t>
      </w:r>
    </w:p>
    <w:p w14:paraId="393A45C4"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w:t>
      </w:r>
      <w:r w:rsidRPr="008E6377">
        <w:rPr>
          <w:rFonts w:ascii="Arial" w:eastAsia="Times New Roman" w:hAnsi="Arial" w:cs="Arial"/>
          <w:b/>
          <w:bCs/>
          <w:color w:val="3E4D5C"/>
          <w:sz w:val="20"/>
          <w:szCs w:val="20"/>
          <w:lang w:eastAsia="en-GB"/>
        </w:rPr>
        <w:t>Variables</w:t>
      </w:r>
      <w:r w:rsidRPr="008E6377">
        <w:rPr>
          <w:rFonts w:ascii="Arial" w:eastAsia="Times New Roman" w:hAnsi="Arial" w:cs="Arial"/>
          <w:color w:val="3E4D5C"/>
          <w:sz w:val="20"/>
          <w:szCs w:val="20"/>
          <w:lang w:eastAsia="en-GB"/>
        </w:rPr>
        <w:t> view</w:t>
      </w:r>
    </w:p>
    <w:p w14:paraId="393A45C5"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Add a variable</w:t>
      </w:r>
      <w:r w:rsidRPr="008E6377">
        <w:rPr>
          <w:rFonts w:ascii="Arial" w:eastAsia="Times New Roman" w:hAnsi="Arial" w:cs="Arial"/>
          <w:color w:val="3E4D5C"/>
          <w:sz w:val="20"/>
          <w:szCs w:val="20"/>
          <w:lang w:eastAsia="en-GB"/>
        </w:rPr>
        <w:t> from the top menu</w:t>
      </w:r>
    </w:p>
    <w:p w14:paraId="393A45C6" w14:textId="77777777" w:rsidR="008E6377" w:rsidRPr="008E6377" w:rsidRDefault="008E6377" w:rsidP="008E6377">
      <w:pPr>
        <w:numPr>
          <w:ilvl w:val="0"/>
          <w:numId w:val="6"/>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Give the variable a name (“</w:t>
      </w:r>
      <w:r w:rsidRPr="008E6377">
        <w:rPr>
          <w:rFonts w:ascii="Arial" w:eastAsia="Times New Roman" w:hAnsi="Arial" w:cs="Arial"/>
          <w:b/>
          <w:bCs/>
          <w:color w:val="3E4D5C"/>
          <w:sz w:val="20"/>
          <w:szCs w:val="20"/>
          <w:lang w:eastAsia="en-GB"/>
        </w:rPr>
        <w:t>Default Azure Subscription</w:t>
      </w:r>
      <w:r w:rsidRPr="008E6377">
        <w:rPr>
          <w:rFonts w:ascii="Arial" w:eastAsia="Times New Roman" w:hAnsi="Arial" w:cs="Arial"/>
          <w:color w:val="3E4D5C"/>
          <w:sz w:val="20"/>
          <w:szCs w:val="20"/>
          <w:lang w:eastAsia="en-GB"/>
        </w:rPr>
        <w:t>” expected by default), and enter the subscription name as the variable’s value. Click Create.</w:t>
      </w:r>
    </w:p>
    <w:p w14:paraId="393A45C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C8" w14:textId="77777777" w:rsidR="008E6377" w:rsidRPr="008E6377" w:rsidRDefault="008E6377" w:rsidP="008E6377">
      <w:pPr>
        <w:shd w:val="clear" w:color="auto" w:fill="FFFFFF"/>
        <w:spacing w:after="30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B" wp14:editId="393A461C">
            <wp:extent cx="4000500" cy="2026920"/>
            <wp:effectExtent l="0" t="0" r="0" b="0"/>
            <wp:docPr id="9" name="Picture 9" descr="Create Azure Automation variable for subscription nam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zure Automation variable for subscription nam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0500" cy="2026920"/>
                    </a:xfrm>
                    <a:prstGeom prst="rect">
                      <a:avLst/>
                    </a:prstGeom>
                    <a:noFill/>
                    <a:ln>
                      <a:noFill/>
                    </a:ln>
                  </pic:spPr>
                </pic:pic>
              </a:graphicData>
            </a:graphic>
          </wp:inline>
        </w:drawing>
      </w:r>
    </w:p>
    <w:p w14:paraId="393A45C9"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CA"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Schedule the Runbook</w:t>
      </w:r>
    </w:p>
    <w:p w14:paraId="393A45CB"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should be scheduled to run periodically. As previously discussed, this does not determine the power on/power off schedule. It only determines how often the power schedules on resources are checked. Azure allows up to an hourly frequency, so we’ll take advantage of that:</w:t>
      </w:r>
    </w:p>
    <w:p w14:paraId="393A45CC"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Back in the runbooks list, open the new runbook “Asset-AutoShutdownSchedule”</w:t>
      </w:r>
    </w:p>
    <w:p w14:paraId="393A45CD"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w:t>
      </w:r>
      <w:r w:rsidRPr="008E6377">
        <w:rPr>
          <w:rFonts w:ascii="Arial" w:eastAsia="Times New Roman" w:hAnsi="Arial" w:cs="Arial"/>
          <w:b/>
          <w:bCs/>
          <w:color w:val="3E4D5C"/>
          <w:sz w:val="20"/>
          <w:szCs w:val="20"/>
          <w:lang w:eastAsia="en-GB"/>
        </w:rPr>
        <w:t>Schedules</w:t>
      </w:r>
      <w:r w:rsidRPr="008E6377">
        <w:rPr>
          <w:rFonts w:ascii="Arial" w:eastAsia="Times New Roman" w:hAnsi="Arial" w:cs="Arial"/>
          <w:color w:val="3E4D5C"/>
          <w:sz w:val="20"/>
          <w:szCs w:val="20"/>
          <w:lang w:eastAsia="en-GB"/>
        </w:rPr>
        <w:t> view under details</w:t>
      </w:r>
    </w:p>
    <w:p w14:paraId="393A45CE"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Add a schedule</w:t>
      </w:r>
      <w:r w:rsidRPr="008E6377">
        <w:rPr>
          <w:rFonts w:ascii="Arial" w:eastAsia="Times New Roman" w:hAnsi="Arial" w:cs="Arial"/>
          <w:color w:val="3E4D5C"/>
          <w:sz w:val="20"/>
          <w:szCs w:val="20"/>
          <w:lang w:eastAsia="en-GB"/>
        </w:rPr>
        <w:t> in top menu</w:t>
      </w:r>
    </w:p>
    <w:p w14:paraId="393A45CF"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Link a schedule to your runbook</w:t>
      </w:r>
    </w:p>
    <w:p w14:paraId="393A45D0"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Create a new schedule</w:t>
      </w:r>
    </w:p>
    <w:p w14:paraId="393A45D1"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Provide a name like “Hourly Runbook Schedule”</w:t>
      </w:r>
    </w:p>
    <w:p w14:paraId="393A45D2"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Set the start time to time you want to first run, e.g. the next upcoming hour mark</w:t>
      </w:r>
    </w:p>
    <w:p w14:paraId="393A45D3"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Set </w:t>
      </w:r>
      <w:r w:rsidRPr="008E6377">
        <w:rPr>
          <w:rFonts w:ascii="Arial" w:eastAsia="Times New Roman" w:hAnsi="Arial" w:cs="Arial"/>
          <w:b/>
          <w:bCs/>
          <w:color w:val="3E4D5C"/>
          <w:sz w:val="20"/>
          <w:szCs w:val="20"/>
          <w:lang w:eastAsia="en-GB"/>
        </w:rPr>
        <w:t>Recurrence</w:t>
      </w:r>
      <w:r w:rsidRPr="008E6377">
        <w:rPr>
          <w:rFonts w:ascii="Arial" w:eastAsia="Times New Roman" w:hAnsi="Arial" w:cs="Arial"/>
          <w:color w:val="3E4D5C"/>
          <w:sz w:val="20"/>
          <w:szCs w:val="20"/>
          <w:lang w:eastAsia="en-GB"/>
        </w:rPr>
        <w:t> to Hourly</w:t>
      </w:r>
    </w:p>
    <w:p w14:paraId="393A45D4"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Create</w:t>
      </w:r>
    </w:p>
    <w:p w14:paraId="393A45D5"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(Optional) If you want to provide a credential or subscription name directly and didn’t use the default names, click </w:t>
      </w:r>
      <w:r w:rsidRPr="008E6377">
        <w:rPr>
          <w:rFonts w:ascii="Arial" w:eastAsia="Times New Roman" w:hAnsi="Arial" w:cs="Arial"/>
          <w:b/>
          <w:bCs/>
          <w:color w:val="3E4D5C"/>
          <w:sz w:val="20"/>
          <w:szCs w:val="20"/>
          <w:lang w:eastAsia="en-GB"/>
        </w:rPr>
        <w:t>Configure your runbook parameters</w:t>
      </w:r>
    </w:p>
    <w:p w14:paraId="393A45D6"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(Optional) Enter the name of the credential asset the runbook should use</w:t>
      </w:r>
    </w:p>
    <w:p w14:paraId="393A45D7"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(Optional) Enter the name of the subscription the runbook should use</w:t>
      </w:r>
    </w:p>
    <w:p w14:paraId="393A45D8"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OK</w:t>
      </w:r>
      <w:r w:rsidRPr="008E6377">
        <w:rPr>
          <w:rFonts w:ascii="Arial" w:eastAsia="Times New Roman" w:hAnsi="Arial" w:cs="Arial"/>
          <w:color w:val="3E4D5C"/>
          <w:sz w:val="20"/>
          <w:szCs w:val="20"/>
          <w:lang w:eastAsia="en-GB"/>
        </w:rPr>
        <w:t> to close the open dialogs</w:t>
      </w:r>
    </w:p>
    <w:p w14:paraId="393A45D9" w14:textId="77777777" w:rsidR="008E6377" w:rsidRPr="008E6377" w:rsidRDefault="008E6377" w:rsidP="008E6377">
      <w:pPr>
        <w:numPr>
          <w:ilvl w:val="0"/>
          <w:numId w:val="7"/>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Confirm the schedule now appears in the list with status </w:t>
      </w:r>
      <w:r w:rsidRPr="008E6377">
        <w:rPr>
          <w:rFonts w:ascii="Arial" w:eastAsia="Times New Roman" w:hAnsi="Arial" w:cs="Arial"/>
          <w:b/>
          <w:bCs/>
          <w:color w:val="3E4D5C"/>
          <w:sz w:val="20"/>
          <w:szCs w:val="20"/>
          <w:lang w:eastAsia="en-GB"/>
        </w:rPr>
        <w:t>Enabled</w:t>
      </w:r>
    </w:p>
    <w:p w14:paraId="393A45DA"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DB" w14:textId="77777777" w:rsidR="008E6377" w:rsidRPr="008E6377" w:rsidRDefault="008E6377" w:rsidP="008E6377">
      <w:pPr>
        <w:shd w:val="clear" w:color="auto" w:fill="FFFFFF"/>
        <w:spacing w:after="30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D" wp14:editId="393A461E">
            <wp:extent cx="2263140" cy="3665220"/>
            <wp:effectExtent l="0" t="0" r="3810" b="0"/>
            <wp:docPr id="10" name="Picture 10" descr="Creating a schedule for the runbook to check VM shutdown schedule tag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 schedule for the runbook to check VM shutdown schedule tag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3140" cy="3665220"/>
                    </a:xfrm>
                    <a:prstGeom prst="rect">
                      <a:avLst/>
                    </a:prstGeom>
                    <a:noFill/>
                    <a:ln>
                      <a:noFill/>
                    </a:ln>
                  </pic:spPr>
                </pic:pic>
              </a:graphicData>
            </a:graphic>
          </wp:inline>
        </w:drawing>
      </w:r>
    </w:p>
    <w:p w14:paraId="393A45DC"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DD"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The runbook will now run every hour and perform power actions as indicated by the tags on resource groups in your subscription.</w:t>
      </w:r>
    </w:p>
    <w:p w14:paraId="393A45DE" w14:textId="77777777" w:rsidR="008E6377" w:rsidRPr="008E6377" w:rsidRDefault="008E6377" w:rsidP="008E6377">
      <w:pPr>
        <w:shd w:val="clear" w:color="auto" w:fill="FFFFFF"/>
        <w:spacing w:after="105" w:line="240" w:lineRule="auto"/>
        <w:outlineLvl w:val="2"/>
        <w:rPr>
          <w:rFonts w:ascii="Arial" w:eastAsia="Times New Roman" w:hAnsi="Arial" w:cs="Arial"/>
          <w:color w:val="3E4D5C"/>
          <w:sz w:val="30"/>
          <w:szCs w:val="30"/>
          <w:lang w:eastAsia="en-GB"/>
        </w:rPr>
      </w:pPr>
      <w:r w:rsidRPr="008E6377">
        <w:rPr>
          <w:rFonts w:ascii="Arial" w:eastAsia="Times New Roman" w:hAnsi="Arial" w:cs="Arial"/>
          <w:color w:val="3E4D5C"/>
          <w:sz w:val="30"/>
          <w:szCs w:val="30"/>
          <w:lang w:eastAsia="en-GB"/>
        </w:rPr>
        <w:t>Configure Shutdown Schedule Tags</w:t>
      </w:r>
    </w:p>
    <w:p w14:paraId="393A45DF"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Finally, we need to tag our VM resource groups. The tag format was discussed above. To create schedule tags:</w:t>
      </w:r>
    </w:p>
    <w:p w14:paraId="393A45E0" w14:textId="77777777" w:rsidR="008E6377" w:rsidRPr="008E6377" w:rsidRDefault="008E6377" w:rsidP="008E6377">
      <w:pPr>
        <w:numPr>
          <w:ilvl w:val="0"/>
          <w:numId w:val="8"/>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subscription in </w:t>
      </w:r>
      <w:hyperlink r:id="rId43" w:tgtFrame="_blank" w:history="1">
        <w:r w:rsidRPr="008E6377">
          <w:rPr>
            <w:rFonts w:ascii="Arial" w:eastAsia="Times New Roman" w:hAnsi="Arial" w:cs="Arial"/>
            <w:color w:val="00649A"/>
            <w:sz w:val="20"/>
            <w:szCs w:val="20"/>
            <w:u w:val="single"/>
            <w:lang w:eastAsia="en-GB"/>
          </w:rPr>
          <w:t>https://portal.azure.com</w:t>
        </w:r>
      </w:hyperlink>
    </w:p>
    <w:p w14:paraId="393A45E1" w14:textId="77777777" w:rsidR="008E6377" w:rsidRPr="008E6377" w:rsidRDefault="008E6377" w:rsidP="008E6377">
      <w:pPr>
        <w:numPr>
          <w:ilvl w:val="0"/>
          <w:numId w:val="8"/>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Navigate to </w:t>
      </w:r>
      <w:r w:rsidRPr="008E6377">
        <w:rPr>
          <w:rFonts w:ascii="Arial" w:eastAsia="Times New Roman" w:hAnsi="Arial" w:cs="Arial"/>
          <w:b/>
          <w:bCs/>
          <w:color w:val="3E4D5C"/>
          <w:sz w:val="20"/>
          <w:szCs w:val="20"/>
          <w:lang w:eastAsia="en-GB"/>
        </w:rPr>
        <w:t>Browse &gt; Resource Groups</w:t>
      </w:r>
      <w:r w:rsidRPr="008E6377">
        <w:rPr>
          <w:rFonts w:ascii="Arial" w:eastAsia="Times New Roman" w:hAnsi="Arial" w:cs="Arial"/>
          <w:color w:val="3E4D5C"/>
          <w:sz w:val="20"/>
          <w:szCs w:val="20"/>
          <w:lang w:eastAsia="en-GB"/>
        </w:rPr>
        <w:t>, and open a resource group that contains VMs to schedule</w:t>
      </w:r>
    </w:p>
    <w:p w14:paraId="393A45E2" w14:textId="77777777" w:rsidR="008E6377" w:rsidRPr="008E6377" w:rsidRDefault="008E6377" w:rsidP="008E6377">
      <w:pPr>
        <w:numPr>
          <w:ilvl w:val="0"/>
          <w:numId w:val="8"/>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the tag icon in the upper right</w:t>
      </w:r>
    </w:p>
    <w:p w14:paraId="393A45E3" w14:textId="77777777" w:rsidR="008E6377" w:rsidRPr="008E6377" w:rsidRDefault="008E6377" w:rsidP="008E6377">
      <w:pPr>
        <w:numPr>
          <w:ilvl w:val="0"/>
          <w:numId w:val="8"/>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In the </w:t>
      </w:r>
      <w:r w:rsidRPr="008E6377">
        <w:rPr>
          <w:rFonts w:ascii="Arial" w:eastAsia="Times New Roman" w:hAnsi="Arial" w:cs="Arial"/>
          <w:b/>
          <w:bCs/>
          <w:color w:val="3E4D5C"/>
          <w:sz w:val="20"/>
          <w:szCs w:val="20"/>
          <w:lang w:eastAsia="en-GB"/>
        </w:rPr>
        <w:t>Key</w:t>
      </w:r>
      <w:r w:rsidRPr="008E6377">
        <w:rPr>
          <w:rFonts w:ascii="Arial" w:eastAsia="Times New Roman" w:hAnsi="Arial" w:cs="Arial"/>
          <w:color w:val="3E4D5C"/>
          <w:sz w:val="20"/>
          <w:szCs w:val="20"/>
          <w:lang w:eastAsia="en-GB"/>
        </w:rPr>
        <w:t> field, enter “</w:t>
      </w:r>
      <w:r w:rsidRPr="008E6377">
        <w:rPr>
          <w:rFonts w:ascii="Arial" w:eastAsia="Times New Roman" w:hAnsi="Arial" w:cs="Arial"/>
          <w:b/>
          <w:bCs/>
          <w:color w:val="3E4D5C"/>
          <w:sz w:val="20"/>
          <w:szCs w:val="20"/>
          <w:lang w:eastAsia="en-GB"/>
        </w:rPr>
        <w:t>AutoShutdownSchedule</w:t>
      </w:r>
      <w:r w:rsidRPr="008E6377">
        <w:rPr>
          <w:rFonts w:ascii="Arial" w:eastAsia="Times New Roman" w:hAnsi="Arial" w:cs="Arial"/>
          <w:color w:val="3E4D5C"/>
          <w:sz w:val="20"/>
          <w:szCs w:val="20"/>
          <w:lang w:eastAsia="en-GB"/>
        </w:rPr>
        <w:t>”</w:t>
      </w:r>
    </w:p>
    <w:p w14:paraId="393A45E4" w14:textId="77777777" w:rsidR="008E6377" w:rsidRPr="008E6377" w:rsidRDefault="008E6377" w:rsidP="008E6377">
      <w:pPr>
        <w:numPr>
          <w:ilvl w:val="0"/>
          <w:numId w:val="8"/>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In the </w:t>
      </w:r>
      <w:r w:rsidRPr="008E6377">
        <w:rPr>
          <w:rFonts w:ascii="Arial" w:eastAsia="Times New Roman" w:hAnsi="Arial" w:cs="Arial"/>
          <w:b/>
          <w:bCs/>
          <w:color w:val="3E4D5C"/>
          <w:sz w:val="20"/>
          <w:szCs w:val="20"/>
          <w:lang w:eastAsia="en-GB"/>
        </w:rPr>
        <w:t>Value</w:t>
      </w:r>
      <w:r w:rsidRPr="008E6377">
        <w:rPr>
          <w:rFonts w:ascii="Arial" w:eastAsia="Times New Roman" w:hAnsi="Arial" w:cs="Arial"/>
          <w:color w:val="3E4D5C"/>
          <w:sz w:val="20"/>
          <w:szCs w:val="20"/>
          <w:lang w:eastAsia="en-GB"/>
        </w:rPr>
        <w:t> field, enter a schedule as discussed above, such as “10PM -&gt; 6AM”</w:t>
      </w:r>
    </w:p>
    <w:p w14:paraId="393A45E5" w14:textId="77777777" w:rsidR="008E6377" w:rsidRPr="008E6377" w:rsidRDefault="008E6377" w:rsidP="008E6377">
      <w:pPr>
        <w:numPr>
          <w:ilvl w:val="0"/>
          <w:numId w:val="8"/>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Click </w:t>
      </w:r>
      <w:r w:rsidRPr="008E6377">
        <w:rPr>
          <w:rFonts w:ascii="Arial" w:eastAsia="Times New Roman" w:hAnsi="Arial" w:cs="Arial"/>
          <w:b/>
          <w:bCs/>
          <w:color w:val="3E4D5C"/>
          <w:sz w:val="20"/>
          <w:szCs w:val="20"/>
          <w:lang w:eastAsia="en-GB"/>
        </w:rPr>
        <w:t>Save</w:t>
      </w:r>
      <w:r w:rsidRPr="008E6377">
        <w:rPr>
          <w:rFonts w:ascii="Arial" w:eastAsia="Times New Roman" w:hAnsi="Arial" w:cs="Arial"/>
          <w:color w:val="3E4D5C"/>
          <w:sz w:val="20"/>
          <w:szCs w:val="20"/>
          <w:lang w:eastAsia="en-GB"/>
        </w:rPr>
        <w:t> in the top menu</w:t>
      </w:r>
    </w:p>
    <w:p w14:paraId="393A45E6"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E7"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1F" wp14:editId="393A4620">
            <wp:extent cx="4411980" cy="1920240"/>
            <wp:effectExtent l="0" t="0" r="7620" b="3810"/>
            <wp:docPr id="11" name="Picture 11" descr="Azure resource group tag configura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resource group tag configuratio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1980" cy="192024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Azure resource group tag configuration</w:t>
      </w:r>
    </w:p>
    <w:p w14:paraId="393A45E8"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E9"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21" wp14:editId="393A4622">
            <wp:extent cx="2865120" cy="2141220"/>
            <wp:effectExtent l="0" t="0" r="0" b="0"/>
            <wp:docPr id="12" name="Picture 12" descr="Example shutdown schedule ta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shutdown schedule tag">
                      <a:hlinkClick r:id="rId4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214122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Example shutdown schedule tag</w:t>
      </w:r>
    </w:p>
    <w:p w14:paraId="393A45EA"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EB"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After repeating this process for each VM resource group in your subscription, everything is set to automatically shut down and start up your virtual machines. Going forward, you can simply update the tag as needed to adjust the schedule, and add a tag to new resource groups that require a shutdown schedule. Remember, VMs in untagged resource groups will not be managed by the runbook.</w:t>
      </w:r>
    </w:p>
    <w:p w14:paraId="393A45EC"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Initial Testing</w:t>
      </w:r>
    </w:p>
    <w:p w14:paraId="393A45ED"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To validate that the runbook works, we can run an initial test manually and inspect the results. This is easy:</w:t>
      </w:r>
    </w:p>
    <w:p w14:paraId="393A45EE" w14:textId="77777777" w:rsidR="008E6377" w:rsidRPr="008E6377" w:rsidRDefault="008E6377" w:rsidP="008E6377">
      <w:pPr>
        <w:numPr>
          <w:ilvl w:val="0"/>
          <w:numId w:val="9"/>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Assign a shutdown schedule tag to the VM or resource group you want to use for testing. Give it a schedule the covers the current time. The easiest way is to just use today’s day of the week, e.g. “Wednesday”.</w:t>
      </w:r>
    </w:p>
    <w:p w14:paraId="393A45EF" w14:textId="77777777" w:rsidR="008E6377" w:rsidRPr="008E6377" w:rsidRDefault="008E6377" w:rsidP="008E6377">
      <w:pPr>
        <w:numPr>
          <w:ilvl w:val="0"/>
          <w:numId w:val="9"/>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lastRenderedPageBreak/>
        <w:t>Start the test VM(s)</w:t>
      </w:r>
    </w:p>
    <w:p w14:paraId="393A45F0" w14:textId="77777777" w:rsidR="008E6377" w:rsidRPr="008E6377" w:rsidRDefault="008E6377" w:rsidP="008E6377">
      <w:pPr>
        <w:numPr>
          <w:ilvl w:val="0"/>
          <w:numId w:val="9"/>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In the runbook view under your automation account, click the </w:t>
      </w:r>
      <w:r w:rsidRPr="008E6377">
        <w:rPr>
          <w:rFonts w:ascii="Arial" w:eastAsia="Times New Roman" w:hAnsi="Arial" w:cs="Arial"/>
          <w:b/>
          <w:bCs/>
          <w:color w:val="3E4D5C"/>
          <w:sz w:val="20"/>
          <w:szCs w:val="20"/>
          <w:lang w:eastAsia="en-GB"/>
        </w:rPr>
        <w:t>Start</w:t>
      </w:r>
      <w:r w:rsidRPr="008E6377">
        <w:rPr>
          <w:rFonts w:ascii="Arial" w:eastAsia="Times New Roman" w:hAnsi="Arial" w:cs="Arial"/>
          <w:color w:val="3E4D5C"/>
          <w:sz w:val="20"/>
          <w:szCs w:val="20"/>
          <w:lang w:eastAsia="en-GB"/>
        </w:rPr>
        <w:t> button from the top menu.</w:t>
      </w:r>
    </w:p>
    <w:p w14:paraId="393A45F1" w14:textId="77777777" w:rsidR="008E6377" w:rsidRPr="008E6377" w:rsidRDefault="008E6377" w:rsidP="008E6377">
      <w:pPr>
        <w:numPr>
          <w:ilvl w:val="0"/>
          <w:numId w:val="9"/>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Verify the parameters are correct if you opted not to use the defaults. Set </w:t>
      </w:r>
      <w:r w:rsidRPr="008E6377">
        <w:rPr>
          <w:rFonts w:ascii="Arial" w:eastAsia="Times New Roman" w:hAnsi="Arial" w:cs="Arial"/>
          <w:b/>
          <w:bCs/>
          <w:color w:val="3E4D5C"/>
          <w:sz w:val="20"/>
          <w:szCs w:val="20"/>
          <w:lang w:eastAsia="en-GB"/>
        </w:rPr>
        <w:t>Simulation</w:t>
      </w:r>
      <w:r w:rsidRPr="008E6377">
        <w:rPr>
          <w:rFonts w:ascii="Arial" w:eastAsia="Times New Roman" w:hAnsi="Arial" w:cs="Arial"/>
          <w:color w:val="3E4D5C"/>
          <w:sz w:val="20"/>
          <w:szCs w:val="20"/>
          <w:lang w:eastAsia="en-GB"/>
        </w:rPr>
        <w:t> to </w:t>
      </w:r>
      <w:r w:rsidRPr="008E6377">
        <w:rPr>
          <w:rFonts w:ascii="Arial" w:eastAsia="Times New Roman" w:hAnsi="Arial" w:cs="Arial"/>
          <w:b/>
          <w:bCs/>
          <w:color w:val="3E4D5C"/>
          <w:sz w:val="20"/>
          <w:szCs w:val="20"/>
          <w:lang w:eastAsia="en-GB"/>
        </w:rPr>
        <w:t>True</w:t>
      </w:r>
      <w:r w:rsidRPr="008E6377">
        <w:rPr>
          <w:rFonts w:ascii="Arial" w:eastAsia="Times New Roman" w:hAnsi="Arial" w:cs="Arial"/>
          <w:color w:val="3E4D5C"/>
          <w:sz w:val="20"/>
          <w:szCs w:val="20"/>
          <w:lang w:eastAsia="en-GB"/>
        </w:rPr>
        <w:t> in order to test without making changes. Verify</w:t>
      </w:r>
      <w:r w:rsidRPr="008E6377">
        <w:rPr>
          <w:rFonts w:ascii="Arial" w:eastAsia="Times New Roman" w:hAnsi="Arial" w:cs="Arial"/>
          <w:b/>
          <w:bCs/>
          <w:color w:val="3E4D5C"/>
          <w:sz w:val="20"/>
          <w:szCs w:val="20"/>
          <w:lang w:eastAsia="en-GB"/>
        </w:rPr>
        <w:t>Run on Azure</w:t>
      </w:r>
      <w:r w:rsidRPr="008E6377">
        <w:rPr>
          <w:rFonts w:ascii="Arial" w:eastAsia="Times New Roman" w:hAnsi="Arial" w:cs="Arial"/>
          <w:color w:val="3E4D5C"/>
          <w:sz w:val="20"/>
          <w:szCs w:val="20"/>
          <w:lang w:eastAsia="en-GB"/>
        </w:rPr>
        <w:t> is selected and click </w:t>
      </w:r>
      <w:r w:rsidRPr="008E6377">
        <w:rPr>
          <w:rFonts w:ascii="Arial" w:eastAsia="Times New Roman" w:hAnsi="Arial" w:cs="Arial"/>
          <w:b/>
          <w:bCs/>
          <w:color w:val="3E4D5C"/>
          <w:sz w:val="20"/>
          <w:szCs w:val="20"/>
          <w:lang w:eastAsia="en-GB"/>
        </w:rPr>
        <w:t>OK</w:t>
      </w:r>
    </w:p>
    <w:p w14:paraId="393A45F2" w14:textId="77777777" w:rsidR="008E6377" w:rsidRPr="008E6377" w:rsidRDefault="008E6377" w:rsidP="008E6377">
      <w:pPr>
        <w:numPr>
          <w:ilvl w:val="0"/>
          <w:numId w:val="9"/>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Open the Output view, and wait for the runbook to execute. It takes a minute or two to queue and run.</w:t>
      </w:r>
    </w:p>
    <w:p w14:paraId="393A45F3"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F4"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23" wp14:editId="393A4624">
            <wp:extent cx="3810000" cy="1874520"/>
            <wp:effectExtent l="0" t="0" r="0" b="0"/>
            <wp:docPr id="13" name="Picture 13" descr="Start runbook for a manual tes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t runbook for a manual test">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187452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Start runbook for a manual test</w:t>
      </w:r>
    </w:p>
    <w:p w14:paraId="393A45F5"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F6"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At this point, we hope to see messages in the output telling us a tagged VM or resource group was found, that the current time is within a shutdown schedule, and that the intended VMs would have been stopped in a normal execution. Any errors that occur should also be recorded in the output.</w:t>
      </w:r>
    </w:p>
    <w:p w14:paraId="393A45F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Now, test the opposite case: starting VMs that should be running according to the schedule (if they aren’t in an explicitly-defined shutdown period, they should be started). So, we can update our schedule tag and test again as follows:</w:t>
      </w:r>
    </w:p>
    <w:p w14:paraId="393A45F8" w14:textId="77777777" w:rsidR="008E6377" w:rsidRPr="008E6377" w:rsidRDefault="008E6377" w:rsidP="008E6377">
      <w:pPr>
        <w:numPr>
          <w:ilvl w:val="0"/>
          <w:numId w:val="10"/>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Go back to the test VM or resource group and set the AutoShutdownSchedule such that it doesn’t cover the current time. For example, if today is Wednesday, set the tag value to “Tuesday”. Setting the tag again and saving overwrites any existing tag with the same name. (Hint: you can use the dropdown to select previous tag keys and values).</w:t>
      </w:r>
    </w:p>
    <w:p w14:paraId="393A45F9" w14:textId="77777777" w:rsidR="008E6377" w:rsidRPr="008E6377" w:rsidRDefault="008E6377" w:rsidP="008E6377">
      <w:pPr>
        <w:numPr>
          <w:ilvl w:val="0"/>
          <w:numId w:val="10"/>
        </w:num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Now start the runbook again using the same steps as before and watch the output</w:t>
      </w:r>
    </w:p>
    <w:p w14:paraId="393A45FA"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This time, we should see that the current time doesn’t match any shutdown schedules for the VM or group, and see the runbook report that it would have started the intended VMs.</w:t>
      </w:r>
    </w:p>
    <w:p w14:paraId="393A45FB"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lastRenderedPageBreak/>
        <w:drawing>
          <wp:inline distT="0" distB="0" distL="0" distR="0" wp14:anchorId="393A4625" wp14:editId="393A4626">
            <wp:extent cx="5036820" cy="3817620"/>
            <wp:effectExtent l="0" t="0" r="0" b="0"/>
            <wp:docPr id="14" name="Picture 14" descr="Testing runbook in Simulate mod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runbook in Simulate mode">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6820" cy="381762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Testing runbook in Simulate mode</w:t>
      </w:r>
    </w:p>
    <w:p w14:paraId="393A45FC"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Troubleshooting</w:t>
      </w:r>
    </w:p>
    <w:p w14:paraId="393A45FD"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To check for problems, you can inspect the runbook job history to look at the output and streams / history for each individual job. In the new portal, the output view doesn't necessarily show error details, so make sure to check the Streams view as well.</w:t>
      </w:r>
    </w:p>
    <w:p w14:paraId="393A45FE"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5FF"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lastRenderedPageBreak/>
        <w:drawing>
          <wp:inline distT="0" distB="0" distL="0" distR="0" wp14:anchorId="393A4627" wp14:editId="393A4628">
            <wp:extent cx="4160520" cy="3619500"/>
            <wp:effectExtent l="0" t="0" r="0" b="0"/>
            <wp:docPr id="15" name="Picture 15" descr="Check runbook job logs for errors or warnings ">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runbook job logs for errors or warnings ">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60520" cy="361950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Check runbook job logs for errors or warnings</w:t>
      </w:r>
    </w:p>
    <w:p w14:paraId="393A4600" w14:textId="77777777" w:rsidR="008E6377" w:rsidRPr="008E6377" w:rsidRDefault="008E6377" w:rsidP="008E6377">
      <w:pPr>
        <w:shd w:val="clear" w:color="auto" w:fill="FFFFFF"/>
        <w:spacing w:after="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drawing>
          <wp:inline distT="0" distB="0" distL="0" distR="0" wp14:anchorId="393A4629" wp14:editId="393A462A">
            <wp:extent cx="4907280" cy="2255520"/>
            <wp:effectExtent l="0" t="0" r="7620" b="0"/>
            <wp:docPr id="16" name="Picture 16" descr="Streams view contains exception details not shown in output view">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reams view contains exception details not shown in output view">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07280" cy="2255520"/>
                    </a:xfrm>
                    <a:prstGeom prst="rect">
                      <a:avLst/>
                    </a:prstGeom>
                    <a:noFill/>
                    <a:ln>
                      <a:noFill/>
                    </a:ln>
                  </pic:spPr>
                </pic:pic>
              </a:graphicData>
            </a:graphic>
          </wp:inline>
        </w:drawing>
      </w:r>
      <w:r w:rsidRPr="008E6377">
        <w:rPr>
          <w:rFonts w:ascii="Arial" w:eastAsia="Times New Roman" w:hAnsi="Arial" w:cs="Arial"/>
          <w:color w:val="3E4D5C"/>
          <w:sz w:val="20"/>
          <w:szCs w:val="20"/>
          <w:lang w:eastAsia="en-GB"/>
        </w:rPr>
        <w:t>All Logs view contains exception details not shown in output view</w:t>
      </w:r>
    </w:p>
    <w:p w14:paraId="393A4601"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602"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Automation Account Configuration</w:t>
      </w:r>
    </w:p>
    <w:p w14:paraId="393A4603"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Before putting this runbook into production where you count on it to reliably manage your VM power state, I recommend configuring your automation account as a “Basic” rather than a free account. This ensures that the 500 minute monthly </w:t>
      </w:r>
      <w:hyperlink r:id="rId55" w:tgtFrame="_blank" w:history="1">
        <w:r w:rsidRPr="008E6377">
          <w:rPr>
            <w:rFonts w:ascii="Arial" w:eastAsia="Times New Roman" w:hAnsi="Arial" w:cs="Arial"/>
            <w:color w:val="00649A"/>
            <w:sz w:val="20"/>
            <w:szCs w:val="20"/>
            <w:u w:val="single"/>
            <w:lang w:eastAsia="en-GB"/>
          </w:rPr>
          <w:t>run time limitation</w:t>
        </w:r>
      </w:hyperlink>
      <w:r w:rsidRPr="008E6377">
        <w:rPr>
          <w:rFonts w:ascii="Arial" w:eastAsia="Times New Roman" w:hAnsi="Arial" w:cs="Arial"/>
          <w:color w:val="3E4D5C"/>
          <w:sz w:val="20"/>
          <w:szCs w:val="20"/>
          <w:lang w:eastAsia="en-GB"/>
        </w:rPr>
        <w:t> will not be hit and prevent the runbooks from working. The cost is extremely low for additional minutes, so the few extra dollars, if any, will easily be offset by the compute time savings.</w:t>
      </w:r>
    </w:p>
    <w:p w14:paraId="393A4604"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This can be changed in the “Pricing Tier” view under the automation account in the portal at </w:t>
      </w:r>
      <w:hyperlink r:id="rId56" w:tgtFrame="_blank" w:history="1">
        <w:r w:rsidRPr="008E6377">
          <w:rPr>
            <w:rFonts w:ascii="Arial" w:eastAsia="Times New Roman" w:hAnsi="Arial" w:cs="Arial"/>
            <w:color w:val="00649A"/>
            <w:sz w:val="20"/>
            <w:szCs w:val="20"/>
            <w:u w:val="single"/>
            <w:lang w:eastAsia="en-GB"/>
          </w:rPr>
          <w:t>https://portal.azure.com</w:t>
        </w:r>
      </w:hyperlink>
      <w:r w:rsidRPr="008E6377">
        <w:rPr>
          <w:rFonts w:ascii="Arial" w:eastAsia="Times New Roman" w:hAnsi="Arial" w:cs="Arial"/>
          <w:color w:val="3E4D5C"/>
          <w:sz w:val="20"/>
          <w:szCs w:val="20"/>
          <w:lang w:eastAsia="en-GB"/>
        </w:rPr>
        <w:t>.</w:t>
      </w:r>
    </w:p>
    <w:p w14:paraId="393A4605"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606" w14:textId="77777777" w:rsidR="008E6377" w:rsidRPr="008E6377" w:rsidRDefault="008E6377" w:rsidP="008E6377">
      <w:pPr>
        <w:shd w:val="clear" w:color="auto" w:fill="FFFFFF"/>
        <w:spacing w:after="300" w:line="279" w:lineRule="atLeast"/>
        <w:jc w:val="center"/>
        <w:rPr>
          <w:rFonts w:ascii="Arial" w:eastAsia="Times New Roman" w:hAnsi="Arial" w:cs="Arial"/>
          <w:color w:val="3E4D5C"/>
          <w:sz w:val="20"/>
          <w:szCs w:val="20"/>
          <w:lang w:eastAsia="en-GB"/>
        </w:rPr>
      </w:pPr>
      <w:r w:rsidRPr="008E6377">
        <w:rPr>
          <w:rFonts w:ascii="Arial" w:eastAsia="Times New Roman" w:hAnsi="Arial" w:cs="Arial"/>
          <w:noProof/>
          <w:color w:val="00649A"/>
          <w:sz w:val="20"/>
          <w:szCs w:val="20"/>
          <w:lang w:eastAsia="en-GB"/>
        </w:rPr>
        <w:lastRenderedPageBreak/>
        <w:drawing>
          <wp:inline distT="0" distB="0" distL="0" distR="0" wp14:anchorId="393A462B" wp14:editId="393A462C">
            <wp:extent cx="3672840" cy="2819400"/>
            <wp:effectExtent l="0" t="0" r="3810" b="0"/>
            <wp:docPr id="17" name="Picture 17" descr="Azure Automation account pricing tier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 Automation account pricing tier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672840" cy="2819400"/>
                    </a:xfrm>
                    <a:prstGeom prst="rect">
                      <a:avLst/>
                    </a:prstGeom>
                    <a:noFill/>
                    <a:ln>
                      <a:noFill/>
                    </a:ln>
                  </pic:spPr>
                </pic:pic>
              </a:graphicData>
            </a:graphic>
          </wp:inline>
        </w:drawing>
      </w:r>
    </w:p>
    <w:p w14:paraId="393A4607"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 </w:t>
      </w:r>
    </w:p>
    <w:p w14:paraId="393A4608" w14:textId="77777777" w:rsidR="008E6377" w:rsidRPr="008E6377" w:rsidRDefault="008E6377" w:rsidP="008E6377">
      <w:pPr>
        <w:shd w:val="clear" w:color="auto" w:fill="FFFFFF"/>
        <w:spacing w:after="150" w:line="240" w:lineRule="auto"/>
        <w:outlineLvl w:val="1"/>
        <w:rPr>
          <w:rFonts w:ascii="Arial" w:eastAsia="Times New Roman" w:hAnsi="Arial" w:cs="Arial"/>
          <w:color w:val="3E4D5C"/>
          <w:sz w:val="41"/>
          <w:szCs w:val="41"/>
          <w:lang w:eastAsia="en-GB"/>
        </w:rPr>
      </w:pPr>
      <w:r w:rsidRPr="008E6377">
        <w:rPr>
          <w:rFonts w:ascii="Arial" w:eastAsia="Times New Roman" w:hAnsi="Arial" w:cs="Arial"/>
          <w:color w:val="3E4D5C"/>
          <w:sz w:val="41"/>
          <w:szCs w:val="41"/>
          <w:lang w:eastAsia="en-GB"/>
        </w:rPr>
        <w:t>Taking it Further</w:t>
      </w:r>
    </w:p>
    <w:p w14:paraId="393A4609" w14:textId="77777777" w:rsidR="008E6377" w:rsidRPr="008E6377" w:rsidRDefault="008E6377" w:rsidP="008E6377">
      <w:pPr>
        <w:shd w:val="clear" w:color="auto" w:fill="FFFFFF"/>
        <w:spacing w:after="300" w:line="279" w:lineRule="atLeast"/>
        <w:rPr>
          <w:rFonts w:ascii="Arial" w:eastAsia="Times New Roman" w:hAnsi="Arial" w:cs="Arial"/>
          <w:color w:val="3E4D5C"/>
          <w:sz w:val="20"/>
          <w:szCs w:val="20"/>
          <w:lang w:eastAsia="en-GB"/>
        </w:rPr>
      </w:pPr>
      <w:r w:rsidRPr="008E6377">
        <w:rPr>
          <w:rFonts w:ascii="Arial" w:eastAsia="Times New Roman" w:hAnsi="Arial" w:cs="Arial"/>
          <w:color w:val="3E4D5C"/>
          <w:sz w:val="20"/>
          <w:szCs w:val="20"/>
          <w:lang w:eastAsia="en-GB"/>
        </w:rPr>
        <w:t>Please share your experiences with this runbook in the comments below, and if you have ideas for making it better, don’t be shy!</w:t>
      </w:r>
    </w:p>
    <w:p w14:paraId="393A460A" w14:textId="77777777" w:rsidR="00C5533F" w:rsidRDefault="00C5533F"/>
    <w:sectPr w:rsidR="00C55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20718"/>
    <w:multiLevelType w:val="multilevel"/>
    <w:tmpl w:val="92E0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444C"/>
    <w:multiLevelType w:val="multilevel"/>
    <w:tmpl w:val="9E00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F0A6A"/>
    <w:multiLevelType w:val="multilevel"/>
    <w:tmpl w:val="906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264FC"/>
    <w:multiLevelType w:val="multilevel"/>
    <w:tmpl w:val="AE48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74A06"/>
    <w:multiLevelType w:val="multilevel"/>
    <w:tmpl w:val="278C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C7CD6"/>
    <w:multiLevelType w:val="multilevel"/>
    <w:tmpl w:val="D16A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1557E"/>
    <w:multiLevelType w:val="multilevel"/>
    <w:tmpl w:val="01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F84AB0"/>
    <w:multiLevelType w:val="multilevel"/>
    <w:tmpl w:val="0A5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54F83"/>
    <w:multiLevelType w:val="multilevel"/>
    <w:tmpl w:val="2F90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5D63D8"/>
    <w:multiLevelType w:val="multilevel"/>
    <w:tmpl w:val="3730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6"/>
  </w:num>
  <w:num w:numId="5">
    <w:abstractNumId w:val="5"/>
  </w:num>
  <w:num w:numId="6">
    <w:abstractNumId w:val="3"/>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77"/>
    <w:rsid w:val="000C198C"/>
    <w:rsid w:val="000C7F72"/>
    <w:rsid w:val="008E6377"/>
    <w:rsid w:val="00C5533F"/>
    <w:rsid w:val="00F74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4542"/>
  <w15:chartTrackingRefBased/>
  <w15:docId w15:val="{33A289E7-38A5-4D60-9BA2-62F68407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0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automys.blob.core.windows.net/images/scheduled-virtual-machine-shutdown-startup-microsoft-azure-150521024651913.png" TargetMode="External"/><Relationship Id="rId21" Type="http://schemas.openxmlformats.org/officeDocument/2006/relationships/image" Target="media/image5.png"/><Relationship Id="rId34" Type="http://schemas.openxmlformats.org/officeDocument/2006/relationships/hyperlink" Target="http://azure.microsoft.com/blog/2014/08/27/azure-automation-authenticating-to-azure-using-azure-active-directory/" TargetMode="External"/><Relationship Id="rId42" Type="http://schemas.openxmlformats.org/officeDocument/2006/relationships/image" Target="media/image11.png"/><Relationship Id="rId47" Type="http://schemas.openxmlformats.org/officeDocument/2006/relationships/hyperlink" Target="https://automys.blob.core.windows.net/images/scheduled-virtual-machine-shutdown-startup-microsoft-azure-150521024652251.png" TargetMode="External"/><Relationship Id="rId50" Type="http://schemas.openxmlformats.org/officeDocument/2006/relationships/image" Target="media/image14.png"/><Relationship Id="rId55" Type="http://schemas.openxmlformats.org/officeDocument/2006/relationships/hyperlink" Target="http://azure.microsoft.com/en-us/pricing/details/automation/" TargetMode="External"/><Relationship Id="rId7" Type="http://schemas.openxmlformats.org/officeDocument/2006/relationships/hyperlink" Target="http://azure.microsoft.com/en-us/services/automation/" TargetMode="External"/><Relationship Id="rId2" Type="http://schemas.openxmlformats.org/officeDocument/2006/relationships/styles" Target="styles.xml"/><Relationship Id="rId16" Type="http://schemas.openxmlformats.org/officeDocument/2006/relationships/hyperlink" Target="https://technet.microsoft.com/en-us/library/dn249912.aspx" TargetMode="External"/><Relationship Id="rId29" Type="http://schemas.openxmlformats.org/officeDocument/2006/relationships/hyperlink" Target="https://portal.azure.com/" TargetMode="External"/><Relationship Id="rId11" Type="http://schemas.openxmlformats.org/officeDocument/2006/relationships/image" Target="media/image2.jpeg"/><Relationship Id="rId24" Type="http://schemas.openxmlformats.org/officeDocument/2006/relationships/hyperlink" Target="http://azure.microsoft.com/en-us/documentation/articles/automation-runbook-concepts/" TargetMode="External"/><Relationship Id="rId32" Type="http://schemas.openxmlformats.org/officeDocument/2006/relationships/hyperlink" Target="https://automys.blob.core.windows.net/images/scheduled-virtual-machine-shutdown-startup-microsoft-azure-150521024651726.png" TargetMode="External"/><Relationship Id="rId37" Type="http://schemas.openxmlformats.org/officeDocument/2006/relationships/image" Target="media/image9.png"/><Relationship Id="rId40" Type="http://schemas.openxmlformats.org/officeDocument/2006/relationships/image" Target="media/image10.png"/><Relationship Id="rId45" Type="http://schemas.openxmlformats.org/officeDocument/2006/relationships/image" Target="media/image12.jpeg"/><Relationship Id="rId53" Type="http://schemas.openxmlformats.org/officeDocument/2006/relationships/hyperlink" Target="https://automys.blob.core.windows.net/images/scheduled-virtual-machine-shutdown-startup-microsoft-azure-150527141445200.jpg" TargetMode="External"/><Relationship Id="rId58" Type="http://schemas.openxmlformats.org/officeDocument/2006/relationships/image" Target="media/image17.png"/><Relationship Id="rId5" Type="http://schemas.openxmlformats.org/officeDocument/2006/relationships/image" Target="media/image1.png"/><Relationship Id="rId19" Type="http://schemas.openxmlformats.org/officeDocument/2006/relationships/hyperlink" Target="https://technet.microsoft.com/en-us/library/ff730960.aspx" TargetMode="External"/><Relationship Id="rId4" Type="http://schemas.openxmlformats.org/officeDocument/2006/relationships/webSettings" Target="webSettings.xml"/><Relationship Id="rId9" Type="http://schemas.openxmlformats.org/officeDocument/2006/relationships/hyperlink" Target="http://azure.microsoft.com/en-us/documentation/articles/resource-group-portal/" TargetMode="External"/><Relationship Id="rId14" Type="http://schemas.openxmlformats.org/officeDocument/2006/relationships/hyperlink" Target="http://blogs.technet.com/b/keithmayer/archive/2013/06/19/windows-azure-virtual-machines-there-s-more-than-1-way-to-shutdown-a-vm.aspx" TargetMode="External"/><Relationship Id="rId22" Type="http://schemas.openxmlformats.org/officeDocument/2006/relationships/hyperlink" Target="http://en.wikipedia.org/wiki/Coordinated_Universal_Time" TargetMode="External"/><Relationship Id="rId27" Type="http://schemas.openxmlformats.org/officeDocument/2006/relationships/hyperlink" Target="http://azure.microsoft.com/" TargetMode="External"/><Relationship Id="rId30" Type="http://schemas.openxmlformats.org/officeDocument/2006/relationships/hyperlink" Target="https://automys.blob.core.windows.net/images/scheduled-virtual-machine-shutdown-startup-microsoft-azure-150521024651648.png" TargetMode="External"/><Relationship Id="rId35" Type="http://schemas.openxmlformats.org/officeDocument/2006/relationships/hyperlink" Target="https://portal.azure.com/" TargetMode="External"/><Relationship Id="rId43" Type="http://schemas.openxmlformats.org/officeDocument/2006/relationships/hyperlink" Target="https://portal.azure.com/" TargetMode="External"/><Relationship Id="rId48" Type="http://schemas.openxmlformats.org/officeDocument/2006/relationships/image" Target="media/image13.png"/><Relationship Id="rId56" Type="http://schemas.openxmlformats.org/officeDocument/2006/relationships/hyperlink" Target="https://portal.azure.com/" TargetMode="External"/><Relationship Id="rId8" Type="http://schemas.openxmlformats.org/officeDocument/2006/relationships/hyperlink" Target="http://azure.microsoft.com/en-us/documentation/articles/resource-group-using-tags/" TargetMode="External"/><Relationship Id="rId51" Type="http://schemas.openxmlformats.org/officeDocument/2006/relationships/hyperlink" Target="https://automys.blob.core.windows.net/images/scheduled-virtual-machine-shutdown-startup-microsoft-azure-160208204551287.png" TargetMode="External"/><Relationship Id="rId3" Type="http://schemas.openxmlformats.org/officeDocument/2006/relationships/settings" Target="settings.xml"/><Relationship Id="rId12" Type="http://schemas.openxmlformats.org/officeDocument/2006/relationships/hyperlink" Target="https://automys.blob.core.windows.net/images/scheduled-virtual-machine-shutdown-startup-microsoft-azure-160208204925517.png" TargetMode="External"/><Relationship Id="rId17" Type="http://schemas.openxmlformats.org/officeDocument/2006/relationships/hyperlink" Target="https://automys.blob.core.windows.net/images/scheduled-virtual-machine-shutdown-startup-microsoft-azure-150521024650991.png" TargetMode="External"/><Relationship Id="rId25" Type="http://schemas.openxmlformats.org/officeDocument/2006/relationships/hyperlink" Target="https://automys.blob.core.windows.net/images/scheduled-virtual-machine-shutdown-startup-microsoft-azure-160208205152698.png" TargetMode="External"/><Relationship Id="rId33" Type="http://schemas.openxmlformats.org/officeDocument/2006/relationships/image" Target="media/image8.png"/><Relationship Id="rId38" Type="http://schemas.openxmlformats.org/officeDocument/2006/relationships/hyperlink" Target="https://portal.azure.com/" TargetMode="External"/><Relationship Id="rId46" Type="http://schemas.openxmlformats.org/officeDocument/2006/relationships/hyperlink" Target="https://automys.blob.core.windows.net/images/scheduled-virtual-machine-shutdown-startup-microsoft-azure-150521024652188.png" TargetMode="External"/><Relationship Id="rId59" Type="http://schemas.openxmlformats.org/officeDocument/2006/relationships/fontTable" Target="fontTable.xml"/><Relationship Id="rId20" Type="http://schemas.openxmlformats.org/officeDocument/2006/relationships/hyperlink" Target="https://automys.blob.core.windows.net/images/scheduled-virtual-machine-shutdown-startup-microsoft-azure-160208204925689.png" TargetMode="External"/><Relationship Id="rId41" Type="http://schemas.openxmlformats.org/officeDocument/2006/relationships/hyperlink" Target="https://automys.blob.core.windows.net/images/scheduled-virtual-machine-shutdown-startup-microsoft-azure-150521024652007.png" TargetMode="External"/><Relationship Id="rId54"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hyperlink" Target="http://azure.microsoft.com/en-us/services/virtual-machines/" TargetMode="External"/><Relationship Id="rId15" Type="http://schemas.openxmlformats.org/officeDocument/2006/relationships/hyperlink" Target="http://latentflip.com/imperative-vs-declarative/" TargetMode="External"/><Relationship Id="rId23" Type="http://schemas.openxmlformats.org/officeDocument/2006/relationships/hyperlink" Target="http://www.timeanddate.com/worldclock/converter.html" TargetMode="External"/><Relationship Id="rId28" Type="http://schemas.openxmlformats.org/officeDocument/2006/relationships/hyperlink" Target="https://azure.microsoft.com/en-us/documentation/articles/automation-configuring/" TargetMode="External"/><Relationship Id="rId36" Type="http://schemas.openxmlformats.org/officeDocument/2006/relationships/hyperlink" Target="https://automys.blob.core.windows.net/images/scheduled-virtual-machine-shutdown-startup-microsoft-azure-150521024651835.png" TargetMode="External"/><Relationship Id="rId49" Type="http://schemas.openxmlformats.org/officeDocument/2006/relationships/hyperlink" Target="https://automys.blob.core.windows.net/images/scheduled-virtual-machine-shutdown-startup-microsoft-azure-160208205153042.png" TargetMode="External"/><Relationship Id="rId57" Type="http://schemas.openxmlformats.org/officeDocument/2006/relationships/hyperlink" Target="https://automys.blob.core.windows.net/images/scheduled-virtual-machine-shutdown-startup-microsoft-azure-150521024652995.png" TargetMode="External"/><Relationship Id="rId10" Type="http://schemas.openxmlformats.org/officeDocument/2006/relationships/hyperlink" Target="https://automys.blob.core.windows.net/images/scheduled-virtual-machine-shutdown-startup-microsoft-azure-150531191605165.jpg" TargetMode="External"/><Relationship Id="rId31" Type="http://schemas.openxmlformats.org/officeDocument/2006/relationships/image" Target="media/image7.png"/><Relationship Id="rId44" Type="http://schemas.openxmlformats.org/officeDocument/2006/relationships/hyperlink" Target="https://automys.blob.core.windows.net/images/scheduled-virtual-machine-shutdown-startup-microsoft-azure-150521024652110.jpg" TargetMode="External"/><Relationship Id="rId52" Type="http://schemas.openxmlformats.org/officeDocument/2006/relationships/image" Target="media/image1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2950</Words>
  <Characters>16821</Characters>
  <Application>Microsoft Office Word</Application>
  <DocSecurity>0</DocSecurity>
  <Lines>140</Lines>
  <Paragraphs>39</Paragraphs>
  <ScaleCrop>false</ScaleCrop>
  <Company/>
  <LinksUpToDate>false</LinksUpToDate>
  <CharactersWithSpaces>19732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Amjad</dc:creator>
  <cp:keywords/>
  <dc:description/>
  <cp:lastModifiedBy>Ali Amjad</cp:lastModifiedBy>
  <cp:revision>4</cp:revision>
  <dcterms:created xsi:type="dcterms:W3CDTF">2016-05-04T15:47:00Z</dcterms:created>
  <dcterms:modified xsi:type="dcterms:W3CDTF">2016-05-04T15:54:00Z</dcterms:modified>
</cp:coreProperties>
</file>