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E077" w14:textId="530CCFFD" w:rsidR="006A5ED2" w:rsidRPr="00EB79F7" w:rsidRDefault="006A5ED2" w:rsidP="006A5ED2">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color w:val="414141"/>
          <w:spacing w:val="2"/>
          <w:sz w:val="24"/>
          <w:szCs w:val="24"/>
        </w:rPr>
      </w:pPr>
    </w:p>
    <w:p w14:paraId="2D93F40E" w14:textId="20067A14" w:rsidR="006A5ED2" w:rsidRPr="00EB79F7" w:rsidRDefault="006A5ED2" w:rsidP="006A5ED2">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color w:val="414141"/>
          <w:spacing w:val="2"/>
          <w:sz w:val="24"/>
          <w:szCs w:val="24"/>
        </w:rPr>
      </w:pPr>
    </w:p>
    <w:p w14:paraId="33862590" w14:textId="3C5BC60D" w:rsidR="006A5ED2" w:rsidRPr="00EB79F7" w:rsidRDefault="006A5ED2" w:rsidP="006A5ED2">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color w:val="414141"/>
          <w:spacing w:val="2"/>
          <w:sz w:val="24"/>
          <w:szCs w:val="24"/>
        </w:rPr>
      </w:pPr>
    </w:p>
    <w:p w14:paraId="3A971B70" w14:textId="5424035A" w:rsidR="006A5ED2" w:rsidRPr="00EB79F7" w:rsidRDefault="006A5ED2" w:rsidP="006A5ED2">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color w:val="414141"/>
          <w:spacing w:val="2"/>
          <w:sz w:val="24"/>
          <w:szCs w:val="24"/>
        </w:rPr>
      </w:pPr>
    </w:p>
    <w:p w14:paraId="1E2E0EC1" w14:textId="6BB13574" w:rsidR="006A5ED2" w:rsidRPr="00EB79F7" w:rsidRDefault="00612588" w:rsidP="006A5ED2">
      <w:pPr>
        <w:jc w:val="center"/>
        <w:rPr>
          <w:rFonts w:ascii="Times New Roman" w:eastAsia="Times New Roman" w:hAnsi="Times New Roman" w:cs="Times New Roman"/>
          <w:b/>
          <w:bCs/>
          <w:color w:val="414141"/>
          <w:spacing w:val="2"/>
          <w:sz w:val="24"/>
          <w:szCs w:val="24"/>
        </w:rPr>
      </w:pPr>
      <w:r>
        <w:rPr>
          <w:rFonts w:ascii="Times New Roman" w:eastAsia="Times New Roman" w:hAnsi="Times New Roman" w:cs="Times New Roman"/>
          <w:b/>
          <w:bCs/>
          <w:color w:val="414141"/>
          <w:spacing w:val="2"/>
          <w:sz w:val="24"/>
          <w:szCs w:val="24"/>
        </w:rPr>
        <w:t>Coding and Testing</w:t>
      </w:r>
      <w:r w:rsidR="00B537DC" w:rsidRPr="00EB79F7">
        <w:rPr>
          <w:rFonts w:ascii="Times New Roman" w:eastAsia="Times New Roman" w:hAnsi="Times New Roman" w:cs="Times New Roman"/>
          <w:b/>
          <w:bCs/>
          <w:color w:val="414141"/>
          <w:spacing w:val="2"/>
          <w:sz w:val="24"/>
          <w:szCs w:val="24"/>
        </w:rPr>
        <w:t xml:space="preserve">: </w:t>
      </w:r>
      <w:r w:rsidR="00DE7011">
        <w:rPr>
          <w:rFonts w:ascii="Times New Roman" w:eastAsia="Times New Roman" w:hAnsi="Times New Roman" w:cs="Times New Roman"/>
          <w:b/>
          <w:bCs/>
          <w:color w:val="414141"/>
          <w:spacing w:val="2"/>
          <w:sz w:val="24"/>
          <w:szCs w:val="24"/>
        </w:rPr>
        <w:t>Delivery</w:t>
      </w:r>
      <w:r>
        <w:rPr>
          <w:rFonts w:ascii="Times New Roman" w:eastAsia="Times New Roman" w:hAnsi="Times New Roman" w:cs="Times New Roman"/>
          <w:b/>
          <w:bCs/>
          <w:color w:val="414141"/>
          <w:spacing w:val="2"/>
          <w:sz w:val="24"/>
          <w:szCs w:val="24"/>
        </w:rPr>
        <w:t xml:space="preserve"> Phase</w:t>
      </w:r>
    </w:p>
    <w:p w14:paraId="1E0E940A" w14:textId="77777777" w:rsidR="002D213D" w:rsidRPr="00EB79F7" w:rsidRDefault="002D213D" w:rsidP="006A5ED2">
      <w:pPr>
        <w:jc w:val="center"/>
        <w:rPr>
          <w:rFonts w:ascii="Times New Roman" w:eastAsia="Times New Roman" w:hAnsi="Times New Roman" w:cs="Times New Roman"/>
          <w:color w:val="414141"/>
          <w:spacing w:val="2"/>
          <w:sz w:val="24"/>
          <w:szCs w:val="24"/>
        </w:rPr>
      </w:pPr>
    </w:p>
    <w:p w14:paraId="51640EA8" w14:textId="3081415E" w:rsidR="0095680D" w:rsidRPr="00EB79F7" w:rsidRDefault="0095680D" w:rsidP="006A5ED2">
      <w:pPr>
        <w:jc w:val="center"/>
        <w:rPr>
          <w:rFonts w:ascii="Times New Roman" w:eastAsia="Times New Roman" w:hAnsi="Times New Roman" w:cs="Times New Roman"/>
          <w:color w:val="414141"/>
          <w:spacing w:val="2"/>
          <w:sz w:val="24"/>
          <w:szCs w:val="24"/>
        </w:rPr>
      </w:pPr>
      <w:r w:rsidRPr="00EB79F7">
        <w:rPr>
          <w:rFonts w:ascii="Times New Roman" w:eastAsia="Times New Roman" w:hAnsi="Times New Roman" w:cs="Times New Roman"/>
          <w:color w:val="414141"/>
          <w:spacing w:val="2"/>
          <w:sz w:val="24"/>
          <w:szCs w:val="24"/>
        </w:rPr>
        <w:t>Kacey Morris</w:t>
      </w:r>
    </w:p>
    <w:p w14:paraId="69B5729C" w14:textId="7F35DFB5" w:rsidR="0095680D" w:rsidRPr="00EB79F7" w:rsidRDefault="0095680D" w:rsidP="006A5ED2">
      <w:pPr>
        <w:jc w:val="center"/>
        <w:rPr>
          <w:rFonts w:ascii="Times New Roman" w:eastAsia="Times New Roman" w:hAnsi="Times New Roman" w:cs="Times New Roman"/>
          <w:color w:val="414141"/>
          <w:spacing w:val="2"/>
          <w:sz w:val="24"/>
          <w:szCs w:val="24"/>
        </w:rPr>
      </w:pPr>
      <w:r w:rsidRPr="00EB79F7">
        <w:rPr>
          <w:rFonts w:ascii="Times New Roman" w:eastAsia="Times New Roman" w:hAnsi="Times New Roman" w:cs="Times New Roman"/>
          <w:color w:val="414141"/>
          <w:spacing w:val="2"/>
          <w:sz w:val="24"/>
          <w:szCs w:val="24"/>
        </w:rPr>
        <w:t>Grand Canyon University</w:t>
      </w:r>
    </w:p>
    <w:p w14:paraId="2DE61AF1" w14:textId="7AF57493" w:rsidR="006A5ED2" w:rsidRPr="00EB79F7" w:rsidRDefault="00612588" w:rsidP="006A5ED2">
      <w:pPr>
        <w:jc w:val="center"/>
        <w:rPr>
          <w:rFonts w:ascii="Times New Roman" w:eastAsia="Times New Roman" w:hAnsi="Times New Roman" w:cs="Times New Roman"/>
          <w:color w:val="414141"/>
          <w:spacing w:val="2"/>
          <w:sz w:val="24"/>
          <w:szCs w:val="24"/>
        </w:rPr>
      </w:pPr>
      <w:r>
        <w:rPr>
          <w:rFonts w:ascii="Times New Roman" w:eastAsia="Times New Roman" w:hAnsi="Times New Roman" w:cs="Times New Roman"/>
          <w:color w:val="414141"/>
          <w:spacing w:val="2"/>
          <w:sz w:val="24"/>
          <w:szCs w:val="24"/>
        </w:rPr>
        <w:t>CST</w:t>
      </w:r>
      <w:r w:rsidR="0095680D" w:rsidRPr="00EB79F7">
        <w:rPr>
          <w:rFonts w:ascii="Times New Roman" w:eastAsia="Times New Roman" w:hAnsi="Times New Roman" w:cs="Times New Roman"/>
          <w:color w:val="414141"/>
          <w:spacing w:val="2"/>
          <w:sz w:val="24"/>
          <w:szCs w:val="24"/>
        </w:rPr>
        <w:t>-</w:t>
      </w:r>
      <w:r>
        <w:rPr>
          <w:rFonts w:ascii="Times New Roman" w:eastAsia="Times New Roman" w:hAnsi="Times New Roman" w:cs="Times New Roman"/>
          <w:color w:val="414141"/>
          <w:spacing w:val="2"/>
          <w:sz w:val="24"/>
          <w:szCs w:val="24"/>
        </w:rPr>
        <w:t>45</w:t>
      </w:r>
      <w:r w:rsidR="0059556F">
        <w:rPr>
          <w:rFonts w:ascii="Times New Roman" w:eastAsia="Times New Roman" w:hAnsi="Times New Roman" w:cs="Times New Roman"/>
          <w:color w:val="414141"/>
          <w:spacing w:val="2"/>
          <w:sz w:val="24"/>
          <w:szCs w:val="24"/>
        </w:rPr>
        <w:t>2</w:t>
      </w:r>
      <w:r w:rsidR="0095680D" w:rsidRPr="00EB79F7">
        <w:rPr>
          <w:rFonts w:ascii="Times New Roman" w:eastAsia="Times New Roman" w:hAnsi="Times New Roman" w:cs="Times New Roman"/>
          <w:color w:val="414141"/>
          <w:spacing w:val="2"/>
          <w:sz w:val="24"/>
          <w:szCs w:val="24"/>
        </w:rPr>
        <w:t xml:space="preserve">: </w:t>
      </w:r>
      <w:r>
        <w:rPr>
          <w:rFonts w:ascii="Times New Roman" w:eastAsia="Times New Roman" w:hAnsi="Times New Roman" w:cs="Times New Roman"/>
          <w:color w:val="414141"/>
          <w:spacing w:val="2"/>
          <w:sz w:val="24"/>
          <w:szCs w:val="24"/>
        </w:rPr>
        <w:t xml:space="preserve">Senior Project </w:t>
      </w:r>
      <w:r w:rsidR="0059556F">
        <w:rPr>
          <w:rFonts w:ascii="Times New Roman" w:eastAsia="Times New Roman" w:hAnsi="Times New Roman" w:cs="Times New Roman"/>
          <w:color w:val="414141"/>
          <w:spacing w:val="2"/>
          <w:sz w:val="24"/>
          <w:szCs w:val="24"/>
        </w:rPr>
        <w:t>2</w:t>
      </w:r>
    </w:p>
    <w:p w14:paraId="7D6E9741" w14:textId="58E67BD6" w:rsidR="00D92262" w:rsidRPr="00EB79F7" w:rsidRDefault="00D92262" w:rsidP="006A5ED2">
      <w:pPr>
        <w:jc w:val="center"/>
        <w:rPr>
          <w:rFonts w:ascii="Times New Roman" w:eastAsia="Times New Roman" w:hAnsi="Times New Roman" w:cs="Times New Roman"/>
          <w:color w:val="414141"/>
          <w:spacing w:val="2"/>
          <w:sz w:val="24"/>
          <w:szCs w:val="24"/>
        </w:rPr>
      </w:pPr>
      <w:r w:rsidRPr="00EB79F7">
        <w:rPr>
          <w:rFonts w:ascii="Times New Roman" w:eastAsia="Times New Roman" w:hAnsi="Times New Roman" w:cs="Times New Roman"/>
          <w:color w:val="414141"/>
          <w:spacing w:val="2"/>
          <w:sz w:val="24"/>
          <w:szCs w:val="24"/>
        </w:rPr>
        <w:t xml:space="preserve">Professor </w:t>
      </w:r>
      <w:r w:rsidR="00612588">
        <w:rPr>
          <w:rFonts w:ascii="Times New Roman" w:eastAsia="Times New Roman" w:hAnsi="Times New Roman" w:cs="Times New Roman"/>
          <w:color w:val="414141"/>
          <w:spacing w:val="2"/>
          <w:sz w:val="24"/>
          <w:szCs w:val="24"/>
        </w:rPr>
        <w:t>Mark Reha</w:t>
      </w:r>
    </w:p>
    <w:p w14:paraId="0EE81BBF" w14:textId="09F10887" w:rsidR="006A5ED2" w:rsidRPr="00EB79F7" w:rsidRDefault="00DE7011" w:rsidP="006A5ED2">
      <w:pPr>
        <w:jc w:val="center"/>
        <w:rPr>
          <w:rFonts w:ascii="Times New Roman" w:eastAsia="Times New Roman" w:hAnsi="Times New Roman" w:cs="Times New Roman"/>
          <w:color w:val="414141"/>
          <w:spacing w:val="2"/>
          <w:sz w:val="24"/>
          <w:szCs w:val="24"/>
        </w:rPr>
      </w:pPr>
      <w:r>
        <w:rPr>
          <w:rFonts w:ascii="Times New Roman" w:eastAsia="Times New Roman" w:hAnsi="Times New Roman" w:cs="Times New Roman"/>
          <w:color w:val="414141"/>
          <w:spacing w:val="2"/>
          <w:sz w:val="24"/>
          <w:szCs w:val="24"/>
        </w:rPr>
        <w:t>24</w:t>
      </w:r>
      <w:r w:rsidR="007858A6">
        <w:rPr>
          <w:rFonts w:ascii="Times New Roman" w:eastAsia="Times New Roman" w:hAnsi="Times New Roman" w:cs="Times New Roman"/>
          <w:color w:val="414141"/>
          <w:spacing w:val="2"/>
          <w:sz w:val="24"/>
          <w:szCs w:val="24"/>
        </w:rPr>
        <w:t xml:space="preserve"> </w:t>
      </w:r>
      <w:r>
        <w:rPr>
          <w:rFonts w:ascii="Times New Roman" w:eastAsia="Times New Roman" w:hAnsi="Times New Roman" w:cs="Times New Roman"/>
          <w:color w:val="414141"/>
          <w:spacing w:val="2"/>
          <w:sz w:val="24"/>
          <w:szCs w:val="24"/>
        </w:rPr>
        <w:t>April</w:t>
      </w:r>
      <w:r w:rsidR="00D92262" w:rsidRPr="00EB79F7">
        <w:rPr>
          <w:rFonts w:ascii="Times New Roman" w:eastAsia="Times New Roman" w:hAnsi="Times New Roman" w:cs="Times New Roman"/>
          <w:color w:val="414141"/>
          <w:spacing w:val="2"/>
          <w:sz w:val="24"/>
          <w:szCs w:val="24"/>
        </w:rPr>
        <w:t xml:space="preserve"> 202</w:t>
      </w:r>
      <w:r>
        <w:rPr>
          <w:rFonts w:ascii="Times New Roman" w:eastAsia="Times New Roman" w:hAnsi="Times New Roman" w:cs="Times New Roman"/>
          <w:color w:val="414141"/>
          <w:spacing w:val="2"/>
          <w:sz w:val="24"/>
          <w:szCs w:val="24"/>
        </w:rPr>
        <w:t>2</w:t>
      </w:r>
      <w:r w:rsidR="006A5ED2" w:rsidRPr="00EB79F7">
        <w:rPr>
          <w:rFonts w:ascii="Times New Roman" w:eastAsia="Times New Roman" w:hAnsi="Times New Roman" w:cs="Times New Roman"/>
          <w:color w:val="414141"/>
          <w:spacing w:val="2"/>
          <w:sz w:val="24"/>
          <w:szCs w:val="24"/>
        </w:rPr>
        <w:br w:type="page"/>
      </w:r>
    </w:p>
    <w:p w14:paraId="3FC84737" w14:textId="104C2F0D" w:rsidR="00E168C9" w:rsidRDefault="005B7FEA" w:rsidP="005B7FEA">
      <w:pPr>
        <w:spacing w:before="100" w:beforeAutospacing="1" w:after="100" w:afterAutospacing="1" w:line="480" w:lineRule="auto"/>
        <w:ind w:left="567" w:hanging="567"/>
        <w:jc w:val="center"/>
        <w:rPr>
          <w:rFonts w:ascii="Times New Roman" w:hAnsi="Times New Roman" w:cs="Times New Roman"/>
          <w:b/>
          <w:bCs/>
          <w:sz w:val="24"/>
          <w:szCs w:val="24"/>
        </w:rPr>
      </w:pPr>
      <w:r>
        <w:rPr>
          <w:rFonts w:ascii="Times New Roman" w:hAnsi="Times New Roman" w:cs="Times New Roman"/>
          <w:b/>
          <w:bCs/>
          <w:sz w:val="24"/>
          <w:szCs w:val="24"/>
        </w:rPr>
        <w:lastRenderedPageBreak/>
        <w:t>Summary</w:t>
      </w:r>
    </w:p>
    <w:p w14:paraId="32FB0DC5" w14:textId="71E969C9" w:rsidR="005B7FEA" w:rsidRDefault="00416D38" w:rsidP="004464B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In th</w:t>
      </w:r>
      <w:r w:rsidR="00680C30">
        <w:rPr>
          <w:rFonts w:ascii="Times New Roman" w:hAnsi="Times New Roman" w:cs="Times New Roman"/>
          <w:sz w:val="24"/>
          <w:szCs w:val="24"/>
        </w:rPr>
        <w:t>is</w:t>
      </w:r>
      <w:r>
        <w:rPr>
          <w:rFonts w:ascii="Times New Roman" w:hAnsi="Times New Roman" w:cs="Times New Roman"/>
          <w:sz w:val="24"/>
          <w:szCs w:val="24"/>
        </w:rPr>
        <w:t xml:space="preserve"> release,</w:t>
      </w:r>
      <w:r w:rsidR="00680C30">
        <w:rPr>
          <w:rFonts w:ascii="Times New Roman" w:hAnsi="Times New Roman" w:cs="Times New Roman"/>
          <w:sz w:val="24"/>
          <w:szCs w:val="24"/>
        </w:rPr>
        <w:t xml:space="preserve"> </w:t>
      </w:r>
      <w:r w:rsidR="001B2C1E">
        <w:rPr>
          <w:rFonts w:ascii="Times New Roman" w:hAnsi="Times New Roman" w:cs="Times New Roman"/>
          <w:sz w:val="24"/>
          <w:szCs w:val="24"/>
        </w:rPr>
        <w:t xml:space="preserve">the frontend form for preferences was created, and the configuration file creation was altered to incorporate the new additions. Minor changes were made to the preferences database structure to better accommodate the preferences structure. Additionally, the layout services code was altered to retrieve the currently active layout to better refresh the mirror surface when preferences have been updated. On user creation, a default preferences entry is also created in the database to allow for preferences functionality regardless of previous user input. Development of this functionality included the addition of a Preference View, handler, and additional methods in already existing classes. Test cases and documentation updates followed the creation of this functionality. </w:t>
      </w:r>
      <w:r w:rsidR="00745924">
        <w:rPr>
          <w:rFonts w:ascii="Times New Roman" w:hAnsi="Times New Roman" w:cs="Times New Roman"/>
          <w:sz w:val="24"/>
          <w:szCs w:val="24"/>
        </w:rPr>
        <w:t xml:space="preserve">Documentation for assistance in recreating the project </w:t>
      </w:r>
      <w:r w:rsidR="00313055">
        <w:rPr>
          <w:rFonts w:ascii="Times New Roman" w:hAnsi="Times New Roman" w:cs="Times New Roman"/>
          <w:sz w:val="24"/>
          <w:szCs w:val="24"/>
        </w:rPr>
        <w:t>finalized this release</w:t>
      </w:r>
      <w:r w:rsidR="004464B4">
        <w:rPr>
          <w:rFonts w:ascii="Times New Roman" w:hAnsi="Times New Roman" w:cs="Times New Roman"/>
          <w:sz w:val="24"/>
          <w:szCs w:val="24"/>
        </w:rPr>
        <w:t>.</w:t>
      </w:r>
      <w:r w:rsidR="00CC724F">
        <w:rPr>
          <w:rFonts w:ascii="Times New Roman" w:hAnsi="Times New Roman" w:cs="Times New Roman"/>
          <w:sz w:val="24"/>
          <w:szCs w:val="24"/>
        </w:rPr>
        <w:t xml:space="preserve"> </w:t>
      </w:r>
    </w:p>
    <w:p w14:paraId="7F07FA20" w14:textId="77777777" w:rsidR="004464B4" w:rsidRDefault="005B7FEA" w:rsidP="004464B4">
      <w:pPr>
        <w:spacing w:before="100" w:beforeAutospacing="1" w:after="100" w:afterAutospacing="1" w:line="480" w:lineRule="auto"/>
        <w:ind w:left="567" w:hanging="567"/>
        <w:jc w:val="center"/>
        <w:rPr>
          <w:rFonts w:ascii="Times New Roman" w:hAnsi="Times New Roman" w:cs="Times New Roman"/>
          <w:b/>
          <w:bCs/>
          <w:sz w:val="24"/>
          <w:szCs w:val="24"/>
        </w:rPr>
      </w:pPr>
      <w:r>
        <w:rPr>
          <w:rFonts w:ascii="Times New Roman" w:hAnsi="Times New Roman" w:cs="Times New Roman"/>
          <w:b/>
          <w:bCs/>
          <w:sz w:val="24"/>
          <w:szCs w:val="24"/>
        </w:rPr>
        <w:t>Requirements</w:t>
      </w:r>
    </w:p>
    <w:p w14:paraId="3926C959" w14:textId="7BF3219A" w:rsidR="005B7FEA" w:rsidRDefault="005B7FEA" w:rsidP="004464B4">
      <w:pPr>
        <w:spacing w:before="100" w:beforeAutospacing="1" w:after="100" w:afterAutospacing="1" w:line="480" w:lineRule="auto"/>
        <w:ind w:left="567" w:hanging="567"/>
        <w:rPr>
          <w:rFonts w:ascii="Times New Roman" w:hAnsi="Times New Roman" w:cs="Times New Roman"/>
          <w:sz w:val="24"/>
          <w:szCs w:val="24"/>
        </w:rPr>
      </w:pPr>
      <w:r>
        <w:rPr>
          <w:rFonts w:ascii="Times New Roman" w:hAnsi="Times New Roman" w:cs="Times New Roman"/>
          <w:sz w:val="24"/>
          <w:szCs w:val="24"/>
        </w:rPr>
        <w:t>This code</w:t>
      </w:r>
      <w:r w:rsidR="009E6D4E">
        <w:rPr>
          <w:rFonts w:ascii="Times New Roman" w:hAnsi="Times New Roman" w:cs="Times New Roman"/>
          <w:sz w:val="24"/>
          <w:szCs w:val="24"/>
        </w:rPr>
        <w:t xml:space="preserve"> </w:t>
      </w:r>
      <w:r w:rsidR="00200041">
        <w:rPr>
          <w:rFonts w:ascii="Times New Roman" w:hAnsi="Times New Roman" w:cs="Times New Roman"/>
          <w:sz w:val="24"/>
          <w:szCs w:val="24"/>
        </w:rPr>
        <w:t>release</w:t>
      </w:r>
      <w:r>
        <w:rPr>
          <w:rFonts w:ascii="Times New Roman" w:hAnsi="Times New Roman" w:cs="Times New Roman"/>
          <w:sz w:val="24"/>
          <w:szCs w:val="24"/>
        </w:rPr>
        <w:t xml:space="preserve"> supports the following Features and User Stories:</w:t>
      </w:r>
    </w:p>
    <w:tbl>
      <w:tblPr>
        <w:tblStyle w:val="TableGrid"/>
        <w:tblW w:w="0" w:type="auto"/>
        <w:tblInd w:w="567" w:type="dxa"/>
        <w:tblLook w:val="04A0" w:firstRow="1" w:lastRow="0" w:firstColumn="1" w:lastColumn="0" w:noHBand="0" w:noVBand="1"/>
      </w:tblPr>
      <w:tblGrid>
        <w:gridCol w:w="4401"/>
        <w:gridCol w:w="4382"/>
      </w:tblGrid>
      <w:tr w:rsidR="005B7FEA" w14:paraId="0EF73CC4" w14:textId="77777777" w:rsidTr="004464B4">
        <w:tc>
          <w:tcPr>
            <w:tcW w:w="4401" w:type="dxa"/>
          </w:tcPr>
          <w:p w14:paraId="265E38BE" w14:textId="2FBFF9D5" w:rsidR="005B7FEA" w:rsidRPr="005B7FEA" w:rsidRDefault="005B7FEA" w:rsidP="004464B4">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Feature</w:t>
            </w:r>
          </w:p>
        </w:tc>
        <w:tc>
          <w:tcPr>
            <w:tcW w:w="4382" w:type="dxa"/>
          </w:tcPr>
          <w:p w14:paraId="07B39211" w14:textId="52834783" w:rsidR="005B7FEA" w:rsidRPr="005B7FEA" w:rsidRDefault="005B7FEA" w:rsidP="004464B4">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User Story</w:t>
            </w:r>
          </w:p>
        </w:tc>
      </w:tr>
      <w:tr w:rsidR="00745924" w14:paraId="676573B9" w14:textId="77777777" w:rsidTr="004464B4">
        <w:tc>
          <w:tcPr>
            <w:tcW w:w="4401" w:type="dxa"/>
          </w:tcPr>
          <w:p w14:paraId="129D1D3C" w14:textId="729BAD91" w:rsidR="00745924" w:rsidRDefault="00753271"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Instructional Documentation</w:t>
            </w:r>
          </w:p>
        </w:tc>
        <w:tc>
          <w:tcPr>
            <w:tcW w:w="4382" w:type="dxa"/>
          </w:tcPr>
          <w:p w14:paraId="30772F7C" w14:textId="74B2E2D4" w:rsidR="00745924" w:rsidRDefault="00753271"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As a customer, I would like to follow instructions with images to recreate the project. </w:t>
            </w:r>
          </w:p>
        </w:tc>
      </w:tr>
      <w:tr w:rsidR="00753271" w14:paraId="3A83F395" w14:textId="77777777" w:rsidTr="004464B4">
        <w:tc>
          <w:tcPr>
            <w:tcW w:w="4401" w:type="dxa"/>
          </w:tcPr>
          <w:p w14:paraId="1BEA1D2D" w14:textId="22CB6897" w:rsidR="00753271" w:rsidRDefault="00753271"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Alarm / Preferences Integration</w:t>
            </w:r>
          </w:p>
        </w:tc>
        <w:tc>
          <w:tcPr>
            <w:tcW w:w="4382" w:type="dxa"/>
          </w:tcPr>
          <w:p w14:paraId="7F6E035D" w14:textId="770FC3DF" w:rsidR="00753271" w:rsidRDefault="00753271"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As a user, I would like to enter my preferences for modules to be reflected on the mirror layout. </w:t>
            </w:r>
          </w:p>
        </w:tc>
      </w:tr>
      <w:tr w:rsidR="007F2438" w14:paraId="2EB30821" w14:textId="77777777" w:rsidTr="004464B4">
        <w:tc>
          <w:tcPr>
            <w:tcW w:w="4401" w:type="dxa"/>
          </w:tcPr>
          <w:p w14:paraId="13B7A78E" w14:textId="55D88035" w:rsidR="007F2438" w:rsidRDefault="007F243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Turn On / Off</w:t>
            </w:r>
          </w:p>
        </w:tc>
        <w:tc>
          <w:tcPr>
            <w:tcW w:w="4382" w:type="dxa"/>
          </w:tcPr>
          <w:p w14:paraId="07A3B713" w14:textId="7B33E6FF" w:rsidR="007F2438" w:rsidRDefault="007F243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As a user, I would like to turn the mirror on and off. </w:t>
            </w:r>
          </w:p>
        </w:tc>
      </w:tr>
      <w:tr w:rsidR="00D614D8" w14:paraId="6A9433D2" w14:textId="77777777" w:rsidTr="004464B4">
        <w:tc>
          <w:tcPr>
            <w:tcW w:w="4401" w:type="dxa"/>
          </w:tcPr>
          <w:p w14:paraId="3D1DF499" w14:textId="6B52C0E3"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Create Preference</w:t>
            </w:r>
            <w:r w:rsidR="009F33F1">
              <w:rPr>
                <w:rFonts w:ascii="Times New Roman" w:hAnsi="Times New Roman" w:cs="Times New Roman"/>
                <w:sz w:val="24"/>
                <w:szCs w:val="24"/>
              </w:rPr>
              <w:t xml:space="preserve"> (PAST)</w:t>
            </w:r>
          </w:p>
        </w:tc>
        <w:tc>
          <w:tcPr>
            <w:tcW w:w="4382" w:type="dxa"/>
          </w:tcPr>
          <w:p w14:paraId="413D5FE2" w14:textId="24792826"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As a user, I would like to add preferences for my layout options so the data can accurately reflect my situation. </w:t>
            </w:r>
          </w:p>
        </w:tc>
      </w:tr>
      <w:tr w:rsidR="00D614D8" w14:paraId="517CBF1B" w14:textId="77777777" w:rsidTr="004464B4">
        <w:tc>
          <w:tcPr>
            <w:tcW w:w="4401" w:type="dxa"/>
          </w:tcPr>
          <w:p w14:paraId="382E66DF" w14:textId="1C90F5B9"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View Preference</w:t>
            </w:r>
            <w:r w:rsidR="009F33F1">
              <w:rPr>
                <w:rFonts w:ascii="Times New Roman" w:hAnsi="Times New Roman" w:cs="Times New Roman"/>
                <w:sz w:val="24"/>
                <w:szCs w:val="24"/>
              </w:rPr>
              <w:t xml:space="preserve"> (PAST)</w:t>
            </w:r>
          </w:p>
        </w:tc>
        <w:tc>
          <w:tcPr>
            <w:tcW w:w="4382" w:type="dxa"/>
          </w:tcPr>
          <w:p w14:paraId="672D5758" w14:textId="1C525377"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As a user, I would like to view the current preferences for my system. </w:t>
            </w:r>
          </w:p>
        </w:tc>
      </w:tr>
      <w:tr w:rsidR="00D614D8" w14:paraId="49C55421" w14:textId="77777777" w:rsidTr="004464B4">
        <w:tc>
          <w:tcPr>
            <w:tcW w:w="4401" w:type="dxa"/>
          </w:tcPr>
          <w:p w14:paraId="5DDF0B96" w14:textId="062E3A57"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Update Preference</w:t>
            </w:r>
            <w:r w:rsidR="009F33F1">
              <w:rPr>
                <w:rFonts w:ascii="Times New Roman" w:hAnsi="Times New Roman" w:cs="Times New Roman"/>
                <w:sz w:val="24"/>
                <w:szCs w:val="24"/>
              </w:rPr>
              <w:t xml:space="preserve"> (PAST)</w:t>
            </w:r>
          </w:p>
        </w:tc>
        <w:tc>
          <w:tcPr>
            <w:tcW w:w="4382" w:type="dxa"/>
          </w:tcPr>
          <w:p w14:paraId="50CC5428" w14:textId="6FEBF251"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update preferences for my layout options so the data can accurately reflect my situation.</w:t>
            </w:r>
          </w:p>
        </w:tc>
      </w:tr>
      <w:tr w:rsidR="00D614D8" w14:paraId="2EB048CE" w14:textId="77777777" w:rsidTr="004464B4">
        <w:tc>
          <w:tcPr>
            <w:tcW w:w="4401" w:type="dxa"/>
          </w:tcPr>
          <w:p w14:paraId="5E9D22D0" w14:textId="2721B1B4"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Mirror Configuration</w:t>
            </w:r>
            <w:r w:rsidR="009F33F1">
              <w:rPr>
                <w:rFonts w:ascii="Times New Roman" w:hAnsi="Times New Roman" w:cs="Times New Roman"/>
                <w:sz w:val="24"/>
                <w:szCs w:val="24"/>
              </w:rPr>
              <w:t xml:space="preserve"> (PAST)</w:t>
            </w:r>
          </w:p>
        </w:tc>
        <w:tc>
          <w:tcPr>
            <w:tcW w:w="4382" w:type="dxa"/>
          </w:tcPr>
          <w:p w14:paraId="4D4D6F36" w14:textId="4E18EE99"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As a user, I would like to control what is displayed on my mirror so I can customize my experience. </w:t>
            </w:r>
          </w:p>
        </w:tc>
      </w:tr>
      <w:tr w:rsidR="00D614D8" w14:paraId="2C8829A3" w14:textId="77777777" w:rsidTr="004464B4">
        <w:tc>
          <w:tcPr>
            <w:tcW w:w="4401" w:type="dxa"/>
          </w:tcPr>
          <w:p w14:paraId="1CD325A6" w14:textId="24150DC0"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Dependable Materials</w:t>
            </w:r>
            <w:r w:rsidR="009F33F1">
              <w:rPr>
                <w:rFonts w:ascii="Times New Roman" w:hAnsi="Times New Roman" w:cs="Times New Roman"/>
                <w:sz w:val="24"/>
                <w:szCs w:val="24"/>
              </w:rPr>
              <w:t xml:space="preserve"> (PAST)</w:t>
            </w:r>
          </w:p>
        </w:tc>
        <w:tc>
          <w:tcPr>
            <w:tcW w:w="4382" w:type="dxa"/>
          </w:tcPr>
          <w:p w14:paraId="6B5810C4" w14:textId="11B88C5E"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the mirror constructed using sturdy materials so it will last a long time.</w:t>
            </w:r>
          </w:p>
        </w:tc>
      </w:tr>
      <w:tr w:rsidR="00D614D8" w14:paraId="12CFC87C" w14:textId="77777777" w:rsidTr="004464B4">
        <w:tc>
          <w:tcPr>
            <w:tcW w:w="4401" w:type="dxa"/>
          </w:tcPr>
          <w:p w14:paraId="13D27E4F" w14:textId="5433536D"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Create Layout (PAST)</w:t>
            </w:r>
          </w:p>
        </w:tc>
        <w:tc>
          <w:tcPr>
            <w:tcW w:w="4382" w:type="dxa"/>
          </w:tcPr>
          <w:p w14:paraId="0D445DD1" w14:textId="0B22DADC"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create a layout so I can save my design.</w:t>
            </w:r>
          </w:p>
        </w:tc>
      </w:tr>
      <w:tr w:rsidR="00D614D8" w14:paraId="23EB40FD" w14:textId="77777777" w:rsidTr="004464B4">
        <w:tc>
          <w:tcPr>
            <w:tcW w:w="4401" w:type="dxa"/>
          </w:tcPr>
          <w:p w14:paraId="3DE2F396" w14:textId="36B7FEB2"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Update Layout (PAST)</w:t>
            </w:r>
          </w:p>
        </w:tc>
        <w:tc>
          <w:tcPr>
            <w:tcW w:w="4382" w:type="dxa"/>
          </w:tcPr>
          <w:p w14:paraId="46A786CD" w14:textId="63920AA3"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update an existing layout so I can keep my designs up to date.</w:t>
            </w:r>
          </w:p>
        </w:tc>
      </w:tr>
      <w:tr w:rsidR="00D614D8" w14:paraId="33A2CEFD" w14:textId="77777777" w:rsidTr="004464B4">
        <w:tc>
          <w:tcPr>
            <w:tcW w:w="4401" w:type="dxa"/>
          </w:tcPr>
          <w:p w14:paraId="1328ED93" w14:textId="26CF11DB"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Delete Layout (PAST)</w:t>
            </w:r>
          </w:p>
        </w:tc>
        <w:tc>
          <w:tcPr>
            <w:tcW w:w="4382" w:type="dxa"/>
          </w:tcPr>
          <w:p w14:paraId="242ED4B4" w14:textId="760A05ED"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delete a layout to keep my designs current.</w:t>
            </w:r>
          </w:p>
        </w:tc>
      </w:tr>
      <w:tr w:rsidR="00D614D8" w14:paraId="503FC500" w14:textId="77777777" w:rsidTr="004464B4">
        <w:tc>
          <w:tcPr>
            <w:tcW w:w="4401" w:type="dxa"/>
          </w:tcPr>
          <w:p w14:paraId="49FF7CE9" w14:textId="44376C47"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View Layouts (PAST)</w:t>
            </w:r>
          </w:p>
        </w:tc>
        <w:tc>
          <w:tcPr>
            <w:tcW w:w="4382" w:type="dxa"/>
          </w:tcPr>
          <w:p w14:paraId="6967DABF" w14:textId="7CE24819"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view all saved layouts.</w:t>
            </w:r>
          </w:p>
        </w:tc>
      </w:tr>
      <w:tr w:rsidR="00D614D8" w14:paraId="1D9EF20A" w14:textId="77777777" w:rsidTr="004464B4">
        <w:tc>
          <w:tcPr>
            <w:tcW w:w="4401" w:type="dxa"/>
          </w:tcPr>
          <w:p w14:paraId="11B1AF1D" w14:textId="7C4A9B3B"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View Users (PAST)</w:t>
            </w:r>
          </w:p>
        </w:tc>
        <w:tc>
          <w:tcPr>
            <w:tcW w:w="4382" w:type="dxa"/>
          </w:tcPr>
          <w:p w14:paraId="6897AB99" w14:textId="3F31C619"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view all users to see who has access to my mirror.</w:t>
            </w:r>
          </w:p>
        </w:tc>
      </w:tr>
      <w:tr w:rsidR="00D614D8" w14:paraId="2D01F255" w14:textId="77777777" w:rsidTr="004464B4">
        <w:tc>
          <w:tcPr>
            <w:tcW w:w="4401" w:type="dxa"/>
          </w:tcPr>
          <w:p w14:paraId="66ED285D" w14:textId="7C693658"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Update User (PAST)</w:t>
            </w:r>
          </w:p>
        </w:tc>
        <w:tc>
          <w:tcPr>
            <w:tcW w:w="4382" w:type="dxa"/>
          </w:tcPr>
          <w:p w14:paraId="3332555F" w14:textId="7CDC0AFB"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As a user, I would like to update user information to better reflect my information. </w:t>
            </w:r>
          </w:p>
        </w:tc>
      </w:tr>
      <w:tr w:rsidR="00D614D8" w14:paraId="4B99E5FF" w14:textId="77777777" w:rsidTr="004464B4">
        <w:tc>
          <w:tcPr>
            <w:tcW w:w="4401" w:type="dxa"/>
          </w:tcPr>
          <w:p w14:paraId="1C3F87E6" w14:textId="79927DF0"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Delete User (PAST)</w:t>
            </w:r>
          </w:p>
        </w:tc>
        <w:tc>
          <w:tcPr>
            <w:tcW w:w="4382" w:type="dxa"/>
          </w:tcPr>
          <w:p w14:paraId="4C4D4697" w14:textId="737F38DD"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delete a user to keep the users accounts relevant.</w:t>
            </w:r>
          </w:p>
        </w:tc>
      </w:tr>
      <w:tr w:rsidR="00D614D8" w14:paraId="4E8A5047" w14:textId="77777777" w:rsidTr="004464B4">
        <w:tc>
          <w:tcPr>
            <w:tcW w:w="4401" w:type="dxa"/>
          </w:tcPr>
          <w:p w14:paraId="5A648023" w14:textId="1A5056F2" w:rsidR="00D614D8" w:rsidRDefault="00D614D8" w:rsidP="007B6BA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Login and Register (PAST)</w:t>
            </w:r>
          </w:p>
        </w:tc>
        <w:tc>
          <w:tcPr>
            <w:tcW w:w="4382" w:type="dxa"/>
          </w:tcPr>
          <w:p w14:paraId="5C94ABA9" w14:textId="32CC7668" w:rsidR="00D614D8" w:rsidRDefault="00D614D8" w:rsidP="007B6BA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create an account so I can access the management site.</w:t>
            </w:r>
          </w:p>
        </w:tc>
      </w:tr>
      <w:tr w:rsidR="00D614D8" w14:paraId="71F429A5" w14:textId="77777777" w:rsidTr="00324041">
        <w:tc>
          <w:tcPr>
            <w:tcW w:w="4401" w:type="dxa"/>
          </w:tcPr>
          <w:p w14:paraId="7EEA8A51" w14:textId="63CAA75E" w:rsidR="00D614D8" w:rsidRDefault="00D614D8" w:rsidP="0032404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Login and Register (PAST)</w:t>
            </w:r>
          </w:p>
        </w:tc>
        <w:tc>
          <w:tcPr>
            <w:tcW w:w="4382" w:type="dxa"/>
          </w:tcPr>
          <w:p w14:paraId="06C941F6" w14:textId="0C771FFD" w:rsidR="00D614D8" w:rsidRDefault="00D614D8" w:rsidP="0032404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login to an existing account so I can access my saved information.</w:t>
            </w:r>
          </w:p>
        </w:tc>
      </w:tr>
      <w:tr w:rsidR="00D614D8" w14:paraId="041F1536" w14:textId="77777777" w:rsidTr="00324041">
        <w:tc>
          <w:tcPr>
            <w:tcW w:w="4401" w:type="dxa"/>
          </w:tcPr>
          <w:p w14:paraId="3EEE9062" w14:textId="079AE285" w:rsidR="00D614D8" w:rsidRDefault="00D614D8" w:rsidP="0032404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Login and Register (PAST)</w:t>
            </w:r>
          </w:p>
        </w:tc>
        <w:tc>
          <w:tcPr>
            <w:tcW w:w="4382" w:type="dxa"/>
          </w:tcPr>
          <w:p w14:paraId="6125D9BD" w14:textId="5DCF3545" w:rsidR="00D614D8" w:rsidRDefault="00D614D8" w:rsidP="0032404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logout of my account to secure my web pages.</w:t>
            </w:r>
          </w:p>
        </w:tc>
      </w:tr>
      <w:tr w:rsidR="00D614D8" w14:paraId="43DAA86E" w14:textId="77777777" w:rsidTr="00324041">
        <w:tc>
          <w:tcPr>
            <w:tcW w:w="4401" w:type="dxa"/>
          </w:tcPr>
          <w:p w14:paraId="377D5B29" w14:textId="3EA31DEF" w:rsidR="00D614D8" w:rsidRDefault="00D614D8" w:rsidP="0032404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Management Site Hosting (PAST)</w:t>
            </w:r>
          </w:p>
        </w:tc>
        <w:tc>
          <w:tcPr>
            <w:tcW w:w="4382" w:type="dxa"/>
          </w:tcPr>
          <w:p w14:paraId="5F1F039E" w14:textId="14C67254" w:rsidR="00D614D8" w:rsidRDefault="00D614D8" w:rsidP="0032404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visit a management site so I can customize my mirror display.</w:t>
            </w:r>
          </w:p>
        </w:tc>
      </w:tr>
      <w:tr w:rsidR="00D614D8" w14:paraId="7DE3965D" w14:textId="77777777" w:rsidTr="00324041">
        <w:tc>
          <w:tcPr>
            <w:tcW w:w="4401" w:type="dxa"/>
          </w:tcPr>
          <w:p w14:paraId="367C4A3F" w14:textId="724B9546" w:rsidR="00D614D8" w:rsidRDefault="00D614D8" w:rsidP="0032404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Management Site Hosting (PAST)</w:t>
            </w:r>
          </w:p>
        </w:tc>
        <w:tc>
          <w:tcPr>
            <w:tcW w:w="4382" w:type="dxa"/>
          </w:tcPr>
          <w:p w14:paraId="593914E6" w14:textId="17A7411E" w:rsidR="00D614D8" w:rsidRDefault="00D614D8" w:rsidP="0032404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developer, I would like to host the site locally so I can completely customize the backend code.</w:t>
            </w:r>
          </w:p>
        </w:tc>
      </w:tr>
      <w:tr w:rsidR="00D614D8" w14:paraId="21780115" w14:textId="77777777" w:rsidTr="00324041">
        <w:tc>
          <w:tcPr>
            <w:tcW w:w="4401" w:type="dxa"/>
          </w:tcPr>
          <w:p w14:paraId="1F0C73AF" w14:textId="20DA2989" w:rsidR="00D614D8" w:rsidRDefault="00D614D8" w:rsidP="0032404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Responsive Design (PAST)</w:t>
            </w:r>
          </w:p>
        </w:tc>
        <w:tc>
          <w:tcPr>
            <w:tcW w:w="4382" w:type="dxa"/>
          </w:tcPr>
          <w:p w14:paraId="3BBECAD4" w14:textId="0985AE04" w:rsidR="00D614D8" w:rsidRDefault="00D614D8" w:rsidP="0032404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As a developer, I would like the website design to fit three screen sizes so users can see all site information. </w:t>
            </w:r>
          </w:p>
        </w:tc>
      </w:tr>
      <w:tr w:rsidR="00D614D8" w14:paraId="4096487C" w14:textId="77777777" w:rsidTr="00324041">
        <w:tc>
          <w:tcPr>
            <w:tcW w:w="4401" w:type="dxa"/>
          </w:tcPr>
          <w:p w14:paraId="13CE42D8" w14:textId="5C454B56" w:rsidR="00D614D8" w:rsidRDefault="00D614D8" w:rsidP="0032404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Mirror Display (PAST)</w:t>
            </w:r>
          </w:p>
        </w:tc>
        <w:tc>
          <w:tcPr>
            <w:tcW w:w="4382" w:type="dxa"/>
          </w:tcPr>
          <w:p w14:paraId="6AE7257E" w14:textId="67C99E56" w:rsidR="00D614D8" w:rsidRDefault="00D614D8" w:rsidP="0032404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As a user, I would like to view all module options on the mirror surface.</w:t>
            </w:r>
          </w:p>
        </w:tc>
      </w:tr>
    </w:tbl>
    <w:p w14:paraId="75978599" w14:textId="5901D9D0" w:rsidR="00787E4D" w:rsidRDefault="00787E4D" w:rsidP="00787E4D">
      <w:pPr>
        <w:spacing w:before="100" w:beforeAutospacing="1" w:after="100" w:afterAutospacing="1" w:line="480" w:lineRule="auto"/>
        <w:ind w:left="567" w:hanging="567"/>
        <w:jc w:val="center"/>
        <w:rPr>
          <w:rFonts w:ascii="Times New Roman" w:hAnsi="Times New Roman" w:cs="Times New Roman"/>
          <w:b/>
          <w:bCs/>
          <w:sz w:val="24"/>
          <w:szCs w:val="24"/>
        </w:rPr>
      </w:pPr>
      <w:r>
        <w:rPr>
          <w:rFonts w:ascii="Times New Roman" w:hAnsi="Times New Roman" w:cs="Times New Roman"/>
          <w:b/>
          <w:bCs/>
          <w:sz w:val="24"/>
          <w:szCs w:val="24"/>
        </w:rPr>
        <w:t>Reports</w:t>
      </w:r>
    </w:p>
    <w:p w14:paraId="6573CF12" w14:textId="30118A6E" w:rsidR="004464B4" w:rsidRDefault="00787E4D" w:rsidP="00787E4D">
      <w:pPr>
        <w:spacing w:before="100" w:beforeAutospacing="1" w:after="100" w:afterAutospacing="1" w:line="48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 xml:space="preserve">Requirements Delivered: </w:t>
      </w:r>
      <w:r w:rsidR="006406C0">
        <w:rPr>
          <w:rFonts w:ascii="Times New Roman" w:hAnsi="Times New Roman" w:cs="Times New Roman"/>
          <w:sz w:val="24"/>
          <w:szCs w:val="24"/>
        </w:rPr>
        <w:t>34</w:t>
      </w:r>
      <w:r w:rsidR="002B63E6">
        <w:rPr>
          <w:rFonts w:ascii="Times New Roman" w:hAnsi="Times New Roman" w:cs="Times New Roman"/>
          <w:sz w:val="24"/>
          <w:szCs w:val="24"/>
        </w:rPr>
        <w:t>%</w:t>
      </w:r>
    </w:p>
    <w:p w14:paraId="0388C0FD" w14:textId="6D7DF12A" w:rsidR="00787E4D" w:rsidRDefault="00787E4D" w:rsidP="00787E4D">
      <w:pPr>
        <w:spacing w:before="100" w:beforeAutospacing="1" w:after="100" w:afterAutospacing="1" w:line="480" w:lineRule="auto"/>
        <w:ind w:left="567" w:hanging="567"/>
        <w:rPr>
          <w:rFonts w:ascii="Times New Roman" w:hAnsi="Times New Roman" w:cs="Times New Roman"/>
          <w:sz w:val="24"/>
          <w:szCs w:val="24"/>
        </w:rPr>
      </w:pPr>
      <w:r>
        <w:rPr>
          <w:rFonts w:ascii="Times New Roman" w:hAnsi="Times New Roman" w:cs="Times New Roman"/>
          <w:sz w:val="24"/>
          <w:szCs w:val="24"/>
        </w:rPr>
        <w:t>Requirements Delivered to Date:</w:t>
      </w:r>
      <w:r w:rsidR="002B63E6">
        <w:rPr>
          <w:rFonts w:ascii="Times New Roman" w:hAnsi="Times New Roman" w:cs="Times New Roman"/>
          <w:sz w:val="24"/>
          <w:szCs w:val="24"/>
        </w:rPr>
        <w:t xml:space="preserve"> </w:t>
      </w:r>
      <w:r w:rsidR="006406C0">
        <w:rPr>
          <w:rFonts w:ascii="Times New Roman" w:hAnsi="Times New Roman" w:cs="Times New Roman"/>
          <w:sz w:val="24"/>
          <w:szCs w:val="24"/>
        </w:rPr>
        <w:t>92</w:t>
      </w:r>
      <w:r w:rsidR="002B63E6">
        <w:rPr>
          <w:rFonts w:ascii="Times New Roman" w:hAnsi="Times New Roman" w:cs="Times New Roman"/>
          <w:sz w:val="24"/>
          <w:szCs w:val="24"/>
        </w:rPr>
        <w:t>%</w:t>
      </w:r>
    </w:p>
    <w:p w14:paraId="206C2AB4" w14:textId="390D4522" w:rsidR="00787E4D" w:rsidRDefault="00787E4D" w:rsidP="00787E4D">
      <w:pPr>
        <w:spacing w:before="100" w:beforeAutospacing="1" w:after="100" w:afterAutospacing="1" w:line="480" w:lineRule="auto"/>
        <w:ind w:left="567" w:hanging="567"/>
        <w:rPr>
          <w:rFonts w:ascii="Times New Roman" w:hAnsi="Times New Roman" w:cs="Times New Roman"/>
          <w:sz w:val="24"/>
          <w:szCs w:val="24"/>
        </w:rPr>
      </w:pPr>
      <w:r>
        <w:rPr>
          <w:rFonts w:ascii="Times New Roman" w:hAnsi="Times New Roman" w:cs="Times New Roman"/>
          <w:sz w:val="24"/>
          <w:szCs w:val="24"/>
        </w:rPr>
        <w:t>Requirements Taken Out of Scope: 0%</w:t>
      </w:r>
    </w:p>
    <w:p w14:paraId="4D220045" w14:textId="0D65D766" w:rsidR="00787E4D" w:rsidRDefault="00787E4D" w:rsidP="00787E4D">
      <w:pPr>
        <w:spacing w:before="100" w:beforeAutospacing="1" w:after="100" w:afterAutospacing="1" w:line="480" w:lineRule="auto"/>
        <w:ind w:left="567" w:hanging="567"/>
        <w:rPr>
          <w:rFonts w:ascii="Times New Roman" w:hAnsi="Times New Roman" w:cs="Times New Roman"/>
          <w:sz w:val="24"/>
          <w:szCs w:val="24"/>
        </w:rPr>
      </w:pPr>
      <w:r>
        <w:rPr>
          <w:rFonts w:ascii="Times New Roman" w:hAnsi="Times New Roman" w:cs="Times New Roman"/>
          <w:sz w:val="24"/>
          <w:szCs w:val="24"/>
        </w:rPr>
        <w:t>Refer to the Following Burn-Down Chart</w:t>
      </w:r>
      <w:r w:rsidR="002B63E6">
        <w:rPr>
          <w:rFonts w:ascii="Times New Roman" w:hAnsi="Times New Roman" w:cs="Times New Roman"/>
          <w:sz w:val="24"/>
          <w:szCs w:val="24"/>
        </w:rPr>
        <w:t xml:space="preserve"> (Sprint </w:t>
      </w:r>
      <w:r w:rsidR="006406C0">
        <w:rPr>
          <w:rFonts w:ascii="Times New Roman" w:hAnsi="Times New Roman" w:cs="Times New Roman"/>
          <w:sz w:val="24"/>
          <w:szCs w:val="24"/>
        </w:rPr>
        <w:t>4</w:t>
      </w:r>
      <w:r w:rsidR="002B63E6">
        <w:rPr>
          <w:rFonts w:ascii="Times New Roman" w:hAnsi="Times New Roman" w:cs="Times New Roman"/>
          <w:sz w:val="24"/>
          <w:szCs w:val="24"/>
        </w:rPr>
        <w:t>)</w:t>
      </w:r>
      <w:r>
        <w:rPr>
          <w:rFonts w:ascii="Times New Roman" w:hAnsi="Times New Roman" w:cs="Times New Roman"/>
          <w:sz w:val="24"/>
          <w:szCs w:val="24"/>
        </w:rPr>
        <w:t>:</w:t>
      </w:r>
    </w:p>
    <w:p w14:paraId="622CB4EE" w14:textId="20700AEC" w:rsidR="00787E4D" w:rsidRDefault="002137F5" w:rsidP="00787E4D">
      <w:pPr>
        <w:spacing w:before="100" w:beforeAutospacing="1" w:after="100" w:afterAutospacing="1" w:line="480" w:lineRule="auto"/>
        <w:ind w:left="567" w:hanging="567"/>
        <w:rPr>
          <w:rFonts w:ascii="Times New Roman" w:hAnsi="Times New Roman" w:cs="Times New Roman"/>
          <w:sz w:val="24"/>
          <w:szCs w:val="24"/>
        </w:rPr>
      </w:pPr>
      <w:r>
        <w:rPr>
          <w:noProof/>
        </w:rPr>
        <w:drawing>
          <wp:inline distT="0" distB="0" distL="0" distR="0" wp14:anchorId="055FCA71" wp14:editId="2EB07E88">
            <wp:extent cx="6240780" cy="4419600"/>
            <wp:effectExtent l="0" t="0" r="7620" b="0"/>
            <wp:docPr id="1" name="Chart 1">
              <a:extLst xmlns:a="http://schemas.openxmlformats.org/drawingml/2006/main">
                <a:ext uri="{FF2B5EF4-FFF2-40B4-BE49-F238E27FC236}">
                  <a16:creationId xmlns:a16="http://schemas.microsoft.com/office/drawing/2014/main" id="{94726531-FA09-4725-B011-42B21F2E1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95C324" w14:textId="7ADB86F2" w:rsidR="00410647" w:rsidRDefault="00410647" w:rsidP="00787E4D">
      <w:pPr>
        <w:spacing w:before="100" w:beforeAutospacing="1" w:after="100" w:afterAutospacing="1" w:line="480" w:lineRule="auto"/>
        <w:ind w:left="567" w:hanging="567"/>
        <w:rPr>
          <w:rFonts w:ascii="Times New Roman" w:hAnsi="Times New Roman" w:cs="Times New Roman"/>
          <w:sz w:val="24"/>
          <w:szCs w:val="24"/>
        </w:rPr>
      </w:pPr>
      <w:r>
        <w:rPr>
          <w:rFonts w:ascii="Times New Roman" w:hAnsi="Times New Roman" w:cs="Times New Roman"/>
          <w:sz w:val="24"/>
          <w:szCs w:val="24"/>
        </w:rPr>
        <w:t xml:space="preserve">Please see the accompanying Burndown Chart excel document for more details. </w:t>
      </w:r>
    </w:p>
    <w:p w14:paraId="5CC041E2" w14:textId="500CEE72" w:rsidR="00F40DC0" w:rsidRDefault="004D2F08" w:rsidP="004D2F08">
      <w:pPr>
        <w:spacing w:before="100" w:beforeAutospacing="1" w:after="100" w:afterAutospacing="1" w:line="480" w:lineRule="auto"/>
        <w:ind w:left="567" w:hanging="567"/>
        <w:jc w:val="center"/>
        <w:rPr>
          <w:rFonts w:ascii="Times New Roman" w:hAnsi="Times New Roman" w:cs="Times New Roman"/>
          <w:b/>
          <w:bCs/>
          <w:sz w:val="24"/>
          <w:szCs w:val="24"/>
        </w:rPr>
      </w:pPr>
      <w:r>
        <w:rPr>
          <w:rFonts w:ascii="Times New Roman" w:hAnsi="Times New Roman" w:cs="Times New Roman"/>
          <w:b/>
          <w:bCs/>
          <w:sz w:val="24"/>
          <w:szCs w:val="24"/>
        </w:rPr>
        <w:t>Test Cases</w:t>
      </w:r>
    </w:p>
    <w:p w14:paraId="1B245C90" w14:textId="5C3B1F5D" w:rsidR="004D2F08" w:rsidRPr="004D2F08" w:rsidRDefault="004D2F08" w:rsidP="004D2F08">
      <w:pPr>
        <w:spacing w:before="100" w:beforeAutospacing="1" w:after="100" w:afterAutospacing="1" w:line="480" w:lineRule="auto"/>
        <w:ind w:left="567" w:hanging="567"/>
        <w:rPr>
          <w:rFonts w:ascii="Times New Roman" w:hAnsi="Times New Roman" w:cs="Times New Roman"/>
          <w:sz w:val="24"/>
          <w:szCs w:val="24"/>
        </w:rPr>
      </w:pPr>
      <w:r>
        <w:rPr>
          <w:rFonts w:ascii="Times New Roman" w:hAnsi="Times New Roman" w:cs="Times New Roman"/>
          <w:sz w:val="24"/>
          <w:szCs w:val="24"/>
        </w:rPr>
        <w:t>Please see the accompanying test case excel document.</w:t>
      </w:r>
    </w:p>
    <w:p w14:paraId="6735EABF" w14:textId="073A6F6E" w:rsidR="0060348E" w:rsidRDefault="0060348E" w:rsidP="0060348E">
      <w:pPr>
        <w:spacing w:before="100" w:beforeAutospacing="1" w:after="100" w:afterAutospacing="1" w:line="480" w:lineRule="auto"/>
        <w:ind w:left="567" w:hanging="567"/>
        <w:jc w:val="center"/>
        <w:rPr>
          <w:rFonts w:ascii="Times New Roman" w:hAnsi="Times New Roman" w:cs="Times New Roman"/>
          <w:b/>
          <w:bCs/>
          <w:sz w:val="24"/>
          <w:szCs w:val="24"/>
        </w:rPr>
      </w:pPr>
      <w:r>
        <w:rPr>
          <w:rFonts w:ascii="Times New Roman" w:hAnsi="Times New Roman" w:cs="Times New Roman"/>
          <w:b/>
          <w:bCs/>
          <w:sz w:val="24"/>
          <w:szCs w:val="24"/>
        </w:rPr>
        <w:lastRenderedPageBreak/>
        <w:t>Traceability Matrix</w:t>
      </w:r>
    </w:p>
    <w:tbl>
      <w:tblPr>
        <w:tblStyle w:val="TableGrid"/>
        <w:tblW w:w="0" w:type="auto"/>
        <w:tblInd w:w="567" w:type="dxa"/>
        <w:tblLook w:val="04A0" w:firstRow="1" w:lastRow="0" w:firstColumn="1" w:lastColumn="0" w:noHBand="0" w:noVBand="1"/>
      </w:tblPr>
      <w:tblGrid>
        <w:gridCol w:w="521"/>
        <w:gridCol w:w="1696"/>
        <w:gridCol w:w="1582"/>
        <w:gridCol w:w="986"/>
        <w:gridCol w:w="3235"/>
        <w:gridCol w:w="763"/>
      </w:tblGrid>
      <w:tr w:rsidR="00F323CB" w14:paraId="73B1B0A8" w14:textId="77777777" w:rsidTr="00583028">
        <w:tc>
          <w:tcPr>
            <w:tcW w:w="549" w:type="dxa"/>
          </w:tcPr>
          <w:p w14:paraId="49B1E774" w14:textId="61D889CA" w:rsidR="0060348E" w:rsidRPr="0060348E" w:rsidRDefault="0060348E" w:rsidP="0060348E">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1323" w:type="dxa"/>
          </w:tcPr>
          <w:p w14:paraId="49091B5E" w14:textId="15F132C0" w:rsidR="0060348E" w:rsidRPr="0060348E" w:rsidRDefault="0060348E" w:rsidP="0060348E">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Feature</w:t>
            </w:r>
          </w:p>
        </w:tc>
        <w:tc>
          <w:tcPr>
            <w:tcW w:w="1690" w:type="dxa"/>
          </w:tcPr>
          <w:p w14:paraId="7D6BB0E6" w14:textId="65EE160D" w:rsidR="0060348E" w:rsidRPr="0060348E" w:rsidRDefault="0060348E" w:rsidP="0060348E">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Requirement ID</w:t>
            </w:r>
          </w:p>
        </w:tc>
        <w:tc>
          <w:tcPr>
            <w:tcW w:w="1271" w:type="dxa"/>
          </w:tcPr>
          <w:p w14:paraId="276E59E6" w14:textId="23119E2F" w:rsidR="0060348E" w:rsidRPr="0060348E" w:rsidRDefault="0060348E" w:rsidP="0060348E">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Design Spec ID</w:t>
            </w:r>
          </w:p>
        </w:tc>
        <w:tc>
          <w:tcPr>
            <w:tcW w:w="2889" w:type="dxa"/>
          </w:tcPr>
          <w:p w14:paraId="4F7B8739" w14:textId="56F46E9F" w:rsidR="0060348E" w:rsidRPr="0060348E" w:rsidRDefault="0060348E" w:rsidP="0060348E">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Code Modules</w:t>
            </w:r>
          </w:p>
        </w:tc>
        <w:tc>
          <w:tcPr>
            <w:tcW w:w="1061" w:type="dxa"/>
          </w:tcPr>
          <w:p w14:paraId="50FF7829" w14:textId="79F7A22D" w:rsidR="0060348E" w:rsidRPr="0060348E" w:rsidRDefault="0060348E" w:rsidP="0060348E">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Test Case ID</w:t>
            </w:r>
          </w:p>
        </w:tc>
      </w:tr>
      <w:tr w:rsidR="0044516E" w14:paraId="48355806" w14:textId="77777777" w:rsidTr="00583028">
        <w:trPr>
          <w:trHeight w:val="1025"/>
        </w:trPr>
        <w:tc>
          <w:tcPr>
            <w:tcW w:w="549" w:type="dxa"/>
          </w:tcPr>
          <w:p w14:paraId="00674D70" w14:textId="766701FA" w:rsidR="0044516E" w:rsidRDefault="0044516E"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4.1</w:t>
            </w:r>
          </w:p>
        </w:tc>
        <w:tc>
          <w:tcPr>
            <w:tcW w:w="1323" w:type="dxa"/>
          </w:tcPr>
          <w:p w14:paraId="16127624" w14:textId="5C767795" w:rsidR="0044516E" w:rsidRDefault="0044516E"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Preferences Configuration</w:t>
            </w:r>
          </w:p>
        </w:tc>
        <w:tc>
          <w:tcPr>
            <w:tcW w:w="1690" w:type="dxa"/>
          </w:tcPr>
          <w:p w14:paraId="5D4AFC40" w14:textId="289BB5D3" w:rsidR="0044516E" w:rsidRDefault="0044516E" w:rsidP="00AF518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FR – 33, 34, 36, 40-44, 50, 51</w:t>
            </w:r>
          </w:p>
        </w:tc>
        <w:tc>
          <w:tcPr>
            <w:tcW w:w="1271" w:type="dxa"/>
          </w:tcPr>
          <w:p w14:paraId="087AF757" w14:textId="77777777" w:rsidR="0044516E" w:rsidRDefault="00D7713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2</w:t>
            </w:r>
          </w:p>
          <w:p w14:paraId="20BBFBCC" w14:textId="100EB840" w:rsidR="00D7713A" w:rsidRDefault="00D7713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3</w:t>
            </w:r>
          </w:p>
        </w:tc>
        <w:tc>
          <w:tcPr>
            <w:tcW w:w="2889" w:type="dxa"/>
          </w:tcPr>
          <w:p w14:paraId="6B9B4182" w14:textId="5E9CB8EB" w:rsidR="0044516E" w:rsidRDefault="00D1403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preferences.php</w:t>
            </w:r>
          </w:p>
          <w:p w14:paraId="4018B64D" w14:textId="77777777" w:rsidR="004E33CA" w:rsidRDefault="004E33C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processPreferences.php</w:t>
            </w:r>
          </w:p>
          <w:p w14:paraId="66B79746" w14:textId="0F167F58" w:rsidR="004E33CA" w:rsidRDefault="004E33C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LayoutBusinessService.php (create configuration method)</w:t>
            </w:r>
          </w:p>
        </w:tc>
        <w:tc>
          <w:tcPr>
            <w:tcW w:w="1061" w:type="dxa"/>
          </w:tcPr>
          <w:p w14:paraId="0D350E52" w14:textId="77777777" w:rsidR="0044516E" w:rsidRDefault="00B1087C"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 – 43</w:t>
            </w:r>
          </w:p>
          <w:p w14:paraId="0FA19703" w14:textId="1D18F2A9" w:rsidR="00B1087C" w:rsidRDefault="00B1087C"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 – 44</w:t>
            </w:r>
          </w:p>
          <w:p w14:paraId="2C33544A" w14:textId="7AFDD5C2" w:rsidR="00B1087C" w:rsidRDefault="00B1087C"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 - 45</w:t>
            </w:r>
          </w:p>
        </w:tc>
      </w:tr>
      <w:tr w:rsidR="0044516E" w14:paraId="3102A66F" w14:textId="77777777" w:rsidTr="00583028">
        <w:trPr>
          <w:trHeight w:val="1025"/>
        </w:trPr>
        <w:tc>
          <w:tcPr>
            <w:tcW w:w="549" w:type="dxa"/>
          </w:tcPr>
          <w:p w14:paraId="3B1B7B3D" w14:textId="07730EB8" w:rsidR="0044516E" w:rsidRDefault="0044516E"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4.2</w:t>
            </w:r>
          </w:p>
        </w:tc>
        <w:tc>
          <w:tcPr>
            <w:tcW w:w="1323" w:type="dxa"/>
          </w:tcPr>
          <w:p w14:paraId="2853B578" w14:textId="441A6C90" w:rsidR="0044516E" w:rsidRDefault="0044516E"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Physical Mirror</w:t>
            </w:r>
          </w:p>
        </w:tc>
        <w:tc>
          <w:tcPr>
            <w:tcW w:w="1690" w:type="dxa"/>
          </w:tcPr>
          <w:p w14:paraId="3017ABFE" w14:textId="59CA8A1B" w:rsidR="0044516E" w:rsidRDefault="0044516E" w:rsidP="00AF518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NFR – 3</w:t>
            </w:r>
          </w:p>
          <w:p w14:paraId="2E657C0F" w14:textId="17E94EAC" w:rsidR="0044516E" w:rsidRDefault="0044516E" w:rsidP="00AF518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FR – 7-9, 25</w:t>
            </w:r>
          </w:p>
        </w:tc>
        <w:tc>
          <w:tcPr>
            <w:tcW w:w="1271" w:type="dxa"/>
          </w:tcPr>
          <w:p w14:paraId="6EA36F50" w14:textId="77777777" w:rsidR="0044516E" w:rsidRDefault="00D7713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2</w:t>
            </w:r>
          </w:p>
          <w:p w14:paraId="14B79B58" w14:textId="77777777" w:rsidR="00D7713A" w:rsidRDefault="00D7713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4</w:t>
            </w:r>
          </w:p>
          <w:p w14:paraId="06551F86" w14:textId="0E647725" w:rsidR="00D7713A" w:rsidRDefault="00D7713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14</w:t>
            </w:r>
          </w:p>
        </w:tc>
        <w:tc>
          <w:tcPr>
            <w:tcW w:w="2889" w:type="dxa"/>
          </w:tcPr>
          <w:p w14:paraId="0AA70384" w14:textId="13400FF9" w:rsidR="0044516E" w:rsidRDefault="004E33C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N/A (Hardware)</w:t>
            </w:r>
          </w:p>
        </w:tc>
        <w:tc>
          <w:tcPr>
            <w:tcW w:w="1061" w:type="dxa"/>
          </w:tcPr>
          <w:p w14:paraId="443E9C65" w14:textId="5C0781CA" w:rsidR="00B1087C" w:rsidRDefault="00B1087C"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 – 47</w:t>
            </w:r>
          </w:p>
        </w:tc>
      </w:tr>
      <w:tr w:rsidR="0044516E" w14:paraId="322AB7F9" w14:textId="77777777" w:rsidTr="00583028">
        <w:trPr>
          <w:trHeight w:val="1025"/>
        </w:trPr>
        <w:tc>
          <w:tcPr>
            <w:tcW w:w="549" w:type="dxa"/>
          </w:tcPr>
          <w:p w14:paraId="0B0157B1" w14:textId="44360A0D" w:rsidR="0044516E" w:rsidRDefault="0044516E"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4.3</w:t>
            </w:r>
          </w:p>
        </w:tc>
        <w:tc>
          <w:tcPr>
            <w:tcW w:w="1323" w:type="dxa"/>
          </w:tcPr>
          <w:p w14:paraId="4D8DD826" w14:textId="66AC93CD" w:rsidR="0044516E" w:rsidRDefault="0044516E"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Instruction Documentation</w:t>
            </w:r>
          </w:p>
        </w:tc>
        <w:tc>
          <w:tcPr>
            <w:tcW w:w="1690" w:type="dxa"/>
          </w:tcPr>
          <w:p w14:paraId="55AA0225" w14:textId="740E8A7A" w:rsidR="0044516E" w:rsidRDefault="0044516E" w:rsidP="00AF518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FR – </w:t>
            </w:r>
            <w:r w:rsidR="00D7713A">
              <w:rPr>
                <w:rFonts w:ascii="Times New Roman" w:hAnsi="Times New Roman" w:cs="Times New Roman"/>
                <w:sz w:val="24"/>
                <w:szCs w:val="24"/>
              </w:rPr>
              <w:t xml:space="preserve">10-15, 18, </w:t>
            </w:r>
            <w:r>
              <w:rPr>
                <w:rFonts w:ascii="Times New Roman" w:hAnsi="Times New Roman" w:cs="Times New Roman"/>
                <w:sz w:val="24"/>
                <w:szCs w:val="24"/>
              </w:rPr>
              <w:t>58, 68</w:t>
            </w:r>
          </w:p>
        </w:tc>
        <w:tc>
          <w:tcPr>
            <w:tcW w:w="1271" w:type="dxa"/>
          </w:tcPr>
          <w:p w14:paraId="76212532" w14:textId="04A9188E" w:rsidR="0044516E" w:rsidRDefault="00D7713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2</w:t>
            </w:r>
          </w:p>
        </w:tc>
        <w:tc>
          <w:tcPr>
            <w:tcW w:w="2889" w:type="dxa"/>
          </w:tcPr>
          <w:p w14:paraId="709CF49C" w14:textId="5A7E7ABE" w:rsidR="0044516E" w:rsidRDefault="004E33CA"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N/A (Written)</w:t>
            </w:r>
          </w:p>
        </w:tc>
        <w:tc>
          <w:tcPr>
            <w:tcW w:w="1061" w:type="dxa"/>
          </w:tcPr>
          <w:p w14:paraId="5060F1D7" w14:textId="26C0E030" w:rsidR="0044516E" w:rsidRDefault="00AB0454"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N/A</w:t>
            </w:r>
          </w:p>
        </w:tc>
      </w:tr>
      <w:tr w:rsidR="008852CA" w14:paraId="0B408C60" w14:textId="77777777" w:rsidTr="00583028">
        <w:trPr>
          <w:trHeight w:val="1025"/>
        </w:trPr>
        <w:tc>
          <w:tcPr>
            <w:tcW w:w="549" w:type="dxa"/>
          </w:tcPr>
          <w:p w14:paraId="36571B3B" w14:textId="76FB1DA8" w:rsidR="008852CA" w:rsidRDefault="008852CA"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3.1</w:t>
            </w:r>
          </w:p>
        </w:tc>
        <w:tc>
          <w:tcPr>
            <w:tcW w:w="1323" w:type="dxa"/>
          </w:tcPr>
          <w:p w14:paraId="46BC7FD3" w14:textId="1DF89CA2" w:rsidR="008852CA" w:rsidRDefault="008852CA"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Preferences CRUD</w:t>
            </w:r>
          </w:p>
        </w:tc>
        <w:tc>
          <w:tcPr>
            <w:tcW w:w="1690" w:type="dxa"/>
          </w:tcPr>
          <w:p w14:paraId="48808FE1" w14:textId="4EECC3FD" w:rsidR="00AF5187" w:rsidRDefault="00AF5187" w:rsidP="00AF518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FR – 22-26, 39, 41-43</w:t>
            </w:r>
            <w:r w:rsidR="009F605D">
              <w:rPr>
                <w:rFonts w:ascii="Times New Roman" w:hAnsi="Times New Roman" w:cs="Times New Roman"/>
                <w:sz w:val="24"/>
                <w:szCs w:val="24"/>
              </w:rPr>
              <w:t>, 51, 52</w:t>
            </w:r>
          </w:p>
        </w:tc>
        <w:tc>
          <w:tcPr>
            <w:tcW w:w="1271" w:type="dxa"/>
          </w:tcPr>
          <w:p w14:paraId="329E5A00" w14:textId="77777777" w:rsidR="008852CA" w:rsidRDefault="00EF4E0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2</w:t>
            </w:r>
          </w:p>
          <w:p w14:paraId="071C767F" w14:textId="1D570D48" w:rsidR="00EF4E0C" w:rsidRDefault="00EF4E0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3</w:t>
            </w:r>
          </w:p>
        </w:tc>
        <w:tc>
          <w:tcPr>
            <w:tcW w:w="2889" w:type="dxa"/>
          </w:tcPr>
          <w:p w14:paraId="11C917E9" w14:textId="77777777" w:rsidR="008852CA" w:rsidRDefault="00EF4E0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Preference.php</w:t>
            </w:r>
          </w:p>
          <w:p w14:paraId="78C2FCB8" w14:textId="64CF3A9D" w:rsidR="00EF4E0C" w:rsidRDefault="00EF4E0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displayPreference</w:t>
            </w:r>
            <w:r w:rsidR="004978D5">
              <w:rPr>
                <w:rFonts w:ascii="Times New Roman" w:hAnsi="Times New Roman" w:cs="Times New Roman"/>
                <w:sz w:val="24"/>
                <w:szCs w:val="24"/>
              </w:rPr>
              <w:t>s</w:t>
            </w:r>
            <w:r>
              <w:rPr>
                <w:rFonts w:ascii="Times New Roman" w:hAnsi="Times New Roman" w:cs="Times New Roman"/>
                <w:sz w:val="24"/>
                <w:szCs w:val="24"/>
              </w:rPr>
              <w:t>.php</w:t>
            </w:r>
          </w:p>
          <w:p w14:paraId="371879F2" w14:textId="7D0875DE" w:rsidR="00EF4E0C" w:rsidRDefault="00EF4E0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updatePreference</w:t>
            </w:r>
            <w:r w:rsidR="004978D5">
              <w:rPr>
                <w:rFonts w:ascii="Times New Roman" w:hAnsi="Times New Roman" w:cs="Times New Roman"/>
                <w:sz w:val="24"/>
                <w:szCs w:val="24"/>
              </w:rPr>
              <w:t>s</w:t>
            </w:r>
            <w:r>
              <w:rPr>
                <w:rFonts w:ascii="Times New Roman" w:hAnsi="Times New Roman" w:cs="Times New Roman"/>
                <w:sz w:val="24"/>
                <w:szCs w:val="24"/>
              </w:rPr>
              <w:t>.php</w:t>
            </w:r>
          </w:p>
          <w:p w14:paraId="7A9D083A" w14:textId="77777777" w:rsidR="00EF4E0C" w:rsidRDefault="00EF4E0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PreferenceBusinessService.php</w:t>
            </w:r>
          </w:p>
          <w:p w14:paraId="69FA8BC0" w14:textId="69A81B0D" w:rsidR="005E6A9F" w:rsidRDefault="00EF4E0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PreferenceDataService.php</w:t>
            </w:r>
          </w:p>
        </w:tc>
        <w:tc>
          <w:tcPr>
            <w:tcW w:w="1061" w:type="dxa"/>
          </w:tcPr>
          <w:p w14:paraId="5D4002B3" w14:textId="77777777" w:rsidR="008852CA" w:rsidRDefault="00E83276"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TC-43</w:t>
            </w:r>
          </w:p>
          <w:p w14:paraId="3F290D4E" w14:textId="77777777" w:rsidR="00E83276" w:rsidRDefault="00E83276"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TC-44</w:t>
            </w:r>
          </w:p>
          <w:p w14:paraId="4BD025A2" w14:textId="2C9E0F0A" w:rsidR="00E83276" w:rsidRDefault="00E83276"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TC-45</w:t>
            </w:r>
          </w:p>
        </w:tc>
      </w:tr>
      <w:tr w:rsidR="009F605D" w14:paraId="419B668D" w14:textId="77777777" w:rsidTr="00583028">
        <w:trPr>
          <w:trHeight w:val="1025"/>
        </w:trPr>
        <w:tc>
          <w:tcPr>
            <w:tcW w:w="549" w:type="dxa"/>
          </w:tcPr>
          <w:p w14:paraId="75BB6B84" w14:textId="221C0987" w:rsidR="009F605D" w:rsidRDefault="009F605D"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3.2</w:t>
            </w:r>
          </w:p>
        </w:tc>
        <w:tc>
          <w:tcPr>
            <w:tcW w:w="1323" w:type="dxa"/>
          </w:tcPr>
          <w:p w14:paraId="321894F3" w14:textId="562E17F1" w:rsidR="009F605D" w:rsidRDefault="009F605D"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Select Layout</w:t>
            </w:r>
          </w:p>
        </w:tc>
        <w:tc>
          <w:tcPr>
            <w:tcW w:w="1690" w:type="dxa"/>
          </w:tcPr>
          <w:p w14:paraId="7416FAA0" w14:textId="32154526" w:rsidR="009F605D" w:rsidRDefault="009F605D" w:rsidP="00AF518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FR – 22-26, 29-33, 35-37, 39-43, 46-50, 62</w:t>
            </w:r>
          </w:p>
        </w:tc>
        <w:tc>
          <w:tcPr>
            <w:tcW w:w="1271" w:type="dxa"/>
          </w:tcPr>
          <w:p w14:paraId="3099CFDA" w14:textId="5EF7BCC4" w:rsidR="009F605D" w:rsidRDefault="00A74C51"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3</w:t>
            </w:r>
          </w:p>
        </w:tc>
        <w:tc>
          <w:tcPr>
            <w:tcW w:w="2889" w:type="dxa"/>
          </w:tcPr>
          <w:p w14:paraId="405B176B" w14:textId="77777777" w:rsidR="009F605D" w:rsidRDefault="009F605D"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selectLayout.php</w:t>
            </w:r>
          </w:p>
          <w:p w14:paraId="17C79E43" w14:textId="4C51F3DF" w:rsidR="009F605D" w:rsidRDefault="009F605D"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config.txt</w:t>
            </w:r>
          </w:p>
        </w:tc>
        <w:tc>
          <w:tcPr>
            <w:tcW w:w="1061" w:type="dxa"/>
          </w:tcPr>
          <w:p w14:paraId="600F2F6E" w14:textId="3C71C864" w:rsidR="009F605D" w:rsidRDefault="00A74C51"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TC-46</w:t>
            </w:r>
          </w:p>
        </w:tc>
      </w:tr>
      <w:tr w:rsidR="00F323CB" w14:paraId="0A05C4C1" w14:textId="77777777" w:rsidTr="00583028">
        <w:trPr>
          <w:trHeight w:val="1025"/>
        </w:trPr>
        <w:tc>
          <w:tcPr>
            <w:tcW w:w="549" w:type="dxa"/>
          </w:tcPr>
          <w:p w14:paraId="02D30F3A" w14:textId="1B2334D6" w:rsidR="0060348E" w:rsidRDefault="00254000"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2</w:t>
            </w:r>
            <w:r w:rsidR="00D80DF9">
              <w:rPr>
                <w:rFonts w:ascii="Times New Roman" w:hAnsi="Times New Roman" w:cs="Times New Roman"/>
                <w:sz w:val="24"/>
                <w:szCs w:val="24"/>
              </w:rPr>
              <w:t>.</w:t>
            </w:r>
            <w:r>
              <w:rPr>
                <w:rFonts w:ascii="Times New Roman" w:hAnsi="Times New Roman" w:cs="Times New Roman"/>
                <w:sz w:val="24"/>
                <w:szCs w:val="24"/>
              </w:rPr>
              <w:t>1</w:t>
            </w:r>
          </w:p>
        </w:tc>
        <w:tc>
          <w:tcPr>
            <w:tcW w:w="1323" w:type="dxa"/>
          </w:tcPr>
          <w:p w14:paraId="75FBD0A6" w14:textId="68F97A71" w:rsidR="0060348E" w:rsidRDefault="00243F90"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Layout CRUD</w:t>
            </w:r>
          </w:p>
        </w:tc>
        <w:tc>
          <w:tcPr>
            <w:tcW w:w="1690" w:type="dxa"/>
          </w:tcPr>
          <w:p w14:paraId="5880736E" w14:textId="23DA129B" w:rsidR="0060348E" w:rsidRDefault="0060348E"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FR – </w:t>
            </w:r>
            <w:r w:rsidR="00243F90">
              <w:rPr>
                <w:rFonts w:ascii="Times New Roman" w:hAnsi="Times New Roman" w:cs="Times New Roman"/>
                <w:sz w:val="24"/>
                <w:szCs w:val="24"/>
              </w:rPr>
              <w:t>59, 60, 61, 63, 64, 65</w:t>
            </w:r>
          </w:p>
        </w:tc>
        <w:tc>
          <w:tcPr>
            <w:tcW w:w="1271" w:type="dxa"/>
          </w:tcPr>
          <w:p w14:paraId="15819854" w14:textId="3CF0DF6E" w:rsidR="0060348E" w:rsidRDefault="0060348E"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Section </w:t>
            </w:r>
            <w:r w:rsidR="0037763A">
              <w:rPr>
                <w:rFonts w:ascii="Times New Roman" w:hAnsi="Times New Roman" w:cs="Times New Roman"/>
                <w:sz w:val="24"/>
                <w:szCs w:val="24"/>
              </w:rPr>
              <w:t>2</w:t>
            </w:r>
          </w:p>
          <w:p w14:paraId="52D92EEF" w14:textId="5BA13FC2" w:rsidR="0060348E" w:rsidRDefault="0060348E"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Section </w:t>
            </w:r>
            <w:r w:rsidR="0037763A">
              <w:rPr>
                <w:rFonts w:ascii="Times New Roman" w:hAnsi="Times New Roman" w:cs="Times New Roman"/>
                <w:sz w:val="24"/>
                <w:szCs w:val="24"/>
              </w:rPr>
              <w:t>3</w:t>
            </w:r>
          </w:p>
        </w:tc>
        <w:tc>
          <w:tcPr>
            <w:tcW w:w="2889" w:type="dxa"/>
          </w:tcPr>
          <w:p w14:paraId="7015F4BE" w14:textId="2EBCC92F" w:rsidR="0060348E" w:rsidRDefault="005D78A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Layout</w:t>
            </w:r>
            <w:r w:rsidR="00F323CB">
              <w:rPr>
                <w:rFonts w:ascii="Times New Roman" w:hAnsi="Times New Roman" w:cs="Times New Roman"/>
                <w:sz w:val="24"/>
                <w:szCs w:val="24"/>
              </w:rPr>
              <w:t>.php</w:t>
            </w:r>
          </w:p>
          <w:p w14:paraId="058D175F" w14:textId="797900CF" w:rsidR="00F323CB" w:rsidRDefault="005D78A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deleteLayout</w:t>
            </w:r>
            <w:r w:rsidR="00F323CB">
              <w:rPr>
                <w:rFonts w:ascii="Times New Roman" w:hAnsi="Times New Roman" w:cs="Times New Roman"/>
                <w:sz w:val="24"/>
                <w:szCs w:val="24"/>
              </w:rPr>
              <w:t>.php</w:t>
            </w:r>
          </w:p>
          <w:p w14:paraId="5823DBDA" w14:textId="55809695" w:rsidR="00F323CB" w:rsidRDefault="005D78A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displayAllLayouts</w:t>
            </w:r>
            <w:r w:rsidR="00F323CB">
              <w:rPr>
                <w:rFonts w:ascii="Times New Roman" w:hAnsi="Times New Roman" w:cs="Times New Roman"/>
                <w:sz w:val="24"/>
                <w:szCs w:val="24"/>
              </w:rPr>
              <w:t>.php</w:t>
            </w:r>
          </w:p>
          <w:p w14:paraId="4C82C5C9" w14:textId="71AF4600" w:rsidR="00F323CB" w:rsidRDefault="005D78A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LayoutBusinessService</w:t>
            </w:r>
            <w:r w:rsidR="00F323CB">
              <w:rPr>
                <w:rFonts w:ascii="Times New Roman" w:hAnsi="Times New Roman" w:cs="Times New Roman"/>
                <w:sz w:val="24"/>
                <w:szCs w:val="24"/>
              </w:rPr>
              <w:t>.php</w:t>
            </w:r>
          </w:p>
          <w:p w14:paraId="2DBA2692" w14:textId="77777777" w:rsidR="005D78AC" w:rsidRDefault="005D78A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LayoutDataService.php</w:t>
            </w:r>
          </w:p>
          <w:p w14:paraId="7F40511D" w14:textId="77777777" w:rsidR="005D78AC" w:rsidRDefault="005D78A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newLayout.php</w:t>
            </w:r>
          </w:p>
          <w:p w14:paraId="7D10A350" w14:textId="77777777" w:rsidR="005D78AC" w:rsidRDefault="005D78A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processNewLayout.php</w:t>
            </w:r>
          </w:p>
          <w:p w14:paraId="70EA56D8" w14:textId="4B953AA2" w:rsidR="005D78AC" w:rsidRDefault="005D78AC" w:rsidP="00F323C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updateLayout.php</w:t>
            </w:r>
          </w:p>
        </w:tc>
        <w:tc>
          <w:tcPr>
            <w:tcW w:w="1061" w:type="dxa"/>
          </w:tcPr>
          <w:p w14:paraId="23CD17C0" w14:textId="735785A3" w:rsidR="0060348E" w:rsidRDefault="0060348E"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TC-</w:t>
            </w:r>
            <w:r w:rsidR="002F1F1F">
              <w:rPr>
                <w:rFonts w:ascii="Times New Roman" w:hAnsi="Times New Roman" w:cs="Times New Roman"/>
                <w:sz w:val="24"/>
                <w:szCs w:val="24"/>
              </w:rPr>
              <w:t>3</w:t>
            </w:r>
            <w:r w:rsidR="00024482">
              <w:rPr>
                <w:rFonts w:ascii="Times New Roman" w:hAnsi="Times New Roman" w:cs="Times New Roman"/>
                <w:sz w:val="24"/>
                <w:szCs w:val="24"/>
              </w:rPr>
              <w:t>7</w:t>
            </w:r>
          </w:p>
          <w:p w14:paraId="0C47E236" w14:textId="512882C5" w:rsidR="002F1F1F" w:rsidRDefault="002F1F1F"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TC-</w:t>
            </w:r>
            <w:r w:rsidR="00024482">
              <w:rPr>
                <w:rFonts w:ascii="Times New Roman" w:hAnsi="Times New Roman" w:cs="Times New Roman"/>
                <w:sz w:val="24"/>
                <w:szCs w:val="24"/>
              </w:rPr>
              <w:t>38</w:t>
            </w:r>
          </w:p>
          <w:p w14:paraId="4B5E46AC" w14:textId="6115B4E8" w:rsidR="002F1F1F" w:rsidRDefault="002F1F1F"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w:t>
            </w:r>
            <w:r w:rsidR="00024482">
              <w:rPr>
                <w:rFonts w:ascii="Times New Roman" w:hAnsi="Times New Roman" w:cs="Times New Roman"/>
                <w:sz w:val="24"/>
                <w:szCs w:val="24"/>
              </w:rPr>
              <w:t>39</w:t>
            </w:r>
          </w:p>
          <w:p w14:paraId="69129C5F" w14:textId="63E5871B" w:rsidR="002F1F1F" w:rsidRDefault="002F1F1F" w:rsidP="002F1F1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w:t>
            </w:r>
            <w:r w:rsidR="00024482">
              <w:rPr>
                <w:rFonts w:ascii="Times New Roman" w:hAnsi="Times New Roman" w:cs="Times New Roman"/>
                <w:sz w:val="24"/>
                <w:szCs w:val="24"/>
              </w:rPr>
              <w:t>40</w:t>
            </w:r>
          </w:p>
        </w:tc>
      </w:tr>
      <w:tr w:rsidR="00D80DF9" w14:paraId="7DEE0BB3" w14:textId="77777777" w:rsidTr="00583028">
        <w:trPr>
          <w:trHeight w:val="1025"/>
        </w:trPr>
        <w:tc>
          <w:tcPr>
            <w:tcW w:w="549" w:type="dxa"/>
          </w:tcPr>
          <w:p w14:paraId="30FCE823" w14:textId="0D5FC5D9" w:rsidR="00D80DF9" w:rsidRDefault="00254000"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2</w:t>
            </w:r>
            <w:r w:rsidR="00D80DF9">
              <w:rPr>
                <w:rFonts w:ascii="Times New Roman" w:hAnsi="Times New Roman" w:cs="Times New Roman"/>
                <w:sz w:val="24"/>
                <w:szCs w:val="24"/>
              </w:rPr>
              <w:t>.2</w:t>
            </w:r>
          </w:p>
        </w:tc>
        <w:tc>
          <w:tcPr>
            <w:tcW w:w="1323" w:type="dxa"/>
          </w:tcPr>
          <w:p w14:paraId="71624880" w14:textId="17955D42" w:rsidR="00D80DF9" w:rsidRDefault="00243F90"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User CRUD</w:t>
            </w:r>
          </w:p>
        </w:tc>
        <w:tc>
          <w:tcPr>
            <w:tcW w:w="1690" w:type="dxa"/>
          </w:tcPr>
          <w:p w14:paraId="628442C5" w14:textId="6F25F75B" w:rsidR="00F323CB" w:rsidRDefault="00F323CB"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FR – 69</w:t>
            </w:r>
          </w:p>
        </w:tc>
        <w:tc>
          <w:tcPr>
            <w:tcW w:w="1271" w:type="dxa"/>
          </w:tcPr>
          <w:p w14:paraId="31DC35EA" w14:textId="77777777" w:rsidR="00D80DF9" w:rsidRDefault="0037763A"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2</w:t>
            </w:r>
          </w:p>
          <w:p w14:paraId="07026B8B" w14:textId="440BC49A" w:rsidR="0037763A" w:rsidRDefault="0037763A"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3</w:t>
            </w:r>
          </w:p>
        </w:tc>
        <w:tc>
          <w:tcPr>
            <w:tcW w:w="2889" w:type="dxa"/>
          </w:tcPr>
          <w:p w14:paraId="18844FD3" w14:textId="5C8ACFE9" w:rsidR="00D80DF9" w:rsidRDefault="005D78AC"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deleteUser</w:t>
            </w:r>
            <w:r w:rsidR="00F323CB">
              <w:rPr>
                <w:rFonts w:ascii="Times New Roman" w:hAnsi="Times New Roman" w:cs="Times New Roman"/>
                <w:sz w:val="24"/>
                <w:szCs w:val="24"/>
              </w:rPr>
              <w:t>.php</w:t>
            </w:r>
          </w:p>
          <w:p w14:paraId="4908B0AE" w14:textId="297E9210" w:rsidR="00F323CB" w:rsidRDefault="005D78AC"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displayAllUsers</w:t>
            </w:r>
            <w:r w:rsidR="00F323CB">
              <w:rPr>
                <w:rFonts w:ascii="Times New Roman" w:hAnsi="Times New Roman" w:cs="Times New Roman"/>
                <w:sz w:val="24"/>
                <w:szCs w:val="24"/>
              </w:rPr>
              <w:t>.php</w:t>
            </w:r>
          </w:p>
          <w:p w14:paraId="011512D6" w14:textId="1D8AC701" w:rsidR="00F323CB" w:rsidRDefault="005D78AC"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update</w:t>
            </w:r>
            <w:r w:rsidR="00F323CB">
              <w:rPr>
                <w:rFonts w:ascii="Times New Roman" w:hAnsi="Times New Roman" w:cs="Times New Roman"/>
                <w:sz w:val="24"/>
                <w:szCs w:val="24"/>
              </w:rPr>
              <w:t>User.php</w:t>
            </w:r>
          </w:p>
          <w:p w14:paraId="7B509F44" w14:textId="77777777" w:rsidR="00F323CB" w:rsidRDefault="00F323CB"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UserBusinessService.php</w:t>
            </w:r>
          </w:p>
          <w:p w14:paraId="02E45D29" w14:textId="77C183D4" w:rsidR="00F323CB" w:rsidRDefault="00F323CB"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UserDataService.php</w:t>
            </w:r>
          </w:p>
        </w:tc>
        <w:tc>
          <w:tcPr>
            <w:tcW w:w="1061" w:type="dxa"/>
          </w:tcPr>
          <w:p w14:paraId="34704E72" w14:textId="75E1EBA3" w:rsidR="00D80DF9" w:rsidRDefault="002F1F1F"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w:t>
            </w:r>
            <w:r w:rsidR="00024482">
              <w:rPr>
                <w:rFonts w:ascii="Times New Roman" w:hAnsi="Times New Roman" w:cs="Times New Roman"/>
                <w:sz w:val="24"/>
                <w:szCs w:val="24"/>
              </w:rPr>
              <w:t>-41</w:t>
            </w:r>
          </w:p>
          <w:p w14:paraId="0DD6A113" w14:textId="0CBA93B7" w:rsidR="002F1F1F" w:rsidRDefault="002F1F1F"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w:t>
            </w:r>
            <w:r w:rsidR="00024482">
              <w:rPr>
                <w:rFonts w:ascii="Times New Roman" w:hAnsi="Times New Roman" w:cs="Times New Roman"/>
                <w:sz w:val="24"/>
                <w:szCs w:val="24"/>
              </w:rPr>
              <w:t>42</w:t>
            </w:r>
          </w:p>
        </w:tc>
      </w:tr>
      <w:tr w:rsidR="00F323CB" w14:paraId="6B2A234B" w14:textId="77777777" w:rsidTr="00583028">
        <w:trPr>
          <w:trHeight w:val="1025"/>
        </w:trPr>
        <w:tc>
          <w:tcPr>
            <w:tcW w:w="549" w:type="dxa"/>
          </w:tcPr>
          <w:p w14:paraId="2711ECA5" w14:textId="1B98CF08" w:rsidR="00F323CB" w:rsidRDefault="00F323CB"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1.5</w:t>
            </w:r>
          </w:p>
        </w:tc>
        <w:tc>
          <w:tcPr>
            <w:tcW w:w="1323" w:type="dxa"/>
          </w:tcPr>
          <w:p w14:paraId="75B047FC" w14:textId="01F04513" w:rsidR="00F323CB" w:rsidRDefault="00F323CB"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Responsive</w:t>
            </w:r>
          </w:p>
        </w:tc>
        <w:tc>
          <w:tcPr>
            <w:tcW w:w="1690" w:type="dxa"/>
          </w:tcPr>
          <w:p w14:paraId="19F41B54" w14:textId="719CDC45" w:rsidR="00F323CB" w:rsidRDefault="009A4512"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FR – 54</w:t>
            </w:r>
          </w:p>
          <w:p w14:paraId="6820CF91" w14:textId="09B2F42A" w:rsidR="009A4512" w:rsidRDefault="009A4512"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FR – 55</w:t>
            </w:r>
          </w:p>
          <w:p w14:paraId="06C68AC8" w14:textId="3EFFA4AF" w:rsidR="009A4512" w:rsidRDefault="009A4512"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FR – 56</w:t>
            </w:r>
          </w:p>
        </w:tc>
        <w:tc>
          <w:tcPr>
            <w:tcW w:w="1271" w:type="dxa"/>
          </w:tcPr>
          <w:p w14:paraId="09C6D46E" w14:textId="20F582F7" w:rsidR="00F323CB" w:rsidRDefault="0037763A"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Section 2</w:t>
            </w:r>
          </w:p>
        </w:tc>
        <w:tc>
          <w:tcPr>
            <w:tcW w:w="2889" w:type="dxa"/>
          </w:tcPr>
          <w:p w14:paraId="60A90B9B" w14:textId="77777777" w:rsidR="00F323CB" w:rsidRDefault="009A4512"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_navbar.php</w:t>
            </w:r>
          </w:p>
          <w:p w14:paraId="79142513" w14:textId="77777777" w:rsidR="009A4512" w:rsidRDefault="009A4512"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header.php</w:t>
            </w:r>
          </w:p>
          <w:p w14:paraId="2BD03529" w14:textId="20E57043" w:rsidR="005D78AC" w:rsidRDefault="005D78AC"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Autoloader.php</w:t>
            </w:r>
          </w:p>
        </w:tc>
        <w:tc>
          <w:tcPr>
            <w:tcW w:w="1061" w:type="dxa"/>
          </w:tcPr>
          <w:p w14:paraId="6D943E62" w14:textId="44B0E0E1" w:rsidR="00F323CB" w:rsidRDefault="002F1F1F" w:rsidP="006034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TC-12-23</w:t>
            </w:r>
          </w:p>
        </w:tc>
      </w:tr>
    </w:tbl>
    <w:p w14:paraId="6A7B146E" w14:textId="4D420013" w:rsidR="00F4644F" w:rsidRDefault="00F4644F" w:rsidP="00F4644F">
      <w:pPr>
        <w:spacing w:before="100" w:beforeAutospacing="1" w:after="100" w:afterAutospacing="1" w:line="480" w:lineRule="auto"/>
        <w:ind w:left="567" w:hanging="567"/>
        <w:jc w:val="center"/>
        <w:rPr>
          <w:rFonts w:ascii="Times New Roman" w:hAnsi="Times New Roman" w:cs="Times New Roman"/>
          <w:b/>
          <w:bCs/>
          <w:sz w:val="24"/>
          <w:szCs w:val="24"/>
        </w:rPr>
      </w:pPr>
      <w:r>
        <w:rPr>
          <w:rFonts w:ascii="Times New Roman" w:hAnsi="Times New Roman" w:cs="Times New Roman"/>
          <w:b/>
          <w:bCs/>
          <w:sz w:val="24"/>
          <w:szCs w:val="24"/>
        </w:rPr>
        <w:t>Screencast</w:t>
      </w:r>
    </w:p>
    <w:p w14:paraId="7809B356" w14:textId="75DEA2DA" w:rsidR="00F4644F" w:rsidRDefault="00F4644F" w:rsidP="00ED0C5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LOOM Video Demonstration: </w:t>
      </w:r>
    </w:p>
    <w:p w14:paraId="791A8DF0" w14:textId="0CFB5CC3" w:rsidR="00BD7C2F" w:rsidRDefault="004C292B" w:rsidP="00ED0C57">
      <w:pPr>
        <w:spacing w:before="100" w:beforeAutospacing="1" w:after="100" w:afterAutospacing="1" w:line="480" w:lineRule="auto"/>
        <w:rPr>
          <w:rFonts w:ascii="Times New Roman" w:hAnsi="Times New Roman" w:cs="Times New Roman"/>
          <w:sz w:val="24"/>
          <w:szCs w:val="24"/>
        </w:rPr>
      </w:pPr>
      <w:hyperlink r:id="rId8" w:history="1">
        <w:r w:rsidRPr="00754319">
          <w:rPr>
            <w:rStyle w:val="Hyperlink"/>
            <w:rFonts w:ascii="Times New Roman" w:hAnsi="Times New Roman" w:cs="Times New Roman"/>
            <w:sz w:val="24"/>
            <w:szCs w:val="24"/>
          </w:rPr>
          <w:t>https://www.loom.com/share/606df57876264c0dbc7aaff9fd21f7c8</w:t>
        </w:r>
      </w:hyperlink>
    </w:p>
    <w:p w14:paraId="06B5F609" w14:textId="77777777" w:rsidR="00AF3FC0" w:rsidRDefault="00A87BB3" w:rsidP="00ED0C5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GitHub Link: </w:t>
      </w:r>
    </w:p>
    <w:p w14:paraId="2BD59D33" w14:textId="0C105457" w:rsidR="00A87BB3" w:rsidRDefault="007D5FE4" w:rsidP="00ED0C57">
      <w:pPr>
        <w:spacing w:before="100" w:beforeAutospacing="1" w:after="100" w:afterAutospacing="1" w:line="480" w:lineRule="auto"/>
        <w:rPr>
          <w:rFonts w:ascii="Times New Roman" w:hAnsi="Times New Roman" w:cs="Times New Roman"/>
          <w:sz w:val="24"/>
          <w:szCs w:val="24"/>
        </w:rPr>
      </w:pPr>
      <w:hyperlink r:id="rId9" w:history="1">
        <w:r w:rsidR="00AF3FC0" w:rsidRPr="00B13AA8">
          <w:rPr>
            <w:rStyle w:val="Hyperlink"/>
            <w:rFonts w:ascii="Times New Roman" w:hAnsi="Times New Roman" w:cs="Times New Roman"/>
            <w:sz w:val="24"/>
            <w:szCs w:val="24"/>
          </w:rPr>
          <w:t>https://github.com/KMorris63/SeniorProject1</w:t>
        </w:r>
      </w:hyperlink>
    </w:p>
    <w:sectPr w:rsidR="00A87BB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93E63" w14:textId="77777777" w:rsidR="007D5FE4" w:rsidRDefault="007D5FE4" w:rsidP="002914F4">
      <w:pPr>
        <w:spacing w:after="0" w:line="240" w:lineRule="auto"/>
      </w:pPr>
      <w:r>
        <w:separator/>
      </w:r>
    </w:p>
  </w:endnote>
  <w:endnote w:type="continuationSeparator" w:id="0">
    <w:p w14:paraId="18E4C709" w14:textId="77777777" w:rsidR="007D5FE4" w:rsidRDefault="007D5FE4" w:rsidP="0029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58EF" w14:textId="77777777" w:rsidR="007D5FE4" w:rsidRDefault="007D5FE4" w:rsidP="002914F4">
      <w:pPr>
        <w:spacing w:after="0" w:line="240" w:lineRule="auto"/>
      </w:pPr>
      <w:r>
        <w:separator/>
      </w:r>
    </w:p>
  </w:footnote>
  <w:footnote w:type="continuationSeparator" w:id="0">
    <w:p w14:paraId="3E6113EB" w14:textId="77777777" w:rsidR="007D5FE4" w:rsidRDefault="007D5FE4" w:rsidP="0029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310433"/>
      <w:docPartObj>
        <w:docPartGallery w:val="Page Numbers (Top of Page)"/>
        <w:docPartUnique/>
      </w:docPartObj>
    </w:sdtPr>
    <w:sdtEndPr>
      <w:rPr>
        <w:noProof/>
      </w:rPr>
    </w:sdtEndPr>
    <w:sdtContent>
      <w:p w14:paraId="4ACA012F" w14:textId="00CA31FA" w:rsidR="002914F4" w:rsidRDefault="002914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663884" w14:textId="7B529389" w:rsidR="002914F4" w:rsidRDefault="00621DE0">
    <w:pPr>
      <w:pStyle w:val="Header"/>
    </w:pPr>
    <w:r>
      <w:t>DELIVERY</w:t>
    </w:r>
    <w:r w:rsidR="00612588">
      <w:t xml:space="preserve"> PHASE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32E"/>
    <w:multiLevelType w:val="multilevel"/>
    <w:tmpl w:val="4202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22AC7"/>
    <w:multiLevelType w:val="multilevel"/>
    <w:tmpl w:val="C330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05F88"/>
    <w:multiLevelType w:val="multilevel"/>
    <w:tmpl w:val="4202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333176">
    <w:abstractNumId w:val="2"/>
  </w:num>
  <w:num w:numId="2" w16cid:durableId="510534651">
    <w:abstractNumId w:val="0"/>
  </w:num>
  <w:num w:numId="3" w16cid:durableId="1426078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FD"/>
    <w:rsid w:val="00012D21"/>
    <w:rsid w:val="00024482"/>
    <w:rsid w:val="00025F9D"/>
    <w:rsid w:val="000266AD"/>
    <w:rsid w:val="00036C67"/>
    <w:rsid w:val="00043D36"/>
    <w:rsid w:val="0006474C"/>
    <w:rsid w:val="00072D90"/>
    <w:rsid w:val="0009262C"/>
    <w:rsid w:val="000C5CA9"/>
    <w:rsid w:val="001023A5"/>
    <w:rsid w:val="00104436"/>
    <w:rsid w:val="00110D13"/>
    <w:rsid w:val="001135EE"/>
    <w:rsid w:val="00116DC8"/>
    <w:rsid w:val="001172FB"/>
    <w:rsid w:val="00120393"/>
    <w:rsid w:val="001275EE"/>
    <w:rsid w:val="00133705"/>
    <w:rsid w:val="0014080A"/>
    <w:rsid w:val="00141FD2"/>
    <w:rsid w:val="00145E4B"/>
    <w:rsid w:val="00152CC1"/>
    <w:rsid w:val="00165C54"/>
    <w:rsid w:val="001728DF"/>
    <w:rsid w:val="001B2C1E"/>
    <w:rsid w:val="001E1841"/>
    <w:rsid w:val="001F3E7B"/>
    <w:rsid w:val="001F5BF7"/>
    <w:rsid w:val="00200041"/>
    <w:rsid w:val="002054DE"/>
    <w:rsid w:val="00207D30"/>
    <w:rsid w:val="002137F5"/>
    <w:rsid w:val="0022240B"/>
    <w:rsid w:val="00243F90"/>
    <w:rsid w:val="00247B00"/>
    <w:rsid w:val="00254000"/>
    <w:rsid w:val="00275258"/>
    <w:rsid w:val="002828B8"/>
    <w:rsid w:val="00283702"/>
    <w:rsid w:val="002847E6"/>
    <w:rsid w:val="002902ED"/>
    <w:rsid w:val="00290C7B"/>
    <w:rsid w:val="002914F4"/>
    <w:rsid w:val="002A345B"/>
    <w:rsid w:val="002B63E6"/>
    <w:rsid w:val="002D213D"/>
    <w:rsid w:val="002F1F1F"/>
    <w:rsid w:val="002F4A9D"/>
    <w:rsid w:val="002F594C"/>
    <w:rsid w:val="002F79CF"/>
    <w:rsid w:val="00313055"/>
    <w:rsid w:val="00315FE9"/>
    <w:rsid w:val="003170B0"/>
    <w:rsid w:val="00323301"/>
    <w:rsid w:val="00326D1D"/>
    <w:rsid w:val="00341078"/>
    <w:rsid w:val="003547B3"/>
    <w:rsid w:val="00377437"/>
    <w:rsid w:val="0037763A"/>
    <w:rsid w:val="003A5AFD"/>
    <w:rsid w:val="003C6B91"/>
    <w:rsid w:val="003D2CE2"/>
    <w:rsid w:val="003E02CE"/>
    <w:rsid w:val="003F761B"/>
    <w:rsid w:val="00406AC4"/>
    <w:rsid w:val="00410647"/>
    <w:rsid w:val="00411FCA"/>
    <w:rsid w:val="00412EC0"/>
    <w:rsid w:val="00416D38"/>
    <w:rsid w:val="00423D78"/>
    <w:rsid w:val="0043257D"/>
    <w:rsid w:val="00442C21"/>
    <w:rsid w:val="0044516E"/>
    <w:rsid w:val="004464B4"/>
    <w:rsid w:val="00453EB4"/>
    <w:rsid w:val="004551C5"/>
    <w:rsid w:val="00465A6C"/>
    <w:rsid w:val="00470027"/>
    <w:rsid w:val="004724B4"/>
    <w:rsid w:val="00472696"/>
    <w:rsid w:val="00491A03"/>
    <w:rsid w:val="004978D5"/>
    <w:rsid w:val="004A25E5"/>
    <w:rsid w:val="004A74DA"/>
    <w:rsid w:val="004C0E82"/>
    <w:rsid w:val="004C292B"/>
    <w:rsid w:val="004C3519"/>
    <w:rsid w:val="004D2F08"/>
    <w:rsid w:val="004D3E1B"/>
    <w:rsid w:val="004E33CA"/>
    <w:rsid w:val="004F22EC"/>
    <w:rsid w:val="005042CE"/>
    <w:rsid w:val="005111B1"/>
    <w:rsid w:val="00512C88"/>
    <w:rsid w:val="00512D71"/>
    <w:rsid w:val="005130BD"/>
    <w:rsid w:val="00526A80"/>
    <w:rsid w:val="00531C10"/>
    <w:rsid w:val="00547F96"/>
    <w:rsid w:val="00550B73"/>
    <w:rsid w:val="00583028"/>
    <w:rsid w:val="0059556F"/>
    <w:rsid w:val="005B623F"/>
    <w:rsid w:val="005B7FEA"/>
    <w:rsid w:val="005D30BE"/>
    <w:rsid w:val="005D78AC"/>
    <w:rsid w:val="005E0309"/>
    <w:rsid w:val="005E2866"/>
    <w:rsid w:val="005E6A9F"/>
    <w:rsid w:val="005F09D4"/>
    <w:rsid w:val="005F1121"/>
    <w:rsid w:val="005F5872"/>
    <w:rsid w:val="0060348E"/>
    <w:rsid w:val="00612588"/>
    <w:rsid w:val="00621CD0"/>
    <w:rsid w:val="00621DE0"/>
    <w:rsid w:val="0063659E"/>
    <w:rsid w:val="006406C0"/>
    <w:rsid w:val="006416CB"/>
    <w:rsid w:val="006548D8"/>
    <w:rsid w:val="00670A10"/>
    <w:rsid w:val="00680C30"/>
    <w:rsid w:val="0068306B"/>
    <w:rsid w:val="00695E53"/>
    <w:rsid w:val="006A0A02"/>
    <w:rsid w:val="006A5ED2"/>
    <w:rsid w:val="006A6E1A"/>
    <w:rsid w:val="006C0653"/>
    <w:rsid w:val="006C2AD6"/>
    <w:rsid w:val="006C4F80"/>
    <w:rsid w:val="006D663A"/>
    <w:rsid w:val="006F69F2"/>
    <w:rsid w:val="006F7753"/>
    <w:rsid w:val="00703ACF"/>
    <w:rsid w:val="00713685"/>
    <w:rsid w:val="00713BF0"/>
    <w:rsid w:val="00733D6E"/>
    <w:rsid w:val="00737A83"/>
    <w:rsid w:val="007448FC"/>
    <w:rsid w:val="00745924"/>
    <w:rsid w:val="00750873"/>
    <w:rsid w:val="00753271"/>
    <w:rsid w:val="00757ADD"/>
    <w:rsid w:val="007707EE"/>
    <w:rsid w:val="0078344D"/>
    <w:rsid w:val="007858A6"/>
    <w:rsid w:val="00787E4D"/>
    <w:rsid w:val="007A04C1"/>
    <w:rsid w:val="007A3948"/>
    <w:rsid w:val="007B6BA7"/>
    <w:rsid w:val="007D1881"/>
    <w:rsid w:val="007D5FE4"/>
    <w:rsid w:val="007E1D68"/>
    <w:rsid w:val="007F2438"/>
    <w:rsid w:val="00801EA8"/>
    <w:rsid w:val="00816AED"/>
    <w:rsid w:val="008277F1"/>
    <w:rsid w:val="008362B7"/>
    <w:rsid w:val="00836D49"/>
    <w:rsid w:val="008417B4"/>
    <w:rsid w:val="008462CB"/>
    <w:rsid w:val="00856F45"/>
    <w:rsid w:val="00863C7A"/>
    <w:rsid w:val="00873797"/>
    <w:rsid w:val="00881F75"/>
    <w:rsid w:val="008852CA"/>
    <w:rsid w:val="00885480"/>
    <w:rsid w:val="0089241A"/>
    <w:rsid w:val="00895906"/>
    <w:rsid w:val="008A6C81"/>
    <w:rsid w:val="008A7EAA"/>
    <w:rsid w:val="008E47D8"/>
    <w:rsid w:val="008F1A4B"/>
    <w:rsid w:val="00914FD7"/>
    <w:rsid w:val="00916327"/>
    <w:rsid w:val="009200D6"/>
    <w:rsid w:val="00921F11"/>
    <w:rsid w:val="0095680D"/>
    <w:rsid w:val="00957341"/>
    <w:rsid w:val="009579E1"/>
    <w:rsid w:val="009847A3"/>
    <w:rsid w:val="00997393"/>
    <w:rsid w:val="009A028A"/>
    <w:rsid w:val="009A4512"/>
    <w:rsid w:val="009C37DF"/>
    <w:rsid w:val="009D1DAF"/>
    <w:rsid w:val="009D65B1"/>
    <w:rsid w:val="009D76C9"/>
    <w:rsid w:val="009E4C8A"/>
    <w:rsid w:val="009E5249"/>
    <w:rsid w:val="009E6D4E"/>
    <w:rsid w:val="009F0C90"/>
    <w:rsid w:val="009F33F1"/>
    <w:rsid w:val="009F439A"/>
    <w:rsid w:val="009F605D"/>
    <w:rsid w:val="00A05503"/>
    <w:rsid w:val="00A126EB"/>
    <w:rsid w:val="00A24980"/>
    <w:rsid w:val="00A24F8D"/>
    <w:rsid w:val="00A26205"/>
    <w:rsid w:val="00A3784E"/>
    <w:rsid w:val="00A50D9D"/>
    <w:rsid w:val="00A5385E"/>
    <w:rsid w:val="00A54B20"/>
    <w:rsid w:val="00A71F84"/>
    <w:rsid w:val="00A72DB5"/>
    <w:rsid w:val="00A74C51"/>
    <w:rsid w:val="00A87BB3"/>
    <w:rsid w:val="00A946D8"/>
    <w:rsid w:val="00A95572"/>
    <w:rsid w:val="00AA7265"/>
    <w:rsid w:val="00AB0454"/>
    <w:rsid w:val="00AB5184"/>
    <w:rsid w:val="00AB7079"/>
    <w:rsid w:val="00AD7018"/>
    <w:rsid w:val="00AE53E1"/>
    <w:rsid w:val="00AF01D7"/>
    <w:rsid w:val="00AF3FC0"/>
    <w:rsid w:val="00AF5187"/>
    <w:rsid w:val="00B029CE"/>
    <w:rsid w:val="00B03500"/>
    <w:rsid w:val="00B04F3A"/>
    <w:rsid w:val="00B1087C"/>
    <w:rsid w:val="00B30EBA"/>
    <w:rsid w:val="00B3683E"/>
    <w:rsid w:val="00B537DC"/>
    <w:rsid w:val="00B56ABA"/>
    <w:rsid w:val="00B61005"/>
    <w:rsid w:val="00B64311"/>
    <w:rsid w:val="00B7002A"/>
    <w:rsid w:val="00B75208"/>
    <w:rsid w:val="00B823E4"/>
    <w:rsid w:val="00B8264D"/>
    <w:rsid w:val="00B83A2B"/>
    <w:rsid w:val="00B8606F"/>
    <w:rsid w:val="00B901B2"/>
    <w:rsid w:val="00B94DFB"/>
    <w:rsid w:val="00BA1047"/>
    <w:rsid w:val="00BA277A"/>
    <w:rsid w:val="00BC4784"/>
    <w:rsid w:val="00BC56B7"/>
    <w:rsid w:val="00BC5A4B"/>
    <w:rsid w:val="00BC7B91"/>
    <w:rsid w:val="00BD2C7A"/>
    <w:rsid w:val="00BD7C2F"/>
    <w:rsid w:val="00BF2D05"/>
    <w:rsid w:val="00C362E9"/>
    <w:rsid w:val="00CA020E"/>
    <w:rsid w:val="00CB67ED"/>
    <w:rsid w:val="00CB6D94"/>
    <w:rsid w:val="00CB6DF1"/>
    <w:rsid w:val="00CC57EB"/>
    <w:rsid w:val="00CC724F"/>
    <w:rsid w:val="00CD6AD6"/>
    <w:rsid w:val="00CE02CA"/>
    <w:rsid w:val="00CE41E8"/>
    <w:rsid w:val="00D01138"/>
    <w:rsid w:val="00D03ED1"/>
    <w:rsid w:val="00D10FAA"/>
    <w:rsid w:val="00D1403A"/>
    <w:rsid w:val="00D150E3"/>
    <w:rsid w:val="00D23B2F"/>
    <w:rsid w:val="00D346F6"/>
    <w:rsid w:val="00D4261E"/>
    <w:rsid w:val="00D46E62"/>
    <w:rsid w:val="00D614D8"/>
    <w:rsid w:val="00D63D11"/>
    <w:rsid w:val="00D71A0A"/>
    <w:rsid w:val="00D7713A"/>
    <w:rsid w:val="00D80DF9"/>
    <w:rsid w:val="00D84B6C"/>
    <w:rsid w:val="00D86EE3"/>
    <w:rsid w:val="00D90E7D"/>
    <w:rsid w:val="00D92262"/>
    <w:rsid w:val="00DD0088"/>
    <w:rsid w:val="00DE7011"/>
    <w:rsid w:val="00DF2DF1"/>
    <w:rsid w:val="00E113E7"/>
    <w:rsid w:val="00E168C9"/>
    <w:rsid w:val="00E244E7"/>
    <w:rsid w:val="00E532C3"/>
    <w:rsid w:val="00E73400"/>
    <w:rsid w:val="00E83276"/>
    <w:rsid w:val="00E93C9E"/>
    <w:rsid w:val="00EA7EDA"/>
    <w:rsid w:val="00EB79F7"/>
    <w:rsid w:val="00EC36F6"/>
    <w:rsid w:val="00ED0C57"/>
    <w:rsid w:val="00ED6541"/>
    <w:rsid w:val="00EE7C33"/>
    <w:rsid w:val="00EF4E0C"/>
    <w:rsid w:val="00F13C92"/>
    <w:rsid w:val="00F164C0"/>
    <w:rsid w:val="00F323CB"/>
    <w:rsid w:val="00F33DC4"/>
    <w:rsid w:val="00F40DC0"/>
    <w:rsid w:val="00F4644F"/>
    <w:rsid w:val="00F46FD0"/>
    <w:rsid w:val="00F518DB"/>
    <w:rsid w:val="00F52E57"/>
    <w:rsid w:val="00F64DC6"/>
    <w:rsid w:val="00F764C4"/>
    <w:rsid w:val="00F903D8"/>
    <w:rsid w:val="00FA070D"/>
    <w:rsid w:val="00FA6A9A"/>
    <w:rsid w:val="00FB3F86"/>
    <w:rsid w:val="00FB5BD7"/>
    <w:rsid w:val="00FC0BEB"/>
    <w:rsid w:val="00FD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9DB31"/>
  <w15:chartTrackingRefBased/>
  <w15:docId w15:val="{687707A8-C674-48EF-AEA1-8BF62731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A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5ED2"/>
    <w:rPr>
      <w:color w:val="0563C1" w:themeColor="hyperlink"/>
      <w:u w:val="single"/>
    </w:rPr>
  </w:style>
  <w:style w:type="character" w:styleId="UnresolvedMention">
    <w:name w:val="Unresolved Mention"/>
    <w:basedOn w:val="DefaultParagraphFont"/>
    <w:uiPriority w:val="99"/>
    <w:semiHidden/>
    <w:unhideWhenUsed/>
    <w:rsid w:val="006A5ED2"/>
    <w:rPr>
      <w:color w:val="605E5C"/>
      <w:shd w:val="clear" w:color="auto" w:fill="E1DFDD"/>
    </w:rPr>
  </w:style>
  <w:style w:type="character" w:styleId="FollowedHyperlink">
    <w:name w:val="FollowedHyperlink"/>
    <w:basedOn w:val="DefaultParagraphFont"/>
    <w:uiPriority w:val="99"/>
    <w:semiHidden/>
    <w:unhideWhenUsed/>
    <w:rsid w:val="00BF2D05"/>
    <w:rPr>
      <w:color w:val="954F72" w:themeColor="followedHyperlink"/>
      <w:u w:val="single"/>
    </w:rPr>
  </w:style>
  <w:style w:type="paragraph" w:styleId="Header">
    <w:name w:val="header"/>
    <w:basedOn w:val="Normal"/>
    <w:link w:val="HeaderChar"/>
    <w:uiPriority w:val="99"/>
    <w:unhideWhenUsed/>
    <w:rsid w:val="00291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4F4"/>
  </w:style>
  <w:style w:type="paragraph" w:styleId="Footer">
    <w:name w:val="footer"/>
    <w:basedOn w:val="Normal"/>
    <w:link w:val="FooterChar"/>
    <w:uiPriority w:val="99"/>
    <w:unhideWhenUsed/>
    <w:rsid w:val="00291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4F4"/>
  </w:style>
  <w:style w:type="table" w:styleId="TableGrid">
    <w:name w:val="Table Grid"/>
    <w:basedOn w:val="TableNormal"/>
    <w:uiPriority w:val="39"/>
    <w:rsid w:val="005B7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40636">
      <w:bodyDiv w:val="1"/>
      <w:marLeft w:val="0"/>
      <w:marRight w:val="0"/>
      <w:marTop w:val="0"/>
      <w:marBottom w:val="0"/>
      <w:divBdr>
        <w:top w:val="none" w:sz="0" w:space="0" w:color="auto"/>
        <w:left w:val="none" w:sz="0" w:space="0" w:color="auto"/>
        <w:bottom w:val="none" w:sz="0" w:space="0" w:color="auto"/>
        <w:right w:val="none" w:sz="0" w:space="0" w:color="auto"/>
      </w:divBdr>
    </w:div>
    <w:div w:id="610821330">
      <w:bodyDiv w:val="1"/>
      <w:marLeft w:val="0"/>
      <w:marRight w:val="0"/>
      <w:marTop w:val="0"/>
      <w:marBottom w:val="0"/>
      <w:divBdr>
        <w:top w:val="none" w:sz="0" w:space="0" w:color="auto"/>
        <w:left w:val="none" w:sz="0" w:space="0" w:color="auto"/>
        <w:bottom w:val="none" w:sz="0" w:space="0" w:color="auto"/>
        <w:right w:val="none" w:sz="0" w:space="0" w:color="auto"/>
      </w:divBdr>
    </w:div>
    <w:div w:id="688682298">
      <w:bodyDiv w:val="1"/>
      <w:marLeft w:val="0"/>
      <w:marRight w:val="0"/>
      <w:marTop w:val="0"/>
      <w:marBottom w:val="0"/>
      <w:divBdr>
        <w:top w:val="none" w:sz="0" w:space="0" w:color="auto"/>
        <w:left w:val="none" w:sz="0" w:space="0" w:color="auto"/>
        <w:bottom w:val="none" w:sz="0" w:space="0" w:color="auto"/>
        <w:right w:val="none" w:sz="0" w:space="0" w:color="auto"/>
      </w:divBdr>
    </w:div>
    <w:div w:id="837843285">
      <w:bodyDiv w:val="1"/>
      <w:marLeft w:val="0"/>
      <w:marRight w:val="0"/>
      <w:marTop w:val="0"/>
      <w:marBottom w:val="0"/>
      <w:divBdr>
        <w:top w:val="none" w:sz="0" w:space="0" w:color="auto"/>
        <w:left w:val="none" w:sz="0" w:space="0" w:color="auto"/>
        <w:bottom w:val="none" w:sz="0" w:space="0" w:color="auto"/>
        <w:right w:val="none" w:sz="0" w:space="0" w:color="auto"/>
      </w:divBdr>
    </w:div>
    <w:div w:id="986933474">
      <w:bodyDiv w:val="1"/>
      <w:marLeft w:val="0"/>
      <w:marRight w:val="0"/>
      <w:marTop w:val="0"/>
      <w:marBottom w:val="0"/>
      <w:divBdr>
        <w:top w:val="none" w:sz="0" w:space="0" w:color="auto"/>
        <w:left w:val="none" w:sz="0" w:space="0" w:color="auto"/>
        <w:bottom w:val="none" w:sz="0" w:space="0" w:color="auto"/>
        <w:right w:val="none" w:sz="0" w:space="0" w:color="auto"/>
      </w:divBdr>
    </w:div>
    <w:div w:id="1214925862">
      <w:bodyDiv w:val="1"/>
      <w:marLeft w:val="0"/>
      <w:marRight w:val="0"/>
      <w:marTop w:val="0"/>
      <w:marBottom w:val="0"/>
      <w:divBdr>
        <w:top w:val="none" w:sz="0" w:space="0" w:color="auto"/>
        <w:left w:val="none" w:sz="0" w:space="0" w:color="auto"/>
        <w:bottom w:val="none" w:sz="0" w:space="0" w:color="auto"/>
        <w:right w:val="none" w:sz="0" w:space="0" w:color="auto"/>
      </w:divBdr>
    </w:div>
    <w:div w:id="1454708020">
      <w:bodyDiv w:val="1"/>
      <w:marLeft w:val="0"/>
      <w:marRight w:val="0"/>
      <w:marTop w:val="0"/>
      <w:marBottom w:val="0"/>
      <w:divBdr>
        <w:top w:val="none" w:sz="0" w:space="0" w:color="auto"/>
        <w:left w:val="none" w:sz="0" w:space="0" w:color="auto"/>
        <w:bottom w:val="none" w:sz="0" w:space="0" w:color="auto"/>
        <w:right w:val="none" w:sz="0" w:space="0" w:color="auto"/>
      </w:divBdr>
    </w:div>
    <w:div w:id="1539469952">
      <w:bodyDiv w:val="1"/>
      <w:marLeft w:val="0"/>
      <w:marRight w:val="0"/>
      <w:marTop w:val="0"/>
      <w:marBottom w:val="0"/>
      <w:divBdr>
        <w:top w:val="none" w:sz="0" w:space="0" w:color="auto"/>
        <w:left w:val="none" w:sz="0" w:space="0" w:color="auto"/>
        <w:bottom w:val="none" w:sz="0" w:space="0" w:color="auto"/>
        <w:right w:val="none" w:sz="0" w:space="0" w:color="auto"/>
      </w:divBdr>
    </w:div>
    <w:div w:id="1610048168">
      <w:bodyDiv w:val="1"/>
      <w:marLeft w:val="0"/>
      <w:marRight w:val="0"/>
      <w:marTop w:val="0"/>
      <w:marBottom w:val="0"/>
      <w:divBdr>
        <w:top w:val="none" w:sz="0" w:space="0" w:color="auto"/>
        <w:left w:val="none" w:sz="0" w:space="0" w:color="auto"/>
        <w:bottom w:val="none" w:sz="0" w:space="0" w:color="auto"/>
        <w:right w:val="none" w:sz="0" w:space="0" w:color="auto"/>
      </w:divBdr>
    </w:div>
    <w:div w:id="1738015227">
      <w:bodyDiv w:val="1"/>
      <w:marLeft w:val="0"/>
      <w:marRight w:val="0"/>
      <w:marTop w:val="0"/>
      <w:marBottom w:val="0"/>
      <w:divBdr>
        <w:top w:val="none" w:sz="0" w:space="0" w:color="auto"/>
        <w:left w:val="none" w:sz="0" w:space="0" w:color="auto"/>
        <w:bottom w:val="none" w:sz="0" w:space="0" w:color="auto"/>
        <w:right w:val="none" w:sz="0" w:space="0" w:color="auto"/>
      </w:divBdr>
    </w:div>
    <w:div w:id="19024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606df57876264c0dbc7aaff9fd21f7c8"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KMorris63/SeniorProject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cey\Documents\College\CST%20452%20Senior%20Project%202\BENCHMARKSprint4Burndow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Actual (hrs)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Sheet1!$A$2:$A$43</c:f>
              <c:numCache>
                <c:formatCode>d\-mmm</c:formatCode>
                <c:ptCount val="42"/>
                <c:pt idx="0">
                  <c:v>44634</c:v>
                </c:pt>
                <c:pt idx="1">
                  <c:v>44635</c:v>
                </c:pt>
                <c:pt idx="2">
                  <c:v>44636</c:v>
                </c:pt>
                <c:pt idx="3">
                  <c:v>44637</c:v>
                </c:pt>
                <c:pt idx="4">
                  <c:v>44638</c:v>
                </c:pt>
                <c:pt idx="5">
                  <c:v>44639</c:v>
                </c:pt>
                <c:pt idx="6">
                  <c:v>44640</c:v>
                </c:pt>
                <c:pt idx="7">
                  <c:v>44641</c:v>
                </c:pt>
                <c:pt idx="8">
                  <c:v>44642</c:v>
                </c:pt>
                <c:pt idx="9">
                  <c:v>44643</c:v>
                </c:pt>
                <c:pt idx="10">
                  <c:v>44644</c:v>
                </c:pt>
                <c:pt idx="11">
                  <c:v>44645</c:v>
                </c:pt>
                <c:pt idx="12">
                  <c:v>44646</c:v>
                </c:pt>
                <c:pt idx="13">
                  <c:v>44647</c:v>
                </c:pt>
                <c:pt idx="14">
                  <c:v>44648</c:v>
                </c:pt>
                <c:pt idx="15">
                  <c:v>44649</c:v>
                </c:pt>
                <c:pt idx="16">
                  <c:v>44650</c:v>
                </c:pt>
                <c:pt idx="17">
                  <c:v>44651</c:v>
                </c:pt>
                <c:pt idx="18">
                  <c:v>44652</c:v>
                </c:pt>
                <c:pt idx="19">
                  <c:v>44653</c:v>
                </c:pt>
                <c:pt idx="20">
                  <c:v>44654</c:v>
                </c:pt>
                <c:pt idx="21">
                  <c:v>44655</c:v>
                </c:pt>
                <c:pt idx="22" formatCode="mmm\-yy">
                  <c:v>44656</c:v>
                </c:pt>
                <c:pt idx="23">
                  <c:v>44657</c:v>
                </c:pt>
                <c:pt idx="24">
                  <c:v>44658</c:v>
                </c:pt>
                <c:pt idx="25">
                  <c:v>44659</c:v>
                </c:pt>
                <c:pt idx="26">
                  <c:v>44660</c:v>
                </c:pt>
                <c:pt idx="27">
                  <c:v>44661</c:v>
                </c:pt>
                <c:pt idx="28">
                  <c:v>44662</c:v>
                </c:pt>
                <c:pt idx="29">
                  <c:v>44663</c:v>
                </c:pt>
                <c:pt idx="30">
                  <c:v>44664</c:v>
                </c:pt>
                <c:pt idx="31">
                  <c:v>44665</c:v>
                </c:pt>
                <c:pt idx="32">
                  <c:v>44666</c:v>
                </c:pt>
                <c:pt idx="33">
                  <c:v>44667</c:v>
                </c:pt>
                <c:pt idx="34">
                  <c:v>44668</c:v>
                </c:pt>
                <c:pt idx="35">
                  <c:v>44669</c:v>
                </c:pt>
                <c:pt idx="36">
                  <c:v>44670</c:v>
                </c:pt>
                <c:pt idx="37">
                  <c:v>44671</c:v>
                </c:pt>
                <c:pt idx="38">
                  <c:v>44672</c:v>
                </c:pt>
                <c:pt idx="39">
                  <c:v>44673</c:v>
                </c:pt>
                <c:pt idx="40">
                  <c:v>44674</c:v>
                </c:pt>
                <c:pt idx="41">
                  <c:v>44675</c:v>
                </c:pt>
              </c:numCache>
            </c:numRef>
          </c:cat>
          <c:val>
            <c:numRef>
              <c:f>Sheet1!$B$2:$B$43</c:f>
              <c:numCache>
                <c:formatCode>General</c:formatCode>
                <c:ptCount val="42"/>
                <c:pt idx="0">
                  <c:v>70</c:v>
                </c:pt>
                <c:pt idx="1">
                  <c:v>70</c:v>
                </c:pt>
                <c:pt idx="2">
                  <c:v>64</c:v>
                </c:pt>
                <c:pt idx="3">
                  <c:v>64</c:v>
                </c:pt>
                <c:pt idx="4">
                  <c:v>64</c:v>
                </c:pt>
                <c:pt idx="5">
                  <c:v>64</c:v>
                </c:pt>
                <c:pt idx="6">
                  <c:v>64</c:v>
                </c:pt>
                <c:pt idx="7">
                  <c:v>64</c:v>
                </c:pt>
                <c:pt idx="8">
                  <c:v>61</c:v>
                </c:pt>
                <c:pt idx="9">
                  <c:v>56</c:v>
                </c:pt>
                <c:pt idx="10">
                  <c:v>48</c:v>
                </c:pt>
                <c:pt idx="11">
                  <c:v>45</c:v>
                </c:pt>
                <c:pt idx="12">
                  <c:v>45</c:v>
                </c:pt>
                <c:pt idx="13">
                  <c:v>42</c:v>
                </c:pt>
                <c:pt idx="14">
                  <c:v>41</c:v>
                </c:pt>
                <c:pt idx="15">
                  <c:v>40</c:v>
                </c:pt>
                <c:pt idx="16">
                  <c:v>40</c:v>
                </c:pt>
                <c:pt idx="17">
                  <c:v>33</c:v>
                </c:pt>
                <c:pt idx="18">
                  <c:v>33</c:v>
                </c:pt>
                <c:pt idx="19">
                  <c:v>33</c:v>
                </c:pt>
                <c:pt idx="20">
                  <c:v>32</c:v>
                </c:pt>
                <c:pt idx="21">
                  <c:v>30</c:v>
                </c:pt>
                <c:pt idx="22">
                  <c:v>30</c:v>
                </c:pt>
                <c:pt idx="23">
                  <c:v>30</c:v>
                </c:pt>
                <c:pt idx="24">
                  <c:v>27</c:v>
                </c:pt>
                <c:pt idx="25">
                  <c:v>26</c:v>
                </c:pt>
                <c:pt idx="26">
                  <c:v>26</c:v>
                </c:pt>
                <c:pt idx="27">
                  <c:v>26</c:v>
                </c:pt>
                <c:pt idx="28">
                  <c:v>26</c:v>
                </c:pt>
                <c:pt idx="29">
                  <c:v>24</c:v>
                </c:pt>
                <c:pt idx="30">
                  <c:v>24</c:v>
                </c:pt>
                <c:pt idx="31">
                  <c:v>20</c:v>
                </c:pt>
                <c:pt idx="32">
                  <c:v>20</c:v>
                </c:pt>
                <c:pt idx="33">
                  <c:v>20</c:v>
                </c:pt>
                <c:pt idx="34">
                  <c:v>20</c:v>
                </c:pt>
                <c:pt idx="35">
                  <c:v>18</c:v>
                </c:pt>
                <c:pt idx="36">
                  <c:v>18</c:v>
                </c:pt>
                <c:pt idx="37">
                  <c:v>16</c:v>
                </c:pt>
                <c:pt idx="38">
                  <c:v>16</c:v>
                </c:pt>
                <c:pt idx="39">
                  <c:v>16</c:v>
                </c:pt>
                <c:pt idx="40">
                  <c:v>6</c:v>
                </c:pt>
                <c:pt idx="41">
                  <c:v>0</c:v>
                </c:pt>
              </c:numCache>
            </c:numRef>
          </c:val>
          <c:smooth val="0"/>
          <c:extLst>
            <c:ext xmlns:c16="http://schemas.microsoft.com/office/drawing/2014/chart" uri="{C3380CC4-5D6E-409C-BE32-E72D297353CC}">
              <c16:uniqueId val="{00000000-8376-4EB4-8FFB-9A591616A983}"/>
            </c:ext>
          </c:extLst>
        </c:ser>
        <c:ser>
          <c:idx val="1"/>
          <c:order val="1"/>
          <c:tx>
            <c:strRef>
              <c:f>Sheet1!$C$1</c:f>
              <c:strCache>
                <c:ptCount val="1"/>
                <c:pt idx="0">
                  <c:v>Ideal (hrs)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Sheet1!$A$2:$A$43</c:f>
              <c:numCache>
                <c:formatCode>d\-mmm</c:formatCode>
                <c:ptCount val="42"/>
                <c:pt idx="0">
                  <c:v>44634</c:v>
                </c:pt>
                <c:pt idx="1">
                  <c:v>44635</c:v>
                </c:pt>
                <c:pt idx="2">
                  <c:v>44636</c:v>
                </c:pt>
                <c:pt idx="3">
                  <c:v>44637</c:v>
                </c:pt>
                <c:pt idx="4">
                  <c:v>44638</c:v>
                </c:pt>
                <c:pt idx="5">
                  <c:v>44639</c:v>
                </c:pt>
                <c:pt idx="6">
                  <c:v>44640</c:v>
                </c:pt>
                <c:pt idx="7">
                  <c:v>44641</c:v>
                </c:pt>
                <c:pt idx="8">
                  <c:v>44642</c:v>
                </c:pt>
                <c:pt idx="9">
                  <c:v>44643</c:v>
                </c:pt>
                <c:pt idx="10">
                  <c:v>44644</c:v>
                </c:pt>
                <c:pt idx="11">
                  <c:v>44645</c:v>
                </c:pt>
                <c:pt idx="12">
                  <c:v>44646</c:v>
                </c:pt>
                <c:pt idx="13">
                  <c:v>44647</c:v>
                </c:pt>
                <c:pt idx="14">
                  <c:v>44648</c:v>
                </c:pt>
                <c:pt idx="15">
                  <c:v>44649</c:v>
                </c:pt>
                <c:pt idx="16">
                  <c:v>44650</c:v>
                </c:pt>
                <c:pt idx="17">
                  <c:v>44651</c:v>
                </c:pt>
                <c:pt idx="18">
                  <c:v>44652</c:v>
                </c:pt>
                <c:pt idx="19">
                  <c:v>44653</c:v>
                </c:pt>
                <c:pt idx="20">
                  <c:v>44654</c:v>
                </c:pt>
                <c:pt idx="21">
                  <c:v>44655</c:v>
                </c:pt>
                <c:pt idx="22" formatCode="mmm\-yy">
                  <c:v>44656</c:v>
                </c:pt>
                <c:pt idx="23">
                  <c:v>44657</c:v>
                </c:pt>
                <c:pt idx="24">
                  <c:v>44658</c:v>
                </c:pt>
                <c:pt idx="25">
                  <c:v>44659</c:v>
                </c:pt>
                <c:pt idx="26">
                  <c:v>44660</c:v>
                </c:pt>
                <c:pt idx="27">
                  <c:v>44661</c:v>
                </c:pt>
                <c:pt idx="28">
                  <c:v>44662</c:v>
                </c:pt>
                <c:pt idx="29">
                  <c:v>44663</c:v>
                </c:pt>
                <c:pt idx="30">
                  <c:v>44664</c:v>
                </c:pt>
                <c:pt idx="31">
                  <c:v>44665</c:v>
                </c:pt>
                <c:pt idx="32">
                  <c:v>44666</c:v>
                </c:pt>
                <c:pt idx="33">
                  <c:v>44667</c:v>
                </c:pt>
                <c:pt idx="34">
                  <c:v>44668</c:v>
                </c:pt>
                <c:pt idx="35">
                  <c:v>44669</c:v>
                </c:pt>
                <c:pt idx="36">
                  <c:v>44670</c:v>
                </c:pt>
                <c:pt idx="37">
                  <c:v>44671</c:v>
                </c:pt>
                <c:pt idx="38">
                  <c:v>44672</c:v>
                </c:pt>
                <c:pt idx="39">
                  <c:v>44673</c:v>
                </c:pt>
                <c:pt idx="40">
                  <c:v>44674</c:v>
                </c:pt>
                <c:pt idx="41">
                  <c:v>44675</c:v>
                </c:pt>
              </c:numCache>
            </c:numRef>
          </c:cat>
          <c:val>
            <c:numRef>
              <c:f>Sheet1!$C$2:$C$43</c:f>
              <c:numCache>
                <c:formatCode>General</c:formatCode>
                <c:ptCount val="42"/>
                <c:pt idx="0">
                  <c:v>70</c:v>
                </c:pt>
                <c:pt idx="1">
                  <c:v>68.3</c:v>
                </c:pt>
                <c:pt idx="2">
                  <c:v>66.599999999999994</c:v>
                </c:pt>
                <c:pt idx="3">
                  <c:v>64.900000000000006</c:v>
                </c:pt>
                <c:pt idx="4">
                  <c:v>63.2</c:v>
                </c:pt>
                <c:pt idx="5">
                  <c:v>61.5</c:v>
                </c:pt>
                <c:pt idx="6">
                  <c:v>59.8</c:v>
                </c:pt>
                <c:pt idx="7">
                  <c:v>58.1</c:v>
                </c:pt>
                <c:pt idx="8">
                  <c:v>56.4</c:v>
                </c:pt>
                <c:pt idx="9">
                  <c:v>54.7</c:v>
                </c:pt>
                <c:pt idx="10">
                  <c:v>53</c:v>
                </c:pt>
                <c:pt idx="11">
                  <c:v>51.3</c:v>
                </c:pt>
                <c:pt idx="12">
                  <c:v>49.6</c:v>
                </c:pt>
                <c:pt idx="13">
                  <c:v>47.9</c:v>
                </c:pt>
                <c:pt idx="14">
                  <c:v>46.2</c:v>
                </c:pt>
                <c:pt idx="15">
                  <c:v>44.5</c:v>
                </c:pt>
                <c:pt idx="16">
                  <c:v>42.8</c:v>
                </c:pt>
                <c:pt idx="17">
                  <c:v>41.1</c:v>
                </c:pt>
                <c:pt idx="18">
                  <c:v>39.4</c:v>
                </c:pt>
                <c:pt idx="19">
                  <c:v>37.700000000000003</c:v>
                </c:pt>
                <c:pt idx="20">
                  <c:v>36</c:v>
                </c:pt>
                <c:pt idx="21">
                  <c:v>34.299999999999997</c:v>
                </c:pt>
                <c:pt idx="22">
                  <c:v>32.6</c:v>
                </c:pt>
                <c:pt idx="23">
                  <c:v>30.9</c:v>
                </c:pt>
                <c:pt idx="24">
                  <c:v>29.2</c:v>
                </c:pt>
                <c:pt idx="25">
                  <c:v>27.5</c:v>
                </c:pt>
                <c:pt idx="26">
                  <c:v>25.8</c:v>
                </c:pt>
                <c:pt idx="27">
                  <c:v>24.1</c:v>
                </c:pt>
                <c:pt idx="28">
                  <c:v>22.4</c:v>
                </c:pt>
                <c:pt idx="29">
                  <c:v>20.7</c:v>
                </c:pt>
                <c:pt idx="30">
                  <c:v>19</c:v>
                </c:pt>
                <c:pt idx="31">
                  <c:v>17.3</c:v>
                </c:pt>
                <c:pt idx="32">
                  <c:v>15.6</c:v>
                </c:pt>
                <c:pt idx="33">
                  <c:v>13.9</c:v>
                </c:pt>
                <c:pt idx="34">
                  <c:v>12.2</c:v>
                </c:pt>
                <c:pt idx="35">
                  <c:v>10.5</c:v>
                </c:pt>
                <c:pt idx="36">
                  <c:v>8.8000000000000007</c:v>
                </c:pt>
                <c:pt idx="37">
                  <c:v>7.1</c:v>
                </c:pt>
                <c:pt idx="38">
                  <c:v>5.4</c:v>
                </c:pt>
                <c:pt idx="39">
                  <c:v>3.7</c:v>
                </c:pt>
                <c:pt idx="40">
                  <c:v>2</c:v>
                </c:pt>
                <c:pt idx="41">
                  <c:v>0</c:v>
                </c:pt>
              </c:numCache>
            </c:numRef>
          </c:val>
          <c:smooth val="0"/>
          <c:extLst>
            <c:ext xmlns:c16="http://schemas.microsoft.com/office/drawing/2014/chart" uri="{C3380CC4-5D6E-409C-BE32-E72D297353CC}">
              <c16:uniqueId val="{00000001-8376-4EB4-8FFB-9A591616A983}"/>
            </c:ext>
          </c:extLst>
        </c:ser>
        <c:dLbls>
          <c:showLegendKey val="0"/>
          <c:showVal val="0"/>
          <c:showCatName val="0"/>
          <c:showSerName val="0"/>
          <c:showPercent val="0"/>
          <c:showBubbleSize val="0"/>
        </c:dLbls>
        <c:marker val="1"/>
        <c:smooth val="0"/>
        <c:axId val="399452480"/>
        <c:axId val="399453792"/>
      </c:lineChart>
      <c:dateAx>
        <c:axId val="399452480"/>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53792"/>
        <c:crosses val="autoZero"/>
        <c:auto val="1"/>
        <c:lblOffset val="100"/>
        <c:baseTimeUnit val="days"/>
      </c:dateAx>
      <c:valAx>
        <c:axId val="399453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5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Kacey Morris</dc:creator>
  <cp:keywords/>
  <dc:description/>
  <cp:lastModifiedBy>Kacey Morris</cp:lastModifiedBy>
  <cp:revision>18</cp:revision>
  <dcterms:created xsi:type="dcterms:W3CDTF">2022-04-24T02:11:00Z</dcterms:created>
  <dcterms:modified xsi:type="dcterms:W3CDTF">2022-04-24T22:20:00Z</dcterms:modified>
</cp:coreProperties>
</file>