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4DAF" w14:textId="016BE983" w:rsidR="00D74ED3" w:rsidRDefault="00FC2E3B" w:rsidP="00FC2E3B">
      <w:pPr>
        <w:jc w:val="center"/>
        <w:rPr>
          <w:b/>
          <w:bCs/>
          <w:lang w:val="en-US"/>
        </w:rPr>
      </w:pPr>
      <w:r w:rsidRPr="00FC2E3B">
        <w:rPr>
          <w:b/>
          <w:bCs/>
          <w:lang w:val="en-US"/>
        </w:rPr>
        <w:t>3. Analysis</w:t>
      </w:r>
    </w:p>
    <w:p w14:paraId="1DDD8018" w14:textId="71A1B467" w:rsidR="00FC2E3B" w:rsidRPr="00FC2E3B" w:rsidRDefault="00FC2E3B" w:rsidP="00FC2E3B">
      <w:pPr>
        <w:rPr>
          <w:lang w:val="en-US"/>
        </w:rPr>
      </w:pPr>
      <w:r w:rsidRPr="00FC2E3B">
        <w:rPr>
          <w:lang w:val="en-US"/>
        </w:rPr>
        <w:t>3.1 Choice of Plot: Bar Plot</w:t>
      </w:r>
    </w:p>
    <w:p w14:paraId="776C693F" w14:textId="5F184539" w:rsidR="00FC2E3B" w:rsidRDefault="00C0048D" w:rsidP="00FC2E3B">
      <w:pPr>
        <w:rPr>
          <w:lang w:val="en-US"/>
        </w:rPr>
      </w:pPr>
      <w:r>
        <w:rPr>
          <w:lang w:val="en-US"/>
        </w:rPr>
        <w:t xml:space="preserve">Contingency Table is created to obtain the raw count of toss won match, toss lost match. </w:t>
      </w:r>
      <w:r w:rsidR="00FC2E3B">
        <w:rPr>
          <w:lang w:val="en-US"/>
        </w:rPr>
        <w:t xml:space="preserve">Bar Chart is selected as the main visualization plot because it clearly shows the proportion between two groups whether the team that won toss also won the </w:t>
      </w:r>
      <w:r>
        <w:rPr>
          <w:lang w:val="en-US"/>
        </w:rPr>
        <w:t>match (</w:t>
      </w:r>
      <w:r w:rsidR="00FC2E3B">
        <w:rPr>
          <w:lang w:val="en-US"/>
        </w:rPr>
        <w:t>1) or not (0).</w:t>
      </w:r>
    </w:p>
    <w:p w14:paraId="48C4ABFA" w14:textId="337C7A46" w:rsidR="00FC2E3B" w:rsidRDefault="00FC2E3B" w:rsidP="00FC2E3B">
      <w:pPr>
        <w:rPr>
          <w:lang w:val="en-US"/>
        </w:rPr>
      </w:pPr>
      <w:r>
        <w:rPr>
          <w:noProof/>
        </w:rPr>
        <w:drawing>
          <wp:inline distT="0" distB="0" distL="0" distR="0" wp14:anchorId="0945FC0A" wp14:editId="2051275C">
            <wp:extent cx="5349240" cy="3435985"/>
            <wp:effectExtent l="0" t="0" r="3810" b="0"/>
            <wp:docPr id="3299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49240" cy="3435985"/>
                    </a:xfrm>
                    <a:prstGeom prst="rect">
                      <a:avLst/>
                    </a:prstGeom>
                    <a:noFill/>
                    <a:ln>
                      <a:noFill/>
                    </a:ln>
                  </pic:spPr>
                </pic:pic>
              </a:graphicData>
            </a:graphic>
          </wp:inline>
        </w:drawing>
      </w:r>
    </w:p>
    <w:p w14:paraId="49ADB69A" w14:textId="4FC29B90" w:rsidR="00FC2E3B" w:rsidRDefault="00FC2E3B" w:rsidP="00FC2E3B">
      <w:pPr>
        <w:rPr>
          <w:b/>
          <w:bCs/>
          <w:lang w:val="en-US"/>
        </w:rPr>
      </w:pPr>
      <w:r>
        <w:rPr>
          <w:b/>
          <w:bCs/>
          <w:lang w:val="en-US"/>
        </w:rPr>
        <w:t>3.</w:t>
      </w:r>
      <w:r w:rsidR="008F6D5F">
        <w:rPr>
          <w:b/>
          <w:bCs/>
          <w:lang w:val="en-US"/>
        </w:rPr>
        <w:t xml:space="preserve">3 Useful </w:t>
      </w:r>
      <w:r>
        <w:rPr>
          <w:b/>
          <w:bCs/>
          <w:lang w:val="en-US"/>
        </w:rPr>
        <w:t>information relating to understand the data</w:t>
      </w:r>
    </w:p>
    <w:p w14:paraId="25C0F984" w14:textId="41247CF7" w:rsidR="00C0048D" w:rsidRDefault="00C0048D" w:rsidP="00C0048D">
      <w:r w:rsidRPr="00C0048D">
        <w:t>The Contingency Table simply shows us the raw count of wins and losses by the team that won the toss. Visually, the bar chart shows that the toss winner appears to win slightly more than 50% of the matches. However, this plot doesn't prove anything; it only shows the observed outcome. We need the Chi-squared test to determine if that slight advantage is a real</w:t>
      </w:r>
      <w:r>
        <w:t xml:space="preserve"> or not.</w:t>
      </w:r>
    </w:p>
    <w:p w14:paraId="333B912C" w14:textId="77777777" w:rsidR="008F6D5F" w:rsidRPr="00C0048D" w:rsidRDefault="008F6D5F" w:rsidP="00C0048D"/>
    <w:p w14:paraId="26CB5576" w14:textId="7730FAC4" w:rsidR="00FC2E3B" w:rsidRPr="00C0048D" w:rsidRDefault="00FC2E3B" w:rsidP="00FC2E3B">
      <w:pPr>
        <w:rPr>
          <w:lang w:val="en-US"/>
        </w:rPr>
      </w:pPr>
    </w:p>
    <w:p w14:paraId="620E7124" w14:textId="77777777" w:rsidR="00FC2E3B" w:rsidRPr="00C0048D" w:rsidRDefault="00FC2E3B">
      <w:pPr>
        <w:rPr>
          <w:lang w:val="en-US"/>
        </w:rPr>
      </w:pPr>
    </w:p>
    <w:sectPr w:rsidR="00FC2E3B" w:rsidRPr="00C00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3B"/>
    <w:rsid w:val="005A4FEB"/>
    <w:rsid w:val="008F6D5F"/>
    <w:rsid w:val="00A85A5A"/>
    <w:rsid w:val="00BB0F76"/>
    <w:rsid w:val="00C0048D"/>
    <w:rsid w:val="00D74ED3"/>
    <w:rsid w:val="00FC2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6C74"/>
  <w15:chartTrackingRefBased/>
  <w15:docId w15:val="{AA0A527D-ACC3-4E0B-9AE4-A493292F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E3B"/>
    <w:rPr>
      <w:rFonts w:eastAsiaTheme="majorEastAsia" w:cstheme="majorBidi"/>
      <w:color w:val="272727" w:themeColor="text1" w:themeTint="D8"/>
    </w:rPr>
  </w:style>
  <w:style w:type="paragraph" w:styleId="Title">
    <w:name w:val="Title"/>
    <w:basedOn w:val="Normal"/>
    <w:next w:val="Normal"/>
    <w:link w:val="TitleChar"/>
    <w:uiPriority w:val="10"/>
    <w:qFormat/>
    <w:rsid w:val="00FC2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E3B"/>
    <w:pPr>
      <w:spacing w:before="160"/>
      <w:jc w:val="center"/>
    </w:pPr>
    <w:rPr>
      <w:i/>
      <w:iCs/>
      <w:color w:val="404040" w:themeColor="text1" w:themeTint="BF"/>
    </w:rPr>
  </w:style>
  <w:style w:type="character" w:customStyle="1" w:styleId="QuoteChar">
    <w:name w:val="Quote Char"/>
    <w:basedOn w:val="DefaultParagraphFont"/>
    <w:link w:val="Quote"/>
    <w:uiPriority w:val="29"/>
    <w:rsid w:val="00FC2E3B"/>
    <w:rPr>
      <w:i/>
      <w:iCs/>
      <w:color w:val="404040" w:themeColor="text1" w:themeTint="BF"/>
    </w:rPr>
  </w:style>
  <w:style w:type="paragraph" w:styleId="ListParagraph">
    <w:name w:val="List Paragraph"/>
    <w:basedOn w:val="Normal"/>
    <w:uiPriority w:val="34"/>
    <w:qFormat/>
    <w:rsid w:val="00FC2E3B"/>
    <w:pPr>
      <w:ind w:left="720"/>
      <w:contextualSpacing/>
    </w:pPr>
  </w:style>
  <w:style w:type="character" w:styleId="IntenseEmphasis">
    <w:name w:val="Intense Emphasis"/>
    <w:basedOn w:val="DefaultParagraphFont"/>
    <w:uiPriority w:val="21"/>
    <w:qFormat/>
    <w:rsid w:val="00FC2E3B"/>
    <w:rPr>
      <w:i/>
      <w:iCs/>
      <w:color w:val="0F4761" w:themeColor="accent1" w:themeShade="BF"/>
    </w:rPr>
  </w:style>
  <w:style w:type="paragraph" w:styleId="IntenseQuote">
    <w:name w:val="Intense Quote"/>
    <w:basedOn w:val="Normal"/>
    <w:next w:val="Normal"/>
    <w:link w:val="IntenseQuoteChar"/>
    <w:uiPriority w:val="30"/>
    <w:qFormat/>
    <w:rsid w:val="00FC2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E3B"/>
    <w:rPr>
      <w:i/>
      <w:iCs/>
      <w:color w:val="0F4761" w:themeColor="accent1" w:themeShade="BF"/>
    </w:rPr>
  </w:style>
  <w:style w:type="character" w:styleId="IntenseReference">
    <w:name w:val="Intense Reference"/>
    <w:basedOn w:val="DefaultParagraphFont"/>
    <w:uiPriority w:val="32"/>
    <w:qFormat/>
    <w:rsid w:val="00FC2E3B"/>
    <w:rPr>
      <w:b/>
      <w:bCs/>
      <w:smallCaps/>
      <w:color w:val="0F4761" w:themeColor="accent1" w:themeShade="BF"/>
      <w:spacing w:val="5"/>
    </w:rPr>
  </w:style>
  <w:style w:type="paragraph" w:styleId="NormalWeb">
    <w:name w:val="Normal (Web)"/>
    <w:basedOn w:val="Normal"/>
    <w:uiPriority w:val="99"/>
    <w:semiHidden/>
    <w:unhideWhenUsed/>
    <w:rsid w:val="00C004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Syed</dc:creator>
  <cp:keywords/>
  <dc:description/>
  <cp:lastModifiedBy>Muskan Syed</cp:lastModifiedBy>
  <cp:revision>1</cp:revision>
  <dcterms:created xsi:type="dcterms:W3CDTF">2025-12-09T17:07:00Z</dcterms:created>
  <dcterms:modified xsi:type="dcterms:W3CDTF">2025-12-09T17:45:00Z</dcterms:modified>
</cp:coreProperties>
</file>