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horzAnchor="page" w:tblpX="829" w:tblpY="-468"/>
        <w:tblW w:w="10206" w:type="dxa"/>
        <w:tblLayout w:type="fixed"/>
        <w:tblLook w:val="04A0" w:firstRow="1" w:lastRow="0" w:firstColumn="1" w:lastColumn="0" w:noHBand="0" w:noVBand="1"/>
      </w:tblPr>
      <w:tblGrid>
        <w:gridCol w:w="955"/>
        <w:gridCol w:w="3491"/>
        <w:gridCol w:w="1867"/>
        <w:gridCol w:w="2580"/>
        <w:gridCol w:w="818"/>
        <w:gridCol w:w="495"/>
      </w:tblGrid>
      <w:tr w:rsidR="001B047B">
        <w:tc>
          <w:tcPr>
            <w:tcW w:w="10206" w:type="dxa"/>
            <w:gridSpan w:val="6"/>
            <w:shd w:val="clear" w:color="auto" w:fill="auto"/>
          </w:tcPr>
          <w:p w:rsidR="001B047B" w:rsidRDefault="000866DD">
            <w:pPr>
              <w:pStyle w:val="1"/>
              <w:jc w:val="right"/>
              <w:rPr>
                <w:sz w:val="40"/>
              </w:rPr>
            </w:pPr>
            <w:bookmarkStart w:id="0" w:name="_Toc494714343"/>
            <w:bookmarkStart w:id="1" w:name="_Toc492298895"/>
            <w:bookmarkStart w:id="2" w:name="_Toc494712714"/>
            <w:bookmarkStart w:id="3" w:name="_Toc494712583"/>
            <w:bookmarkStart w:id="4" w:name="_Toc494712292"/>
            <w:bookmarkStart w:id="5" w:name="_Toc510391799"/>
            <w:r>
              <w:rPr>
                <w:noProof/>
                <w:lang w:val="en-GB"/>
              </w:rPr>
              <w:drawing>
                <wp:inline distT="0" distB="0" distL="0" distR="0">
                  <wp:extent cx="3619500" cy="1264920"/>
                  <wp:effectExtent l="0" t="0" r="0" b="11430"/>
                  <wp:docPr id="1" name="图片 1" descr="https://encrypted-tbn0.gstatic.com/images?q=tbn:ANd9GcTfqK2kTp3Juk04CdltLH0DjnHT1ayBzFoENEYccn-p-kcyfgL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encrypted-tbn0.gstatic.com/images?q=tbn:ANd9GcTfqK2kTp3Juk04CdltLH0DjnHT1ayBzFoENEYccn-p-kcyfgL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619500" cy="1264920"/>
                          </a:xfrm>
                          <a:prstGeom prst="rect">
                            <a:avLst/>
                          </a:prstGeom>
                          <a:noFill/>
                          <a:ln>
                            <a:noFill/>
                          </a:ln>
                        </pic:spPr>
                      </pic:pic>
                    </a:graphicData>
                  </a:graphic>
                </wp:inline>
              </w:drawing>
            </w:r>
            <w:bookmarkEnd w:id="0"/>
            <w:bookmarkEnd w:id="1"/>
            <w:bookmarkEnd w:id="2"/>
            <w:bookmarkEnd w:id="3"/>
            <w:bookmarkEnd w:id="4"/>
            <w:bookmarkEnd w:id="5"/>
          </w:p>
          <w:p w:rsidR="001B047B" w:rsidRDefault="000866DD" w:rsidP="0074238E">
            <w:pPr>
              <w:jc w:val="center"/>
              <w:rPr>
                <w:sz w:val="36"/>
              </w:rPr>
            </w:pPr>
            <w:r>
              <w:rPr>
                <w:b/>
                <w:sz w:val="44"/>
              </w:rPr>
              <w:t>School of Computer Science</w:t>
            </w:r>
          </w:p>
        </w:tc>
      </w:tr>
      <w:tr w:rsidR="001B047B">
        <w:tc>
          <w:tcPr>
            <w:tcW w:w="955" w:type="dxa"/>
            <w:shd w:val="clear" w:color="auto" w:fill="auto"/>
          </w:tcPr>
          <w:p w:rsidR="001B047B" w:rsidRDefault="001B047B">
            <w:pPr>
              <w:rPr>
                <w:sz w:val="40"/>
              </w:rPr>
            </w:pPr>
          </w:p>
        </w:tc>
        <w:tc>
          <w:tcPr>
            <w:tcW w:w="7938" w:type="dxa"/>
            <w:gridSpan w:val="3"/>
            <w:shd w:val="clear" w:color="auto" w:fill="auto"/>
          </w:tcPr>
          <w:p w:rsidR="001B047B" w:rsidRDefault="000866DD">
            <w:pPr>
              <w:jc w:val="left"/>
              <w:rPr>
                <w:rFonts w:ascii="Verdana" w:hAnsi="Verdana"/>
                <w:sz w:val="36"/>
              </w:rPr>
            </w:pPr>
            <w:r>
              <w:rPr>
                <w:rFonts w:ascii="Verdana" w:hAnsi="Verdana"/>
                <w:sz w:val="36"/>
              </w:rPr>
              <w:t>CSCI992-Requirement/domain analysis</w:t>
            </w:r>
          </w:p>
          <w:p w:rsidR="001B047B" w:rsidRDefault="000866DD" w:rsidP="0074238E">
            <w:pPr>
              <w:rPr>
                <w:sz w:val="36"/>
              </w:rPr>
            </w:pPr>
            <w:r>
              <w:rPr>
                <w:rFonts w:ascii="Verdana" w:hAnsi="Verdana" w:hint="eastAsia"/>
                <w:sz w:val="36"/>
              </w:rPr>
              <w:t xml:space="preserve">2 </w:t>
            </w:r>
            <w:r>
              <w:rPr>
                <w:rFonts w:ascii="Verdana" w:hAnsi="Verdana"/>
                <w:sz w:val="36"/>
              </w:rPr>
              <w:t xml:space="preserve">April </w:t>
            </w:r>
            <w:r>
              <w:rPr>
                <w:rFonts w:ascii="Verdana" w:hAnsi="Verdana"/>
                <w:sz w:val="36"/>
              </w:rPr>
              <w:t>201</w:t>
            </w:r>
            <w:r>
              <w:rPr>
                <w:rFonts w:ascii="Verdana" w:hAnsi="Verdana"/>
                <w:sz w:val="36"/>
              </w:rPr>
              <w:t>8</w:t>
            </w:r>
          </w:p>
        </w:tc>
        <w:tc>
          <w:tcPr>
            <w:tcW w:w="1313" w:type="dxa"/>
            <w:gridSpan w:val="2"/>
            <w:shd w:val="clear" w:color="auto" w:fill="auto"/>
          </w:tcPr>
          <w:p w:rsidR="001B047B" w:rsidRDefault="001B047B">
            <w:pPr>
              <w:rPr>
                <w:sz w:val="40"/>
              </w:rPr>
            </w:pPr>
          </w:p>
        </w:tc>
      </w:tr>
      <w:tr w:rsidR="001B047B">
        <w:tc>
          <w:tcPr>
            <w:tcW w:w="955" w:type="dxa"/>
            <w:shd w:val="clear" w:color="auto" w:fill="auto"/>
          </w:tcPr>
          <w:p w:rsidR="001B047B" w:rsidRDefault="001B047B">
            <w:pPr>
              <w:rPr>
                <w:rFonts w:ascii="Verdana" w:hAnsi="Verdana"/>
                <w:sz w:val="40"/>
              </w:rPr>
            </w:pPr>
          </w:p>
        </w:tc>
        <w:tc>
          <w:tcPr>
            <w:tcW w:w="7938" w:type="dxa"/>
            <w:gridSpan w:val="3"/>
            <w:shd w:val="clear" w:color="auto" w:fill="auto"/>
          </w:tcPr>
          <w:p w:rsidR="001B047B" w:rsidRDefault="000866DD">
            <w:pPr>
              <w:pStyle w:val="21"/>
              <w:widowControl w:val="0"/>
              <w:jc w:val="both"/>
              <w:rPr>
                <w:rFonts w:ascii="Verdana" w:hAnsi="Verdana"/>
                <w:sz w:val="24"/>
              </w:rPr>
            </w:pPr>
            <w:r>
              <w:rPr>
                <w:rFonts w:ascii="Verdana" w:hAnsi="Verdana"/>
                <w:sz w:val="24"/>
              </w:rPr>
              <w:t>Group B</w:t>
            </w:r>
          </w:p>
        </w:tc>
        <w:tc>
          <w:tcPr>
            <w:tcW w:w="1313" w:type="dxa"/>
            <w:gridSpan w:val="2"/>
            <w:shd w:val="clear" w:color="auto" w:fill="auto"/>
          </w:tcPr>
          <w:p w:rsidR="001B047B" w:rsidRDefault="001B047B">
            <w:pPr>
              <w:pStyle w:val="21"/>
              <w:widowControl w:val="0"/>
              <w:jc w:val="both"/>
              <w:rPr>
                <w:rFonts w:ascii="Verdana" w:hAnsi="Verdana"/>
                <w:sz w:val="40"/>
              </w:rPr>
            </w:pPr>
          </w:p>
        </w:tc>
      </w:tr>
      <w:tr w:rsidR="001B047B">
        <w:tc>
          <w:tcPr>
            <w:tcW w:w="955" w:type="dxa"/>
            <w:shd w:val="clear" w:color="auto" w:fill="auto"/>
          </w:tcPr>
          <w:p w:rsidR="001B047B" w:rsidRDefault="001B047B">
            <w:pPr>
              <w:rPr>
                <w:rFonts w:ascii="Verdana" w:hAnsi="Verdana"/>
                <w:sz w:val="40"/>
              </w:rPr>
            </w:pPr>
          </w:p>
        </w:tc>
        <w:tc>
          <w:tcPr>
            <w:tcW w:w="3491" w:type="dxa"/>
            <w:shd w:val="clear" w:color="auto" w:fill="auto"/>
          </w:tcPr>
          <w:p w:rsidR="001B047B" w:rsidRDefault="000866DD">
            <w:pPr>
              <w:pStyle w:val="21"/>
              <w:widowControl w:val="0"/>
              <w:jc w:val="both"/>
              <w:rPr>
                <w:rFonts w:ascii="Verdana" w:hAnsi="Verdana"/>
                <w:sz w:val="24"/>
                <w:szCs w:val="36"/>
              </w:rPr>
            </w:pPr>
            <w:proofErr w:type="spellStart"/>
            <w:r>
              <w:rPr>
                <w:rFonts w:ascii="Verdana" w:hAnsi="Verdana"/>
                <w:sz w:val="24"/>
                <w:szCs w:val="36"/>
              </w:rPr>
              <w:t>Qiusheng</w:t>
            </w:r>
            <w:proofErr w:type="spellEnd"/>
            <w:r>
              <w:rPr>
                <w:rFonts w:ascii="Verdana" w:hAnsi="Verdana"/>
                <w:sz w:val="24"/>
                <w:szCs w:val="36"/>
              </w:rPr>
              <w:t xml:space="preserve"> Chu</w:t>
            </w:r>
          </w:p>
        </w:tc>
        <w:tc>
          <w:tcPr>
            <w:tcW w:w="1867" w:type="dxa"/>
            <w:shd w:val="clear" w:color="auto" w:fill="auto"/>
          </w:tcPr>
          <w:p w:rsidR="001B047B" w:rsidRDefault="001B047B">
            <w:pPr>
              <w:pStyle w:val="21"/>
              <w:widowControl w:val="0"/>
              <w:jc w:val="both"/>
              <w:rPr>
                <w:rFonts w:ascii="Verdana" w:hAnsi="Verdana"/>
                <w:sz w:val="24"/>
              </w:rPr>
            </w:pPr>
          </w:p>
        </w:tc>
        <w:tc>
          <w:tcPr>
            <w:tcW w:w="3398" w:type="dxa"/>
            <w:gridSpan w:val="2"/>
            <w:shd w:val="clear" w:color="auto" w:fill="auto"/>
          </w:tcPr>
          <w:p w:rsidR="001B047B" w:rsidRDefault="000866DD">
            <w:pPr>
              <w:pStyle w:val="21"/>
              <w:widowControl w:val="0"/>
              <w:jc w:val="both"/>
              <w:rPr>
                <w:rFonts w:ascii="Verdana" w:hAnsi="Verdana"/>
                <w:sz w:val="24"/>
              </w:rPr>
            </w:pPr>
            <w:r>
              <w:rPr>
                <w:rFonts w:ascii="Verdana" w:hAnsi="Verdana" w:hint="eastAsia"/>
                <w:sz w:val="24"/>
              </w:rPr>
              <w:t>qc851@uowmail.edu.au</w:t>
            </w:r>
          </w:p>
        </w:tc>
        <w:tc>
          <w:tcPr>
            <w:tcW w:w="495" w:type="dxa"/>
            <w:shd w:val="clear" w:color="auto" w:fill="auto"/>
          </w:tcPr>
          <w:p w:rsidR="001B047B" w:rsidRDefault="001B047B">
            <w:pPr>
              <w:pStyle w:val="21"/>
              <w:widowControl w:val="0"/>
              <w:jc w:val="both"/>
              <w:rPr>
                <w:rFonts w:ascii="Verdana" w:hAnsi="Verdana"/>
                <w:sz w:val="40"/>
              </w:rPr>
            </w:pPr>
          </w:p>
        </w:tc>
      </w:tr>
      <w:tr w:rsidR="001B047B">
        <w:tc>
          <w:tcPr>
            <w:tcW w:w="955" w:type="dxa"/>
            <w:shd w:val="clear" w:color="auto" w:fill="auto"/>
          </w:tcPr>
          <w:p w:rsidR="001B047B" w:rsidRDefault="001B047B">
            <w:pPr>
              <w:rPr>
                <w:rFonts w:ascii="Verdana" w:hAnsi="Verdana"/>
                <w:sz w:val="40"/>
              </w:rPr>
            </w:pPr>
          </w:p>
        </w:tc>
        <w:tc>
          <w:tcPr>
            <w:tcW w:w="3491" w:type="dxa"/>
            <w:shd w:val="clear" w:color="auto" w:fill="auto"/>
          </w:tcPr>
          <w:p w:rsidR="001B047B" w:rsidRDefault="000866DD">
            <w:pPr>
              <w:pStyle w:val="21"/>
              <w:widowControl w:val="0"/>
              <w:jc w:val="both"/>
              <w:rPr>
                <w:rFonts w:ascii="Verdana" w:hAnsi="Verdana"/>
                <w:sz w:val="24"/>
                <w:szCs w:val="36"/>
              </w:rPr>
            </w:pPr>
            <w:proofErr w:type="spellStart"/>
            <w:r>
              <w:rPr>
                <w:rFonts w:ascii="Verdana" w:hAnsi="Verdana"/>
                <w:sz w:val="24"/>
                <w:szCs w:val="36"/>
              </w:rPr>
              <w:t>Jianbo</w:t>
            </w:r>
            <w:proofErr w:type="spellEnd"/>
            <w:r>
              <w:rPr>
                <w:rFonts w:ascii="Verdana" w:hAnsi="Verdana"/>
                <w:sz w:val="24"/>
                <w:szCs w:val="36"/>
              </w:rPr>
              <w:t xml:space="preserve"> Zhao</w:t>
            </w:r>
          </w:p>
        </w:tc>
        <w:tc>
          <w:tcPr>
            <w:tcW w:w="1867" w:type="dxa"/>
            <w:shd w:val="clear" w:color="auto" w:fill="auto"/>
          </w:tcPr>
          <w:p w:rsidR="001B047B" w:rsidRDefault="001B047B">
            <w:pPr>
              <w:pStyle w:val="21"/>
              <w:widowControl w:val="0"/>
              <w:jc w:val="both"/>
              <w:rPr>
                <w:rFonts w:ascii="Verdana" w:hAnsi="Verdana"/>
                <w:sz w:val="24"/>
              </w:rPr>
            </w:pPr>
          </w:p>
        </w:tc>
        <w:tc>
          <w:tcPr>
            <w:tcW w:w="3398" w:type="dxa"/>
            <w:gridSpan w:val="2"/>
            <w:shd w:val="clear" w:color="auto" w:fill="auto"/>
          </w:tcPr>
          <w:p w:rsidR="001B047B" w:rsidRDefault="000866DD">
            <w:pPr>
              <w:pStyle w:val="21"/>
              <w:widowControl w:val="0"/>
              <w:jc w:val="both"/>
              <w:rPr>
                <w:rFonts w:ascii="Verdana" w:hAnsi="Verdana"/>
                <w:sz w:val="24"/>
              </w:rPr>
            </w:pPr>
            <w:r>
              <w:rPr>
                <w:rFonts w:ascii="Verdana" w:hAnsi="Verdana"/>
                <w:sz w:val="24"/>
              </w:rPr>
              <w:t>j</w:t>
            </w:r>
            <w:r>
              <w:rPr>
                <w:rFonts w:ascii="Verdana" w:hAnsi="Verdana" w:hint="eastAsia"/>
                <w:sz w:val="24"/>
              </w:rPr>
              <w:t>z491@uowmail.edu.au</w:t>
            </w:r>
          </w:p>
        </w:tc>
        <w:tc>
          <w:tcPr>
            <w:tcW w:w="495" w:type="dxa"/>
            <w:shd w:val="clear" w:color="auto" w:fill="auto"/>
          </w:tcPr>
          <w:p w:rsidR="001B047B" w:rsidRDefault="001B047B">
            <w:pPr>
              <w:pStyle w:val="21"/>
              <w:widowControl w:val="0"/>
              <w:jc w:val="both"/>
              <w:rPr>
                <w:rFonts w:ascii="Verdana" w:hAnsi="Verdana"/>
                <w:sz w:val="40"/>
              </w:rPr>
            </w:pPr>
          </w:p>
        </w:tc>
      </w:tr>
      <w:tr w:rsidR="001B047B">
        <w:tc>
          <w:tcPr>
            <w:tcW w:w="955" w:type="dxa"/>
            <w:shd w:val="clear" w:color="auto" w:fill="auto"/>
          </w:tcPr>
          <w:p w:rsidR="001B047B" w:rsidRDefault="001B047B">
            <w:pPr>
              <w:rPr>
                <w:rFonts w:ascii="Verdana" w:hAnsi="Verdana"/>
                <w:sz w:val="40"/>
              </w:rPr>
            </w:pPr>
          </w:p>
        </w:tc>
        <w:tc>
          <w:tcPr>
            <w:tcW w:w="3491" w:type="dxa"/>
            <w:shd w:val="clear" w:color="auto" w:fill="auto"/>
          </w:tcPr>
          <w:p w:rsidR="001B047B" w:rsidRDefault="000866DD">
            <w:pPr>
              <w:pStyle w:val="21"/>
              <w:widowControl w:val="0"/>
              <w:jc w:val="both"/>
              <w:rPr>
                <w:rFonts w:ascii="Verdana" w:hAnsi="Verdana"/>
                <w:sz w:val="24"/>
                <w:szCs w:val="36"/>
              </w:rPr>
            </w:pPr>
            <w:r>
              <w:rPr>
                <w:rFonts w:ascii="Verdana" w:hAnsi="Verdana"/>
                <w:sz w:val="24"/>
                <w:szCs w:val="36"/>
              </w:rPr>
              <w:t>Hoang Kim Nguyen</w:t>
            </w:r>
          </w:p>
        </w:tc>
        <w:tc>
          <w:tcPr>
            <w:tcW w:w="1867" w:type="dxa"/>
            <w:shd w:val="clear" w:color="auto" w:fill="auto"/>
          </w:tcPr>
          <w:p w:rsidR="001B047B" w:rsidRDefault="001B047B">
            <w:pPr>
              <w:pStyle w:val="21"/>
              <w:widowControl w:val="0"/>
              <w:jc w:val="both"/>
              <w:rPr>
                <w:rFonts w:ascii="Verdana" w:hAnsi="Verdana"/>
                <w:sz w:val="24"/>
              </w:rPr>
            </w:pPr>
          </w:p>
        </w:tc>
        <w:tc>
          <w:tcPr>
            <w:tcW w:w="3398" w:type="dxa"/>
            <w:gridSpan w:val="2"/>
            <w:shd w:val="clear" w:color="auto" w:fill="auto"/>
          </w:tcPr>
          <w:p w:rsidR="001B047B" w:rsidRDefault="000866DD">
            <w:pPr>
              <w:pStyle w:val="21"/>
              <w:widowControl w:val="0"/>
              <w:jc w:val="both"/>
              <w:rPr>
                <w:rFonts w:ascii="Verdana" w:hAnsi="Verdana"/>
                <w:sz w:val="24"/>
              </w:rPr>
            </w:pPr>
            <w:r>
              <w:rPr>
                <w:rFonts w:ascii="Verdana" w:hAnsi="Verdana"/>
                <w:sz w:val="24"/>
              </w:rPr>
              <w:t>hkn193@uowmail.edu.au</w:t>
            </w:r>
          </w:p>
        </w:tc>
        <w:tc>
          <w:tcPr>
            <w:tcW w:w="495" w:type="dxa"/>
            <w:shd w:val="clear" w:color="auto" w:fill="auto"/>
          </w:tcPr>
          <w:p w:rsidR="001B047B" w:rsidRDefault="001B047B">
            <w:pPr>
              <w:pStyle w:val="21"/>
              <w:widowControl w:val="0"/>
              <w:jc w:val="both"/>
              <w:rPr>
                <w:rFonts w:ascii="Verdana" w:hAnsi="Verdana"/>
                <w:sz w:val="40"/>
              </w:rPr>
            </w:pPr>
          </w:p>
        </w:tc>
      </w:tr>
      <w:tr w:rsidR="001B047B">
        <w:tc>
          <w:tcPr>
            <w:tcW w:w="955" w:type="dxa"/>
            <w:shd w:val="clear" w:color="auto" w:fill="auto"/>
          </w:tcPr>
          <w:p w:rsidR="001B047B" w:rsidRDefault="001B047B">
            <w:pPr>
              <w:rPr>
                <w:rFonts w:ascii="Verdana" w:hAnsi="Verdana"/>
                <w:sz w:val="40"/>
              </w:rPr>
            </w:pPr>
          </w:p>
        </w:tc>
        <w:tc>
          <w:tcPr>
            <w:tcW w:w="3491" w:type="dxa"/>
            <w:shd w:val="clear" w:color="auto" w:fill="auto"/>
          </w:tcPr>
          <w:p w:rsidR="001B047B" w:rsidRDefault="000866DD">
            <w:pPr>
              <w:pStyle w:val="21"/>
              <w:widowControl w:val="0"/>
              <w:jc w:val="both"/>
              <w:rPr>
                <w:rFonts w:ascii="Verdana" w:hAnsi="Verdana"/>
                <w:sz w:val="24"/>
                <w:szCs w:val="36"/>
              </w:rPr>
            </w:pPr>
            <w:proofErr w:type="spellStart"/>
            <w:r>
              <w:rPr>
                <w:rFonts w:ascii="Verdana" w:hAnsi="Verdana"/>
                <w:sz w:val="24"/>
                <w:szCs w:val="36"/>
              </w:rPr>
              <w:t>Junxin</w:t>
            </w:r>
            <w:proofErr w:type="spellEnd"/>
            <w:r>
              <w:rPr>
                <w:rFonts w:ascii="Verdana" w:hAnsi="Verdana"/>
                <w:sz w:val="24"/>
                <w:szCs w:val="36"/>
              </w:rPr>
              <w:t xml:space="preserve"> Ren</w:t>
            </w:r>
          </w:p>
        </w:tc>
        <w:tc>
          <w:tcPr>
            <w:tcW w:w="1867" w:type="dxa"/>
            <w:shd w:val="clear" w:color="auto" w:fill="auto"/>
          </w:tcPr>
          <w:p w:rsidR="001B047B" w:rsidRDefault="001B047B">
            <w:pPr>
              <w:pStyle w:val="21"/>
              <w:widowControl w:val="0"/>
              <w:jc w:val="both"/>
              <w:rPr>
                <w:rFonts w:ascii="Verdana" w:hAnsi="Verdana"/>
                <w:sz w:val="24"/>
              </w:rPr>
            </w:pPr>
          </w:p>
        </w:tc>
        <w:tc>
          <w:tcPr>
            <w:tcW w:w="3398" w:type="dxa"/>
            <w:gridSpan w:val="2"/>
            <w:shd w:val="clear" w:color="auto" w:fill="auto"/>
          </w:tcPr>
          <w:p w:rsidR="001B047B" w:rsidRDefault="000866DD">
            <w:pPr>
              <w:pStyle w:val="21"/>
              <w:widowControl w:val="0"/>
              <w:jc w:val="both"/>
              <w:rPr>
                <w:rFonts w:ascii="Verdana" w:hAnsi="Verdana"/>
                <w:sz w:val="24"/>
              </w:rPr>
            </w:pPr>
            <w:r>
              <w:rPr>
                <w:rFonts w:ascii="Verdana" w:hAnsi="Verdana"/>
                <w:sz w:val="24"/>
              </w:rPr>
              <w:t>jr239@uowmail.edu.au</w:t>
            </w:r>
          </w:p>
        </w:tc>
        <w:tc>
          <w:tcPr>
            <w:tcW w:w="495" w:type="dxa"/>
            <w:shd w:val="clear" w:color="auto" w:fill="auto"/>
          </w:tcPr>
          <w:p w:rsidR="001B047B" w:rsidRDefault="001B047B">
            <w:pPr>
              <w:pStyle w:val="21"/>
              <w:widowControl w:val="0"/>
              <w:jc w:val="both"/>
              <w:rPr>
                <w:rFonts w:ascii="Verdana" w:hAnsi="Verdana"/>
                <w:sz w:val="40"/>
              </w:rPr>
            </w:pPr>
          </w:p>
        </w:tc>
      </w:tr>
      <w:tr w:rsidR="001B047B">
        <w:tc>
          <w:tcPr>
            <w:tcW w:w="955" w:type="dxa"/>
            <w:shd w:val="clear" w:color="auto" w:fill="auto"/>
          </w:tcPr>
          <w:p w:rsidR="001B047B" w:rsidRDefault="001B047B">
            <w:pPr>
              <w:rPr>
                <w:rFonts w:ascii="Verdana" w:hAnsi="Verdana"/>
                <w:sz w:val="40"/>
              </w:rPr>
            </w:pPr>
          </w:p>
        </w:tc>
        <w:tc>
          <w:tcPr>
            <w:tcW w:w="3491" w:type="dxa"/>
            <w:shd w:val="clear" w:color="auto" w:fill="auto"/>
          </w:tcPr>
          <w:p w:rsidR="001B047B" w:rsidRDefault="000866DD">
            <w:pPr>
              <w:pStyle w:val="21"/>
              <w:widowControl w:val="0"/>
              <w:jc w:val="both"/>
              <w:rPr>
                <w:rFonts w:ascii="Verdana" w:hAnsi="Verdana"/>
                <w:sz w:val="24"/>
                <w:szCs w:val="36"/>
              </w:rPr>
            </w:pPr>
            <w:proofErr w:type="spellStart"/>
            <w:r>
              <w:rPr>
                <w:rFonts w:ascii="Verdana" w:hAnsi="Verdana" w:hint="eastAsia"/>
                <w:sz w:val="24"/>
                <w:szCs w:val="36"/>
              </w:rPr>
              <w:t>Wenqiang</w:t>
            </w:r>
            <w:proofErr w:type="spellEnd"/>
            <w:r>
              <w:rPr>
                <w:rFonts w:ascii="Verdana" w:hAnsi="Verdana" w:hint="eastAsia"/>
                <w:sz w:val="24"/>
                <w:szCs w:val="36"/>
              </w:rPr>
              <w:t xml:space="preserve"> Xu</w:t>
            </w:r>
          </w:p>
        </w:tc>
        <w:tc>
          <w:tcPr>
            <w:tcW w:w="1867" w:type="dxa"/>
            <w:shd w:val="clear" w:color="auto" w:fill="auto"/>
          </w:tcPr>
          <w:p w:rsidR="001B047B" w:rsidRDefault="001B047B">
            <w:pPr>
              <w:pStyle w:val="21"/>
              <w:widowControl w:val="0"/>
              <w:jc w:val="both"/>
              <w:rPr>
                <w:rFonts w:ascii="Verdana" w:hAnsi="Verdana"/>
                <w:sz w:val="24"/>
              </w:rPr>
            </w:pPr>
          </w:p>
        </w:tc>
        <w:tc>
          <w:tcPr>
            <w:tcW w:w="3398" w:type="dxa"/>
            <w:gridSpan w:val="2"/>
            <w:shd w:val="clear" w:color="auto" w:fill="auto"/>
          </w:tcPr>
          <w:p w:rsidR="001B047B" w:rsidRDefault="000866DD">
            <w:pPr>
              <w:pStyle w:val="21"/>
              <w:widowControl w:val="0"/>
              <w:jc w:val="both"/>
              <w:rPr>
                <w:rFonts w:ascii="Verdana" w:hAnsi="Verdana"/>
                <w:sz w:val="24"/>
              </w:rPr>
            </w:pPr>
            <w:r>
              <w:rPr>
                <w:rFonts w:ascii="Verdana" w:hAnsi="Verdana" w:hint="eastAsia"/>
                <w:sz w:val="24"/>
              </w:rPr>
              <w:t>wx432@uowmail.edu.au</w:t>
            </w:r>
          </w:p>
        </w:tc>
        <w:tc>
          <w:tcPr>
            <w:tcW w:w="495" w:type="dxa"/>
            <w:shd w:val="clear" w:color="auto" w:fill="auto"/>
          </w:tcPr>
          <w:p w:rsidR="001B047B" w:rsidRDefault="001B047B">
            <w:pPr>
              <w:pStyle w:val="21"/>
              <w:widowControl w:val="0"/>
              <w:jc w:val="both"/>
              <w:rPr>
                <w:rFonts w:ascii="Verdana" w:hAnsi="Verdana"/>
                <w:sz w:val="40"/>
              </w:rPr>
            </w:pPr>
          </w:p>
        </w:tc>
      </w:tr>
      <w:tr w:rsidR="001B047B">
        <w:tc>
          <w:tcPr>
            <w:tcW w:w="955" w:type="dxa"/>
            <w:shd w:val="clear" w:color="auto" w:fill="auto"/>
          </w:tcPr>
          <w:p w:rsidR="001B047B" w:rsidRDefault="001B047B">
            <w:pPr>
              <w:rPr>
                <w:rFonts w:ascii="Verdana" w:hAnsi="Verdana"/>
                <w:sz w:val="40"/>
              </w:rPr>
            </w:pPr>
          </w:p>
        </w:tc>
        <w:tc>
          <w:tcPr>
            <w:tcW w:w="3491" w:type="dxa"/>
            <w:shd w:val="clear" w:color="auto" w:fill="auto"/>
          </w:tcPr>
          <w:p w:rsidR="001B047B" w:rsidRDefault="000866DD">
            <w:pPr>
              <w:pStyle w:val="21"/>
              <w:widowControl w:val="0"/>
              <w:jc w:val="both"/>
              <w:rPr>
                <w:rFonts w:ascii="Verdana" w:hAnsi="Verdana"/>
                <w:sz w:val="24"/>
                <w:szCs w:val="36"/>
              </w:rPr>
            </w:pPr>
            <w:r>
              <w:rPr>
                <w:rFonts w:ascii="Verdana" w:hAnsi="Verdana" w:hint="eastAsia"/>
                <w:sz w:val="24"/>
                <w:szCs w:val="36"/>
              </w:rPr>
              <w:t xml:space="preserve">Ashwin </w:t>
            </w:r>
            <w:proofErr w:type="spellStart"/>
            <w:r>
              <w:rPr>
                <w:rFonts w:ascii="Verdana" w:hAnsi="Verdana" w:hint="eastAsia"/>
                <w:sz w:val="24"/>
                <w:szCs w:val="36"/>
              </w:rPr>
              <w:t>Dilip</w:t>
            </w:r>
            <w:proofErr w:type="spellEnd"/>
            <w:r>
              <w:rPr>
                <w:rFonts w:ascii="Verdana" w:hAnsi="Verdana" w:hint="eastAsia"/>
                <w:sz w:val="24"/>
                <w:szCs w:val="36"/>
              </w:rPr>
              <w:t xml:space="preserve"> </w:t>
            </w:r>
            <w:proofErr w:type="spellStart"/>
            <w:r>
              <w:rPr>
                <w:rFonts w:ascii="Verdana" w:hAnsi="Verdana" w:hint="eastAsia"/>
                <w:sz w:val="24"/>
                <w:szCs w:val="36"/>
              </w:rPr>
              <w:t>Kharat</w:t>
            </w:r>
            <w:proofErr w:type="spellEnd"/>
          </w:p>
        </w:tc>
        <w:tc>
          <w:tcPr>
            <w:tcW w:w="1867" w:type="dxa"/>
            <w:shd w:val="clear" w:color="auto" w:fill="auto"/>
          </w:tcPr>
          <w:p w:rsidR="001B047B" w:rsidRDefault="001B047B">
            <w:pPr>
              <w:pStyle w:val="21"/>
              <w:widowControl w:val="0"/>
              <w:jc w:val="both"/>
              <w:rPr>
                <w:rFonts w:ascii="Verdana" w:hAnsi="Verdana"/>
                <w:sz w:val="24"/>
              </w:rPr>
            </w:pPr>
          </w:p>
        </w:tc>
        <w:tc>
          <w:tcPr>
            <w:tcW w:w="3398" w:type="dxa"/>
            <w:gridSpan w:val="2"/>
            <w:shd w:val="clear" w:color="auto" w:fill="auto"/>
          </w:tcPr>
          <w:p w:rsidR="001B047B" w:rsidRDefault="000866DD">
            <w:pPr>
              <w:pStyle w:val="21"/>
              <w:widowControl w:val="0"/>
              <w:jc w:val="both"/>
              <w:rPr>
                <w:rFonts w:ascii="Verdana" w:hAnsi="Verdana"/>
                <w:sz w:val="24"/>
              </w:rPr>
            </w:pPr>
            <w:r>
              <w:rPr>
                <w:rFonts w:ascii="Verdana" w:hAnsi="Verdana" w:hint="eastAsia"/>
                <w:sz w:val="24"/>
              </w:rPr>
              <w:t>adk829@uowmail.edu.au</w:t>
            </w:r>
          </w:p>
        </w:tc>
        <w:tc>
          <w:tcPr>
            <w:tcW w:w="495" w:type="dxa"/>
            <w:shd w:val="clear" w:color="auto" w:fill="auto"/>
          </w:tcPr>
          <w:p w:rsidR="001B047B" w:rsidRDefault="001B047B">
            <w:pPr>
              <w:pStyle w:val="21"/>
              <w:widowControl w:val="0"/>
              <w:jc w:val="both"/>
              <w:rPr>
                <w:rFonts w:ascii="Verdana" w:hAnsi="Verdana"/>
                <w:sz w:val="40"/>
              </w:rPr>
            </w:pPr>
          </w:p>
        </w:tc>
      </w:tr>
      <w:tr w:rsidR="001B047B">
        <w:tc>
          <w:tcPr>
            <w:tcW w:w="955" w:type="dxa"/>
            <w:shd w:val="clear" w:color="auto" w:fill="auto"/>
          </w:tcPr>
          <w:p w:rsidR="001B047B" w:rsidRDefault="001B047B">
            <w:pPr>
              <w:rPr>
                <w:rFonts w:ascii="Verdana" w:hAnsi="Verdana"/>
                <w:sz w:val="40"/>
              </w:rPr>
            </w:pPr>
          </w:p>
        </w:tc>
        <w:tc>
          <w:tcPr>
            <w:tcW w:w="3491" w:type="dxa"/>
            <w:shd w:val="clear" w:color="auto" w:fill="auto"/>
          </w:tcPr>
          <w:p w:rsidR="001B047B" w:rsidRDefault="000866DD">
            <w:pPr>
              <w:pStyle w:val="21"/>
              <w:widowControl w:val="0"/>
              <w:jc w:val="both"/>
              <w:rPr>
                <w:rFonts w:ascii="Verdana" w:hAnsi="Verdana"/>
                <w:sz w:val="24"/>
                <w:szCs w:val="36"/>
              </w:rPr>
            </w:pPr>
            <w:r>
              <w:rPr>
                <w:rFonts w:ascii="Verdana" w:hAnsi="Verdana" w:hint="eastAsia"/>
                <w:sz w:val="24"/>
                <w:szCs w:val="36"/>
              </w:rPr>
              <w:t xml:space="preserve">Sameer Vijay </w:t>
            </w:r>
            <w:proofErr w:type="spellStart"/>
            <w:r>
              <w:rPr>
                <w:rFonts w:ascii="Verdana" w:hAnsi="Verdana" w:hint="eastAsia"/>
                <w:sz w:val="24"/>
                <w:szCs w:val="36"/>
              </w:rPr>
              <w:t>Maharjan</w:t>
            </w:r>
            <w:proofErr w:type="spellEnd"/>
          </w:p>
        </w:tc>
        <w:tc>
          <w:tcPr>
            <w:tcW w:w="1867" w:type="dxa"/>
            <w:shd w:val="clear" w:color="auto" w:fill="auto"/>
          </w:tcPr>
          <w:p w:rsidR="001B047B" w:rsidRDefault="001B047B">
            <w:pPr>
              <w:pStyle w:val="21"/>
              <w:widowControl w:val="0"/>
              <w:jc w:val="both"/>
              <w:rPr>
                <w:rFonts w:ascii="Verdana" w:hAnsi="Verdana"/>
                <w:sz w:val="24"/>
              </w:rPr>
            </w:pPr>
          </w:p>
        </w:tc>
        <w:tc>
          <w:tcPr>
            <w:tcW w:w="3398" w:type="dxa"/>
            <w:gridSpan w:val="2"/>
            <w:shd w:val="clear" w:color="auto" w:fill="auto"/>
          </w:tcPr>
          <w:p w:rsidR="001B047B" w:rsidRDefault="000866DD">
            <w:pPr>
              <w:pStyle w:val="21"/>
              <w:widowControl w:val="0"/>
              <w:jc w:val="both"/>
              <w:rPr>
                <w:rFonts w:ascii="Verdana" w:hAnsi="Verdana"/>
                <w:sz w:val="24"/>
              </w:rPr>
            </w:pPr>
            <w:r>
              <w:rPr>
                <w:rFonts w:ascii="Verdana" w:hAnsi="Verdana" w:hint="eastAsia"/>
                <w:sz w:val="24"/>
              </w:rPr>
              <w:t>svm636@uowmail.edu.au</w:t>
            </w:r>
          </w:p>
        </w:tc>
        <w:tc>
          <w:tcPr>
            <w:tcW w:w="495" w:type="dxa"/>
            <w:shd w:val="clear" w:color="auto" w:fill="auto"/>
          </w:tcPr>
          <w:p w:rsidR="001B047B" w:rsidRDefault="001B047B">
            <w:pPr>
              <w:pStyle w:val="21"/>
              <w:widowControl w:val="0"/>
              <w:jc w:val="both"/>
              <w:rPr>
                <w:rFonts w:ascii="Verdana" w:hAnsi="Verdana"/>
                <w:sz w:val="40"/>
              </w:rPr>
            </w:pPr>
          </w:p>
        </w:tc>
      </w:tr>
      <w:tr w:rsidR="001B047B">
        <w:tc>
          <w:tcPr>
            <w:tcW w:w="955" w:type="dxa"/>
            <w:shd w:val="clear" w:color="auto" w:fill="auto"/>
          </w:tcPr>
          <w:p w:rsidR="001B047B" w:rsidRDefault="001B047B">
            <w:pPr>
              <w:rPr>
                <w:rFonts w:ascii="Verdana" w:hAnsi="Verdana"/>
                <w:sz w:val="40"/>
              </w:rPr>
            </w:pPr>
          </w:p>
        </w:tc>
        <w:tc>
          <w:tcPr>
            <w:tcW w:w="3491" w:type="dxa"/>
            <w:shd w:val="clear" w:color="auto" w:fill="auto"/>
          </w:tcPr>
          <w:p w:rsidR="001B047B" w:rsidRDefault="000866DD">
            <w:pPr>
              <w:pStyle w:val="21"/>
              <w:widowControl w:val="0"/>
              <w:jc w:val="both"/>
              <w:rPr>
                <w:rFonts w:ascii="Verdana" w:hAnsi="Verdana"/>
                <w:sz w:val="24"/>
                <w:szCs w:val="36"/>
              </w:rPr>
            </w:pPr>
            <w:proofErr w:type="spellStart"/>
            <w:r>
              <w:rPr>
                <w:rFonts w:ascii="Verdana" w:hAnsi="Verdana" w:hint="eastAsia"/>
                <w:sz w:val="24"/>
                <w:szCs w:val="36"/>
              </w:rPr>
              <w:t>Xinyu</w:t>
            </w:r>
            <w:proofErr w:type="spellEnd"/>
            <w:r>
              <w:rPr>
                <w:rFonts w:ascii="Verdana" w:hAnsi="Verdana" w:hint="eastAsia"/>
                <w:sz w:val="24"/>
                <w:szCs w:val="36"/>
              </w:rPr>
              <w:t xml:space="preserve"> Zhang</w:t>
            </w:r>
          </w:p>
        </w:tc>
        <w:tc>
          <w:tcPr>
            <w:tcW w:w="1867" w:type="dxa"/>
            <w:shd w:val="clear" w:color="auto" w:fill="auto"/>
          </w:tcPr>
          <w:p w:rsidR="001B047B" w:rsidRDefault="001B047B">
            <w:pPr>
              <w:pStyle w:val="21"/>
              <w:widowControl w:val="0"/>
              <w:jc w:val="both"/>
              <w:rPr>
                <w:rFonts w:ascii="Verdana" w:hAnsi="Verdana"/>
                <w:sz w:val="24"/>
              </w:rPr>
            </w:pPr>
          </w:p>
        </w:tc>
        <w:tc>
          <w:tcPr>
            <w:tcW w:w="3398" w:type="dxa"/>
            <w:gridSpan w:val="2"/>
            <w:shd w:val="clear" w:color="auto" w:fill="auto"/>
          </w:tcPr>
          <w:p w:rsidR="001B047B" w:rsidRDefault="000866DD">
            <w:pPr>
              <w:pStyle w:val="21"/>
              <w:widowControl w:val="0"/>
              <w:jc w:val="both"/>
              <w:rPr>
                <w:rFonts w:ascii="Verdana" w:hAnsi="Verdana"/>
                <w:sz w:val="24"/>
              </w:rPr>
            </w:pPr>
            <w:r>
              <w:rPr>
                <w:rFonts w:ascii="Verdana" w:hAnsi="Verdana"/>
                <w:sz w:val="24"/>
              </w:rPr>
              <w:t>x</w:t>
            </w:r>
            <w:r>
              <w:rPr>
                <w:rFonts w:ascii="Verdana" w:hAnsi="Verdana" w:hint="eastAsia"/>
                <w:sz w:val="24"/>
              </w:rPr>
              <w:t>z906@uowmail.edu.au</w:t>
            </w:r>
          </w:p>
        </w:tc>
        <w:tc>
          <w:tcPr>
            <w:tcW w:w="495" w:type="dxa"/>
            <w:shd w:val="clear" w:color="auto" w:fill="auto"/>
          </w:tcPr>
          <w:p w:rsidR="001B047B" w:rsidRDefault="001B047B">
            <w:pPr>
              <w:pStyle w:val="21"/>
              <w:widowControl w:val="0"/>
              <w:jc w:val="both"/>
              <w:rPr>
                <w:rFonts w:ascii="Verdana" w:hAnsi="Verdana"/>
                <w:sz w:val="40"/>
              </w:rPr>
            </w:pPr>
          </w:p>
        </w:tc>
      </w:tr>
      <w:tr w:rsidR="001B047B">
        <w:trPr>
          <w:trHeight w:val="594"/>
        </w:trPr>
        <w:tc>
          <w:tcPr>
            <w:tcW w:w="955" w:type="dxa"/>
            <w:shd w:val="clear" w:color="auto" w:fill="auto"/>
          </w:tcPr>
          <w:p w:rsidR="001B047B" w:rsidRDefault="001B047B">
            <w:pPr>
              <w:rPr>
                <w:rFonts w:ascii="Verdana" w:hAnsi="Verdana"/>
                <w:sz w:val="40"/>
              </w:rPr>
            </w:pPr>
          </w:p>
        </w:tc>
        <w:tc>
          <w:tcPr>
            <w:tcW w:w="3491" w:type="dxa"/>
            <w:shd w:val="clear" w:color="auto" w:fill="auto"/>
          </w:tcPr>
          <w:p w:rsidR="001B047B" w:rsidRDefault="000866DD">
            <w:pPr>
              <w:pStyle w:val="21"/>
              <w:widowControl w:val="0"/>
              <w:jc w:val="both"/>
              <w:rPr>
                <w:rFonts w:ascii="Verdana" w:hAnsi="Verdana"/>
                <w:sz w:val="24"/>
                <w:szCs w:val="36"/>
              </w:rPr>
            </w:pPr>
            <w:r>
              <w:rPr>
                <w:rFonts w:ascii="Verdana" w:hAnsi="Verdana" w:hint="eastAsia"/>
                <w:sz w:val="24"/>
                <w:szCs w:val="36"/>
              </w:rPr>
              <w:t>Syed Ali Abbas Naqvi</w:t>
            </w:r>
          </w:p>
        </w:tc>
        <w:tc>
          <w:tcPr>
            <w:tcW w:w="1867" w:type="dxa"/>
            <w:shd w:val="clear" w:color="auto" w:fill="auto"/>
          </w:tcPr>
          <w:p w:rsidR="001B047B" w:rsidRDefault="001B047B">
            <w:pPr>
              <w:pStyle w:val="21"/>
              <w:widowControl w:val="0"/>
              <w:jc w:val="both"/>
              <w:rPr>
                <w:rFonts w:ascii="Verdana" w:hAnsi="Verdana"/>
                <w:sz w:val="24"/>
              </w:rPr>
            </w:pPr>
          </w:p>
        </w:tc>
        <w:tc>
          <w:tcPr>
            <w:tcW w:w="3398" w:type="dxa"/>
            <w:gridSpan w:val="2"/>
            <w:shd w:val="clear" w:color="auto" w:fill="auto"/>
          </w:tcPr>
          <w:p w:rsidR="001B047B" w:rsidRDefault="000866DD">
            <w:pPr>
              <w:pStyle w:val="21"/>
              <w:widowControl w:val="0"/>
              <w:jc w:val="both"/>
              <w:rPr>
                <w:rFonts w:ascii="Verdana" w:hAnsi="Verdana"/>
                <w:sz w:val="24"/>
              </w:rPr>
            </w:pPr>
            <w:r>
              <w:rPr>
                <w:rFonts w:ascii="Verdana" w:hAnsi="Verdana"/>
                <w:sz w:val="24"/>
              </w:rPr>
              <w:t>s</w:t>
            </w:r>
            <w:r>
              <w:rPr>
                <w:rFonts w:ascii="Verdana" w:hAnsi="Verdana" w:hint="eastAsia"/>
                <w:sz w:val="24"/>
              </w:rPr>
              <w:t>aan977@uowmail.edu.au</w:t>
            </w:r>
          </w:p>
        </w:tc>
        <w:tc>
          <w:tcPr>
            <w:tcW w:w="495" w:type="dxa"/>
            <w:shd w:val="clear" w:color="auto" w:fill="auto"/>
          </w:tcPr>
          <w:p w:rsidR="001B047B" w:rsidRDefault="001B047B">
            <w:pPr>
              <w:pStyle w:val="21"/>
              <w:widowControl w:val="0"/>
              <w:jc w:val="both"/>
              <w:rPr>
                <w:rFonts w:ascii="Verdana" w:hAnsi="Verdana"/>
                <w:sz w:val="40"/>
              </w:rPr>
            </w:pPr>
          </w:p>
        </w:tc>
      </w:tr>
    </w:tbl>
    <w:p w:rsidR="001B047B" w:rsidRDefault="000866DD">
      <w:r>
        <w:rPr>
          <w:b/>
          <w:bCs/>
        </w:rPr>
        <w:br w:type="page"/>
      </w:r>
    </w:p>
    <w:tbl>
      <w:tblPr>
        <w:tblW w:w="10180" w:type="dxa"/>
        <w:tblInd w:w="-3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58"/>
        <w:gridCol w:w="469"/>
        <w:gridCol w:w="2022"/>
        <w:gridCol w:w="732"/>
        <w:gridCol w:w="1076"/>
        <w:gridCol w:w="1341"/>
        <w:gridCol w:w="994"/>
        <w:gridCol w:w="818"/>
        <w:gridCol w:w="1270"/>
      </w:tblGrid>
      <w:tr w:rsidR="001B047B">
        <w:tc>
          <w:tcPr>
            <w:tcW w:w="10180" w:type="dxa"/>
            <w:gridSpan w:val="9"/>
            <w:tcBorders>
              <w:top w:val="nil"/>
              <w:left w:val="nil"/>
              <w:bottom w:val="nil"/>
              <w:right w:val="nil"/>
            </w:tcBorders>
            <w:shd w:val="clear" w:color="auto" w:fill="auto"/>
          </w:tcPr>
          <w:p w:rsidR="001B047B" w:rsidRDefault="000866DD">
            <w:pPr>
              <w:pStyle w:val="1"/>
            </w:pPr>
            <w:bookmarkStart w:id="6" w:name="_Toc492298896"/>
            <w:bookmarkStart w:id="7" w:name="_Toc510391800"/>
            <w:r>
              <w:lastRenderedPageBreak/>
              <w:t>Document Control</w:t>
            </w:r>
            <w:bookmarkEnd w:id="6"/>
            <w:bookmarkEnd w:id="7"/>
          </w:p>
        </w:tc>
      </w:tr>
      <w:tr w:rsidR="001B047B">
        <w:trPr>
          <w:trHeight w:val="288"/>
        </w:trPr>
        <w:tc>
          <w:tcPr>
            <w:tcW w:w="1927" w:type="dxa"/>
            <w:gridSpan w:val="2"/>
            <w:tcBorders>
              <w:top w:val="nil"/>
              <w:left w:val="nil"/>
              <w:bottom w:val="nil"/>
              <w:right w:val="nil"/>
            </w:tcBorders>
            <w:shd w:val="clear" w:color="auto" w:fill="auto"/>
            <w:vAlign w:val="center"/>
          </w:tcPr>
          <w:p w:rsidR="001B047B" w:rsidRDefault="000866DD">
            <w:pPr>
              <w:rPr>
                <w:b/>
                <w:bCs/>
              </w:rPr>
            </w:pPr>
            <w:r>
              <w:rPr>
                <w:b/>
                <w:bCs/>
              </w:rPr>
              <w:t>Title:</w:t>
            </w:r>
          </w:p>
        </w:tc>
        <w:tc>
          <w:tcPr>
            <w:tcW w:w="8253" w:type="dxa"/>
            <w:gridSpan w:val="7"/>
            <w:tcBorders>
              <w:top w:val="nil"/>
              <w:left w:val="nil"/>
              <w:bottom w:val="nil"/>
              <w:right w:val="nil"/>
            </w:tcBorders>
            <w:shd w:val="clear" w:color="auto" w:fill="auto"/>
            <w:vAlign w:val="center"/>
          </w:tcPr>
          <w:p w:rsidR="001B047B" w:rsidRDefault="000866DD">
            <w:pPr>
              <w:rPr>
                <w:b/>
                <w:bCs/>
              </w:rPr>
            </w:pPr>
            <w:r>
              <w:rPr>
                <w:b/>
                <w:bCs/>
              </w:rPr>
              <w:t>Requirement/domain analysis</w:t>
            </w:r>
          </w:p>
        </w:tc>
      </w:tr>
      <w:tr w:rsidR="001B047B">
        <w:trPr>
          <w:trHeight w:val="288"/>
        </w:trPr>
        <w:tc>
          <w:tcPr>
            <w:tcW w:w="1927" w:type="dxa"/>
            <w:gridSpan w:val="2"/>
            <w:tcBorders>
              <w:top w:val="nil"/>
              <w:left w:val="nil"/>
              <w:bottom w:val="nil"/>
              <w:right w:val="nil"/>
            </w:tcBorders>
            <w:shd w:val="clear" w:color="auto" w:fill="auto"/>
            <w:vAlign w:val="center"/>
          </w:tcPr>
          <w:p w:rsidR="001B047B" w:rsidRDefault="000866DD">
            <w:pPr>
              <w:rPr>
                <w:b/>
                <w:bCs/>
              </w:rPr>
            </w:pPr>
            <w:r>
              <w:rPr>
                <w:b/>
                <w:bCs/>
              </w:rPr>
              <w:t>Document Name:</w:t>
            </w:r>
          </w:p>
        </w:tc>
        <w:tc>
          <w:tcPr>
            <w:tcW w:w="8253" w:type="dxa"/>
            <w:gridSpan w:val="7"/>
            <w:tcBorders>
              <w:top w:val="nil"/>
              <w:left w:val="nil"/>
              <w:bottom w:val="nil"/>
              <w:right w:val="nil"/>
            </w:tcBorders>
            <w:shd w:val="clear" w:color="auto" w:fill="auto"/>
            <w:vAlign w:val="center"/>
          </w:tcPr>
          <w:p w:rsidR="001B047B" w:rsidRDefault="001B047B">
            <w:pPr>
              <w:rPr>
                <w:b/>
                <w:bCs/>
              </w:rPr>
            </w:pPr>
          </w:p>
        </w:tc>
      </w:tr>
      <w:tr w:rsidR="001B047B">
        <w:tc>
          <w:tcPr>
            <w:tcW w:w="10180" w:type="dxa"/>
            <w:gridSpan w:val="9"/>
            <w:tcBorders>
              <w:top w:val="nil"/>
              <w:left w:val="nil"/>
              <w:bottom w:val="single" w:sz="4" w:space="0" w:color="auto"/>
              <w:right w:val="nil"/>
            </w:tcBorders>
            <w:shd w:val="clear" w:color="auto" w:fill="auto"/>
          </w:tcPr>
          <w:p w:rsidR="001B047B" w:rsidRDefault="001B047B">
            <w:pPr>
              <w:rPr>
                <w:b/>
                <w:bCs/>
                <w:sz w:val="20"/>
              </w:rPr>
            </w:pPr>
          </w:p>
        </w:tc>
      </w:tr>
      <w:tr w:rsidR="001B047B">
        <w:tc>
          <w:tcPr>
            <w:tcW w:w="1927" w:type="dxa"/>
            <w:gridSpan w:val="2"/>
            <w:vMerge w:val="restart"/>
            <w:tcBorders>
              <w:top w:val="single" w:sz="4" w:space="0" w:color="auto"/>
            </w:tcBorders>
            <w:shd w:val="clear" w:color="auto" w:fill="E2EFD9"/>
            <w:vAlign w:val="center"/>
          </w:tcPr>
          <w:p w:rsidR="001B047B" w:rsidRDefault="000866DD">
            <w:pPr>
              <w:jc w:val="center"/>
              <w:rPr>
                <w:b/>
                <w:bCs/>
                <w:sz w:val="20"/>
              </w:rPr>
            </w:pPr>
            <w:r>
              <w:rPr>
                <w:b/>
                <w:bCs/>
                <w:sz w:val="20"/>
              </w:rPr>
              <w:t>Owner</w:t>
            </w:r>
          </w:p>
        </w:tc>
        <w:tc>
          <w:tcPr>
            <w:tcW w:w="2022" w:type="dxa"/>
            <w:vMerge w:val="restart"/>
            <w:tcBorders>
              <w:top w:val="single" w:sz="4" w:space="0" w:color="auto"/>
            </w:tcBorders>
            <w:shd w:val="clear" w:color="auto" w:fill="E2EFD9"/>
            <w:vAlign w:val="center"/>
          </w:tcPr>
          <w:p w:rsidR="001B047B" w:rsidRDefault="000866DD">
            <w:pPr>
              <w:jc w:val="center"/>
              <w:rPr>
                <w:b/>
                <w:bCs/>
                <w:sz w:val="20"/>
              </w:rPr>
            </w:pPr>
            <w:r>
              <w:rPr>
                <w:b/>
                <w:bCs/>
                <w:sz w:val="20"/>
              </w:rPr>
              <w:t>Current Version</w:t>
            </w:r>
          </w:p>
        </w:tc>
        <w:tc>
          <w:tcPr>
            <w:tcW w:w="4143" w:type="dxa"/>
            <w:gridSpan w:val="4"/>
            <w:tcBorders>
              <w:top w:val="single" w:sz="4" w:space="0" w:color="auto"/>
            </w:tcBorders>
            <w:shd w:val="clear" w:color="auto" w:fill="E2EFD9"/>
            <w:vAlign w:val="center"/>
          </w:tcPr>
          <w:p w:rsidR="001B047B" w:rsidRDefault="000866DD">
            <w:pPr>
              <w:jc w:val="center"/>
              <w:rPr>
                <w:b/>
                <w:bCs/>
                <w:sz w:val="20"/>
              </w:rPr>
            </w:pPr>
            <w:r>
              <w:rPr>
                <w:b/>
                <w:bCs/>
                <w:sz w:val="20"/>
              </w:rPr>
              <w:t>Last Change on</w:t>
            </w:r>
          </w:p>
        </w:tc>
        <w:tc>
          <w:tcPr>
            <w:tcW w:w="2088" w:type="dxa"/>
            <w:gridSpan w:val="2"/>
            <w:vMerge w:val="restart"/>
            <w:tcBorders>
              <w:top w:val="single" w:sz="4" w:space="0" w:color="auto"/>
            </w:tcBorders>
            <w:shd w:val="clear" w:color="auto" w:fill="E2EFD9"/>
            <w:vAlign w:val="center"/>
          </w:tcPr>
          <w:p w:rsidR="001B047B" w:rsidRDefault="000866DD">
            <w:pPr>
              <w:jc w:val="center"/>
              <w:rPr>
                <w:b/>
                <w:bCs/>
                <w:sz w:val="20"/>
              </w:rPr>
            </w:pPr>
            <w:r>
              <w:rPr>
                <w:b/>
                <w:bCs/>
                <w:sz w:val="20"/>
              </w:rPr>
              <w:t>Approved by</w:t>
            </w:r>
          </w:p>
        </w:tc>
      </w:tr>
      <w:tr w:rsidR="001B047B">
        <w:tc>
          <w:tcPr>
            <w:tcW w:w="1927" w:type="dxa"/>
            <w:gridSpan w:val="2"/>
            <w:vMerge/>
            <w:tcBorders>
              <w:bottom w:val="single" w:sz="4" w:space="0" w:color="auto"/>
            </w:tcBorders>
            <w:shd w:val="clear" w:color="auto" w:fill="E2EFD9"/>
            <w:vAlign w:val="center"/>
          </w:tcPr>
          <w:p w:rsidR="001B047B" w:rsidRDefault="001B047B">
            <w:pPr>
              <w:jc w:val="center"/>
              <w:rPr>
                <w:b/>
                <w:bCs/>
                <w:sz w:val="20"/>
              </w:rPr>
            </w:pPr>
          </w:p>
        </w:tc>
        <w:tc>
          <w:tcPr>
            <w:tcW w:w="2022" w:type="dxa"/>
            <w:vMerge/>
            <w:tcBorders>
              <w:bottom w:val="single" w:sz="4" w:space="0" w:color="auto"/>
            </w:tcBorders>
            <w:shd w:val="clear" w:color="auto" w:fill="E2EFD9"/>
            <w:vAlign w:val="center"/>
          </w:tcPr>
          <w:p w:rsidR="001B047B" w:rsidRDefault="001B047B">
            <w:pPr>
              <w:jc w:val="center"/>
              <w:rPr>
                <w:b/>
                <w:bCs/>
                <w:sz w:val="20"/>
              </w:rPr>
            </w:pPr>
          </w:p>
        </w:tc>
        <w:tc>
          <w:tcPr>
            <w:tcW w:w="1808" w:type="dxa"/>
            <w:gridSpan w:val="2"/>
            <w:tcBorders>
              <w:bottom w:val="single" w:sz="4" w:space="0" w:color="auto"/>
            </w:tcBorders>
            <w:shd w:val="clear" w:color="auto" w:fill="E2EFD9"/>
            <w:vAlign w:val="center"/>
          </w:tcPr>
          <w:p w:rsidR="001B047B" w:rsidRDefault="000866DD">
            <w:pPr>
              <w:jc w:val="center"/>
              <w:rPr>
                <w:b/>
                <w:bCs/>
                <w:sz w:val="20"/>
              </w:rPr>
            </w:pPr>
            <w:r>
              <w:rPr>
                <w:b/>
                <w:bCs/>
                <w:sz w:val="20"/>
              </w:rPr>
              <w:t>Date</w:t>
            </w:r>
          </w:p>
        </w:tc>
        <w:tc>
          <w:tcPr>
            <w:tcW w:w="2335" w:type="dxa"/>
            <w:gridSpan w:val="2"/>
            <w:tcBorders>
              <w:bottom w:val="single" w:sz="4" w:space="0" w:color="auto"/>
            </w:tcBorders>
            <w:shd w:val="clear" w:color="auto" w:fill="E2EFD9"/>
            <w:vAlign w:val="center"/>
          </w:tcPr>
          <w:p w:rsidR="001B047B" w:rsidRDefault="000866DD">
            <w:pPr>
              <w:jc w:val="center"/>
              <w:rPr>
                <w:b/>
                <w:bCs/>
                <w:sz w:val="20"/>
              </w:rPr>
            </w:pPr>
            <w:r>
              <w:rPr>
                <w:b/>
                <w:bCs/>
                <w:sz w:val="20"/>
              </w:rPr>
              <w:t>Time</w:t>
            </w:r>
          </w:p>
        </w:tc>
        <w:tc>
          <w:tcPr>
            <w:tcW w:w="2088" w:type="dxa"/>
            <w:gridSpan w:val="2"/>
            <w:vMerge/>
            <w:tcBorders>
              <w:bottom w:val="single" w:sz="4" w:space="0" w:color="auto"/>
            </w:tcBorders>
            <w:shd w:val="clear" w:color="auto" w:fill="E2EFD9"/>
            <w:vAlign w:val="center"/>
          </w:tcPr>
          <w:p w:rsidR="001B047B" w:rsidRDefault="001B047B">
            <w:pPr>
              <w:jc w:val="center"/>
              <w:rPr>
                <w:b/>
                <w:bCs/>
                <w:sz w:val="20"/>
              </w:rPr>
            </w:pPr>
          </w:p>
        </w:tc>
      </w:tr>
      <w:tr w:rsidR="001B047B">
        <w:tc>
          <w:tcPr>
            <w:tcW w:w="1927" w:type="dxa"/>
            <w:gridSpan w:val="2"/>
            <w:tcBorders>
              <w:top w:val="single" w:sz="4" w:space="0" w:color="auto"/>
              <w:bottom w:val="single" w:sz="4" w:space="0" w:color="auto"/>
            </w:tcBorders>
            <w:shd w:val="clear" w:color="auto" w:fill="auto"/>
            <w:vAlign w:val="center"/>
          </w:tcPr>
          <w:p w:rsidR="001B047B" w:rsidRDefault="001B047B">
            <w:pPr>
              <w:jc w:val="center"/>
              <w:rPr>
                <w:b/>
                <w:bCs/>
                <w:sz w:val="20"/>
              </w:rPr>
            </w:pPr>
          </w:p>
        </w:tc>
        <w:tc>
          <w:tcPr>
            <w:tcW w:w="2022" w:type="dxa"/>
            <w:tcBorders>
              <w:top w:val="single" w:sz="4" w:space="0" w:color="auto"/>
              <w:bottom w:val="single" w:sz="4" w:space="0" w:color="auto"/>
            </w:tcBorders>
            <w:shd w:val="clear" w:color="auto" w:fill="auto"/>
            <w:vAlign w:val="center"/>
          </w:tcPr>
          <w:p w:rsidR="001B047B" w:rsidRDefault="000866DD">
            <w:pPr>
              <w:jc w:val="center"/>
              <w:rPr>
                <w:b/>
                <w:bCs/>
                <w:sz w:val="20"/>
              </w:rPr>
            </w:pPr>
            <w:r>
              <w:rPr>
                <w:rFonts w:hint="eastAsia"/>
                <w:b/>
                <w:bCs/>
                <w:sz w:val="20"/>
              </w:rPr>
              <w:t>1.</w:t>
            </w:r>
            <w:r>
              <w:rPr>
                <w:b/>
                <w:bCs/>
                <w:sz w:val="20"/>
              </w:rPr>
              <w:t>6</w:t>
            </w:r>
          </w:p>
        </w:tc>
        <w:tc>
          <w:tcPr>
            <w:tcW w:w="1808" w:type="dxa"/>
            <w:gridSpan w:val="2"/>
            <w:tcBorders>
              <w:top w:val="single" w:sz="4" w:space="0" w:color="auto"/>
              <w:bottom w:val="single" w:sz="4" w:space="0" w:color="auto"/>
            </w:tcBorders>
            <w:shd w:val="clear" w:color="auto" w:fill="auto"/>
            <w:vAlign w:val="center"/>
          </w:tcPr>
          <w:p w:rsidR="001B047B" w:rsidRDefault="000866DD">
            <w:pPr>
              <w:jc w:val="center"/>
              <w:rPr>
                <w:b/>
                <w:bCs/>
                <w:sz w:val="20"/>
              </w:rPr>
            </w:pPr>
            <w:r>
              <w:rPr>
                <w:rFonts w:hint="eastAsia"/>
                <w:b/>
                <w:bCs/>
                <w:sz w:val="20"/>
              </w:rPr>
              <w:t>02/</w:t>
            </w:r>
            <w:r>
              <w:rPr>
                <w:b/>
                <w:bCs/>
                <w:sz w:val="20"/>
              </w:rPr>
              <w:t>04</w:t>
            </w:r>
            <w:r>
              <w:rPr>
                <w:rFonts w:hint="eastAsia"/>
                <w:b/>
                <w:bCs/>
                <w:sz w:val="20"/>
              </w:rPr>
              <w:t>/201</w:t>
            </w:r>
            <w:r>
              <w:rPr>
                <w:b/>
                <w:bCs/>
                <w:sz w:val="20"/>
              </w:rPr>
              <w:t>8</w:t>
            </w:r>
          </w:p>
        </w:tc>
        <w:tc>
          <w:tcPr>
            <w:tcW w:w="2335" w:type="dxa"/>
            <w:gridSpan w:val="2"/>
            <w:tcBorders>
              <w:top w:val="single" w:sz="4" w:space="0" w:color="auto"/>
              <w:bottom w:val="single" w:sz="4" w:space="0" w:color="auto"/>
            </w:tcBorders>
            <w:shd w:val="clear" w:color="auto" w:fill="auto"/>
            <w:vAlign w:val="center"/>
          </w:tcPr>
          <w:p w:rsidR="001B047B" w:rsidRDefault="000866DD">
            <w:pPr>
              <w:jc w:val="center"/>
              <w:rPr>
                <w:b/>
                <w:bCs/>
                <w:sz w:val="20"/>
              </w:rPr>
            </w:pPr>
            <w:r>
              <w:rPr>
                <w:b/>
                <w:bCs/>
                <w:sz w:val="20"/>
              </w:rPr>
              <w:t>19</w:t>
            </w:r>
            <w:r>
              <w:rPr>
                <w:rFonts w:hint="eastAsia"/>
                <w:b/>
                <w:bCs/>
                <w:sz w:val="20"/>
              </w:rPr>
              <w:t>:30</w:t>
            </w:r>
          </w:p>
        </w:tc>
        <w:tc>
          <w:tcPr>
            <w:tcW w:w="2088" w:type="dxa"/>
            <w:gridSpan w:val="2"/>
            <w:tcBorders>
              <w:top w:val="single" w:sz="4" w:space="0" w:color="auto"/>
              <w:bottom w:val="single" w:sz="4" w:space="0" w:color="auto"/>
            </w:tcBorders>
            <w:shd w:val="clear" w:color="auto" w:fill="auto"/>
            <w:vAlign w:val="center"/>
          </w:tcPr>
          <w:p w:rsidR="001B047B" w:rsidRDefault="000866DD">
            <w:pPr>
              <w:jc w:val="center"/>
              <w:rPr>
                <w:b/>
                <w:bCs/>
                <w:sz w:val="20"/>
              </w:rPr>
            </w:pPr>
            <w:proofErr w:type="spellStart"/>
            <w:r>
              <w:rPr>
                <w:rFonts w:hint="eastAsia"/>
                <w:b/>
                <w:bCs/>
                <w:sz w:val="20"/>
              </w:rPr>
              <w:t>Xinyu</w:t>
            </w:r>
            <w:proofErr w:type="spellEnd"/>
            <w:r>
              <w:rPr>
                <w:rFonts w:hint="eastAsia"/>
                <w:b/>
                <w:bCs/>
                <w:sz w:val="20"/>
              </w:rPr>
              <w:t xml:space="preserve"> Zhang</w:t>
            </w:r>
          </w:p>
        </w:tc>
      </w:tr>
      <w:tr w:rsidR="001B047B">
        <w:tc>
          <w:tcPr>
            <w:tcW w:w="10180" w:type="dxa"/>
            <w:gridSpan w:val="9"/>
            <w:tcBorders>
              <w:top w:val="single" w:sz="4" w:space="0" w:color="auto"/>
              <w:left w:val="nil"/>
              <w:bottom w:val="nil"/>
              <w:right w:val="nil"/>
            </w:tcBorders>
            <w:shd w:val="clear" w:color="auto" w:fill="auto"/>
          </w:tcPr>
          <w:p w:rsidR="001B047B" w:rsidRDefault="001B047B">
            <w:pPr>
              <w:rPr>
                <w:b/>
                <w:bCs/>
                <w:sz w:val="20"/>
              </w:rPr>
            </w:pPr>
          </w:p>
        </w:tc>
      </w:tr>
      <w:tr w:rsidR="001B047B">
        <w:tc>
          <w:tcPr>
            <w:tcW w:w="10180" w:type="dxa"/>
            <w:gridSpan w:val="9"/>
            <w:tcBorders>
              <w:top w:val="nil"/>
              <w:left w:val="nil"/>
              <w:bottom w:val="nil"/>
              <w:right w:val="nil"/>
            </w:tcBorders>
            <w:shd w:val="clear" w:color="auto" w:fill="auto"/>
          </w:tcPr>
          <w:p w:rsidR="001B047B" w:rsidRDefault="001B047B">
            <w:pPr>
              <w:rPr>
                <w:b/>
                <w:bCs/>
                <w:sz w:val="20"/>
              </w:rPr>
            </w:pPr>
          </w:p>
        </w:tc>
      </w:tr>
      <w:tr w:rsidR="001B047B">
        <w:tc>
          <w:tcPr>
            <w:tcW w:w="10180" w:type="dxa"/>
            <w:gridSpan w:val="9"/>
            <w:tcBorders>
              <w:top w:val="nil"/>
              <w:left w:val="nil"/>
              <w:bottom w:val="single" w:sz="4" w:space="0" w:color="auto"/>
              <w:right w:val="nil"/>
            </w:tcBorders>
            <w:shd w:val="clear" w:color="auto" w:fill="auto"/>
          </w:tcPr>
          <w:p w:rsidR="001B047B" w:rsidRDefault="001B047B">
            <w:pPr>
              <w:rPr>
                <w:b/>
                <w:bCs/>
                <w:sz w:val="20"/>
              </w:rPr>
            </w:pPr>
          </w:p>
        </w:tc>
      </w:tr>
      <w:tr w:rsidR="001B047B">
        <w:tc>
          <w:tcPr>
            <w:tcW w:w="10180" w:type="dxa"/>
            <w:gridSpan w:val="9"/>
            <w:tcBorders>
              <w:top w:val="single" w:sz="4" w:space="0" w:color="auto"/>
            </w:tcBorders>
            <w:shd w:val="clear" w:color="auto" w:fill="auto"/>
            <w:vAlign w:val="center"/>
          </w:tcPr>
          <w:p w:rsidR="001B047B" w:rsidRDefault="000866DD">
            <w:pPr>
              <w:jc w:val="center"/>
              <w:rPr>
                <w:b/>
                <w:bCs/>
                <w:sz w:val="20"/>
              </w:rPr>
            </w:pPr>
            <w:r>
              <w:rPr>
                <w:b/>
                <w:bCs/>
                <w:sz w:val="20"/>
              </w:rPr>
              <w:t>Record of Revision</w:t>
            </w:r>
          </w:p>
        </w:tc>
      </w:tr>
      <w:tr w:rsidR="001B047B">
        <w:tc>
          <w:tcPr>
            <w:tcW w:w="1458" w:type="dxa"/>
            <w:shd w:val="clear" w:color="auto" w:fill="E2EFD9"/>
            <w:vAlign w:val="center"/>
          </w:tcPr>
          <w:p w:rsidR="001B047B" w:rsidRDefault="000866DD">
            <w:pPr>
              <w:jc w:val="center"/>
              <w:rPr>
                <w:b/>
                <w:bCs/>
                <w:sz w:val="20"/>
              </w:rPr>
            </w:pPr>
            <w:r>
              <w:rPr>
                <w:b/>
                <w:bCs/>
                <w:sz w:val="20"/>
              </w:rPr>
              <w:t>Revision Date</w:t>
            </w:r>
          </w:p>
        </w:tc>
        <w:tc>
          <w:tcPr>
            <w:tcW w:w="3223" w:type="dxa"/>
            <w:gridSpan w:val="3"/>
            <w:shd w:val="clear" w:color="auto" w:fill="E2EFD9"/>
            <w:vAlign w:val="center"/>
          </w:tcPr>
          <w:p w:rsidR="001B047B" w:rsidRDefault="000866DD">
            <w:pPr>
              <w:jc w:val="center"/>
              <w:rPr>
                <w:b/>
                <w:bCs/>
                <w:sz w:val="20"/>
              </w:rPr>
            </w:pPr>
            <w:r>
              <w:rPr>
                <w:b/>
                <w:bCs/>
                <w:sz w:val="20"/>
              </w:rPr>
              <w:t>Description</w:t>
            </w:r>
          </w:p>
        </w:tc>
        <w:tc>
          <w:tcPr>
            <w:tcW w:w="2417" w:type="dxa"/>
            <w:gridSpan w:val="2"/>
            <w:shd w:val="clear" w:color="auto" w:fill="E2EFD9"/>
            <w:vAlign w:val="center"/>
          </w:tcPr>
          <w:p w:rsidR="001B047B" w:rsidRDefault="000866DD">
            <w:pPr>
              <w:jc w:val="center"/>
              <w:rPr>
                <w:b/>
                <w:bCs/>
                <w:sz w:val="20"/>
              </w:rPr>
            </w:pPr>
            <w:r>
              <w:rPr>
                <w:b/>
                <w:bCs/>
                <w:sz w:val="20"/>
              </w:rPr>
              <w:t>Section Affected</w:t>
            </w:r>
          </w:p>
        </w:tc>
        <w:tc>
          <w:tcPr>
            <w:tcW w:w="1812" w:type="dxa"/>
            <w:gridSpan w:val="2"/>
            <w:shd w:val="clear" w:color="auto" w:fill="E2EFD9"/>
            <w:vAlign w:val="center"/>
          </w:tcPr>
          <w:p w:rsidR="001B047B" w:rsidRDefault="000866DD">
            <w:pPr>
              <w:jc w:val="center"/>
              <w:rPr>
                <w:b/>
                <w:bCs/>
                <w:sz w:val="20"/>
              </w:rPr>
            </w:pPr>
            <w:r>
              <w:rPr>
                <w:b/>
                <w:bCs/>
                <w:sz w:val="20"/>
              </w:rPr>
              <w:t>Changes Made by</w:t>
            </w:r>
          </w:p>
        </w:tc>
        <w:tc>
          <w:tcPr>
            <w:tcW w:w="1270" w:type="dxa"/>
            <w:shd w:val="clear" w:color="auto" w:fill="E2EFD9"/>
            <w:vAlign w:val="center"/>
          </w:tcPr>
          <w:p w:rsidR="001B047B" w:rsidRDefault="000866DD">
            <w:pPr>
              <w:jc w:val="center"/>
              <w:rPr>
                <w:b/>
                <w:bCs/>
                <w:sz w:val="20"/>
              </w:rPr>
            </w:pPr>
            <w:r>
              <w:rPr>
                <w:b/>
                <w:bCs/>
                <w:sz w:val="20"/>
              </w:rPr>
              <w:t>Version after Revision</w:t>
            </w:r>
          </w:p>
        </w:tc>
      </w:tr>
      <w:tr w:rsidR="001B047B">
        <w:trPr>
          <w:trHeight w:val="269"/>
        </w:trPr>
        <w:tc>
          <w:tcPr>
            <w:tcW w:w="1458" w:type="dxa"/>
            <w:shd w:val="clear" w:color="auto" w:fill="auto"/>
            <w:vAlign w:val="center"/>
          </w:tcPr>
          <w:p w:rsidR="001B047B" w:rsidRDefault="000866DD">
            <w:pPr>
              <w:jc w:val="center"/>
              <w:rPr>
                <w:b/>
                <w:bCs/>
                <w:sz w:val="20"/>
              </w:rPr>
            </w:pPr>
            <w:r>
              <w:rPr>
                <w:b/>
                <w:bCs/>
                <w:sz w:val="20"/>
              </w:rPr>
              <w:t>01/10/2017</w:t>
            </w:r>
          </w:p>
        </w:tc>
        <w:tc>
          <w:tcPr>
            <w:tcW w:w="3223" w:type="dxa"/>
            <w:gridSpan w:val="3"/>
            <w:shd w:val="clear" w:color="auto" w:fill="auto"/>
            <w:vAlign w:val="center"/>
          </w:tcPr>
          <w:p w:rsidR="001B047B" w:rsidRDefault="000866DD">
            <w:pPr>
              <w:jc w:val="center"/>
              <w:rPr>
                <w:b/>
                <w:bCs/>
                <w:sz w:val="20"/>
              </w:rPr>
            </w:pPr>
            <w:r>
              <w:rPr>
                <w:b/>
                <w:bCs/>
                <w:sz w:val="20"/>
              </w:rPr>
              <w:t>F</w:t>
            </w:r>
            <w:r>
              <w:rPr>
                <w:rFonts w:hint="eastAsia"/>
                <w:b/>
                <w:bCs/>
                <w:sz w:val="20"/>
              </w:rPr>
              <w:t>irst draft of the document</w:t>
            </w:r>
          </w:p>
        </w:tc>
        <w:tc>
          <w:tcPr>
            <w:tcW w:w="2417" w:type="dxa"/>
            <w:gridSpan w:val="2"/>
            <w:shd w:val="clear" w:color="auto" w:fill="auto"/>
            <w:vAlign w:val="center"/>
          </w:tcPr>
          <w:p w:rsidR="001B047B" w:rsidRDefault="000866DD">
            <w:pPr>
              <w:jc w:val="center"/>
              <w:rPr>
                <w:b/>
                <w:bCs/>
                <w:sz w:val="20"/>
              </w:rPr>
            </w:pPr>
            <w:r>
              <w:rPr>
                <w:b/>
                <w:bCs/>
                <w:sz w:val="20"/>
              </w:rPr>
              <w:t>Whole document</w:t>
            </w:r>
          </w:p>
        </w:tc>
        <w:tc>
          <w:tcPr>
            <w:tcW w:w="1812" w:type="dxa"/>
            <w:gridSpan w:val="2"/>
            <w:shd w:val="clear" w:color="auto" w:fill="auto"/>
            <w:vAlign w:val="center"/>
          </w:tcPr>
          <w:p w:rsidR="001B047B" w:rsidRDefault="000866DD">
            <w:pPr>
              <w:jc w:val="center"/>
              <w:rPr>
                <w:b/>
                <w:bCs/>
                <w:sz w:val="20"/>
              </w:rPr>
            </w:pPr>
            <w:proofErr w:type="spellStart"/>
            <w:r>
              <w:rPr>
                <w:rFonts w:hint="eastAsia"/>
                <w:b/>
                <w:bCs/>
                <w:sz w:val="20"/>
              </w:rPr>
              <w:t>Qiusheng</w:t>
            </w:r>
            <w:proofErr w:type="spellEnd"/>
            <w:r>
              <w:rPr>
                <w:rFonts w:hint="eastAsia"/>
                <w:b/>
                <w:bCs/>
                <w:sz w:val="20"/>
              </w:rPr>
              <w:t xml:space="preserve"> Chu</w:t>
            </w:r>
          </w:p>
        </w:tc>
        <w:tc>
          <w:tcPr>
            <w:tcW w:w="1270" w:type="dxa"/>
            <w:shd w:val="clear" w:color="auto" w:fill="auto"/>
            <w:vAlign w:val="center"/>
          </w:tcPr>
          <w:p w:rsidR="001B047B" w:rsidRDefault="000866DD">
            <w:pPr>
              <w:jc w:val="center"/>
              <w:rPr>
                <w:b/>
                <w:bCs/>
                <w:sz w:val="20"/>
              </w:rPr>
            </w:pPr>
            <w:r>
              <w:rPr>
                <w:b/>
                <w:bCs/>
                <w:sz w:val="20"/>
              </w:rPr>
              <w:t>1.1</w:t>
            </w:r>
          </w:p>
        </w:tc>
      </w:tr>
      <w:tr w:rsidR="001B047B">
        <w:tc>
          <w:tcPr>
            <w:tcW w:w="1458" w:type="dxa"/>
            <w:shd w:val="clear" w:color="auto" w:fill="auto"/>
            <w:vAlign w:val="center"/>
          </w:tcPr>
          <w:p w:rsidR="001B047B" w:rsidRDefault="000866DD">
            <w:pPr>
              <w:jc w:val="center"/>
              <w:rPr>
                <w:b/>
                <w:bCs/>
                <w:sz w:val="20"/>
              </w:rPr>
            </w:pPr>
            <w:r>
              <w:rPr>
                <w:rFonts w:hint="eastAsia"/>
                <w:b/>
                <w:bCs/>
                <w:sz w:val="20"/>
              </w:rPr>
              <w:t>02/10/2017</w:t>
            </w:r>
          </w:p>
        </w:tc>
        <w:tc>
          <w:tcPr>
            <w:tcW w:w="3223" w:type="dxa"/>
            <w:gridSpan w:val="3"/>
            <w:shd w:val="clear" w:color="auto" w:fill="auto"/>
            <w:vAlign w:val="center"/>
          </w:tcPr>
          <w:p w:rsidR="001B047B" w:rsidRDefault="000866DD">
            <w:pPr>
              <w:jc w:val="center"/>
              <w:rPr>
                <w:b/>
                <w:bCs/>
                <w:sz w:val="20"/>
              </w:rPr>
            </w:pPr>
            <w:r>
              <w:rPr>
                <w:b/>
                <w:bCs/>
                <w:sz w:val="20"/>
              </w:rPr>
              <w:t>A</w:t>
            </w:r>
            <w:r>
              <w:rPr>
                <w:rFonts w:hint="eastAsia"/>
                <w:b/>
                <w:bCs/>
                <w:sz w:val="20"/>
              </w:rPr>
              <w:t>dd Format to the draft version</w:t>
            </w:r>
          </w:p>
        </w:tc>
        <w:tc>
          <w:tcPr>
            <w:tcW w:w="2417" w:type="dxa"/>
            <w:gridSpan w:val="2"/>
            <w:shd w:val="clear" w:color="auto" w:fill="auto"/>
            <w:vAlign w:val="center"/>
          </w:tcPr>
          <w:p w:rsidR="001B047B" w:rsidRDefault="000866DD">
            <w:pPr>
              <w:jc w:val="center"/>
              <w:rPr>
                <w:b/>
                <w:bCs/>
                <w:sz w:val="20"/>
              </w:rPr>
            </w:pPr>
            <w:r>
              <w:rPr>
                <w:rFonts w:hint="eastAsia"/>
                <w:b/>
                <w:bCs/>
                <w:sz w:val="20"/>
              </w:rPr>
              <w:t>Whole document</w:t>
            </w:r>
          </w:p>
        </w:tc>
        <w:tc>
          <w:tcPr>
            <w:tcW w:w="1812" w:type="dxa"/>
            <w:gridSpan w:val="2"/>
            <w:shd w:val="clear" w:color="auto" w:fill="auto"/>
            <w:vAlign w:val="center"/>
          </w:tcPr>
          <w:p w:rsidR="001B047B" w:rsidRDefault="000866DD">
            <w:pPr>
              <w:jc w:val="center"/>
              <w:rPr>
                <w:b/>
                <w:bCs/>
                <w:sz w:val="20"/>
              </w:rPr>
            </w:pPr>
            <w:proofErr w:type="spellStart"/>
            <w:r>
              <w:rPr>
                <w:rFonts w:hint="eastAsia"/>
                <w:b/>
                <w:bCs/>
                <w:sz w:val="20"/>
              </w:rPr>
              <w:t>Xinyu</w:t>
            </w:r>
            <w:proofErr w:type="spellEnd"/>
            <w:r>
              <w:rPr>
                <w:rFonts w:hint="eastAsia"/>
                <w:b/>
                <w:bCs/>
                <w:sz w:val="20"/>
              </w:rPr>
              <w:t xml:space="preserve"> Zhang</w:t>
            </w:r>
          </w:p>
        </w:tc>
        <w:tc>
          <w:tcPr>
            <w:tcW w:w="1270" w:type="dxa"/>
            <w:shd w:val="clear" w:color="auto" w:fill="auto"/>
            <w:vAlign w:val="center"/>
          </w:tcPr>
          <w:p w:rsidR="001B047B" w:rsidRDefault="000866DD">
            <w:pPr>
              <w:jc w:val="center"/>
              <w:rPr>
                <w:b/>
                <w:bCs/>
                <w:sz w:val="20"/>
              </w:rPr>
            </w:pPr>
            <w:r>
              <w:rPr>
                <w:rFonts w:hint="eastAsia"/>
                <w:b/>
                <w:bCs/>
                <w:sz w:val="20"/>
              </w:rPr>
              <w:t>1.2</w:t>
            </w:r>
          </w:p>
        </w:tc>
      </w:tr>
      <w:tr w:rsidR="001B047B">
        <w:tc>
          <w:tcPr>
            <w:tcW w:w="1458" w:type="dxa"/>
            <w:shd w:val="clear" w:color="auto" w:fill="auto"/>
            <w:vAlign w:val="center"/>
          </w:tcPr>
          <w:p w:rsidR="001B047B" w:rsidRDefault="000866DD">
            <w:pPr>
              <w:jc w:val="center"/>
              <w:rPr>
                <w:b/>
                <w:bCs/>
                <w:sz w:val="20"/>
              </w:rPr>
            </w:pPr>
            <w:r>
              <w:rPr>
                <w:rFonts w:hint="eastAsia"/>
                <w:b/>
                <w:bCs/>
                <w:sz w:val="20"/>
              </w:rPr>
              <w:t>02/10/2017</w:t>
            </w:r>
          </w:p>
        </w:tc>
        <w:tc>
          <w:tcPr>
            <w:tcW w:w="3223" w:type="dxa"/>
            <w:gridSpan w:val="3"/>
            <w:shd w:val="clear" w:color="auto" w:fill="auto"/>
            <w:vAlign w:val="center"/>
          </w:tcPr>
          <w:p w:rsidR="001B047B" w:rsidRDefault="000866DD">
            <w:pPr>
              <w:jc w:val="left"/>
              <w:rPr>
                <w:rFonts w:ascii="Times New Roman" w:eastAsia="Times New Roman" w:hAnsi="Times New Roman"/>
                <w:kern w:val="0"/>
                <w:sz w:val="24"/>
                <w:lang w:val="en-GB"/>
              </w:rPr>
            </w:pPr>
            <w:r>
              <w:rPr>
                <w:b/>
                <w:bCs/>
                <w:sz w:val="20"/>
              </w:rPr>
              <w:t>A</w:t>
            </w:r>
            <w:r>
              <w:rPr>
                <w:rFonts w:hint="eastAsia"/>
                <w:b/>
                <w:bCs/>
                <w:sz w:val="20"/>
              </w:rPr>
              <w:t xml:space="preserve">dd </w:t>
            </w:r>
            <w:r>
              <w:rPr>
                <w:b/>
                <w:bCs/>
                <w:sz w:val="20"/>
              </w:rPr>
              <w:t>Definitions and acronyms</w:t>
            </w:r>
            <w:r>
              <w:rPr>
                <w:rFonts w:hint="eastAsia"/>
                <w:b/>
                <w:bCs/>
                <w:sz w:val="20"/>
              </w:rPr>
              <w:t xml:space="preserve"> part</w:t>
            </w:r>
          </w:p>
        </w:tc>
        <w:tc>
          <w:tcPr>
            <w:tcW w:w="2417" w:type="dxa"/>
            <w:gridSpan w:val="2"/>
            <w:shd w:val="clear" w:color="auto" w:fill="auto"/>
            <w:vAlign w:val="center"/>
          </w:tcPr>
          <w:p w:rsidR="001B047B" w:rsidRDefault="000866DD">
            <w:pPr>
              <w:jc w:val="left"/>
              <w:rPr>
                <w:b/>
                <w:bCs/>
                <w:sz w:val="20"/>
              </w:rPr>
            </w:pPr>
            <w:r>
              <w:rPr>
                <w:b/>
                <w:bCs/>
                <w:sz w:val="20"/>
              </w:rPr>
              <w:t>Definitions and acronyms</w:t>
            </w:r>
          </w:p>
        </w:tc>
        <w:tc>
          <w:tcPr>
            <w:tcW w:w="1812" w:type="dxa"/>
            <w:gridSpan w:val="2"/>
            <w:shd w:val="clear" w:color="auto" w:fill="auto"/>
            <w:vAlign w:val="center"/>
          </w:tcPr>
          <w:p w:rsidR="001B047B" w:rsidRDefault="000866DD">
            <w:pPr>
              <w:jc w:val="center"/>
              <w:rPr>
                <w:b/>
                <w:bCs/>
                <w:sz w:val="20"/>
              </w:rPr>
            </w:pPr>
            <w:proofErr w:type="spellStart"/>
            <w:r>
              <w:rPr>
                <w:rFonts w:hint="eastAsia"/>
                <w:b/>
                <w:bCs/>
                <w:sz w:val="20"/>
              </w:rPr>
              <w:t>Xinyu</w:t>
            </w:r>
            <w:proofErr w:type="spellEnd"/>
            <w:r>
              <w:rPr>
                <w:rFonts w:hint="eastAsia"/>
                <w:b/>
                <w:bCs/>
                <w:sz w:val="20"/>
              </w:rPr>
              <w:t xml:space="preserve"> Zhang</w:t>
            </w:r>
          </w:p>
        </w:tc>
        <w:tc>
          <w:tcPr>
            <w:tcW w:w="1270" w:type="dxa"/>
            <w:shd w:val="clear" w:color="auto" w:fill="auto"/>
            <w:vAlign w:val="center"/>
          </w:tcPr>
          <w:p w:rsidR="001B047B" w:rsidRDefault="000866DD">
            <w:pPr>
              <w:jc w:val="center"/>
              <w:rPr>
                <w:b/>
                <w:bCs/>
                <w:sz w:val="20"/>
              </w:rPr>
            </w:pPr>
            <w:r>
              <w:rPr>
                <w:rFonts w:hint="eastAsia"/>
                <w:b/>
                <w:bCs/>
                <w:sz w:val="20"/>
              </w:rPr>
              <w:t>1.3</w:t>
            </w:r>
          </w:p>
        </w:tc>
      </w:tr>
      <w:tr w:rsidR="001B047B">
        <w:tc>
          <w:tcPr>
            <w:tcW w:w="1458" w:type="dxa"/>
            <w:shd w:val="clear" w:color="auto" w:fill="auto"/>
            <w:vAlign w:val="center"/>
          </w:tcPr>
          <w:p w:rsidR="001B047B" w:rsidRDefault="000866DD">
            <w:pPr>
              <w:jc w:val="center"/>
              <w:rPr>
                <w:b/>
                <w:bCs/>
                <w:sz w:val="20"/>
              </w:rPr>
            </w:pPr>
            <w:r>
              <w:rPr>
                <w:rFonts w:hint="eastAsia"/>
                <w:b/>
                <w:bCs/>
                <w:sz w:val="20"/>
              </w:rPr>
              <w:t>02/10/2017</w:t>
            </w:r>
          </w:p>
        </w:tc>
        <w:tc>
          <w:tcPr>
            <w:tcW w:w="3223" w:type="dxa"/>
            <w:gridSpan w:val="3"/>
            <w:shd w:val="clear" w:color="auto" w:fill="auto"/>
            <w:vAlign w:val="center"/>
          </w:tcPr>
          <w:p w:rsidR="001B047B" w:rsidRDefault="000866DD">
            <w:pPr>
              <w:jc w:val="left"/>
              <w:rPr>
                <w:rFonts w:ascii="Times New Roman" w:eastAsia="Times New Roman" w:hAnsi="Times New Roman"/>
                <w:kern w:val="0"/>
                <w:sz w:val="24"/>
                <w:lang w:val="en-GB"/>
              </w:rPr>
            </w:pPr>
            <w:r>
              <w:rPr>
                <w:b/>
                <w:bCs/>
                <w:sz w:val="20"/>
              </w:rPr>
              <w:t>A</w:t>
            </w:r>
            <w:r>
              <w:rPr>
                <w:rFonts w:hint="eastAsia"/>
                <w:b/>
                <w:bCs/>
                <w:sz w:val="20"/>
              </w:rPr>
              <w:t xml:space="preserve">dd </w:t>
            </w:r>
            <w:r>
              <w:rPr>
                <w:b/>
                <w:bCs/>
                <w:sz w:val="20"/>
              </w:rPr>
              <w:t>4 user case diagram and modify some detail of layout</w:t>
            </w:r>
          </w:p>
        </w:tc>
        <w:tc>
          <w:tcPr>
            <w:tcW w:w="2417" w:type="dxa"/>
            <w:gridSpan w:val="2"/>
            <w:shd w:val="clear" w:color="auto" w:fill="auto"/>
            <w:vAlign w:val="center"/>
          </w:tcPr>
          <w:p w:rsidR="001B047B" w:rsidRDefault="000866DD">
            <w:pPr>
              <w:jc w:val="center"/>
              <w:rPr>
                <w:b/>
                <w:bCs/>
                <w:sz w:val="20"/>
              </w:rPr>
            </w:pPr>
            <w:r>
              <w:rPr>
                <w:rFonts w:hint="eastAsia"/>
                <w:b/>
                <w:bCs/>
                <w:sz w:val="20"/>
              </w:rPr>
              <w:t>Whole document</w:t>
            </w:r>
          </w:p>
        </w:tc>
        <w:tc>
          <w:tcPr>
            <w:tcW w:w="1812" w:type="dxa"/>
            <w:gridSpan w:val="2"/>
            <w:shd w:val="clear" w:color="auto" w:fill="auto"/>
            <w:vAlign w:val="center"/>
          </w:tcPr>
          <w:p w:rsidR="001B047B" w:rsidRDefault="000866DD">
            <w:pPr>
              <w:jc w:val="center"/>
              <w:rPr>
                <w:b/>
                <w:bCs/>
                <w:sz w:val="20"/>
              </w:rPr>
            </w:pPr>
            <w:proofErr w:type="spellStart"/>
            <w:r>
              <w:rPr>
                <w:b/>
                <w:bCs/>
                <w:sz w:val="20"/>
              </w:rPr>
              <w:t>Wenqiang</w:t>
            </w:r>
            <w:proofErr w:type="spellEnd"/>
            <w:r>
              <w:rPr>
                <w:b/>
                <w:bCs/>
                <w:sz w:val="20"/>
              </w:rPr>
              <w:t xml:space="preserve"> Xu</w:t>
            </w:r>
          </w:p>
        </w:tc>
        <w:tc>
          <w:tcPr>
            <w:tcW w:w="1270" w:type="dxa"/>
            <w:shd w:val="clear" w:color="auto" w:fill="auto"/>
            <w:vAlign w:val="center"/>
          </w:tcPr>
          <w:p w:rsidR="001B047B" w:rsidRDefault="000866DD">
            <w:pPr>
              <w:jc w:val="center"/>
              <w:rPr>
                <w:b/>
                <w:bCs/>
                <w:sz w:val="20"/>
              </w:rPr>
            </w:pPr>
            <w:r>
              <w:rPr>
                <w:rFonts w:hint="eastAsia"/>
                <w:b/>
                <w:bCs/>
                <w:sz w:val="20"/>
              </w:rPr>
              <w:t>1.</w:t>
            </w:r>
            <w:r>
              <w:rPr>
                <w:b/>
                <w:bCs/>
                <w:sz w:val="20"/>
              </w:rPr>
              <w:t>4</w:t>
            </w:r>
          </w:p>
        </w:tc>
      </w:tr>
      <w:tr w:rsidR="001B047B">
        <w:tc>
          <w:tcPr>
            <w:tcW w:w="1458" w:type="dxa"/>
            <w:shd w:val="clear" w:color="auto" w:fill="auto"/>
            <w:vAlign w:val="center"/>
          </w:tcPr>
          <w:p w:rsidR="001B047B" w:rsidRDefault="000866DD">
            <w:pPr>
              <w:jc w:val="center"/>
              <w:rPr>
                <w:b/>
                <w:bCs/>
                <w:sz w:val="20"/>
              </w:rPr>
            </w:pPr>
            <w:r>
              <w:rPr>
                <w:rFonts w:hint="eastAsia"/>
                <w:b/>
                <w:bCs/>
                <w:sz w:val="20"/>
              </w:rPr>
              <w:t>0</w:t>
            </w:r>
            <w:r>
              <w:rPr>
                <w:b/>
                <w:bCs/>
                <w:sz w:val="20"/>
              </w:rPr>
              <w:t>1</w:t>
            </w:r>
            <w:r>
              <w:rPr>
                <w:rFonts w:hint="eastAsia"/>
                <w:b/>
                <w:bCs/>
                <w:sz w:val="20"/>
              </w:rPr>
              <w:t>/</w:t>
            </w:r>
            <w:r>
              <w:rPr>
                <w:b/>
                <w:bCs/>
                <w:sz w:val="20"/>
              </w:rPr>
              <w:t>04</w:t>
            </w:r>
            <w:r>
              <w:rPr>
                <w:rFonts w:hint="eastAsia"/>
                <w:b/>
                <w:bCs/>
                <w:sz w:val="20"/>
              </w:rPr>
              <w:t>/201</w:t>
            </w:r>
            <w:r>
              <w:rPr>
                <w:b/>
                <w:bCs/>
                <w:sz w:val="20"/>
              </w:rPr>
              <w:t>8</w:t>
            </w:r>
          </w:p>
        </w:tc>
        <w:tc>
          <w:tcPr>
            <w:tcW w:w="3223" w:type="dxa"/>
            <w:gridSpan w:val="3"/>
            <w:shd w:val="clear" w:color="auto" w:fill="auto"/>
            <w:vAlign w:val="center"/>
          </w:tcPr>
          <w:p w:rsidR="001B047B" w:rsidRDefault="000866DD">
            <w:pPr>
              <w:jc w:val="center"/>
              <w:rPr>
                <w:b/>
                <w:bCs/>
                <w:sz w:val="20"/>
              </w:rPr>
            </w:pPr>
            <w:r>
              <w:rPr>
                <w:b/>
                <w:bCs/>
                <w:sz w:val="20"/>
              </w:rPr>
              <w:t>Refine the document</w:t>
            </w:r>
          </w:p>
        </w:tc>
        <w:tc>
          <w:tcPr>
            <w:tcW w:w="2417" w:type="dxa"/>
            <w:gridSpan w:val="2"/>
            <w:shd w:val="clear" w:color="auto" w:fill="auto"/>
            <w:vAlign w:val="center"/>
          </w:tcPr>
          <w:p w:rsidR="001B047B" w:rsidRDefault="000866DD">
            <w:pPr>
              <w:jc w:val="center"/>
              <w:rPr>
                <w:b/>
                <w:bCs/>
                <w:sz w:val="20"/>
              </w:rPr>
            </w:pPr>
            <w:r>
              <w:rPr>
                <w:b/>
                <w:bCs/>
                <w:sz w:val="20"/>
              </w:rPr>
              <w:t>Whole document</w:t>
            </w:r>
          </w:p>
        </w:tc>
        <w:tc>
          <w:tcPr>
            <w:tcW w:w="1812" w:type="dxa"/>
            <w:gridSpan w:val="2"/>
            <w:shd w:val="clear" w:color="auto" w:fill="auto"/>
            <w:vAlign w:val="center"/>
          </w:tcPr>
          <w:p w:rsidR="001B047B" w:rsidRDefault="000866DD">
            <w:pPr>
              <w:jc w:val="center"/>
              <w:rPr>
                <w:b/>
                <w:bCs/>
                <w:sz w:val="20"/>
              </w:rPr>
            </w:pPr>
            <w:proofErr w:type="spellStart"/>
            <w:r>
              <w:rPr>
                <w:rFonts w:hint="eastAsia"/>
                <w:b/>
                <w:bCs/>
                <w:sz w:val="20"/>
              </w:rPr>
              <w:t>Qiusheng</w:t>
            </w:r>
            <w:proofErr w:type="spellEnd"/>
            <w:r>
              <w:rPr>
                <w:rFonts w:hint="eastAsia"/>
                <w:b/>
                <w:bCs/>
                <w:sz w:val="20"/>
              </w:rPr>
              <w:t xml:space="preserve"> Chu</w:t>
            </w:r>
          </w:p>
        </w:tc>
        <w:tc>
          <w:tcPr>
            <w:tcW w:w="1270" w:type="dxa"/>
            <w:shd w:val="clear" w:color="auto" w:fill="auto"/>
            <w:vAlign w:val="center"/>
          </w:tcPr>
          <w:p w:rsidR="001B047B" w:rsidRDefault="000866DD">
            <w:pPr>
              <w:jc w:val="center"/>
              <w:rPr>
                <w:b/>
                <w:bCs/>
                <w:sz w:val="20"/>
              </w:rPr>
            </w:pPr>
            <w:r>
              <w:rPr>
                <w:b/>
                <w:bCs/>
                <w:sz w:val="20"/>
              </w:rPr>
              <w:t>1.</w:t>
            </w:r>
            <w:r>
              <w:rPr>
                <w:b/>
                <w:bCs/>
                <w:sz w:val="20"/>
              </w:rPr>
              <w:t>5</w:t>
            </w:r>
          </w:p>
        </w:tc>
      </w:tr>
      <w:tr w:rsidR="001B047B">
        <w:tc>
          <w:tcPr>
            <w:tcW w:w="1458" w:type="dxa"/>
            <w:shd w:val="clear" w:color="auto" w:fill="auto"/>
            <w:vAlign w:val="center"/>
          </w:tcPr>
          <w:p w:rsidR="001B047B" w:rsidRDefault="000866DD">
            <w:pPr>
              <w:jc w:val="center"/>
              <w:rPr>
                <w:b/>
                <w:bCs/>
                <w:sz w:val="20"/>
              </w:rPr>
            </w:pPr>
            <w:r>
              <w:rPr>
                <w:rFonts w:hint="eastAsia"/>
                <w:b/>
                <w:bCs/>
                <w:sz w:val="20"/>
              </w:rPr>
              <w:t>0</w:t>
            </w:r>
            <w:r>
              <w:rPr>
                <w:b/>
                <w:bCs/>
                <w:sz w:val="20"/>
              </w:rPr>
              <w:t>2</w:t>
            </w:r>
            <w:r>
              <w:rPr>
                <w:rFonts w:hint="eastAsia"/>
                <w:b/>
                <w:bCs/>
                <w:sz w:val="20"/>
              </w:rPr>
              <w:t>/</w:t>
            </w:r>
            <w:r>
              <w:rPr>
                <w:b/>
                <w:bCs/>
                <w:sz w:val="20"/>
              </w:rPr>
              <w:t>04</w:t>
            </w:r>
            <w:r>
              <w:rPr>
                <w:rFonts w:hint="eastAsia"/>
                <w:b/>
                <w:bCs/>
                <w:sz w:val="20"/>
              </w:rPr>
              <w:t>/201</w:t>
            </w:r>
            <w:r>
              <w:rPr>
                <w:b/>
                <w:bCs/>
                <w:sz w:val="20"/>
              </w:rPr>
              <w:t>8</w:t>
            </w:r>
          </w:p>
        </w:tc>
        <w:tc>
          <w:tcPr>
            <w:tcW w:w="3223" w:type="dxa"/>
            <w:gridSpan w:val="3"/>
            <w:shd w:val="clear" w:color="auto" w:fill="auto"/>
            <w:vAlign w:val="center"/>
          </w:tcPr>
          <w:p w:rsidR="001B047B" w:rsidRDefault="000866DD">
            <w:pPr>
              <w:jc w:val="center"/>
              <w:rPr>
                <w:b/>
                <w:bCs/>
                <w:sz w:val="20"/>
              </w:rPr>
            </w:pPr>
            <w:r>
              <w:rPr>
                <w:b/>
                <w:bCs/>
                <w:sz w:val="20"/>
              </w:rPr>
              <w:t>Add UML diagrams</w:t>
            </w:r>
          </w:p>
        </w:tc>
        <w:tc>
          <w:tcPr>
            <w:tcW w:w="2417" w:type="dxa"/>
            <w:gridSpan w:val="2"/>
            <w:shd w:val="clear" w:color="auto" w:fill="auto"/>
            <w:vAlign w:val="center"/>
          </w:tcPr>
          <w:p w:rsidR="001B047B" w:rsidRDefault="000866DD">
            <w:pPr>
              <w:jc w:val="center"/>
              <w:rPr>
                <w:b/>
                <w:bCs/>
                <w:sz w:val="20"/>
              </w:rPr>
            </w:pPr>
            <w:r>
              <w:rPr>
                <w:rFonts w:hint="eastAsia"/>
                <w:b/>
                <w:bCs/>
                <w:sz w:val="20"/>
              </w:rPr>
              <w:t>Whole document</w:t>
            </w:r>
          </w:p>
        </w:tc>
        <w:tc>
          <w:tcPr>
            <w:tcW w:w="1812" w:type="dxa"/>
            <w:gridSpan w:val="2"/>
            <w:shd w:val="clear" w:color="auto" w:fill="auto"/>
            <w:vAlign w:val="center"/>
          </w:tcPr>
          <w:p w:rsidR="001B047B" w:rsidRDefault="000866DD">
            <w:pPr>
              <w:jc w:val="center"/>
              <w:rPr>
                <w:b/>
                <w:bCs/>
                <w:sz w:val="20"/>
              </w:rPr>
            </w:pPr>
            <w:proofErr w:type="spellStart"/>
            <w:r>
              <w:rPr>
                <w:b/>
                <w:bCs/>
                <w:sz w:val="20"/>
              </w:rPr>
              <w:t>Wenqiang</w:t>
            </w:r>
            <w:proofErr w:type="spellEnd"/>
            <w:r>
              <w:rPr>
                <w:b/>
                <w:bCs/>
                <w:sz w:val="20"/>
              </w:rPr>
              <w:t xml:space="preserve"> Xu</w:t>
            </w:r>
          </w:p>
        </w:tc>
        <w:tc>
          <w:tcPr>
            <w:tcW w:w="1270" w:type="dxa"/>
            <w:shd w:val="clear" w:color="auto" w:fill="auto"/>
            <w:vAlign w:val="center"/>
          </w:tcPr>
          <w:p w:rsidR="001B047B" w:rsidRDefault="000866DD">
            <w:pPr>
              <w:jc w:val="center"/>
              <w:rPr>
                <w:b/>
                <w:bCs/>
                <w:sz w:val="20"/>
              </w:rPr>
            </w:pPr>
            <w:r>
              <w:rPr>
                <w:rFonts w:hint="eastAsia"/>
                <w:b/>
                <w:bCs/>
                <w:sz w:val="20"/>
              </w:rPr>
              <w:t>1.</w:t>
            </w:r>
            <w:r>
              <w:rPr>
                <w:b/>
                <w:bCs/>
                <w:sz w:val="20"/>
              </w:rPr>
              <w:t>6</w:t>
            </w:r>
          </w:p>
        </w:tc>
      </w:tr>
      <w:tr w:rsidR="001B047B">
        <w:tc>
          <w:tcPr>
            <w:tcW w:w="1458" w:type="dxa"/>
            <w:shd w:val="clear" w:color="auto" w:fill="auto"/>
            <w:vAlign w:val="center"/>
          </w:tcPr>
          <w:p w:rsidR="001B047B" w:rsidRDefault="001B047B">
            <w:pPr>
              <w:jc w:val="center"/>
              <w:rPr>
                <w:b/>
                <w:bCs/>
                <w:sz w:val="20"/>
              </w:rPr>
            </w:pPr>
          </w:p>
        </w:tc>
        <w:tc>
          <w:tcPr>
            <w:tcW w:w="3223" w:type="dxa"/>
            <w:gridSpan w:val="3"/>
            <w:shd w:val="clear" w:color="auto" w:fill="auto"/>
            <w:vAlign w:val="center"/>
          </w:tcPr>
          <w:p w:rsidR="001B047B" w:rsidRDefault="001B047B">
            <w:pPr>
              <w:jc w:val="center"/>
              <w:rPr>
                <w:b/>
                <w:bCs/>
                <w:sz w:val="20"/>
              </w:rPr>
            </w:pPr>
          </w:p>
        </w:tc>
        <w:tc>
          <w:tcPr>
            <w:tcW w:w="2417" w:type="dxa"/>
            <w:gridSpan w:val="2"/>
            <w:shd w:val="clear" w:color="auto" w:fill="auto"/>
            <w:vAlign w:val="center"/>
          </w:tcPr>
          <w:p w:rsidR="001B047B" w:rsidRDefault="001B047B">
            <w:pPr>
              <w:jc w:val="center"/>
              <w:rPr>
                <w:b/>
                <w:bCs/>
                <w:sz w:val="20"/>
              </w:rPr>
            </w:pPr>
          </w:p>
        </w:tc>
        <w:tc>
          <w:tcPr>
            <w:tcW w:w="1812" w:type="dxa"/>
            <w:gridSpan w:val="2"/>
            <w:shd w:val="clear" w:color="auto" w:fill="auto"/>
            <w:vAlign w:val="center"/>
          </w:tcPr>
          <w:p w:rsidR="001B047B" w:rsidRDefault="001B047B">
            <w:pPr>
              <w:jc w:val="center"/>
              <w:rPr>
                <w:b/>
                <w:bCs/>
                <w:sz w:val="20"/>
              </w:rPr>
            </w:pPr>
          </w:p>
        </w:tc>
        <w:tc>
          <w:tcPr>
            <w:tcW w:w="1270" w:type="dxa"/>
            <w:shd w:val="clear" w:color="auto" w:fill="auto"/>
            <w:vAlign w:val="center"/>
          </w:tcPr>
          <w:p w:rsidR="001B047B" w:rsidRDefault="001B047B">
            <w:pPr>
              <w:jc w:val="center"/>
              <w:rPr>
                <w:b/>
                <w:bCs/>
                <w:sz w:val="20"/>
              </w:rPr>
            </w:pPr>
          </w:p>
        </w:tc>
      </w:tr>
      <w:tr w:rsidR="001B047B">
        <w:tc>
          <w:tcPr>
            <w:tcW w:w="1458" w:type="dxa"/>
            <w:shd w:val="clear" w:color="auto" w:fill="auto"/>
            <w:vAlign w:val="center"/>
          </w:tcPr>
          <w:p w:rsidR="001B047B" w:rsidRDefault="001B047B">
            <w:pPr>
              <w:jc w:val="center"/>
              <w:rPr>
                <w:b/>
                <w:bCs/>
                <w:sz w:val="20"/>
              </w:rPr>
            </w:pPr>
          </w:p>
        </w:tc>
        <w:tc>
          <w:tcPr>
            <w:tcW w:w="3223" w:type="dxa"/>
            <w:gridSpan w:val="3"/>
            <w:shd w:val="clear" w:color="auto" w:fill="auto"/>
            <w:vAlign w:val="center"/>
          </w:tcPr>
          <w:p w:rsidR="001B047B" w:rsidRDefault="001B047B">
            <w:pPr>
              <w:jc w:val="center"/>
              <w:rPr>
                <w:b/>
                <w:bCs/>
                <w:sz w:val="20"/>
              </w:rPr>
            </w:pPr>
          </w:p>
        </w:tc>
        <w:tc>
          <w:tcPr>
            <w:tcW w:w="2417" w:type="dxa"/>
            <w:gridSpan w:val="2"/>
            <w:shd w:val="clear" w:color="auto" w:fill="auto"/>
            <w:vAlign w:val="center"/>
          </w:tcPr>
          <w:p w:rsidR="001B047B" w:rsidRDefault="001B047B">
            <w:pPr>
              <w:jc w:val="center"/>
              <w:rPr>
                <w:b/>
                <w:bCs/>
                <w:sz w:val="20"/>
              </w:rPr>
            </w:pPr>
          </w:p>
        </w:tc>
        <w:tc>
          <w:tcPr>
            <w:tcW w:w="1812" w:type="dxa"/>
            <w:gridSpan w:val="2"/>
            <w:shd w:val="clear" w:color="auto" w:fill="auto"/>
            <w:vAlign w:val="center"/>
          </w:tcPr>
          <w:p w:rsidR="001B047B" w:rsidRDefault="001B047B">
            <w:pPr>
              <w:jc w:val="center"/>
              <w:rPr>
                <w:b/>
                <w:bCs/>
                <w:sz w:val="20"/>
              </w:rPr>
            </w:pPr>
          </w:p>
        </w:tc>
        <w:tc>
          <w:tcPr>
            <w:tcW w:w="1270" w:type="dxa"/>
            <w:shd w:val="clear" w:color="auto" w:fill="auto"/>
            <w:vAlign w:val="center"/>
          </w:tcPr>
          <w:p w:rsidR="001B047B" w:rsidRDefault="001B047B">
            <w:pPr>
              <w:jc w:val="center"/>
              <w:rPr>
                <w:b/>
                <w:bCs/>
                <w:sz w:val="20"/>
              </w:rPr>
            </w:pPr>
          </w:p>
        </w:tc>
      </w:tr>
      <w:tr w:rsidR="001B047B">
        <w:tc>
          <w:tcPr>
            <w:tcW w:w="1458" w:type="dxa"/>
            <w:shd w:val="clear" w:color="auto" w:fill="auto"/>
            <w:vAlign w:val="center"/>
          </w:tcPr>
          <w:p w:rsidR="001B047B" w:rsidRDefault="001B047B">
            <w:pPr>
              <w:jc w:val="center"/>
              <w:rPr>
                <w:b/>
                <w:bCs/>
                <w:sz w:val="20"/>
              </w:rPr>
            </w:pPr>
          </w:p>
        </w:tc>
        <w:tc>
          <w:tcPr>
            <w:tcW w:w="3223" w:type="dxa"/>
            <w:gridSpan w:val="3"/>
            <w:shd w:val="clear" w:color="auto" w:fill="auto"/>
            <w:vAlign w:val="center"/>
          </w:tcPr>
          <w:p w:rsidR="001B047B" w:rsidRDefault="001B047B">
            <w:pPr>
              <w:jc w:val="center"/>
              <w:rPr>
                <w:b/>
                <w:bCs/>
                <w:sz w:val="20"/>
              </w:rPr>
            </w:pPr>
          </w:p>
        </w:tc>
        <w:tc>
          <w:tcPr>
            <w:tcW w:w="2417" w:type="dxa"/>
            <w:gridSpan w:val="2"/>
            <w:shd w:val="clear" w:color="auto" w:fill="auto"/>
            <w:vAlign w:val="center"/>
          </w:tcPr>
          <w:p w:rsidR="001B047B" w:rsidRDefault="001B047B">
            <w:pPr>
              <w:jc w:val="center"/>
              <w:rPr>
                <w:b/>
                <w:bCs/>
                <w:sz w:val="20"/>
              </w:rPr>
            </w:pPr>
          </w:p>
        </w:tc>
        <w:tc>
          <w:tcPr>
            <w:tcW w:w="1812" w:type="dxa"/>
            <w:gridSpan w:val="2"/>
            <w:shd w:val="clear" w:color="auto" w:fill="auto"/>
            <w:vAlign w:val="center"/>
          </w:tcPr>
          <w:p w:rsidR="001B047B" w:rsidRDefault="001B047B">
            <w:pPr>
              <w:jc w:val="center"/>
              <w:rPr>
                <w:b/>
                <w:bCs/>
                <w:sz w:val="20"/>
              </w:rPr>
            </w:pPr>
          </w:p>
        </w:tc>
        <w:tc>
          <w:tcPr>
            <w:tcW w:w="1270" w:type="dxa"/>
            <w:shd w:val="clear" w:color="auto" w:fill="auto"/>
            <w:vAlign w:val="center"/>
          </w:tcPr>
          <w:p w:rsidR="001B047B" w:rsidRDefault="001B047B">
            <w:pPr>
              <w:jc w:val="center"/>
              <w:rPr>
                <w:b/>
                <w:bCs/>
                <w:sz w:val="20"/>
              </w:rPr>
            </w:pPr>
          </w:p>
        </w:tc>
      </w:tr>
    </w:tbl>
    <w:p w:rsidR="001B047B" w:rsidRDefault="000866DD">
      <w:r>
        <w:br w:type="page"/>
      </w:r>
    </w:p>
    <w:p w:rsidR="0074238E" w:rsidRDefault="000866DD">
      <w:pPr>
        <w:pStyle w:val="31"/>
        <w:jc w:val="center"/>
        <w:rPr>
          <w:noProof/>
        </w:rPr>
      </w:pPr>
      <w:r>
        <w:rPr>
          <w:sz w:val="36"/>
          <w:szCs w:val="36"/>
        </w:rPr>
        <w:lastRenderedPageBreak/>
        <w:t>Table of Contents</w:t>
      </w:r>
      <w:r>
        <w:rPr>
          <w:b w:val="0"/>
          <w:bCs w:val="0"/>
          <w:sz w:val="36"/>
          <w:szCs w:val="36"/>
        </w:rPr>
        <w:fldChar w:fldCharType="begin"/>
      </w:r>
      <w:r>
        <w:rPr>
          <w:sz w:val="36"/>
          <w:szCs w:val="36"/>
        </w:rPr>
        <w:instrText xml:space="preserve"> TOC \o "1-3" \h \z \u </w:instrText>
      </w:r>
      <w:r>
        <w:rPr>
          <w:b w:val="0"/>
          <w:bCs w:val="0"/>
          <w:sz w:val="36"/>
          <w:szCs w:val="36"/>
        </w:rPr>
        <w:fldChar w:fldCharType="separate"/>
      </w:r>
    </w:p>
    <w:p w:rsidR="0074238E" w:rsidRDefault="0074238E">
      <w:pPr>
        <w:pStyle w:val="10"/>
        <w:rPr>
          <w:rFonts w:eastAsiaTheme="minorEastAsia"/>
          <w:b w:val="0"/>
          <w:bCs w:val="0"/>
          <w:caps w:val="0"/>
          <w:noProof/>
          <w:kern w:val="0"/>
          <w:sz w:val="22"/>
        </w:rPr>
      </w:pPr>
      <w:hyperlink w:anchor="_Toc510391801" w:history="1">
        <w:r w:rsidRPr="00800879">
          <w:rPr>
            <w:rStyle w:val="a5"/>
            <w:noProof/>
          </w:rPr>
          <w:t>Introduction</w:t>
        </w:r>
        <w:r>
          <w:rPr>
            <w:noProof/>
            <w:webHidden/>
          </w:rPr>
          <w:tab/>
        </w:r>
        <w:r>
          <w:rPr>
            <w:noProof/>
            <w:webHidden/>
          </w:rPr>
          <w:fldChar w:fldCharType="begin"/>
        </w:r>
        <w:r>
          <w:rPr>
            <w:noProof/>
            <w:webHidden/>
          </w:rPr>
          <w:instrText xml:space="preserve"> PAGEREF _Toc510391801 \h </w:instrText>
        </w:r>
        <w:r>
          <w:rPr>
            <w:noProof/>
            <w:webHidden/>
          </w:rPr>
        </w:r>
        <w:r>
          <w:rPr>
            <w:noProof/>
            <w:webHidden/>
          </w:rPr>
          <w:fldChar w:fldCharType="separate"/>
        </w:r>
        <w:r>
          <w:rPr>
            <w:noProof/>
            <w:webHidden/>
          </w:rPr>
          <w:t>4</w:t>
        </w:r>
        <w:r>
          <w:rPr>
            <w:noProof/>
            <w:webHidden/>
          </w:rPr>
          <w:fldChar w:fldCharType="end"/>
        </w:r>
      </w:hyperlink>
    </w:p>
    <w:p w:rsidR="0074238E" w:rsidRDefault="0074238E">
      <w:pPr>
        <w:pStyle w:val="20"/>
        <w:tabs>
          <w:tab w:val="right" w:leader="dot" w:pos="8296"/>
        </w:tabs>
        <w:rPr>
          <w:rFonts w:eastAsiaTheme="minorEastAsia"/>
          <w:smallCaps w:val="0"/>
          <w:noProof/>
          <w:kern w:val="0"/>
        </w:rPr>
      </w:pPr>
      <w:hyperlink w:anchor="_Toc510391802" w:history="1">
        <w:r w:rsidRPr="00800879">
          <w:rPr>
            <w:rStyle w:val="a5"/>
            <w:noProof/>
          </w:rPr>
          <w:t>Purpose:</w:t>
        </w:r>
        <w:r>
          <w:rPr>
            <w:noProof/>
            <w:webHidden/>
          </w:rPr>
          <w:tab/>
        </w:r>
        <w:r>
          <w:rPr>
            <w:noProof/>
            <w:webHidden/>
          </w:rPr>
          <w:fldChar w:fldCharType="begin"/>
        </w:r>
        <w:r>
          <w:rPr>
            <w:noProof/>
            <w:webHidden/>
          </w:rPr>
          <w:instrText xml:space="preserve"> PAGEREF _Toc510391802 \h </w:instrText>
        </w:r>
        <w:r>
          <w:rPr>
            <w:noProof/>
            <w:webHidden/>
          </w:rPr>
        </w:r>
        <w:r>
          <w:rPr>
            <w:noProof/>
            <w:webHidden/>
          </w:rPr>
          <w:fldChar w:fldCharType="separate"/>
        </w:r>
        <w:r>
          <w:rPr>
            <w:noProof/>
            <w:webHidden/>
          </w:rPr>
          <w:t>4</w:t>
        </w:r>
        <w:r>
          <w:rPr>
            <w:noProof/>
            <w:webHidden/>
          </w:rPr>
          <w:fldChar w:fldCharType="end"/>
        </w:r>
      </w:hyperlink>
    </w:p>
    <w:p w:rsidR="0074238E" w:rsidRDefault="0074238E">
      <w:pPr>
        <w:pStyle w:val="20"/>
        <w:tabs>
          <w:tab w:val="right" w:leader="dot" w:pos="8296"/>
        </w:tabs>
        <w:rPr>
          <w:rFonts w:eastAsiaTheme="minorEastAsia"/>
          <w:smallCaps w:val="0"/>
          <w:noProof/>
          <w:kern w:val="0"/>
        </w:rPr>
      </w:pPr>
      <w:hyperlink w:anchor="_Toc510391803" w:history="1">
        <w:r w:rsidRPr="00800879">
          <w:rPr>
            <w:rStyle w:val="a5"/>
            <w:noProof/>
          </w:rPr>
          <w:t>Scope:</w:t>
        </w:r>
        <w:r>
          <w:rPr>
            <w:noProof/>
            <w:webHidden/>
          </w:rPr>
          <w:tab/>
        </w:r>
        <w:r>
          <w:rPr>
            <w:noProof/>
            <w:webHidden/>
          </w:rPr>
          <w:fldChar w:fldCharType="begin"/>
        </w:r>
        <w:r>
          <w:rPr>
            <w:noProof/>
            <w:webHidden/>
          </w:rPr>
          <w:instrText xml:space="preserve"> PAGEREF _Toc510391803 \h </w:instrText>
        </w:r>
        <w:r>
          <w:rPr>
            <w:noProof/>
            <w:webHidden/>
          </w:rPr>
        </w:r>
        <w:r>
          <w:rPr>
            <w:noProof/>
            <w:webHidden/>
          </w:rPr>
          <w:fldChar w:fldCharType="separate"/>
        </w:r>
        <w:r>
          <w:rPr>
            <w:noProof/>
            <w:webHidden/>
          </w:rPr>
          <w:t>4</w:t>
        </w:r>
        <w:r>
          <w:rPr>
            <w:noProof/>
            <w:webHidden/>
          </w:rPr>
          <w:fldChar w:fldCharType="end"/>
        </w:r>
      </w:hyperlink>
    </w:p>
    <w:p w:rsidR="0074238E" w:rsidRDefault="0074238E">
      <w:pPr>
        <w:pStyle w:val="20"/>
        <w:tabs>
          <w:tab w:val="right" w:leader="dot" w:pos="8296"/>
        </w:tabs>
        <w:rPr>
          <w:rFonts w:eastAsiaTheme="minorEastAsia"/>
          <w:smallCaps w:val="0"/>
          <w:noProof/>
          <w:kern w:val="0"/>
        </w:rPr>
      </w:pPr>
      <w:hyperlink w:anchor="_Toc510391804" w:history="1">
        <w:r w:rsidRPr="00800879">
          <w:rPr>
            <w:rStyle w:val="a5"/>
            <w:noProof/>
          </w:rPr>
          <w:t>Definitions and acronyms:</w:t>
        </w:r>
        <w:r>
          <w:rPr>
            <w:noProof/>
            <w:webHidden/>
          </w:rPr>
          <w:tab/>
        </w:r>
        <w:r>
          <w:rPr>
            <w:noProof/>
            <w:webHidden/>
          </w:rPr>
          <w:fldChar w:fldCharType="begin"/>
        </w:r>
        <w:r>
          <w:rPr>
            <w:noProof/>
            <w:webHidden/>
          </w:rPr>
          <w:instrText xml:space="preserve"> PAGEREF _Toc510391804 \h </w:instrText>
        </w:r>
        <w:r>
          <w:rPr>
            <w:noProof/>
            <w:webHidden/>
          </w:rPr>
        </w:r>
        <w:r>
          <w:rPr>
            <w:noProof/>
            <w:webHidden/>
          </w:rPr>
          <w:fldChar w:fldCharType="separate"/>
        </w:r>
        <w:r>
          <w:rPr>
            <w:noProof/>
            <w:webHidden/>
          </w:rPr>
          <w:t>4</w:t>
        </w:r>
        <w:r>
          <w:rPr>
            <w:noProof/>
            <w:webHidden/>
          </w:rPr>
          <w:fldChar w:fldCharType="end"/>
        </w:r>
      </w:hyperlink>
    </w:p>
    <w:p w:rsidR="0074238E" w:rsidRDefault="0074238E">
      <w:pPr>
        <w:pStyle w:val="10"/>
        <w:rPr>
          <w:rFonts w:eastAsiaTheme="minorEastAsia"/>
          <w:b w:val="0"/>
          <w:bCs w:val="0"/>
          <w:caps w:val="0"/>
          <w:noProof/>
          <w:kern w:val="0"/>
          <w:sz w:val="22"/>
        </w:rPr>
      </w:pPr>
      <w:hyperlink w:anchor="_Toc510391805" w:history="1">
        <w:r w:rsidRPr="00800879">
          <w:rPr>
            <w:rStyle w:val="a5"/>
            <w:noProof/>
          </w:rPr>
          <w:t>Overall Description:</w:t>
        </w:r>
        <w:bookmarkStart w:id="8" w:name="_GoBack"/>
        <w:bookmarkEnd w:id="8"/>
        <w:r>
          <w:rPr>
            <w:noProof/>
            <w:webHidden/>
          </w:rPr>
          <w:tab/>
        </w:r>
        <w:r>
          <w:rPr>
            <w:noProof/>
            <w:webHidden/>
          </w:rPr>
          <w:fldChar w:fldCharType="begin"/>
        </w:r>
        <w:r>
          <w:rPr>
            <w:noProof/>
            <w:webHidden/>
          </w:rPr>
          <w:instrText xml:space="preserve"> PAGEREF _Toc510391805 \h </w:instrText>
        </w:r>
        <w:r>
          <w:rPr>
            <w:noProof/>
            <w:webHidden/>
          </w:rPr>
        </w:r>
        <w:r>
          <w:rPr>
            <w:noProof/>
            <w:webHidden/>
          </w:rPr>
          <w:fldChar w:fldCharType="separate"/>
        </w:r>
        <w:r>
          <w:rPr>
            <w:noProof/>
            <w:webHidden/>
          </w:rPr>
          <w:t>5</w:t>
        </w:r>
        <w:r>
          <w:rPr>
            <w:noProof/>
            <w:webHidden/>
          </w:rPr>
          <w:fldChar w:fldCharType="end"/>
        </w:r>
      </w:hyperlink>
    </w:p>
    <w:p w:rsidR="0074238E" w:rsidRDefault="0074238E">
      <w:pPr>
        <w:pStyle w:val="10"/>
        <w:rPr>
          <w:rFonts w:eastAsiaTheme="minorEastAsia"/>
          <w:b w:val="0"/>
          <w:bCs w:val="0"/>
          <w:caps w:val="0"/>
          <w:noProof/>
          <w:kern w:val="0"/>
          <w:sz w:val="22"/>
        </w:rPr>
      </w:pPr>
      <w:hyperlink w:anchor="_Toc510391806" w:history="1">
        <w:r w:rsidRPr="00800879">
          <w:rPr>
            <w:rStyle w:val="a5"/>
            <w:noProof/>
          </w:rPr>
          <w:t>Requirements:</w:t>
        </w:r>
        <w:r>
          <w:rPr>
            <w:noProof/>
            <w:webHidden/>
          </w:rPr>
          <w:tab/>
        </w:r>
        <w:r>
          <w:rPr>
            <w:noProof/>
            <w:webHidden/>
          </w:rPr>
          <w:fldChar w:fldCharType="begin"/>
        </w:r>
        <w:r>
          <w:rPr>
            <w:noProof/>
            <w:webHidden/>
          </w:rPr>
          <w:instrText xml:space="preserve"> PAGEREF _Toc510391806 \h </w:instrText>
        </w:r>
        <w:r>
          <w:rPr>
            <w:noProof/>
            <w:webHidden/>
          </w:rPr>
        </w:r>
        <w:r>
          <w:rPr>
            <w:noProof/>
            <w:webHidden/>
          </w:rPr>
          <w:fldChar w:fldCharType="separate"/>
        </w:r>
        <w:r>
          <w:rPr>
            <w:noProof/>
            <w:webHidden/>
          </w:rPr>
          <w:t>5</w:t>
        </w:r>
        <w:r>
          <w:rPr>
            <w:noProof/>
            <w:webHidden/>
          </w:rPr>
          <w:fldChar w:fldCharType="end"/>
        </w:r>
      </w:hyperlink>
    </w:p>
    <w:p w:rsidR="0074238E" w:rsidRDefault="0074238E">
      <w:pPr>
        <w:pStyle w:val="20"/>
        <w:tabs>
          <w:tab w:val="right" w:leader="dot" w:pos="8296"/>
        </w:tabs>
        <w:rPr>
          <w:rFonts w:eastAsiaTheme="minorEastAsia"/>
          <w:smallCaps w:val="0"/>
          <w:noProof/>
          <w:kern w:val="0"/>
        </w:rPr>
      </w:pPr>
      <w:hyperlink w:anchor="_Toc510391807" w:history="1">
        <w:r w:rsidRPr="00800879">
          <w:rPr>
            <w:rStyle w:val="a5"/>
            <w:noProof/>
          </w:rPr>
          <w:t>1. User management</w:t>
        </w:r>
        <w:r>
          <w:rPr>
            <w:noProof/>
            <w:webHidden/>
          </w:rPr>
          <w:tab/>
        </w:r>
        <w:r>
          <w:rPr>
            <w:noProof/>
            <w:webHidden/>
          </w:rPr>
          <w:fldChar w:fldCharType="begin"/>
        </w:r>
        <w:r>
          <w:rPr>
            <w:noProof/>
            <w:webHidden/>
          </w:rPr>
          <w:instrText xml:space="preserve"> PAGEREF _Toc510391807 \h </w:instrText>
        </w:r>
        <w:r>
          <w:rPr>
            <w:noProof/>
            <w:webHidden/>
          </w:rPr>
        </w:r>
        <w:r>
          <w:rPr>
            <w:noProof/>
            <w:webHidden/>
          </w:rPr>
          <w:fldChar w:fldCharType="separate"/>
        </w:r>
        <w:r>
          <w:rPr>
            <w:noProof/>
            <w:webHidden/>
          </w:rPr>
          <w:t>5</w:t>
        </w:r>
        <w:r>
          <w:rPr>
            <w:noProof/>
            <w:webHidden/>
          </w:rPr>
          <w:fldChar w:fldCharType="end"/>
        </w:r>
      </w:hyperlink>
    </w:p>
    <w:p w:rsidR="0074238E" w:rsidRDefault="0074238E">
      <w:pPr>
        <w:pStyle w:val="30"/>
        <w:tabs>
          <w:tab w:val="right" w:leader="dot" w:pos="8296"/>
        </w:tabs>
        <w:rPr>
          <w:rFonts w:eastAsiaTheme="minorEastAsia"/>
          <w:i w:val="0"/>
          <w:iCs w:val="0"/>
          <w:noProof/>
          <w:kern w:val="0"/>
        </w:rPr>
      </w:pPr>
      <w:hyperlink w:anchor="_Toc510391808" w:history="1">
        <w:r w:rsidRPr="00800879">
          <w:rPr>
            <w:rStyle w:val="a5"/>
            <w:noProof/>
          </w:rPr>
          <w:t>(1) User profiles creation, modification, querying and account close</w:t>
        </w:r>
        <w:r>
          <w:rPr>
            <w:noProof/>
            <w:webHidden/>
          </w:rPr>
          <w:tab/>
        </w:r>
        <w:r>
          <w:rPr>
            <w:noProof/>
            <w:webHidden/>
          </w:rPr>
          <w:fldChar w:fldCharType="begin"/>
        </w:r>
        <w:r>
          <w:rPr>
            <w:noProof/>
            <w:webHidden/>
          </w:rPr>
          <w:instrText xml:space="preserve"> PAGEREF _Toc510391808 \h </w:instrText>
        </w:r>
        <w:r>
          <w:rPr>
            <w:noProof/>
            <w:webHidden/>
          </w:rPr>
        </w:r>
        <w:r>
          <w:rPr>
            <w:noProof/>
            <w:webHidden/>
          </w:rPr>
          <w:fldChar w:fldCharType="separate"/>
        </w:r>
        <w:r>
          <w:rPr>
            <w:noProof/>
            <w:webHidden/>
          </w:rPr>
          <w:t>5</w:t>
        </w:r>
        <w:r>
          <w:rPr>
            <w:noProof/>
            <w:webHidden/>
          </w:rPr>
          <w:fldChar w:fldCharType="end"/>
        </w:r>
      </w:hyperlink>
    </w:p>
    <w:p w:rsidR="0074238E" w:rsidRDefault="0074238E">
      <w:pPr>
        <w:pStyle w:val="30"/>
        <w:tabs>
          <w:tab w:val="right" w:leader="dot" w:pos="8296"/>
        </w:tabs>
        <w:rPr>
          <w:rFonts w:eastAsiaTheme="minorEastAsia"/>
          <w:i w:val="0"/>
          <w:iCs w:val="0"/>
          <w:noProof/>
          <w:kern w:val="0"/>
        </w:rPr>
      </w:pPr>
      <w:hyperlink w:anchor="_Toc510391809" w:history="1">
        <w:r w:rsidRPr="00800879">
          <w:rPr>
            <w:rStyle w:val="a5"/>
            <w:noProof/>
          </w:rPr>
          <w:t>(2) User personal searching records.</w:t>
        </w:r>
        <w:r>
          <w:rPr>
            <w:noProof/>
            <w:webHidden/>
          </w:rPr>
          <w:tab/>
        </w:r>
        <w:r>
          <w:rPr>
            <w:noProof/>
            <w:webHidden/>
          </w:rPr>
          <w:fldChar w:fldCharType="begin"/>
        </w:r>
        <w:r>
          <w:rPr>
            <w:noProof/>
            <w:webHidden/>
          </w:rPr>
          <w:instrText xml:space="preserve"> PAGEREF _Toc510391809 \h </w:instrText>
        </w:r>
        <w:r>
          <w:rPr>
            <w:noProof/>
            <w:webHidden/>
          </w:rPr>
        </w:r>
        <w:r>
          <w:rPr>
            <w:noProof/>
            <w:webHidden/>
          </w:rPr>
          <w:fldChar w:fldCharType="separate"/>
        </w:r>
        <w:r>
          <w:rPr>
            <w:noProof/>
            <w:webHidden/>
          </w:rPr>
          <w:t>6</w:t>
        </w:r>
        <w:r>
          <w:rPr>
            <w:noProof/>
            <w:webHidden/>
          </w:rPr>
          <w:fldChar w:fldCharType="end"/>
        </w:r>
      </w:hyperlink>
    </w:p>
    <w:p w:rsidR="0074238E" w:rsidRDefault="0074238E">
      <w:pPr>
        <w:pStyle w:val="30"/>
        <w:tabs>
          <w:tab w:val="right" w:leader="dot" w:pos="8296"/>
        </w:tabs>
        <w:rPr>
          <w:rFonts w:eastAsiaTheme="minorEastAsia"/>
          <w:i w:val="0"/>
          <w:iCs w:val="0"/>
          <w:noProof/>
          <w:kern w:val="0"/>
        </w:rPr>
      </w:pPr>
      <w:hyperlink w:anchor="_Toc510391810" w:history="1">
        <w:r w:rsidRPr="00800879">
          <w:rPr>
            <w:rStyle w:val="a5"/>
            <w:noProof/>
          </w:rPr>
          <w:t>(3) Collect favorite services.</w:t>
        </w:r>
        <w:r>
          <w:rPr>
            <w:noProof/>
            <w:webHidden/>
          </w:rPr>
          <w:tab/>
        </w:r>
        <w:r>
          <w:rPr>
            <w:noProof/>
            <w:webHidden/>
          </w:rPr>
          <w:fldChar w:fldCharType="begin"/>
        </w:r>
        <w:r>
          <w:rPr>
            <w:noProof/>
            <w:webHidden/>
          </w:rPr>
          <w:instrText xml:space="preserve"> PAGEREF _Toc510391810 \h </w:instrText>
        </w:r>
        <w:r>
          <w:rPr>
            <w:noProof/>
            <w:webHidden/>
          </w:rPr>
        </w:r>
        <w:r>
          <w:rPr>
            <w:noProof/>
            <w:webHidden/>
          </w:rPr>
          <w:fldChar w:fldCharType="separate"/>
        </w:r>
        <w:r>
          <w:rPr>
            <w:noProof/>
            <w:webHidden/>
          </w:rPr>
          <w:t>7</w:t>
        </w:r>
        <w:r>
          <w:rPr>
            <w:noProof/>
            <w:webHidden/>
          </w:rPr>
          <w:fldChar w:fldCharType="end"/>
        </w:r>
      </w:hyperlink>
    </w:p>
    <w:p w:rsidR="0074238E" w:rsidRDefault="0074238E">
      <w:pPr>
        <w:pStyle w:val="30"/>
        <w:tabs>
          <w:tab w:val="right" w:leader="dot" w:pos="8296"/>
        </w:tabs>
        <w:rPr>
          <w:rFonts w:eastAsiaTheme="minorEastAsia"/>
          <w:i w:val="0"/>
          <w:iCs w:val="0"/>
          <w:noProof/>
          <w:kern w:val="0"/>
        </w:rPr>
      </w:pPr>
      <w:hyperlink w:anchor="_Toc510391811" w:history="1">
        <w:r w:rsidRPr="00800879">
          <w:rPr>
            <w:rStyle w:val="a5"/>
            <w:noProof/>
          </w:rPr>
          <w:t>(4) User log in and log off.</w:t>
        </w:r>
        <w:r>
          <w:rPr>
            <w:noProof/>
            <w:webHidden/>
          </w:rPr>
          <w:tab/>
        </w:r>
        <w:r>
          <w:rPr>
            <w:noProof/>
            <w:webHidden/>
          </w:rPr>
          <w:fldChar w:fldCharType="begin"/>
        </w:r>
        <w:r>
          <w:rPr>
            <w:noProof/>
            <w:webHidden/>
          </w:rPr>
          <w:instrText xml:space="preserve"> PAGEREF _Toc510391811 \h </w:instrText>
        </w:r>
        <w:r>
          <w:rPr>
            <w:noProof/>
            <w:webHidden/>
          </w:rPr>
        </w:r>
        <w:r>
          <w:rPr>
            <w:noProof/>
            <w:webHidden/>
          </w:rPr>
          <w:fldChar w:fldCharType="separate"/>
        </w:r>
        <w:r>
          <w:rPr>
            <w:noProof/>
            <w:webHidden/>
          </w:rPr>
          <w:t>8</w:t>
        </w:r>
        <w:r>
          <w:rPr>
            <w:noProof/>
            <w:webHidden/>
          </w:rPr>
          <w:fldChar w:fldCharType="end"/>
        </w:r>
      </w:hyperlink>
    </w:p>
    <w:p w:rsidR="0074238E" w:rsidRDefault="0074238E">
      <w:pPr>
        <w:pStyle w:val="30"/>
        <w:tabs>
          <w:tab w:val="right" w:leader="dot" w:pos="8296"/>
        </w:tabs>
        <w:rPr>
          <w:rFonts w:eastAsiaTheme="minorEastAsia"/>
          <w:i w:val="0"/>
          <w:iCs w:val="0"/>
          <w:noProof/>
          <w:kern w:val="0"/>
        </w:rPr>
      </w:pPr>
      <w:hyperlink w:anchor="_Toc510391812" w:history="1">
        <w:r w:rsidRPr="00800879">
          <w:rPr>
            <w:rStyle w:val="a5"/>
            <w:noProof/>
          </w:rPr>
          <w:t>(5) User credit assessment.</w:t>
        </w:r>
        <w:r>
          <w:rPr>
            <w:noProof/>
            <w:webHidden/>
          </w:rPr>
          <w:tab/>
        </w:r>
        <w:r>
          <w:rPr>
            <w:noProof/>
            <w:webHidden/>
          </w:rPr>
          <w:fldChar w:fldCharType="begin"/>
        </w:r>
        <w:r>
          <w:rPr>
            <w:noProof/>
            <w:webHidden/>
          </w:rPr>
          <w:instrText xml:space="preserve"> PAGEREF _Toc510391812 \h </w:instrText>
        </w:r>
        <w:r>
          <w:rPr>
            <w:noProof/>
            <w:webHidden/>
          </w:rPr>
        </w:r>
        <w:r>
          <w:rPr>
            <w:noProof/>
            <w:webHidden/>
          </w:rPr>
          <w:fldChar w:fldCharType="separate"/>
        </w:r>
        <w:r>
          <w:rPr>
            <w:noProof/>
            <w:webHidden/>
          </w:rPr>
          <w:t>9</w:t>
        </w:r>
        <w:r>
          <w:rPr>
            <w:noProof/>
            <w:webHidden/>
          </w:rPr>
          <w:fldChar w:fldCharType="end"/>
        </w:r>
      </w:hyperlink>
    </w:p>
    <w:p w:rsidR="0074238E" w:rsidRDefault="0074238E">
      <w:pPr>
        <w:pStyle w:val="20"/>
        <w:tabs>
          <w:tab w:val="right" w:leader="dot" w:pos="8296"/>
        </w:tabs>
        <w:rPr>
          <w:rFonts w:eastAsiaTheme="minorEastAsia"/>
          <w:smallCaps w:val="0"/>
          <w:noProof/>
          <w:kern w:val="0"/>
        </w:rPr>
      </w:pPr>
      <w:hyperlink w:anchor="_Toc510391813" w:history="1">
        <w:r w:rsidRPr="00800879">
          <w:rPr>
            <w:rStyle w:val="a5"/>
            <w:noProof/>
          </w:rPr>
          <w:t>2.Service management</w:t>
        </w:r>
        <w:r>
          <w:rPr>
            <w:noProof/>
            <w:webHidden/>
          </w:rPr>
          <w:tab/>
        </w:r>
        <w:r>
          <w:rPr>
            <w:noProof/>
            <w:webHidden/>
          </w:rPr>
          <w:fldChar w:fldCharType="begin"/>
        </w:r>
        <w:r>
          <w:rPr>
            <w:noProof/>
            <w:webHidden/>
          </w:rPr>
          <w:instrText xml:space="preserve"> PAGEREF _Toc510391813 \h </w:instrText>
        </w:r>
        <w:r>
          <w:rPr>
            <w:noProof/>
            <w:webHidden/>
          </w:rPr>
        </w:r>
        <w:r>
          <w:rPr>
            <w:noProof/>
            <w:webHidden/>
          </w:rPr>
          <w:fldChar w:fldCharType="separate"/>
        </w:r>
        <w:r>
          <w:rPr>
            <w:noProof/>
            <w:webHidden/>
          </w:rPr>
          <w:t>10</w:t>
        </w:r>
        <w:r>
          <w:rPr>
            <w:noProof/>
            <w:webHidden/>
          </w:rPr>
          <w:fldChar w:fldCharType="end"/>
        </w:r>
      </w:hyperlink>
    </w:p>
    <w:p w:rsidR="0074238E" w:rsidRDefault="0074238E">
      <w:pPr>
        <w:pStyle w:val="30"/>
        <w:tabs>
          <w:tab w:val="right" w:leader="dot" w:pos="8296"/>
        </w:tabs>
        <w:rPr>
          <w:rFonts w:eastAsiaTheme="minorEastAsia"/>
          <w:i w:val="0"/>
          <w:iCs w:val="0"/>
          <w:noProof/>
          <w:kern w:val="0"/>
        </w:rPr>
      </w:pPr>
      <w:hyperlink w:anchor="_Toc510391814" w:history="1">
        <w:r w:rsidRPr="00800879">
          <w:rPr>
            <w:rStyle w:val="a5"/>
            <w:noProof/>
          </w:rPr>
          <w:t>(1) Personal interest recommendation.</w:t>
        </w:r>
        <w:r>
          <w:rPr>
            <w:noProof/>
            <w:webHidden/>
          </w:rPr>
          <w:tab/>
        </w:r>
        <w:r>
          <w:rPr>
            <w:noProof/>
            <w:webHidden/>
          </w:rPr>
          <w:fldChar w:fldCharType="begin"/>
        </w:r>
        <w:r>
          <w:rPr>
            <w:noProof/>
            <w:webHidden/>
          </w:rPr>
          <w:instrText xml:space="preserve"> PAGEREF _Toc510391814 \h </w:instrText>
        </w:r>
        <w:r>
          <w:rPr>
            <w:noProof/>
            <w:webHidden/>
          </w:rPr>
        </w:r>
        <w:r>
          <w:rPr>
            <w:noProof/>
            <w:webHidden/>
          </w:rPr>
          <w:fldChar w:fldCharType="separate"/>
        </w:r>
        <w:r>
          <w:rPr>
            <w:noProof/>
            <w:webHidden/>
          </w:rPr>
          <w:t>10</w:t>
        </w:r>
        <w:r>
          <w:rPr>
            <w:noProof/>
            <w:webHidden/>
          </w:rPr>
          <w:fldChar w:fldCharType="end"/>
        </w:r>
      </w:hyperlink>
    </w:p>
    <w:p w:rsidR="0074238E" w:rsidRDefault="0074238E">
      <w:pPr>
        <w:pStyle w:val="30"/>
        <w:tabs>
          <w:tab w:val="right" w:leader="dot" w:pos="8296"/>
        </w:tabs>
        <w:rPr>
          <w:rFonts w:eastAsiaTheme="minorEastAsia"/>
          <w:i w:val="0"/>
          <w:iCs w:val="0"/>
          <w:noProof/>
          <w:kern w:val="0"/>
        </w:rPr>
      </w:pPr>
      <w:hyperlink w:anchor="_Toc510391815" w:history="1">
        <w:r w:rsidRPr="00800879">
          <w:rPr>
            <w:rStyle w:val="a5"/>
            <w:noProof/>
          </w:rPr>
          <w:t>(2) Key words services searching and default displaying</w:t>
        </w:r>
        <w:r>
          <w:rPr>
            <w:noProof/>
            <w:webHidden/>
          </w:rPr>
          <w:tab/>
        </w:r>
        <w:r>
          <w:rPr>
            <w:noProof/>
            <w:webHidden/>
          </w:rPr>
          <w:fldChar w:fldCharType="begin"/>
        </w:r>
        <w:r>
          <w:rPr>
            <w:noProof/>
            <w:webHidden/>
          </w:rPr>
          <w:instrText xml:space="preserve"> PAGEREF _Toc510391815 \h </w:instrText>
        </w:r>
        <w:r>
          <w:rPr>
            <w:noProof/>
            <w:webHidden/>
          </w:rPr>
        </w:r>
        <w:r>
          <w:rPr>
            <w:noProof/>
            <w:webHidden/>
          </w:rPr>
          <w:fldChar w:fldCharType="separate"/>
        </w:r>
        <w:r>
          <w:rPr>
            <w:noProof/>
            <w:webHidden/>
          </w:rPr>
          <w:t>12</w:t>
        </w:r>
        <w:r>
          <w:rPr>
            <w:noProof/>
            <w:webHidden/>
          </w:rPr>
          <w:fldChar w:fldCharType="end"/>
        </w:r>
      </w:hyperlink>
    </w:p>
    <w:p w:rsidR="0074238E" w:rsidRDefault="0074238E">
      <w:pPr>
        <w:pStyle w:val="30"/>
        <w:tabs>
          <w:tab w:val="right" w:leader="dot" w:pos="8296"/>
        </w:tabs>
        <w:rPr>
          <w:rFonts w:eastAsiaTheme="minorEastAsia"/>
          <w:i w:val="0"/>
          <w:iCs w:val="0"/>
          <w:noProof/>
          <w:kern w:val="0"/>
        </w:rPr>
      </w:pPr>
      <w:hyperlink w:anchor="_Toc510391816" w:history="1">
        <w:r w:rsidRPr="00800879">
          <w:rPr>
            <w:rStyle w:val="a5"/>
            <w:noProof/>
          </w:rPr>
          <w:t>(3) Service barter and chat box</w:t>
        </w:r>
        <w:r>
          <w:rPr>
            <w:noProof/>
            <w:webHidden/>
          </w:rPr>
          <w:tab/>
        </w:r>
        <w:r>
          <w:rPr>
            <w:noProof/>
            <w:webHidden/>
          </w:rPr>
          <w:fldChar w:fldCharType="begin"/>
        </w:r>
        <w:r>
          <w:rPr>
            <w:noProof/>
            <w:webHidden/>
          </w:rPr>
          <w:instrText xml:space="preserve"> PAGEREF _Toc510391816 \h </w:instrText>
        </w:r>
        <w:r>
          <w:rPr>
            <w:noProof/>
            <w:webHidden/>
          </w:rPr>
        </w:r>
        <w:r>
          <w:rPr>
            <w:noProof/>
            <w:webHidden/>
          </w:rPr>
          <w:fldChar w:fldCharType="separate"/>
        </w:r>
        <w:r>
          <w:rPr>
            <w:noProof/>
            <w:webHidden/>
          </w:rPr>
          <w:t>13</w:t>
        </w:r>
        <w:r>
          <w:rPr>
            <w:noProof/>
            <w:webHidden/>
          </w:rPr>
          <w:fldChar w:fldCharType="end"/>
        </w:r>
      </w:hyperlink>
    </w:p>
    <w:p w:rsidR="0074238E" w:rsidRDefault="0074238E">
      <w:pPr>
        <w:pStyle w:val="30"/>
        <w:tabs>
          <w:tab w:val="right" w:leader="dot" w:pos="8296"/>
        </w:tabs>
        <w:rPr>
          <w:rFonts w:eastAsiaTheme="minorEastAsia"/>
          <w:i w:val="0"/>
          <w:iCs w:val="0"/>
          <w:noProof/>
          <w:kern w:val="0"/>
        </w:rPr>
      </w:pPr>
      <w:hyperlink w:anchor="_Toc510391817" w:history="1">
        <w:r w:rsidRPr="00800879">
          <w:rPr>
            <w:rStyle w:val="a5"/>
            <w:noProof/>
          </w:rPr>
          <w:t>(4) Leave comment and comment display.</w:t>
        </w:r>
        <w:r>
          <w:rPr>
            <w:noProof/>
            <w:webHidden/>
          </w:rPr>
          <w:tab/>
        </w:r>
        <w:r>
          <w:rPr>
            <w:noProof/>
            <w:webHidden/>
          </w:rPr>
          <w:fldChar w:fldCharType="begin"/>
        </w:r>
        <w:r>
          <w:rPr>
            <w:noProof/>
            <w:webHidden/>
          </w:rPr>
          <w:instrText xml:space="preserve"> PAGEREF _Toc510391817 \h </w:instrText>
        </w:r>
        <w:r>
          <w:rPr>
            <w:noProof/>
            <w:webHidden/>
          </w:rPr>
        </w:r>
        <w:r>
          <w:rPr>
            <w:noProof/>
            <w:webHidden/>
          </w:rPr>
          <w:fldChar w:fldCharType="separate"/>
        </w:r>
        <w:r>
          <w:rPr>
            <w:noProof/>
            <w:webHidden/>
          </w:rPr>
          <w:t>14</w:t>
        </w:r>
        <w:r>
          <w:rPr>
            <w:noProof/>
            <w:webHidden/>
          </w:rPr>
          <w:fldChar w:fldCharType="end"/>
        </w:r>
      </w:hyperlink>
    </w:p>
    <w:p w:rsidR="0074238E" w:rsidRDefault="0074238E">
      <w:pPr>
        <w:pStyle w:val="30"/>
        <w:tabs>
          <w:tab w:val="right" w:leader="dot" w:pos="8296"/>
        </w:tabs>
        <w:rPr>
          <w:rFonts w:eastAsiaTheme="minorEastAsia"/>
          <w:i w:val="0"/>
          <w:iCs w:val="0"/>
          <w:noProof/>
          <w:kern w:val="0"/>
        </w:rPr>
      </w:pPr>
      <w:hyperlink w:anchor="_Toc510391818" w:history="1">
        <w:r w:rsidRPr="00800879">
          <w:rPr>
            <w:rStyle w:val="a5"/>
            <w:noProof/>
          </w:rPr>
          <w:t>(</w:t>
        </w:r>
        <w:r w:rsidRPr="00800879">
          <w:rPr>
            <w:rStyle w:val="a5"/>
            <w:noProof/>
            <w:lang w:val="en-US"/>
          </w:rPr>
          <w:t>5</w:t>
        </w:r>
        <w:r w:rsidRPr="00800879">
          <w:rPr>
            <w:rStyle w:val="a5"/>
            <w:noProof/>
          </w:rPr>
          <w:t>) Service transferring</w:t>
        </w:r>
        <w:r>
          <w:rPr>
            <w:noProof/>
            <w:webHidden/>
          </w:rPr>
          <w:tab/>
        </w:r>
        <w:r>
          <w:rPr>
            <w:noProof/>
            <w:webHidden/>
          </w:rPr>
          <w:fldChar w:fldCharType="begin"/>
        </w:r>
        <w:r>
          <w:rPr>
            <w:noProof/>
            <w:webHidden/>
          </w:rPr>
          <w:instrText xml:space="preserve"> PAGEREF _Toc510391818 \h </w:instrText>
        </w:r>
        <w:r>
          <w:rPr>
            <w:noProof/>
            <w:webHidden/>
          </w:rPr>
        </w:r>
        <w:r>
          <w:rPr>
            <w:noProof/>
            <w:webHidden/>
          </w:rPr>
          <w:fldChar w:fldCharType="separate"/>
        </w:r>
        <w:r>
          <w:rPr>
            <w:noProof/>
            <w:webHidden/>
          </w:rPr>
          <w:t>14</w:t>
        </w:r>
        <w:r>
          <w:rPr>
            <w:noProof/>
            <w:webHidden/>
          </w:rPr>
          <w:fldChar w:fldCharType="end"/>
        </w:r>
      </w:hyperlink>
    </w:p>
    <w:p w:rsidR="0074238E" w:rsidRDefault="0074238E">
      <w:pPr>
        <w:pStyle w:val="30"/>
        <w:tabs>
          <w:tab w:val="right" w:leader="dot" w:pos="8296"/>
        </w:tabs>
        <w:rPr>
          <w:rFonts w:eastAsiaTheme="minorEastAsia"/>
          <w:i w:val="0"/>
          <w:iCs w:val="0"/>
          <w:noProof/>
          <w:kern w:val="0"/>
        </w:rPr>
      </w:pPr>
      <w:hyperlink w:anchor="_Toc510391819" w:history="1">
        <w:r w:rsidRPr="00800879">
          <w:rPr>
            <w:rStyle w:val="a5"/>
            <w:noProof/>
          </w:rPr>
          <w:t>(</w:t>
        </w:r>
        <w:r w:rsidRPr="00800879">
          <w:rPr>
            <w:rStyle w:val="a5"/>
            <w:noProof/>
            <w:lang w:val="en-US"/>
          </w:rPr>
          <w:t>6</w:t>
        </w:r>
        <w:r w:rsidRPr="00800879">
          <w:rPr>
            <w:rStyle w:val="a5"/>
            <w:noProof/>
          </w:rPr>
          <w:t>) Service conformation</w:t>
        </w:r>
        <w:r>
          <w:rPr>
            <w:noProof/>
            <w:webHidden/>
          </w:rPr>
          <w:tab/>
        </w:r>
        <w:r>
          <w:rPr>
            <w:noProof/>
            <w:webHidden/>
          </w:rPr>
          <w:fldChar w:fldCharType="begin"/>
        </w:r>
        <w:r>
          <w:rPr>
            <w:noProof/>
            <w:webHidden/>
          </w:rPr>
          <w:instrText xml:space="preserve"> PAGEREF _Toc510391819 \h </w:instrText>
        </w:r>
        <w:r>
          <w:rPr>
            <w:noProof/>
            <w:webHidden/>
          </w:rPr>
        </w:r>
        <w:r>
          <w:rPr>
            <w:noProof/>
            <w:webHidden/>
          </w:rPr>
          <w:fldChar w:fldCharType="separate"/>
        </w:r>
        <w:r>
          <w:rPr>
            <w:noProof/>
            <w:webHidden/>
          </w:rPr>
          <w:t>15</w:t>
        </w:r>
        <w:r>
          <w:rPr>
            <w:noProof/>
            <w:webHidden/>
          </w:rPr>
          <w:fldChar w:fldCharType="end"/>
        </w:r>
      </w:hyperlink>
    </w:p>
    <w:p w:rsidR="0074238E" w:rsidRDefault="0074238E">
      <w:pPr>
        <w:pStyle w:val="20"/>
        <w:tabs>
          <w:tab w:val="right" w:leader="dot" w:pos="8296"/>
        </w:tabs>
        <w:rPr>
          <w:rFonts w:eastAsiaTheme="minorEastAsia"/>
          <w:smallCaps w:val="0"/>
          <w:noProof/>
          <w:kern w:val="0"/>
        </w:rPr>
      </w:pPr>
      <w:hyperlink w:anchor="_Toc510391820" w:history="1">
        <w:r w:rsidRPr="00800879">
          <w:rPr>
            <w:rStyle w:val="a5"/>
            <w:noProof/>
          </w:rPr>
          <w:t>3.Payment management</w:t>
        </w:r>
        <w:r>
          <w:rPr>
            <w:noProof/>
            <w:webHidden/>
          </w:rPr>
          <w:tab/>
        </w:r>
        <w:r>
          <w:rPr>
            <w:noProof/>
            <w:webHidden/>
          </w:rPr>
          <w:fldChar w:fldCharType="begin"/>
        </w:r>
        <w:r>
          <w:rPr>
            <w:noProof/>
            <w:webHidden/>
          </w:rPr>
          <w:instrText xml:space="preserve"> PAGEREF _Toc510391820 \h </w:instrText>
        </w:r>
        <w:r>
          <w:rPr>
            <w:noProof/>
            <w:webHidden/>
          </w:rPr>
        </w:r>
        <w:r>
          <w:rPr>
            <w:noProof/>
            <w:webHidden/>
          </w:rPr>
          <w:fldChar w:fldCharType="separate"/>
        </w:r>
        <w:r>
          <w:rPr>
            <w:noProof/>
            <w:webHidden/>
          </w:rPr>
          <w:t>16</w:t>
        </w:r>
        <w:r>
          <w:rPr>
            <w:noProof/>
            <w:webHidden/>
          </w:rPr>
          <w:fldChar w:fldCharType="end"/>
        </w:r>
      </w:hyperlink>
    </w:p>
    <w:p w:rsidR="0074238E" w:rsidRDefault="0074238E">
      <w:pPr>
        <w:pStyle w:val="30"/>
        <w:tabs>
          <w:tab w:val="right" w:leader="dot" w:pos="8296"/>
        </w:tabs>
        <w:rPr>
          <w:rFonts w:eastAsiaTheme="minorEastAsia"/>
          <w:i w:val="0"/>
          <w:iCs w:val="0"/>
          <w:noProof/>
          <w:kern w:val="0"/>
        </w:rPr>
      </w:pPr>
      <w:hyperlink w:anchor="_Toc510391821" w:history="1">
        <w:r w:rsidRPr="00800879">
          <w:rPr>
            <w:rStyle w:val="a5"/>
            <w:noProof/>
          </w:rPr>
          <w:t>(1) Virtual credit transferring and credit to cash bi-exchange.</w:t>
        </w:r>
        <w:r>
          <w:rPr>
            <w:noProof/>
            <w:webHidden/>
          </w:rPr>
          <w:tab/>
        </w:r>
        <w:r>
          <w:rPr>
            <w:noProof/>
            <w:webHidden/>
          </w:rPr>
          <w:fldChar w:fldCharType="begin"/>
        </w:r>
        <w:r>
          <w:rPr>
            <w:noProof/>
            <w:webHidden/>
          </w:rPr>
          <w:instrText xml:space="preserve"> PAGEREF _Toc510391821 \h </w:instrText>
        </w:r>
        <w:r>
          <w:rPr>
            <w:noProof/>
            <w:webHidden/>
          </w:rPr>
        </w:r>
        <w:r>
          <w:rPr>
            <w:noProof/>
            <w:webHidden/>
          </w:rPr>
          <w:fldChar w:fldCharType="separate"/>
        </w:r>
        <w:r>
          <w:rPr>
            <w:noProof/>
            <w:webHidden/>
          </w:rPr>
          <w:t>16</w:t>
        </w:r>
        <w:r>
          <w:rPr>
            <w:noProof/>
            <w:webHidden/>
          </w:rPr>
          <w:fldChar w:fldCharType="end"/>
        </w:r>
      </w:hyperlink>
    </w:p>
    <w:p w:rsidR="0074238E" w:rsidRDefault="0074238E">
      <w:pPr>
        <w:pStyle w:val="20"/>
        <w:tabs>
          <w:tab w:val="right" w:leader="dot" w:pos="8296"/>
        </w:tabs>
        <w:rPr>
          <w:rFonts w:eastAsiaTheme="minorEastAsia"/>
          <w:smallCaps w:val="0"/>
          <w:noProof/>
          <w:kern w:val="0"/>
        </w:rPr>
      </w:pPr>
      <w:hyperlink w:anchor="_Toc510391822" w:history="1">
        <w:r w:rsidRPr="00800879">
          <w:rPr>
            <w:rStyle w:val="a5"/>
            <w:noProof/>
          </w:rPr>
          <w:t>4. Non-functional requirements which contains Database management</w:t>
        </w:r>
        <w:r>
          <w:rPr>
            <w:noProof/>
            <w:webHidden/>
          </w:rPr>
          <w:tab/>
        </w:r>
        <w:r>
          <w:rPr>
            <w:noProof/>
            <w:webHidden/>
          </w:rPr>
          <w:fldChar w:fldCharType="begin"/>
        </w:r>
        <w:r>
          <w:rPr>
            <w:noProof/>
            <w:webHidden/>
          </w:rPr>
          <w:instrText xml:space="preserve"> PAGEREF _Toc510391822 \h </w:instrText>
        </w:r>
        <w:r>
          <w:rPr>
            <w:noProof/>
            <w:webHidden/>
          </w:rPr>
        </w:r>
        <w:r>
          <w:rPr>
            <w:noProof/>
            <w:webHidden/>
          </w:rPr>
          <w:fldChar w:fldCharType="separate"/>
        </w:r>
        <w:r>
          <w:rPr>
            <w:noProof/>
            <w:webHidden/>
          </w:rPr>
          <w:t>17</w:t>
        </w:r>
        <w:r>
          <w:rPr>
            <w:noProof/>
            <w:webHidden/>
          </w:rPr>
          <w:fldChar w:fldCharType="end"/>
        </w:r>
      </w:hyperlink>
    </w:p>
    <w:p w:rsidR="0074238E" w:rsidRDefault="0074238E">
      <w:pPr>
        <w:pStyle w:val="30"/>
        <w:tabs>
          <w:tab w:val="right" w:leader="dot" w:pos="8296"/>
        </w:tabs>
        <w:rPr>
          <w:rFonts w:eastAsiaTheme="minorEastAsia"/>
          <w:i w:val="0"/>
          <w:iCs w:val="0"/>
          <w:noProof/>
          <w:kern w:val="0"/>
        </w:rPr>
      </w:pPr>
      <w:hyperlink w:anchor="_Toc510391823" w:history="1">
        <w:r w:rsidRPr="00800879">
          <w:rPr>
            <w:rStyle w:val="a5"/>
            <w:noProof/>
          </w:rPr>
          <w:t>(1) Database management</w:t>
        </w:r>
        <w:r>
          <w:rPr>
            <w:noProof/>
            <w:webHidden/>
          </w:rPr>
          <w:tab/>
        </w:r>
        <w:r>
          <w:rPr>
            <w:noProof/>
            <w:webHidden/>
          </w:rPr>
          <w:fldChar w:fldCharType="begin"/>
        </w:r>
        <w:r>
          <w:rPr>
            <w:noProof/>
            <w:webHidden/>
          </w:rPr>
          <w:instrText xml:space="preserve"> PAGEREF _Toc510391823 \h </w:instrText>
        </w:r>
        <w:r>
          <w:rPr>
            <w:noProof/>
            <w:webHidden/>
          </w:rPr>
        </w:r>
        <w:r>
          <w:rPr>
            <w:noProof/>
            <w:webHidden/>
          </w:rPr>
          <w:fldChar w:fldCharType="separate"/>
        </w:r>
        <w:r>
          <w:rPr>
            <w:noProof/>
            <w:webHidden/>
          </w:rPr>
          <w:t>17</w:t>
        </w:r>
        <w:r>
          <w:rPr>
            <w:noProof/>
            <w:webHidden/>
          </w:rPr>
          <w:fldChar w:fldCharType="end"/>
        </w:r>
      </w:hyperlink>
    </w:p>
    <w:p w:rsidR="0074238E" w:rsidRDefault="0074238E">
      <w:pPr>
        <w:pStyle w:val="30"/>
        <w:tabs>
          <w:tab w:val="right" w:leader="dot" w:pos="8296"/>
        </w:tabs>
        <w:rPr>
          <w:rFonts w:eastAsiaTheme="minorEastAsia"/>
          <w:i w:val="0"/>
          <w:iCs w:val="0"/>
          <w:noProof/>
          <w:kern w:val="0"/>
        </w:rPr>
      </w:pPr>
      <w:hyperlink w:anchor="_Toc510391824" w:history="1">
        <w:r w:rsidRPr="00800879">
          <w:rPr>
            <w:rStyle w:val="a5"/>
            <w:noProof/>
          </w:rPr>
          <w:t>(2) Webpage requirements</w:t>
        </w:r>
        <w:r>
          <w:rPr>
            <w:noProof/>
            <w:webHidden/>
          </w:rPr>
          <w:tab/>
        </w:r>
        <w:r>
          <w:rPr>
            <w:noProof/>
            <w:webHidden/>
          </w:rPr>
          <w:fldChar w:fldCharType="begin"/>
        </w:r>
        <w:r>
          <w:rPr>
            <w:noProof/>
            <w:webHidden/>
          </w:rPr>
          <w:instrText xml:space="preserve"> PAGEREF _Toc510391824 \h </w:instrText>
        </w:r>
        <w:r>
          <w:rPr>
            <w:noProof/>
            <w:webHidden/>
          </w:rPr>
        </w:r>
        <w:r>
          <w:rPr>
            <w:noProof/>
            <w:webHidden/>
          </w:rPr>
          <w:fldChar w:fldCharType="separate"/>
        </w:r>
        <w:r>
          <w:rPr>
            <w:noProof/>
            <w:webHidden/>
          </w:rPr>
          <w:t>17</w:t>
        </w:r>
        <w:r>
          <w:rPr>
            <w:noProof/>
            <w:webHidden/>
          </w:rPr>
          <w:fldChar w:fldCharType="end"/>
        </w:r>
      </w:hyperlink>
    </w:p>
    <w:p w:rsidR="0074238E" w:rsidRDefault="0074238E">
      <w:pPr>
        <w:pStyle w:val="30"/>
        <w:tabs>
          <w:tab w:val="right" w:leader="dot" w:pos="8296"/>
        </w:tabs>
        <w:rPr>
          <w:rFonts w:eastAsiaTheme="minorEastAsia"/>
          <w:i w:val="0"/>
          <w:iCs w:val="0"/>
          <w:noProof/>
          <w:kern w:val="0"/>
        </w:rPr>
      </w:pPr>
      <w:hyperlink w:anchor="_Toc510391825" w:history="1">
        <w:r w:rsidRPr="00800879">
          <w:rPr>
            <w:rStyle w:val="a5"/>
            <w:noProof/>
          </w:rPr>
          <w:t>(3) Platform security</w:t>
        </w:r>
        <w:r>
          <w:rPr>
            <w:noProof/>
            <w:webHidden/>
          </w:rPr>
          <w:tab/>
        </w:r>
        <w:r>
          <w:rPr>
            <w:noProof/>
            <w:webHidden/>
          </w:rPr>
          <w:fldChar w:fldCharType="begin"/>
        </w:r>
        <w:r>
          <w:rPr>
            <w:noProof/>
            <w:webHidden/>
          </w:rPr>
          <w:instrText xml:space="preserve"> PAGEREF _Toc510391825 \h </w:instrText>
        </w:r>
        <w:r>
          <w:rPr>
            <w:noProof/>
            <w:webHidden/>
          </w:rPr>
        </w:r>
        <w:r>
          <w:rPr>
            <w:noProof/>
            <w:webHidden/>
          </w:rPr>
          <w:fldChar w:fldCharType="separate"/>
        </w:r>
        <w:r>
          <w:rPr>
            <w:noProof/>
            <w:webHidden/>
          </w:rPr>
          <w:t>17</w:t>
        </w:r>
        <w:r>
          <w:rPr>
            <w:noProof/>
            <w:webHidden/>
          </w:rPr>
          <w:fldChar w:fldCharType="end"/>
        </w:r>
      </w:hyperlink>
    </w:p>
    <w:p w:rsidR="0074238E" w:rsidRDefault="0074238E">
      <w:pPr>
        <w:pStyle w:val="10"/>
        <w:rPr>
          <w:rFonts w:eastAsiaTheme="minorEastAsia"/>
          <w:b w:val="0"/>
          <w:bCs w:val="0"/>
          <w:caps w:val="0"/>
          <w:noProof/>
          <w:kern w:val="0"/>
          <w:sz w:val="22"/>
        </w:rPr>
      </w:pPr>
      <w:hyperlink w:anchor="_Toc510391826" w:history="1">
        <w:r w:rsidRPr="00800879">
          <w:rPr>
            <w:rStyle w:val="a5"/>
            <w:noProof/>
          </w:rPr>
          <w:t>References:</w:t>
        </w:r>
        <w:r>
          <w:rPr>
            <w:noProof/>
            <w:webHidden/>
          </w:rPr>
          <w:tab/>
        </w:r>
        <w:r>
          <w:rPr>
            <w:noProof/>
            <w:webHidden/>
          </w:rPr>
          <w:fldChar w:fldCharType="begin"/>
        </w:r>
        <w:r>
          <w:rPr>
            <w:noProof/>
            <w:webHidden/>
          </w:rPr>
          <w:instrText xml:space="preserve"> PAGEREF _Toc510391826 \h </w:instrText>
        </w:r>
        <w:r>
          <w:rPr>
            <w:noProof/>
            <w:webHidden/>
          </w:rPr>
        </w:r>
        <w:r>
          <w:rPr>
            <w:noProof/>
            <w:webHidden/>
          </w:rPr>
          <w:fldChar w:fldCharType="separate"/>
        </w:r>
        <w:r>
          <w:rPr>
            <w:noProof/>
            <w:webHidden/>
          </w:rPr>
          <w:t>18</w:t>
        </w:r>
        <w:r>
          <w:rPr>
            <w:noProof/>
            <w:webHidden/>
          </w:rPr>
          <w:fldChar w:fldCharType="end"/>
        </w:r>
      </w:hyperlink>
    </w:p>
    <w:p w:rsidR="001B047B" w:rsidRDefault="000866DD" w:rsidP="0074238E">
      <w:pPr>
        <w:pStyle w:val="1"/>
      </w:pPr>
      <w:r>
        <w:rPr>
          <w:bCs/>
          <w:sz w:val="22"/>
        </w:rPr>
        <w:lastRenderedPageBreak/>
        <w:fldChar w:fldCharType="end"/>
      </w:r>
      <w:bookmarkStart w:id="9" w:name="_Toc510391801"/>
      <w:r>
        <w:rPr>
          <w:rFonts w:hint="eastAsia"/>
        </w:rPr>
        <w:t>Introduction</w:t>
      </w:r>
      <w:bookmarkEnd w:id="9"/>
    </w:p>
    <w:p w:rsidR="001B047B" w:rsidRDefault="000866DD">
      <w:pPr>
        <w:pStyle w:val="2"/>
        <w:rPr>
          <w:rFonts w:hint="default"/>
        </w:rPr>
      </w:pPr>
      <w:bookmarkStart w:id="10" w:name="_Toc510391802"/>
      <w:r>
        <w:t>P</w:t>
      </w:r>
      <w:r>
        <w:t>urpose:</w:t>
      </w:r>
      <w:bookmarkEnd w:id="10"/>
    </w:p>
    <w:p w:rsidR="001B047B" w:rsidRDefault="000866DD">
      <w:pPr>
        <w:rPr>
          <w:sz w:val="24"/>
        </w:rPr>
      </w:pPr>
      <w:r>
        <w:rPr>
          <w:rFonts w:hint="eastAsia"/>
          <w:sz w:val="24"/>
        </w:rPr>
        <w:t xml:space="preserve">With the development of the e-commerce, there are more and more websites or online platforms which </w:t>
      </w:r>
      <w:r>
        <w:rPr>
          <w:rFonts w:hint="eastAsia"/>
          <w:sz w:val="24"/>
          <w:lang w:val="en-US"/>
        </w:rPr>
        <w:t xml:space="preserve">can </w:t>
      </w:r>
      <w:r>
        <w:rPr>
          <w:rFonts w:hint="eastAsia"/>
          <w:sz w:val="24"/>
        </w:rPr>
        <w:t>provide tailored service for clients. By doing the resear</w:t>
      </w:r>
      <w:r>
        <w:rPr>
          <w:rFonts w:hint="eastAsia"/>
          <w:sz w:val="24"/>
        </w:rPr>
        <w:t xml:space="preserve">ch in commonly used websites which includes Amazon, E-bay, </w:t>
      </w:r>
      <w:proofErr w:type="spellStart"/>
      <w:r>
        <w:rPr>
          <w:rFonts w:hint="eastAsia"/>
          <w:sz w:val="24"/>
        </w:rPr>
        <w:t>UberEats</w:t>
      </w:r>
      <w:proofErr w:type="spellEnd"/>
      <w:r>
        <w:rPr>
          <w:rFonts w:hint="eastAsia"/>
          <w:sz w:val="24"/>
        </w:rPr>
        <w:t xml:space="preserve">, </w:t>
      </w:r>
      <w:r>
        <w:rPr>
          <w:sz w:val="24"/>
        </w:rPr>
        <w:t>etc.</w:t>
      </w:r>
      <w:r>
        <w:rPr>
          <w:rFonts w:hint="eastAsia"/>
          <w:sz w:val="24"/>
        </w:rPr>
        <w:t>, we find that all of them do not have the functionality of service bartering. In this project, we will design and implement the service trading online platform which is based on both</w:t>
      </w:r>
      <w:r>
        <w:rPr>
          <w:rFonts w:hint="eastAsia"/>
          <w:sz w:val="24"/>
        </w:rPr>
        <w:t xml:space="preserve"> main </w:t>
      </w:r>
      <w:r>
        <w:rPr>
          <w:sz w:val="24"/>
        </w:rPr>
        <w:t>functionalities</w:t>
      </w:r>
      <w:r>
        <w:rPr>
          <w:rFonts w:hint="eastAsia"/>
          <w:sz w:val="24"/>
        </w:rPr>
        <w:t xml:space="preserve"> from service to currency and from service to service in </w:t>
      </w:r>
      <w:r>
        <w:rPr>
          <w:rFonts w:hint="eastAsia"/>
          <w:sz w:val="24"/>
          <w:lang w:val="en-US"/>
        </w:rPr>
        <w:t xml:space="preserve">two ways </w:t>
      </w:r>
      <w:r>
        <w:rPr>
          <w:rFonts w:hint="eastAsia"/>
          <w:sz w:val="24"/>
        </w:rPr>
        <w:t>exclusively for students of university of Wollongong.</w:t>
      </w:r>
    </w:p>
    <w:p w:rsidR="001B047B" w:rsidRDefault="001B047B">
      <w:pPr>
        <w:rPr>
          <w:sz w:val="24"/>
        </w:rPr>
      </w:pPr>
    </w:p>
    <w:p w:rsidR="001B047B" w:rsidRDefault="000866DD">
      <w:pPr>
        <w:pStyle w:val="2"/>
        <w:rPr>
          <w:rFonts w:hint="default"/>
        </w:rPr>
      </w:pPr>
      <w:bookmarkStart w:id="11" w:name="_Toc510391803"/>
      <w:r>
        <w:t>Scope:</w:t>
      </w:r>
      <w:bookmarkEnd w:id="11"/>
    </w:p>
    <w:p w:rsidR="001B047B" w:rsidRDefault="000866DD">
      <w:pPr>
        <w:rPr>
          <w:sz w:val="24"/>
        </w:rPr>
      </w:pPr>
      <w:r>
        <w:rPr>
          <w:rFonts w:hint="eastAsia"/>
          <w:sz w:val="24"/>
        </w:rPr>
        <w:t xml:space="preserve">From the perspective of the low-income users, </w:t>
      </w:r>
      <w:r>
        <w:rPr>
          <w:rFonts w:hint="eastAsia"/>
          <w:sz w:val="24"/>
          <w:lang w:val="en-US"/>
        </w:rPr>
        <w:t>instead of</w:t>
      </w:r>
      <w:r>
        <w:rPr>
          <w:rFonts w:hint="eastAsia"/>
          <w:sz w:val="24"/>
        </w:rPr>
        <w:t xml:space="preserve"> trading service with money, it would be quite acceptable and affordable for them to receive the specific services by bartering their services to the providers in return. </w:t>
      </w:r>
      <w:r>
        <w:rPr>
          <w:sz w:val="24"/>
        </w:rPr>
        <w:t>Undoubtedly</w:t>
      </w:r>
      <w:r>
        <w:rPr>
          <w:rFonts w:hint="eastAsia"/>
          <w:sz w:val="24"/>
        </w:rPr>
        <w:t>, low-income people would be one of beneficiary groups, like international</w:t>
      </w:r>
      <w:r>
        <w:rPr>
          <w:rFonts w:hint="eastAsia"/>
          <w:sz w:val="24"/>
        </w:rPr>
        <w:t xml:space="preserve"> students etc. However, we still preserve the currency and virtual credits exchanging for some high-income users, which could be convenient for them to buying service directly, </w:t>
      </w:r>
      <w:r>
        <w:rPr>
          <w:rFonts w:hint="eastAsia"/>
          <w:sz w:val="24"/>
          <w:lang w:val="en-US"/>
        </w:rPr>
        <w:t>not by</w:t>
      </w:r>
      <w:r>
        <w:rPr>
          <w:rFonts w:hint="eastAsia"/>
          <w:sz w:val="24"/>
        </w:rPr>
        <w:t xml:space="preserve"> services bartering.</w:t>
      </w:r>
    </w:p>
    <w:p w:rsidR="001B047B" w:rsidRDefault="000866DD">
      <w:pPr>
        <w:rPr>
          <w:sz w:val="24"/>
        </w:rPr>
      </w:pPr>
      <w:r>
        <w:rPr>
          <w:rFonts w:hint="eastAsia"/>
          <w:sz w:val="24"/>
        </w:rPr>
        <w:t>This document is exclusive for online commercial pla</w:t>
      </w:r>
      <w:r>
        <w:rPr>
          <w:rFonts w:hint="eastAsia"/>
          <w:sz w:val="24"/>
        </w:rPr>
        <w:t>tforms designers and website technicians.</w:t>
      </w:r>
    </w:p>
    <w:p w:rsidR="001B047B" w:rsidRDefault="000866DD">
      <w:pPr>
        <w:pStyle w:val="2"/>
        <w:rPr>
          <w:rFonts w:hint="default"/>
        </w:rPr>
      </w:pPr>
      <w:bookmarkStart w:id="12" w:name="_Toc510391804"/>
      <w:r>
        <w:t>Definitions and acronyms:</w:t>
      </w:r>
      <w:bookmarkEnd w:id="12"/>
    </w:p>
    <w:p w:rsidR="001B047B" w:rsidRDefault="000866DD">
      <w:pPr>
        <w:rPr>
          <w:sz w:val="24"/>
        </w:rPr>
      </w:pPr>
      <w:r>
        <w:rPr>
          <w:rFonts w:hint="eastAsia"/>
          <w:sz w:val="24"/>
        </w:rPr>
        <w:t>CSI: composite satisfactory index.</w:t>
      </w:r>
    </w:p>
    <w:p w:rsidR="001B047B" w:rsidRDefault="000866DD">
      <w:pPr>
        <w:rPr>
          <w:sz w:val="24"/>
        </w:rPr>
      </w:pPr>
      <w:r>
        <w:rPr>
          <w:rFonts w:hint="eastAsia"/>
          <w:sz w:val="24"/>
        </w:rPr>
        <w:t>CEBSL: conditional entropy based supervised learning.</w:t>
      </w:r>
    </w:p>
    <w:p w:rsidR="001B047B" w:rsidRDefault="000866DD">
      <w:pPr>
        <w:rPr>
          <w:sz w:val="24"/>
        </w:rPr>
      </w:pPr>
      <w:r>
        <w:rPr>
          <w:rFonts w:hint="eastAsia"/>
          <w:sz w:val="24"/>
        </w:rPr>
        <w:t>H(Y|X): conditional entropy.</w:t>
      </w:r>
    </w:p>
    <w:p w:rsidR="001B047B" w:rsidRDefault="000866DD">
      <w:pPr>
        <w:rPr>
          <w:sz w:val="24"/>
        </w:rPr>
      </w:pPr>
      <w:r>
        <w:rPr>
          <w:rFonts w:hint="eastAsia"/>
          <w:sz w:val="24"/>
        </w:rPr>
        <w:t>I(Y|X): information gain.</w:t>
      </w:r>
    </w:p>
    <w:p w:rsidR="001B047B" w:rsidRDefault="000866DD">
      <w:pPr>
        <w:rPr>
          <w:sz w:val="24"/>
        </w:rPr>
      </w:pPr>
      <w:proofErr w:type="spellStart"/>
      <w:r>
        <w:rPr>
          <w:rFonts w:hint="eastAsia"/>
          <w:sz w:val="24"/>
        </w:rPr>
        <w:t>Pr</w:t>
      </w:r>
      <w:proofErr w:type="spellEnd"/>
      <w:r>
        <w:rPr>
          <w:rFonts w:hint="eastAsia"/>
          <w:sz w:val="24"/>
        </w:rPr>
        <w:t>(Y|X): the conditional probability.</w:t>
      </w:r>
    </w:p>
    <w:p w:rsidR="001B047B" w:rsidRDefault="000866DD">
      <w:pPr>
        <w:rPr>
          <w:sz w:val="24"/>
        </w:rPr>
      </w:pPr>
      <w:r>
        <w:rPr>
          <w:rFonts w:hint="eastAsia"/>
          <w:sz w:val="24"/>
        </w:rPr>
        <w:t>N: nat</w:t>
      </w:r>
      <w:r>
        <w:rPr>
          <w:rFonts w:hint="eastAsia"/>
          <w:sz w:val="24"/>
        </w:rPr>
        <w:t>ionality.</w:t>
      </w:r>
    </w:p>
    <w:p w:rsidR="001B047B" w:rsidRDefault="000866DD">
      <w:pPr>
        <w:rPr>
          <w:sz w:val="24"/>
        </w:rPr>
      </w:pPr>
      <w:r>
        <w:rPr>
          <w:rFonts w:hint="eastAsia"/>
          <w:sz w:val="24"/>
        </w:rPr>
        <w:lastRenderedPageBreak/>
        <w:t>M: Major</w:t>
      </w:r>
    </w:p>
    <w:p w:rsidR="001B047B" w:rsidRDefault="000866DD">
      <w:pPr>
        <w:rPr>
          <w:sz w:val="24"/>
        </w:rPr>
      </w:pPr>
      <w:r>
        <w:rPr>
          <w:rFonts w:hint="eastAsia"/>
          <w:sz w:val="24"/>
        </w:rPr>
        <w:t>L: last search result.</w:t>
      </w:r>
    </w:p>
    <w:p w:rsidR="001B047B" w:rsidRDefault="000866DD">
      <w:pPr>
        <w:rPr>
          <w:sz w:val="24"/>
        </w:rPr>
      </w:pPr>
      <w:r>
        <w:rPr>
          <w:rFonts w:hint="eastAsia"/>
          <w:sz w:val="24"/>
        </w:rPr>
        <w:t>Class: the excepted output.</w:t>
      </w:r>
    </w:p>
    <w:p w:rsidR="0074238E" w:rsidRDefault="0074238E">
      <w:pPr>
        <w:rPr>
          <w:sz w:val="24"/>
        </w:rPr>
      </w:pPr>
    </w:p>
    <w:p w:rsidR="001B047B" w:rsidRDefault="000866DD">
      <w:pPr>
        <w:pStyle w:val="1"/>
      </w:pPr>
      <w:bookmarkStart w:id="13" w:name="_Toc510391805"/>
      <w:r>
        <w:rPr>
          <w:rFonts w:hint="eastAsia"/>
        </w:rPr>
        <w:t>Overall Description:</w:t>
      </w:r>
      <w:bookmarkEnd w:id="13"/>
    </w:p>
    <w:p w:rsidR="001B047B" w:rsidRDefault="000866DD">
      <w:pPr>
        <w:rPr>
          <w:sz w:val="24"/>
        </w:rPr>
      </w:pPr>
      <w:r>
        <w:rPr>
          <w:rFonts w:hint="eastAsia"/>
          <w:sz w:val="24"/>
        </w:rPr>
        <w:t xml:space="preserve">Our service bartering platform mainly focus on the UOW students. </w:t>
      </w:r>
      <w:r>
        <w:rPr>
          <w:sz w:val="24"/>
        </w:rPr>
        <w:t>So,</w:t>
      </w:r>
      <w:r>
        <w:rPr>
          <w:rFonts w:hint="eastAsia"/>
          <w:sz w:val="24"/>
        </w:rPr>
        <w:t xml:space="preserve"> from the design point of view, most </w:t>
      </w:r>
      <w:r>
        <w:rPr>
          <w:sz w:val="24"/>
        </w:rPr>
        <w:t>functionalities</w:t>
      </w:r>
      <w:r>
        <w:rPr>
          <w:rFonts w:hint="eastAsia"/>
          <w:sz w:val="24"/>
        </w:rPr>
        <w:t xml:space="preserve"> will </w:t>
      </w:r>
      <w:r>
        <w:rPr>
          <w:rFonts w:hint="eastAsia"/>
          <w:sz w:val="24"/>
          <w:lang w:val="en-US"/>
        </w:rPr>
        <w:t>suffice</w:t>
      </w:r>
      <w:r>
        <w:rPr>
          <w:rFonts w:hint="eastAsia"/>
          <w:sz w:val="24"/>
        </w:rPr>
        <w:t xml:space="preserve"> that </w:t>
      </w:r>
      <w:proofErr w:type="gramStart"/>
      <w:r>
        <w:rPr>
          <w:rFonts w:hint="eastAsia"/>
          <w:sz w:val="24"/>
        </w:rPr>
        <w:t>particular group</w:t>
      </w:r>
      <w:proofErr w:type="gramEnd"/>
      <w:r>
        <w:rPr>
          <w:rFonts w:hint="eastAsia"/>
          <w:sz w:val="24"/>
        </w:rPr>
        <w:t xml:space="preserve"> of peop</w:t>
      </w:r>
      <w:r>
        <w:rPr>
          <w:rFonts w:hint="eastAsia"/>
          <w:sz w:val="24"/>
        </w:rPr>
        <w:t>le.</w:t>
      </w:r>
    </w:p>
    <w:p w:rsidR="0074238E" w:rsidRDefault="0074238E">
      <w:pPr>
        <w:rPr>
          <w:sz w:val="24"/>
        </w:rPr>
      </w:pPr>
    </w:p>
    <w:p w:rsidR="001B047B" w:rsidRDefault="000866DD">
      <w:pPr>
        <w:pStyle w:val="1"/>
      </w:pPr>
      <w:bookmarkStart w:id="14" w:name="_Toc510391806"/>
      <w:r>
        <w:rPr>
          <w:rFonts w:hint="eastAsia"/>
        </w:rPr>
        <w:t>Requirements:</w:t>
      </w:r>
      <w:bookmarkEnd w:id="14"/>
    </w:p>
    <w:p w:rsidR="001B047B" w:rsidRDefault="000866DD">
      <w:pPr>
        <w:rPr>
          <w:sz w:val="24"/>
        </w:rPr>
      </w:pPr>
      <w:r>
        <w:rPr>
          <w:rFonts w:hint="eastAsia"/>
          <w:sz w:val="24"/>
        </w:rPr>
        <w:t>From the perspective of project, we mainly have the following four parts of main functional requirements, which are user management, service management, payment management and database management.</w:t>
      </w:r>
    </w:p>
    <w:p w:rsidR="001B047B" w:rsidRDefault="000866DD">
      <w:pPr>
        <w:pStyle w:val="2"/>
        <w:rPr>
          <w:rFonts w:hint="default"/>
        </w:rPr>
      </w:pPr>
      <w:bookmarkStart w:id="15" w:name="_Toc510391807"/>
      <w:r>
        <w:t>1. User management</w:t>
      </w:r>
      <w:bookmarkEnd w:id="15"/>
    </w:p>
    <w:p w:rsidR="001B047B" w:rsidRDefault="000866DD">
      <w:pPr>
        <w:pStyle w:val="3"/>
        <w:rPr>
          <w:rStyle w:val="a4"/>
          <w:sz w:val="28"/>
        </w:rPr>
      </w:pPr>
      <w:bookmarkStart w:id="16" w:name="_Toc510391808"/>
      <w:r>
        <w:rPr>
          <w:rStyle w:val="a4"/>
          <w:rFonts w:hint="eastAsia"/>
          <w:sz w:val="28"/>
        </w:rPr>
        <w:t xml:space="preserve">(1) User profiles </w:t>
      </w:r>
      <w:r>
        <w:rPr>
          <w:rStyle w:val="a4"/>
          <w:rFonts w:hint="eastAsia"/>
          <w:sz w:val="28"/>
        </w:rPr>
        <w:t>creation, modification, querying and account close</w:t>
      </w:r>
      <w:bookmarkEnd w:id="16"/>
    </w:p>
    <w:p w:rsidR="001B047B" w:rsidRDefault="000866DD">
      <w:pPr>
        <w:rPr>
          <w:sz w:val="24"/>
        </w:rPr>
      </w:pPr>
      <w:r>
        <w:rPr>
          <w:rFonts w:hint="eastAsia"/>
          <w:sz w:val="24"/>
        </w:rPr>
        <w:t xml:space="preserve">For each new user, they must register their accounts by providing the authentic information </w:t>
      </w:r>
      <w:proofErr w:type="spellStart"/>
      <w:r>
        <w:rPr>
          <w:rFonts w:hint="eastAsia"/>
          <w:sz w:val="24"/>
        </w:rPr>
        <w:t>includ</w:t>
      </w:r>
      <w:r>
        <w:rPr>
          <w:rFonts w:hint="eastAsia"/>
          <w:sz w:val="24"/>
          <w:lang w:val="en-US"/>
        </w:rPr>
        <w:t>ing</w:t>
      </w:r>
      <w:proofErr w:type="spellEnd"/>
      <w:r>
        <w:rPr>
          <w:rFonts w:hint="eastAsia"/>
          <w:sz w:val="24"/>
        </w:rPr>
        <w:t xml:space="preserve"> the mandatory and optional fields. </w:t>
      </w:r>
    </w:p>
    <w:p w:rsidR="001B047B" w:rsidRDefault="001B047B">
      <w:pPr>
        <w:rPr>
          <w:sz w:val="24"/>
        </w:rPr>
      </w:pPr>
    </w:p>
    <w:p w:rsidR="001B047B" w:rsidRDefault="000866DD">
      <w:pPr>
        <w:rPr>
          <w:b/>
          <w:sz w:val="24"/>
        </w:rPr>
      </w:pPr>
      <w:r>
        <w:rPr>
          <w:rFonts w:hint="eastAsia"/>
          <w:b/>
          <w:sz w:val="24"/>
        </w:rPr>
        <w:t>Mandatory:</w:t>
      </w:r>
    </w:p>
    <w:p w:rsidR="001B047B" w:rsidRDefault="000866DD">
      <w:pPr>
        <w:rPr>
          <w:sz w:val="24"/>
        </w:rPr>
      </w:pPr>
      <w:r>
        <w:rPr>
          <w:rFonts w:hint="eastAsia"/>
          <w:sz w:val="24"/>
        </w:rPr>
        <w:t>-Nickname, first name &amp; last name;</w:t>
      </w:r>
    </w:p>
    <w:p w:rsidR="001B047B" w:rsidRDefault="000866DD">
      <w:pPr>
        <w:rPr>
          <w:sz w:val="24"/>
        </w:rPr>
      </w:pPr>
      <w:r>
        <w:rPr>
          <w:rFonts w:hint="eastAsia"/>
          <w:sz w:val="24"/>
        </w:rPr>
        <w:t>- E-mail address (UO</w:t>
      </w:r>
      <w:r>
        <w:rPr>
          <w:rFonts w:hint="eastAsia"/>
          <w:sz w:val="24"/>
        </w:rPr>
        <w:t>W) (log in)</w:t>
      </w:r>
    </w:p>
    <w:p w:rsidR="001B047B" w:rsidRDefault="000866DD">
      <w:pPr>
        <w:rPr>
          <w:sz w:val="24"/>
        </w:rPr>
      </w:pPr>
      <w:r>
        <w:rPr>
          <w:rFonts w:hint="eastAsia"/>
          <w:sz w:val="24"/>
        </w:rPr>
        <w:t>- Passwords (complexity check)</w:t>
      </w:r>
    </w:p>
    <w:p w:rsidR="001B047B" w:rsidRDefault="000866DD">
      <w:pPr>
        <w:rPr>
          <w:sz w:val="24"/>
        </w:rPr>
      </w:pPr>
      <w:r>
        <w:rPr>
          <w:rFonts w:hint="eastAsia"/>
          <w:sz w:val="24"/>
        </w:rPr>
        <w:t>- Zip code</w:t>
      </w:r>
    </w:p>
    <w:p w:rsidR="001B047B" w:rsidRDefault="000866DD">
      <w:pPr>
        <w:rPr>
          <w:sz w:val="24"/>
        </w:rPr>
      </w:pPr>
      <w:r>
        <w:rPr>
          <w:rFonts w:hint="eastAsia"/>
          <w:sz w:val="24"/>
        </w:rPr>
        <w:t>- Suburb</w:t>
      </w:r>
    </w:p>
    <w:p w:rsidR="001B047B" w:rsidRDefault="000866DD">
      <w:pPr>
        <w:rPr>
          <w:sz w:val="24"/>
        </w:rPr>
      </w:pPr>
      <w:r>
        <w:rPr>
          <w:rFonts w:hint="eastAsia"/>
          <w:sz w:val="24"/>
        </w:rPr>
        <w:t>- link (via e-mail)</w:t>
      </w:r>
    </w:p>
    <w:p w:rsidR="001B047B" w:rsidRDefault="000866DD">
      <w:pPr>
        <w:rPr>
          <w:b/>
          <w:sz w:val="24"/>
        </w:rPr>
      </w:pPr>
      <w:r>
        <w:rPr>
          <w:rFonts w:hint="eastAsia"/>
          <w:b/>
          <w:sz w:val="24"/>
        </w:rPr>
        <w:lastRenderedPageBreak/>
        <w:t>Optional:</w:t>
      </w:r>
    </w:p>
    <w:p w:rsidR="001B047B" w:rsidRDefault="000866DD">
      <w:pPr>
        <w:rPr>
          <w:sz w:val="24"/>
        </w:rPr>
      </w:pPr>
      <w:r>
        <w:rPr>
          <w:rFonts w:hint="eastAsia"/>
          <w:sz w:val="24"/>
        </w:rPr>
        <w:t>- Mobile phone</w:t>
      </w:r>
    </w:p>
    <w:p w:rsidR="001B047B" w:rsidRDefault="000866DD">
      <w:pPr>
        <w:rPr>
          <w:sz w:val="24"/>
        </w:rPr>
      </w:pPr>
      <w:r>
        <w:rPr>
          <w:rFonts w:hint="eastAsia"/>
          <w:sz w:val="24"/>
        </w:rPr>
        <w:t>- Nationality</w:t>
      </w:r>
    </w:p>
    <w:p w:rsidR="001B047B" w:rsidRDefault="000866DD">
      <w:pPr>
        <w:rPr>
          <w:sz w:val="24"/>
        </w:rPr>
      </w:pPr>
      <w:r>
        <w:rPr>
          <w:rFonts w:hint="eastAsia"/>
          <w:sz w:val="24"/>
        </w:rPr>
        <w:t>- Date of birth</w:t>
      </w:r>
    </w:p>
    <w:p w:rsidR="001B047B" w:rsidRDefault="000866DD">
      <w:pPr>
        <w:rPr>
          <w:sz w:val="24"/>
        </w:rPr>
      </w:pPr>
      <w:r>
        <w:rPr>
          <w:rFonts w:hint="eastAsia"/>
          <w:sz w:val="24"/>
        </w:rPr>
        <w:t>- Potential interests</w:t>
      </w:r>
    </w:p>
    <w:p w:rsidR="001B047B" w:rsidRDefault="001B047B">
      <w:pPr>
        <w:rPr>
          <w:sz w:val="24"/>
        </w:rPr>
      </w:pPr>
    </w:p>
    <w:p w:rsidR="001B047B" w:rsidRDefault="000866DD">
      <w:pPr>
        <w:rPr>
          <w:sz w:val="24"/>
        </w:rPr>
      </w:pPr>
      <w:r>
        <w:rPr>
          <w:rFonts w:hint="eastAsia"/>
          <w:sz w:val="24"/>
        </w:rPr>
        <w:t xml:space="preserve">The noticeable thing is that due to that our service trading platform is exclusive for UOW students, all users </w:t>
      </w:r>
      <w:r>
        <w:rPr>
          <w:sz w:val="24"/>
        </w:rPr>
        <w:t>should</w:t>
      </w:r>
      <w:r>
        <w:rPr>
          <w:rFonts w:hint="eastAsia"/>
          <w:sz w:val="24"/>
        </w:rPr>
        <w:t xml:space="preserve"> provide their UOW e-mail address for authentication and identification. After filling the field with qualified e-mail address, hyper link </w:t>
      </w:r>
      <w:r>
        <w:rPr>
          <w:rFonts w:hint="eastAsia"/>
          <w:sz w:val="24"/>
        </w:rPr>
        <w:t xml:space="preserve">would be sent to their mail box. By clicking the provided link, identity of users would be authenticated. The optional fields would not only help users to complete their profiles, but also become the source for data mining in the future. </w:t>
      </w:r>
      <w:r>
        <w:rPr>
          <w:rFonts w:hint="eastAsia"/>
          <w:sz w:val="24"/>
          <w:lang w:val="en-US"/>
        </w:rPr>
        <w:t>Basically</w:t>
      </w:r>
      <w:r>
        <w:rPr>
          <w:rFonts w:hint="eastAsia"/>
          <w:sz w:val="24"/>
        </w:rPr>
        <w:t>, user pr</w:t>
      </w:r>
      <w:r>
        <w:rPr>
          <w:rFonts w:hint="eastAsia"/>
          <w:sz w:val="24"/>
        </w:rPr>
        <w:t xml:space="preserve">ofile modification, information query and account close </w:t>
      </w:r>
      <w:r>
        <w:rPr>
          <w:rFonts w:hint="eastAsia"/>
          <w:sz w:val="24"/>
          <w:lang w:val="en-US"/>
        </w:rPr>
        <w:t xml:space="preserve">will </w:t>
      </w:r>
      <w:r>
        <w:rPr>
          <w:rFonts w:hint="eastAsia"/>
          <w:sz w:val="24"/>
        </w:rPr>
        <w:t>also be functionalized.</w:t>
      </w:r>
    </w:p>
    <w:p w:rsidR="001B047B" w:rsidRDefault="000866DD">
      <w:pPr>
        <w:rPr>
          <w:sz w:val="24"/>
        </w:rPr>
      </w:pPr>
      <w:r>
        <w:rPr>
          <w:rFonts w:hint="eastAsia"/>
          <w:sz w:val="24"/>
        </w:rPr>
        <w:t>Inputs: field data</w:t>
      </w:r>
    </w:p>
    <w:p w:rsidR="001B047B" w:rsidRDefault="000866DD">
      <w:pPr>
        <w:rPr>
          <w:sz w:val="24"/>
        </w:rPr>
      </w:pPr>
      <w:r>
        <w:rPr>
          <w:rFonts w:hint="eastAsia"/>
          <w:sz w:val="24"/>
        </w:rPr>
        <w:t>Outputs: User</w:t>
      </w:r>
      <w:r>
        <w:rPr>
          <w:sz w:val="24"/>
        </w:rPr>
        <w:t>’</w:t>
      </w:r>
      <w:r>
        <w:rPr>
          <w:rFonts w:hint="eastAsia"/>
          <w:sz w:val="24"/>
        </w:rPr>
        <w:t>s profile</w:t>
      </w:r>
    </w:p>
    <w:p w:rsidR="001B047B" w:rsidRDefault="000866DD">
      <w:pPr>
        <w:rPr>
          <w:sz w:val="24"/>
        </w:rPr>
      </w:pPr>
      <w:r>
        <w:rPr>
          <w:rFonts w:hint="eastAsia"/>
          <w:sz w:val="24"/>
        </w:rPr>
        <w:t>User case:</w:t>
      </w:r>
    </w:p>
    <w:p w:rsidR="001B047B" w:rsidRDefault="000866DD">
      <w:pPr>
        <w:rPr>
          <w:sz w:val="24"/>
          <w:lang w:val="en-US"/>
        </w:rPr>
      </w:pPr>
      <w:r>
        <w:rPr>
          <w:noProof/>
        </w:rPr>
        <w:drawing>
          <wp:inline distT="0" distB="0" distL="114300" distR="114300">
            <wp:extent cx="5266055" cy="2312670"/>
            <wp:effectExtent l="0" t="0" r="6985" b="38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5266055" cy="2312670"/>
                    </a:xfrm>
                    <a:prstGeom prst="rect">
                      <a:avLst/>
                    </a:prstGeom>
                    <a:noFill/>
                    <a:ln w="9525">
                      <a:noFill/>
                    </a:ln>
                  </pic:spPr>
                </pic:pic>
              </a:graphicData>
            </a:graphic>
          </wp:inline>
        </w:drawing>
      </w:r>
    </w:p>
    <w:p w:rsidR="001B047B" w:rsidRDefault="001B047B"/>
    <w:p w:rsidR="001B047B" w:rsidRDefault="000866DD">
      <w:pPr>
        <w:pStyle w:val="3"/>
        <w:rPr>
          <w:rStyle w:val="a4"/>
          <w:sz w:val="28"/>
        </w:rPr>
      </w:pPr>
      <w:bookmarkStart w:id="17" w:name="_Toc510391809"/>
      <w:r>
        <w:rPr>
          <w:rStyle w:val="a4"/>
          <w:rFonts w:hint="eastAsia"/>
          <w:sz w:val="28"/>
        </w:rPr>
        <w:t>(2) User personal searching records.</w:t>
      </w:r>
      <w:bookmarkEnd w:id="17"/>
    </w:p>
    <w:p w:rsidR="001B047B" w:rsidRDefault="000866DD">
      <w:pPr>
        <w:rPr>
          <w:sz w:val="24"/>
        </w:rPr>
      </w:pPr>
      <w:r>
        <w:rPr>
          <w:rFonts w:hint="eastAsia"/>
          <w:sz w:val="24"/>
        </w:rPr>
        <w:t>User personal searching records would be saved in the database. Every time s</w:t>
      </w:r>
      <w:r>
        <w:rPr>
          <w:rFonts w:hint="eastAsia"/>
          <w:sz w:val="24"/>
        </w:rPr>
        <w:t>earching services by keywords, users will be informed with the latest 5 records.</w:t>
      </w:r>
    </w:p>
    <w:p w:rsidR="001B047B" w:rsidRDefault="000866DD">
      <w:pPr>
        <w:rPr>
          <w:sz w:val="24"/>
        </w:rPr>
      </w:pPr>
      <w:r>
        <w:rPr>
          <w:rFonts w:hint="eastAsia"/>
          <w:sz w:val="24"/>
        </w:rPr>
        <w:t>Inputs: history search records</w:t>
      </w:r>
    </w:p>
    <w:p w:rsidR="001B047B" w:rsidRDefault="000866DD">
      <w:pPr>
        <w:rPr>
          <w:sz w:val="24"/>
        </w:rPr>
      </w:pPr>
      <w:r>
        <w:rPr>
          <w:rFonts w:hint="eastAsia"/>
          <w:sz w:val="24"/>
        </w:rPr>
        <w:lastRenderedPageBreak/>
        <w:t>User case: select</w:t>
      </w:r>
      <w:proofErr w:type="spellStart"/>
      <w:r>
        <w:rPr>
          <w:rFonts w:hint="eastAsia"/>
          <w:sz w:val="24"/>
          <w:lang w:val="en-US"/>
        </w:rPr>
        <w:t>ing</w:t>
      </w:r>
      <w:proofErr w:type="spellEnd"/>
      <w:r>
        <w:rPr>
          <w:rFonts w:hint="eastAsia"/>
          <w:sz w:val="24"/>
        </w:rPr>
        <w:t xml:space="preserve"> the latest 5 records</w:t>
      </w:r>
    </w:p>
    <w:p w:rsidR="001B047B" w:rsidRDefault="000866DD">
      <w:pPr>
        <w:rPr>
          <w:sz w:val="24"/>
        </w:rPr>
      </w:pPr>
      <w:r>
        <w:rPr>
          <w:noProof/>
        </w:rPr>
        <w:drawing>
          <wp:inline distT="0" distB="0" distL="114300" distR="114300">
            <wp:extent cx="5075555" cy="6508115"/>
            <wp:effectExtent l="0" t="0" r="14605" b="1460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5075555" cy="6508115"/>
                    </a:xfrm>
                    <a:prstGeom prst="rect">
                      <a:avLst/>
                    </a:prstGeom>
                    <a:noFill/>
                    <a:ln w="9525">
                      <a:noFill/>
                    </a:ln>
                  </pic:spPr>
                </pic:pic>
              </a:graphicData>
            </a:graphic>
          </wp:inline>
        </w:drawing>
      </w:r>
    </w:p>
    <w:p w:rsidR="001B047B" w:rsidRDefault="001B047B">
      <w:pPr>
        <w:rPr>
          <w:sz w:val="24"/>
        </w:rPr>
      </w:pPr>
    </w:p>
    <w:p w:rsidR="001B047B" w:rsidRDefault="000866DD">
      <w:pPr>
        <w:pStyle w:val="3"/>
        <w:rPr>
          <w:rStyle w:val="a4"/>
          <w:sz w:val="28"/>
        </w:rPr>
      </w:pPr>
      <w:bookmarkStart w:id="18" w:name="_Toc510391810"/>
      <w:r>
        <w:rPr>
          <w:rStyle w:val="a4"/>
          <w:rFonts w:hint="eastAsia"/>
          <w:sz w:val="28"/>
        </w:rPr>
        <w:t xml:space="preserve">(3) Collect </w:t>
      </w:r>
      <w:proofErr w:type="spellStart"/>
      <w:r>
        <w:rPr>
          <w:rStyle w:val="a4"/>
          <w:rFonts w:hint="eastAsia"/>
          <w:sz w:val="28"/>
        </w:rPr>
        <w:t>favorite</w:t>
      </w:r>
      <w:proofErr w:type="spellEnd"/>
      <w:r>
        <w:rPr>
          <w:rStyle w:val="a4"/>
          <w:rFonts w:hint="eastAsia"/>
          <w:sz w:val="28"/>
        </w:rPr>
        <w:t xml:space="preserve"> services.</w:t>
      </w:r>
      <w:bookmarkEnd w:id="18"/>
    </w:p>
    <w:p w:rsidR="001B047B" w:rsidRDefault="000866DD">
      <w:pPr>
        <w:rPr>
          <w:sz w:val="24"/>
        </w:rPr>
      </w:pPr>
      <w:r>
        <w:rPr>
          <w:rFonts w:hint="eastAsia"/>
          <w:sz w:val="24"/>
        </w:rPr>
        <w:t xml:space="preserve">Users could collect at most 150 </w:t>
      </w:r>
      <w:proofErr w:type="spellStart"/>
      <w:r>
        <w:rPr>
          <w:rFonts w:hint="eastAsia"/>
          <w:sz w:val="24"/>
        </w:rPr>
        <w:t>favorite</w:t>
      </w:r>
      <w:proofErr w:type="spellEnd"/>
      <w:r>
        <w:rPr>
          <w:rFonts w:hint="eastAsia"/>
          <w:sz w:val="24"/>
        </w:rPr>
        <w:t xml:space="preserve"> services. In each service section, users </w:t>
      </w:r>
      <w:r>
        <w:rPr>
          <w:sz w:val="24"/>
        </w:rPr>
        <w:t>can</w:t>
      </w:r>
      <w:r>
        <w:rPr>
          <w:rFonts w:hint="eastAsia"/>
          <w:sz w:val="24"/>
        </w:rPr>
        <w:t xml:space="preserve"> provide feedback, suggestions or compliments to it.</w:t>
      </w:r>
    </w:p>
    <w:p w:rsidR="001B047B" w:rsidRDefault="000866DD">
      <w:pPr>
        <w:rPr>
          <w:sz w:val="24"/>
        </w:rPr>
      </w:pPr>
      <w:r>
        <w:rPr>
          <w:rFonts w:hint="eastAsia"/>
          <w:sz w:val="24"/>
        </w:rPr>
        <w:t xml:space="preserve">Inputs: the different </w:t>
      </w:r>
      <w:proofErr w:type="spellStart"/>
      <w:r>
        <w:rPr>
          <w:rFonts w:hint="eastAsia"/>
          <w:sz w:val="24"/>
        </w:rPr>
        <w:t>favorite</w:t>
      </w:r>
      <w:proofErr w:type="spellEnd"/>
      <w:r>
        <w:rPr>
          <w:rFonts w:hint="eastAsia"/>
          <w:sz w:val="24"/>
        </w:rPr>
        <w:t xml:space="preserve"> services </w:t>
      </w:r>
    </w:p>
    <w:p w:rsidR="001B047B" w:rsidRDefault="000866DD">
      <w:pPr>
        <w:rPr>
          <w:sz w:val="24"/>
        </w:rPr>
      </w:pPr>
      <w:r>
        <w:rPr>
          <w:rFonts w:hint="eastAsia"/>
          <w:sz w:val="24"/>
        </w:rPr>
        <w:lastRenderedPageBreak/>
        <w:t xml:space="preserve">Outputs: retrieve of the </w:t>
      </w:r>
      <w:proofErr w:type="spellStart"/>
      <w:r>
        <w:rPr>
          <w:rFonts w:hint="eastAsia"/>
          <w:sz w:val="24"/>
        </w:rPr>
        <w:t>favorite</w:t>
      </w:r>
      <w:proofErr w:type="spellEnd"/>
      <w:r>
        <w:rPr>
          <w:rFonts w:hint="eastAsia"/>
          <w:sz w:val="24"/>
        </w:rPr>
        <w:t xml:space="preserve"> services collection</w:t>
      </w:r>
    </w:p>
    <w:p w:rsidR="001B047B" w:rsidRDefault="000866DD">
      <w:pPr>
        <w:rPr>
          <w:sz w:val="24"/>
          <w:lang w:val="en-US"/>
        </w:rPr>
      </w:pPr>
      <w:r>
        <w:rPr>
          <w:rFonts w:hint="eastAsia"/>
          <w:sz w:val="24"/>
        </w:rPr>
        <w:t xml:space="preserve">User case: </w:t>
      </w:r>
      <w:r>
        <w:rPr>
          <w:rFonts w:hint="eastAsia"/>
          <w:sz w:val="24"/>
          <w:lang w:val="en-US"/>
        </w:rPr>
        <w:t>collecting f</w:t>
      </w:r>
      <w:r>
        <w:rPr>
          <w:rFonts w:hint="eastAsia"/>
          <w:sz w:val="24"/>
          <w:lang w:val="en-US"/>
        </w:rPr>
        <w:t>avorite services</w:t>
      </w:r>
    </w:p>
    <w:p w:rsidR="001B047B" w:rsidRDefault="000866DD">
      <w:pPr>
        <w:rPr>
          <w:sz w:val="24"/>
          <w:lang w:val="en-US"/>
        </w:rPr>
      </w:pPr>
      <w:r>
        <w:rPr>
          <w:noProof/>
        </w:rPr>
        <w:drawing>
          <wp:inline distT="0" distB="0" distL="114300" distR="114300">
            <wp:extent cx="5271770" cy="4605020"/>
            <wp:effectExtent l="0" t="0" r="1270" b="1270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1"/>
                    <a:stretch>
                      <a:fillRect/>
                    </a:stretch>
                  </pic:blipFill>
                  <pic:spPr>
                    <a:xfrm>
                      <a:off x="0" y="0"/>
                      <a:ext cx="5271770" cy="4605020"/>
                    </a:xfrm>
                    <a:prstGeom prst="rect">
                      <a:avLst/>
                    </a:prstGeom>
                    <a:noFill/>
                    <a:ln w="9525">
                      <a:noFill/>
                    </a:ln>
                  </pic:spPr>
                </pic:pic>
              </a:graphicData>
            </a:graphic>
          </wp:inline>
        </w:drawing>
      </w:r>
    </w:p>
    <w:p w:rsidR="001B047B" w:rsidRDefault="001B047B">
      <w:pPr>
        <w:rPr>
          <w:sz w:val="24"/>
        </w:rPr>
      </w:pPr>
    </w:p>
    <w:p w:rsidR="001B047B" w:rsidRDefault="000866DD">
      <w:pPr>
        <w:pStyle w:val="3"/>
        <w:rPr>
          <w:rStyle w:val="a4"/>
          <w:sz w:val="28"/>
        </w:rPr>
      </w:pPr>
      <w:bookmarkStart w:id="19" w:name="_Toc510391811"/>
      <w:r>
        <w:rPr>
          <w:rStyle w:val="a4"/>
          <w:rFonts w:hint="eastAsia"/>
          <w:sz w:val="28"/>
        </w:rPr>
        <w:t>(4) User log in and log off.</w:t>
      </w:r>
      <w:bookmarkEnd w:id="19"/>
    </w:p>
    <w:p w:rsidR="001B047B" w:rsidRDefault="000866DD">
      <w:pPr>
        <w:rPr>
          <w:sz w:val="24"/>
        </w:rPr>
      </w:pPr>
      <w:r>
        <w:rPr>
          <w:rFonts w:hint="eastAsia"/>
          <w:sz w:val="24"/>
        </w:rPr>
        <w:t xml:space="preserve">Log in and log off are two basic functions for users to connect and disconnect with their accounts. When users log in, they must provide the right e-mail address as the user name and matched password. </w:t>
      </w:r>
    </w:p>
    <w:p w:rsidR="001B047B" w:rsidRDefault="000866DD">
      <w:pPr>
        <w:rPr>
          <w:sz w:val="24"/>
        </w:rPr>
      </w:pPr>
      <w:r>
        <w:rPr>
          <w:rFonts w:hint="eastAsia"/>
          <w:sz w:val="24"/>
        </w:rPr>
        <w:t>Inputs: username &amp; password</w:t>
      </w:r>
    </w:p>
    <w:p w:rsidR="001B047B" w:rsidRDefault="000866DD">
      <w:pPr>
        <w:rPr>
          <w:sz w:val="24"/>
        </w:rPr>
      </w:pPr>
      <w:r>
        <w:rPr>
          <w:rFonts w:hint="eastAsia"/>
          <w:sz w:val="24"/>
        </w:rPr>
        <w:t>Outputs: authentication results</w:t>
      </w:r>
    </w:p>
    <w:p w:rsidR="001B047B" w:rsidRDefault="000866DD">
      <w:pPr>
        <w:rPr>
          <w:sz w:val="24"/>
          <w:lang w:val="en-US"/>
        </w:rPr>
      </w:pPr>
      <w:r>
        <w:rPr>
          <w:rFonts w:hint="eastAsia"/>
          <w:sz w:val="24"/>
        </w:rPr>
        <w:t>User case:</w:t>
      </w:r>
      <w:r>
        <w:rPr>
          <w:rFonts w:hint="eastAsia"/>
          <w:sz w:val="24"/>
          <w:lang w:val="en-US"/>
        </w:rPr>
        <w:t xml:space="preserve"> users log in and off</w:t>
      </w:r>
    </w:p>
    <w:p w:rsidR="001B047B" w:rsidRDefault="001B047B">
      <w:pPr>
        <w:rPr>
          <w:sz w:val="24"/>
          <w:lang w:val="en-US"/>
        </w:rPr>
      </w:pPr>
    </w:p>
    <w:p w:rsidR="001B047B" w:rsidRDefault="001B047B">
      <w:pPr>
        <w:rPr>
          <w:sz w:val="24"/>
        </w:rPr>
      </w:pPr>
    </w:p>
    <w:p w:rsidR="001B047B" w:rsidRDefault="000866DD">
      <w:pPr>
        <w:pStyle w:val="3"/>
        <w:rPr>
          <w:sz w:val="24"/>
        </w:rPr>
      </w:pPr>
      <w:bookmarkStart w:id="20" w:name="_Toc510391812"/>
      <w:r>
        <w:rPr>
          <w:rStyle w:val="a4"/>
          <w:rFonts w:hint="eastAsia"/>
          <w:sz w:val="28"/>
        </w:rPr>
        <w:lastRenderedPageBreak/>
        <w:t>(5) User credit assessment.</w:t>
      </w:r>
      <w:bookmarkEnd w:id="20"/>
    </w:p>
    <w:p w:rsidR="001B047B" w:rsidRDefault="000866DD">
      <w:pPr>
        <w:rPr>
          <w:sz w:val="24"/>
        </w:rPr>
      </w:pPr>
      <w:r>
        <w:rPr>
          <w:rFonts w:hint="eastAsia"/>
          <w:sz w:val="24"/>
        </w:rPr>
        <w:t>Periodically, users</w:t>
      </w:r>
      <w:r>
        <w:rPr>
          <w:sz w:val="24"/>
        </w:rPr>
        <w:t>’</w:t>
      </w:r>
      <w:r>
        <w:rPr>
          <w:rFonts w:hint="eastAsia"/>
          <w:sz w:val="24"/>
        </w:rPr>
        <w:t xml:space="preserve"> credit will be assessed by the</w:t>
      </w:r>
      <w:r>
        <w:rPr>
          <w:rFonts w:hint="eastAsia"/>
          <w:sz w:val="24"/>
          <w:lang w:val="en-US"/>
        </w:rPr>
        <w:t xml:space="preserve"> functionality </w:t>
      </w:r>
      <w:r>
        <w:rPr>
          <w:rFonts w:hint="eastAsia"/>
          <w:sz w:val="24"/>
        </w:rPr>
        <w:t>based on credit marks given by service providers or receivers. After</w:t>
      </w:r>
      <w:r>
        <w:rPr>
          <w:rFonts w:hint="eastAsia"/>
          <w:sz w:val="24"/>
        </w:rPr>
        <w:t xml:space="preserve"> delivering service, both providers and clients will leave the assessments to each other in </w:t>
      </w:r>
      <w:r>
        <w:rPr>
          <w:rFonts w:hint="eastAsia"/>
          <w:sz w:val="24"/>
          <w:lang w:val="en-US"/>
        </w:rPr>
        <w:t xml:space="preserve">a </w:t>
      </w:r>
      <w:r>
        <w:rPr>
          <w:rFonts w:hint="eastAsia"/>
          <w:sz w:val="24"/>
        </w:rPr>
        <w:t>numeric way which include punctuality, attitude and quality. By granted with different weights (</w:t>
      </w:r>
      <w:proofErr w:type="spellStart"/>
      <w:r>
        <w:rPr>
          <w:rFonts w:hint="eastAsia"/>
          <w:sz w:val="24"/>
        </w:rPr>
        <w:t>Wp</w:t>
      </w:r>
      <w:proofErr w:type="spellEnd"/>
      <w:r>
        <w:rPr>
          <w:rFonts w:hint="eastAsia"/>
          <w:sz w:val="24"/>
        </w:rPr>
        <w:t>,</w:t>
      </w:r>
      <w:r>
        <w:rPr>
          <w:sz w:val="24"/>
        </w:rPr>
        <w:t xml:space="preserve"> </w:t>
      </w:r>
      <w:proofErr w:type="spellStart"/>
      <w:r>
        <w:rPr>
          <w:rFonts w:hint="eastAsia"/>
          <w:sz w:val="24"/>
        </w:rPr>
        <w:t>Wa</w:t>
      </w:r>
      <w:proofErr w:type="spellEnd"/>
      <w:r>
        <w:rPr>
          <w:rFonts w:hint="eastAsia"/>
          <w:sz w:val="24"/>
        </w:rPr>
        <w:t xml:space="preserve"> and </w:t>
      </w:r>
      <w:proofErr w:type="spellStart"/>
      <w:r>
        <w:rPr>
          <w:rFonts w:hint="eastAsia"/>
          <w:sz w:val="24"/>
        </w:rPr>
        <w:t>Wq</w:t>
      </w:r>
      <w:proofErr w:type="spellEnd"/>
      <w:r>
        <w:rPr>
          <w:rFonts w:hint="eastAsia"/>
          <w:sz w:val="24"/>
        </w:rPr>
        <w:t>), we could get the composite satisfactory index (CSI</w:t>
      </w:r>
      <w:r>
        <w:rPr>
          <w:rFonts w:hint="eastAsia"/>
          <w:sz w:val="24"/>
        </w:rPr>
        <w:t xml:space="preserve">) for each service from the both sides of providers and clients. For example, </w:t>
      </w:r>
    </w:p>
    <w:p w:rsidR="001B047B" w:rsidRDefault="000866DD">
      <w:pPr>
        <w:rPr>
          <w:sz w:val="24"/>
        </w:rPr>
      </w:pPr>
      <w:r>
        <w:rPr>
          <w:rFonts w:hint="eastAsia"/>
          <w:sz w:val="24"/>
        </w:rPr>
        <w:t xml:space="preserve">CSI = </w:t>
      </w:r>
      <w:proofErr w:type="spellStart"/>
      <w:r>
        <w:rPr>
          <w:rFonts w:hint="eastAsia"/>
          <w:sz w:val="24"/>
        </w:rPr>
        <w:t>Wp</w:t>
      </w:r>
      <w:proofErr w:type="spellEnd"/>
      <w:r>
        <w:rPr>
          <w:rFonts w:hint="eastAsia"/>
          <w:sz w:val="24"/>
        </w:rPr>
        <w:t xml:space="preserve"> x punctuality + </w:t>
      </w:r>
      <w:proofErr w:type="spellStart"/>
      <w:r>
        <w:rPr>
          <w:rFonts w:hint="eastAsia"/>
          <w:sz w:val="24"/>
        </w:rPr>
        <w:t>Wa</w:t>
      </w:r>
      <w:proofErr w:type="spellEnd"/>
      <w:r>
        <w:rPr>
          <w:rFonts w:hint="eastAsia"/>
          <w:sz w:val="24"/>
        </w:rPr>
        <w:t xml:space="preserve"> x attitude + </w:t>
      </w:r>
      <w:proofErr w:type="spellStart"/>
      <w:r>
        <w:rPr>
          <w:rFonts w:hint="eastAsia"/>
          <w:sz w:val="24"/>
        </w:rPr>
        <w:t>Wq</w:t>
      </w:r>
      <w:proofErr w:type="spellEnd"/>
      <w:r>
        <w:rPr>
          <w:rFonts w:hint="eastAsia"/>
          <w:sz w:val="24"/>
        </w:rPr>
        <w:t xml:space="preserve"> x quality.</w:t>
      </w:r>
    </w:p>
    <w:p w:rsidR="001B047B" w:rsidRDefault="000866DD">
      <w:pPr>
        <w:rPr>
          <w:sz w:val="24"/>
        </w:rPr>
      </w:pPr>
      <w:r>
        <w:rPr>
          <w:rFonts w:hint="eastAsia"/>
          <w:sz w:val="24"/>
        </w:rPr>
        <w:t>Inputs: users</w:t>
      </w:r>
      <w:r>
        <w:rPr>
          <w:sz w:val="24"/>
        </w:rPr>
        <w:t>’</w:t>
      </w:r>
      <w:r>
        <w:rPr>
          <w:rFonts w:hint="eastAsia"/>
          <w:sz w:val="24"/>
        </w:rPr>
        <w:t xml:space="preserve"> conduct data</w:t>
      </w:r>
    </w:p>
    <w:p w:rsidR="001B047B" w:rsidRDefault="000866DD">
      <w:pPr>
        <w:rPr>
          <w:sz w:val="24"/>
        </w:rPr>
      </w:pPr>
      <w:r>
        <w:rPr>
          <w:rFonts w:hint="eastAsia"/>
          <w:sz w:val="24"/>
        </w:rPr>
        <w:t>Outputs: CSI (composite satisfactory index)</w:t>
      </w:r>
    </w:p>
    <w:p w:rsidR="001B047B" w:rsidRDefault="000866DD">
      <w:pPr>
        <w:rPr>
          <w:sz w:val="24"/>
        </w:rPr>
      </w:pPr>
      <w:r>
        <w:rPr>
          <w:rFonts w:hint="eastAsia"/>
          <w:sz w:val="24"/>
        </w:rPr>
        <w:t>User case:</w:t>
      </w:r>
      <w:r>
        <w:rPr>
          <w:rFonts w:hint="eastAsia"/>
          <w:sz w:val="24"/>
          <w:lang w:val="en-US"/>
        </w:rPr>
        <w:t xml:space="preserve"> credit assessment</w:t>
      </w:r>
    </w:p>
    <w:p w:rsidR="001B047B" w:rsidRDefault="000866DD">
      <w:pPr>
        <w:rPr>
          <w:sz w:val="24"/>
        </w:rPr>
      </w:pPr>
      <w:r>
        <w:rPr>
          <w:rFonts w:hint="eastAsia"/>
          <w:noProof/>
          <w:sz w:val="24"/>
        </w:rPr>
        <w:drawing>
          <wp:inline distT="0" distB="0" distL="0" distR="0">
            <wp:extent cx="5730240" cy="3855720"/>
            <wp:effectExtent l="0" t="0" r="3810"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30240" cy="3855720"/>
                    </a:xfrm>
                    <a:prstGeom prst="rect">
                      <a:avLst/>
                    </a:prstGeom>
                    <a:noFill/>
                    <a:ln>
                      <a:noFill/>
                    </a:ln>
                  </pic:spPr>
                </pic:pic>
              </a:graphicData>
            </a:graphic>
          </wp:inline>
        </w:drawing>
      </w:r>
    </w:p>
    <w:p w:rsidR="0074238E" w:rsidRDefault="0074238E">
      <w:pPr>
        <w:jc w:val="left"/>
        <w:rPr>
          <w:sz w:val="24"/>
        </w:rPr>
      </w:pPr>
      <w:r>
        <w:rPr>
          <w:sz w:val="24"/>
        </w:rPr>
        <w:br w:type="page"/>
      </w:r>
    </w:p>
    <w:p w:rsidR="001B047B" w:rsidRDefault="000866DD">
      <w:pPr>
        <w:pStyle w:val="2"/>
        <w:rPr>
          <w:rFonts w:hint="default"/>
        </w:rPr>
      </w:pPr>
      <w:bookmarkStart w:id="21" w:name="_Toc510391813"/>
      <w:r>
        <w:lastRenderedPageBreak/>
        <w:t>2.Service managemen</w:t>
      </w:r>
      <w:r>
        <w:t>t</w:t>
      </w:r>
      <w:bookmarkEnd w:id="21"/>
    </w:p>
    <w:p w:rsidR="001B047B" w:rsidRDefault="000866DD">
      <w:pPr>
        <w:pStyle w:val="3"/>
        <w:rPr>
          <w:rStyle w:val="a4"/>
          <w:sz w:val="28"/>
        </w:rPr>
      </w:pPr>
      <w:bookmarkStart w:id="22" w:name="_Toc510391814"/>
      <w:r>
        <w:rPr>
          <w:rStyle w:val="a4"/>
          <w:rFonts w:hint="eastAsia"/>
          <w:sz w:val="28"/>
        </w:rPr>
        <w:t>(1) Personal interest recommendation.</w:t>
      </w:r>
      <w:bookmarkEnd w:id="22"/>
    </w:p>
    <w:p w:rsidR="001B047B" w:rsidRDefault="000866DD">
      <w:pPr>
        <w:rPr>
          <w:sz w:val="24"/>
        </w:rPr>
      </w:pPr>
      <w:r>
        <w:rPr>
          <w:rFonts w:hint="eastAsia"/>
          <w:sz w:val="24"/>
        </w:rPr>
        <w:t xml:space="preserve">For </w:t>
      </w:r>
      <w:r>
        <w:rPr>
          <w:rFonts w:hint="eastAsia"/>
          <w:sz w:val="24"/>
          <w:lang w:val="en-US"/>
        </w:rPr>
        <w:t>new</w:t>
      </w:r>
      <w:r>
        <w:rPr>
          <w:rFonts w:hint="eastAsia"/>
          <w:sz w:val="24"/>
        </w:rPr>
        <w:t xml:space="preserve"> users, personal preferences setting </w:t>
      </w:r>
      <w:r>
        <w:rPr>
          <w:rFonts w:hint="eastAsia"/>
          <w:sz w:val="24"/>
          <w:lang w:val="en-US"/>
        </w:rPr>
        <w:t xml:space="preserve">can show </w:t>
      </w:r>
      <w:r>
        <w:rPr>
          <w:rFonts w:hint="eastAsia"/>
          <w:sz w:val="24"/>
        </w:rPr>
        <w:t>the relevant service which they might be interested in. After that certain times of searching, we could provide users with the more precious predictions by employi</w:t>
      </w:r>
      <w:r>
        <w:rPr>
          <w:rFonts w:hint="eastAsia"/>
          <w:sz w:val="24"/>
        </w:rPr>
        <w:t>ng the conditional entropy based supervised learning (CEBSL).</w:t>
      </w:r>
    </w:p>
    <w:p w:rsidR="001B047B" w:rsidRDefault="000866DD">
      <w:pPr>
        <w:rPr>
          <w:sz w:val="24"/>
        </w:rPr>
      </w:pPr>
      <w:r>
        <w:rPr>
          <w:rFonts w:hint="eastAsia"/>
          <w:sz w:val="24"/>
        </w:rPr>
        <w:t>Inputs: previous searching records and all potential factors</w:t>
      </w:r>
    </w:p>
    <w:p w:rsidR="001B047B" w:rsidRDefault="000866DD">
      <w:pPr>
        <w:rPr>
          <w:sz w:val="24"/>
        </w:rPr>
      </w:pPr>
      <w:r>
        <w:rPr>
          <w:rFonts w:hint="eastAsia"/>
          <w:sz w:val="24"/>
        </w:rPr>
        <w:t xml:space="preserve">Outputs: the prediction of interests </w:t>
      </w:r>
    </w:p>
    <w:p w:rsidR="001B047B" w:rsidRDefault="000866DD">
      <w:pPr>
        <w:rPr>
          <w:sz w:val="24"/>
        </w:rPr>
      </w:pPr>
      <w:r>
        <w:rPr>
          <w:rFonts w:hint="eastAsia"/>
          <w:sz w:val="24"/>
        </w:rPr>
        <w:t>User case:</w:t>
      </w:r>
    </w:p>
    <w:p w:rsidR="001B047B" w:rsidRDefault="001B047B">
      <w:pPr>
        <w:rPr>
          <w:sz w:val="24"/>
        </w:rPr>
      </w:pPr>
    </w:p>
    <w:p w:rsidR="001B047B" w:rsidRDefault="000866DD">
      <w:pPr>
        <w:rPr>
          <w:sz w:val="24"/>
        </w:rPr>
      </w:pPr>
      <w:r>
        <w:rPr>
          <w:rFonts w:hint="eastAsia"/>
          <w:color w:val="FF0000"/>
          <w:sz w:val="24"/>
        </w:rPr>
        <w:t>Conditional entropy</w:t>
      </w:r>
      <w:r>
        <w:rPr>
          <w:rFonts w:hint="eastAsia"/>
          <w:sz w:val="24"/>
        </w:rPr>
        <w:t xml:space="preserve"> H(Y|X): With the occurrence of condition A, the amount of uncertainty provided by condition B. </w:t>
      </w:r>
    </w:p>
    <w:p w:rsidR="001B047B" w:rsidRDefault="000866DD">
      <w:pPr>
        <w:rPr>
          <w:sz w:val="24"/>
        </w:rPr>
      </w:pPr>
      <w:r>
        <w:rPr>
          <w:rFonts w:hint="eastAsia"/>
          <w:sz w:val="24"/>
        </w:rPr>
        <w:t xml:space="preserve">We assume that all data is discrete which means the happening of all events are independent, so the discrete conditional entropy formulation will be employed. </w:t>
      </w:r>
      <w:proofErr w:type="spellStart"/>
      <w:r>
        <w:rPr>
          <w:rFonts w:hint="eastAsia"/>
          <w:sz w:val="24"/>
        </w:rPr>
        <w:t>Pr</w:t>
      </w:r>
      <w:proofErr w:type="spellEnd"/>
      <w:r>
        <w:rPr>
          <w:rFonts w:hint="eastAsia"/>
          <w:sz w:val="24"/>
        </w:rPr>
        <w:t>(Y|X) is the conditional probability.</w:t>
      </w:r>
    </w:p>
    <w:p w:rsidR="001B047B" w:rsidRDefault="000866DD">
      <w:pPr>
        <w:rPr>
          <w:sz w:val="24"/>
        </w:rPr>
      </w:pPr>
      <w:r>
        <w:rPr>
          <w:noProof/>
          <w:sz w:val="24"/>
        </w:rPr>
        <w:drawing>
          <wp:inline distT="0" distB="0" distL="0" distR="0">
            <wp:extent cx="5059680" cy="1242060"/>
            <wp:effectExtent l="0" t="0" r="7620" b="1524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059680" cy="1242060"/>
                    </a:xfrm>
                    <a:prstGeom prst="rect">
                      <a:avLst/>
                    </a:prstGeom>
                    <a:noFill/>
                    <a:ln>
                      <a:noFill/>
                    </a:ln>
                    <a:effectLst/>
                  </pic:spPr>
                </pic:pic>
              </a:graphicData>
            </a:graphic>
          </wp:inline>
        </w:drawing>
      </w:r>
    </w:p>
    <w:p w:rsidR="001B047B" w:rsidRDefault="000866DD">
      <w:pPr>
        <w:rPr>
          <w:sz w:val="24"/>
        </w:rPr>
      </w:pPr>
      <w:r>
        <w:rPr>
          <w:rFonts w:hint="eastAsia"/>
          <w:sz w:val="24"/>
        </w:rPr>
        <w:t>Information gain manifests the certainty of X for the occurrence of the condition Y.</w:t>
      </w:r>
    </w:p>
    <w:p w:rsidR="001B047B" w:rsidRDefault="000866DD">
      <w:pPr>
        <w:rPr>
          <w:sz w:val="24"/>
        </w:rPr>
      </w:pPr>
      <w:r>
        <w:rPr>
          <w:rFonts w:hint="eastAsia"/>
          <w:sz w:val="24"/>
        </w:rPr>
        <w:t xml:space="preserve"> I(Y|X) = H(Y)-H(Y|X).</w:t>
      </w:r>
    </w:p>
    <w:p w:rsidR="001B047B" w:rsidRDefault="001B047B">
      <w:pPr>
        <w:rPr>
          <w:sz w:val="24"/>
        </w:rPr>
      </w:pPr>
    </w:p>
    <w:p w:rsidR="001B047B" w:rsidRDefault="000866DD">
      <w:pPr>
        <w:rPr>
          <w:sz w:val="24"/>
        </w:rPr>
      </w:pPr>
      <w:r>
        <w:rPr>
          <w:rFonts w:hint="eastAsia"/>
          <w:sz w:val="24"/>
        </w:rPr>
        <w:t xml:space="preserve">So, based on the information gain, we can figure out how much contribution each factor or condition </w:t>
      </w:r>
      <w:r>
        <w:rPr>
          <w:rFonts w:hint="eastAsia"/>
          <w:sz w:val="24"/>
          <w:lang w:val="en-US"/>
        </w:rPr>
        <w:t xml:space="preserve">has </w:t>
      </w:r>
      <w:r>
        <w:rPr>
          <w:rFonts w:hint="eastAsia"/>
          <w:sz w:val="24"/>
        </w:rPr>
        <w:t>towards specific output which we expect.</w:t>
      </w:r>
    </w:p>
    <w:p w:rsidR="001B047B" w:rsidRDefault="000866DD">
      <w:pPr>
        <w:rPr>
          <w:sz w:val="24"/>
        </w:rPr>
      </w:pPr>
      <w:r>
        <w:rPr>
          <w:rFonts w:hint="eastAsia"/>
          <w:sz w:val="24"/>
        </w:rPr>
        <w:t xml:space="preserve">After pre-processing raw user data and measuring the information gain for each </w:t>
      </w:r>
      <w:r>
        <w:rPr>
          <w:sz w:val="24"/>
        </w:rPr>
        <w:t>factor</w:t>
      </w:r>
      <w:r>
        <w:rPr>
          <w:rFonts w:hint="eastAsia"/>
          <w:sz w:val="24"/>
        </w:rPr>
        <w:t xml:space="preserve">, we </w:t>
      </w:r>
      <w:r>
        <w:rPr>
          <w:sz w:val="24"/>
        </w:rPr>
        <w:t>can</w:t>
      </w:r>
      <w:r>
        <w:rPr>
          <w:rFonts w:hint="eastAsia"/>
          <w:sz w:val="24"/>
        </w:rPr>
        <w:t xml:space="preserve"> set up the decision tree which is a k-</w:t>
      </w:r>
      <w:proofErr w:type="spellStart"/>
      <w:r>
        <w:rPr>
          <w:rFonts w:hint="eastAsia"/>
          <w:sz w:val="24"/>
        </w:rPr>
        <w:t>ary</w:t>
      </w:r>
      <w:proofErr w:type="spellEnd"/>
      <w:r>
        <w:rPr>
          <w:rFonts w:hint="eastAsia"/>
          <w:sz w:val="24"/>
        </w:rPr>
        <w:t xml:space="preserve"> tree. Each node has less or equal thank children. </w:t>
      </w:r>
      <w:r>
        <w:rPr>
          <w:rFonts w:hint="eastAsia"/>
          <w:sz w:val="24"/>
          <w:lang w:val="en-US"/>
        </w:rPr>
        <w:t>L</w:t>
      </w:r>
      <w:proofErr w:type="spellStart"/>
      <w:r>
        <w:rPr>
          <w:rFonts w:hint="eastAsia"/>
          <w:sz w:val="24"/>
        </w:rPr>
        <w:t>ayer</w:t>
      </w:r>
      <w:proofErr w:type="spellEnd"/>
      <w:r>
        <w:rPr>
          <w:rFonts w:hint="eastAsia"/>
          <w:sz w:val="24"/>
          <w:lang w:val="en-US"/>
        </w:rPr>
        <w:t>s</w:t>
      </w:r>
      <w:r>
        <w:rPr>
          <w:rFonts w:hint="eastAsia"/>
          <w:sz w:val="24"/>
        </w:rPr>
        <w:t xml:space="preserve"> from top to down follo</w:t>
      </w:r>
      <w:r>
        <w:rPr>
          <w:rFonts w:hint="eastAsia"/>
          <w:sz w:val="24"/>
        </w:rPr>
        <w:t>w the sequence of information gain value.</w:t>
      </w:r>
    </w:p>
    <w:p w:rsidR="001B047B" w:rsidRDefault="001B047B">
      <w:pPr>
        <w:rPr>
          <w:sz w:val="24"/>
        </w:rPr>
      </w:pPr>
    </w:p>
    <w:p w:rsidR="001B047B" w:rsidRDefault="000866DD">
      <w:pPr>
        <w:rPr>
          <w:sz w:val="24"/>
        </w:rPr>
      </w:pPr>
      <w:r>
        <w:rPr>
          <w:rFonts w:hint="eastAsia"/>
          <w:sz w:val="24"/>
        </w:rPr>
        <w:t>Here is a small example for CEBSL.</w:t>
      </w:r>
    </w:p>
    <w:p w:rsidR="001B047B" w:rsidRDefault="000866DD">
      <w:pPr>
        <w:rPr>
          <w:sz w:val="24"/>
        </w:rPr>
      </w:pPr>
      <w:r>
        <w:rPr>
          <w:rFonts w:hint="eastAsia"/>
          <w:sz w:val="24"/>
        </w:rPr>
        <w:t>If in the database, we get the pre-processed data as the following table.</w:t>
      </w:r>
    </w:p>
    <w:p w:rsidR="001B047B" w:rsidRDefault="001B047B"/>
    <w:tbl>
      <w:tblPr>
        <w:tblW w:w="9431" w:type="dxa"/>
        <w:tblInd w:w="-1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67"/>
        <w:gridCol w:w="1701"/>
        <w:gridCol w:w="1276"/>
        <w:gridCol w:w="2268"/>
        <w:gridCol w:w="3119"/>
      </w:tblGrid>
      <w:tr w:rsidR="001B047B">
        <w:tc>
          <w:tcPr>
            <w:tcW w:w="1067" w:type="dxa"/>
            <w:shd w:val="clear" w:color="auto" w:fill="auto"/>
            <w:vAlign w:val="center"/>
          </w:tcPr>
          <w:p w:rsidR="001B047B" w:rsidRDefault="000866DD">
            <w:pPr>
              <w:jc w:val="center"/>
              <w:rPr>
                <w:sz w:val="24"/>
              </w:rPr>
            </w:pPr>
            <w:r>
              <w:rPr>
                <w:rFonts w:hint="eastAsia"/>
                <w:sz w:val="24"/>
              </w:rPr>
              <w:t>Record number</w:t>
            </w:r>
          </w:p>
        </w:tc>
        <w:tc>
          <w:tcPr>
            <w:tcW w:w="1701" w:type="dxa"/>
            <w:shd w:val="clear" w:color="auto" w:fill="auto"/>
            <w:vAlign w:val="center"/>
          </w:tcPr>
          <w:p w:rsidR="001B047B" w:rsidRDefault="000866DD">
            <w:pPr>
              <w:jc w:val="center"/>
              <w:rPr>
                <w:sz w:val="24"/>
              </w:rPr>
            </w:pPr>
            <w:r>
              <w:rPr>
                <w:rFonts w:hint="eastAsia"/>
                <w:sz w:val="24"/>
              </w:rPr>
              <w:t>Nationality(N)</w:t>
            </w:r>
          </w:p>
        </w:tc>
        <w:tc>
          <w:tcPr>
            <w:tcW w:w="1276" w:type="dxa"/>
            <w:shd w:val="clear" w:color="auto" w:fill="auto"/>
            <w:vAlign w:val="center"/>
          </w:tcPr>
          <w:p w:rsidR="001B047B" w:rsidRDefault="000866DD">
            <w:pPr>
              <w:jc w:val="center"/>
              <w:rPr>
                <w:sz w:val="24"/>
              </w:rPr>
            </w:pPr>
            <w:r>
              <w:rPr>
                <w:rFonts w:hint="eastAsia"/>
                <w:sz w:val="24"/>
              </w:rPr>
              <w:t>Major(M)</w:t>
            </w:r>
          </w:p>
        </w:tc>
        <w:tc>
          <w:tcPr>
            <w:tcW w:w="2268" w:type="dxa"/>
            <w:shd w:val="clear" w:color="auto" w:fill="auto"/>
            <w:vAlign w:val="center"/>
          </w:tcPr>
          <w:p w:rsidR="001B047B" w:rsidRDefault="000866DD">
            <w:pPr>
              <w:jc w:val="center"/>
              <w:rPr>
                <w:sz w:val="24"/>
              </w:rPr>
            </w:pPr>
            <w:r>
              <w:rPr>
                <w:rFonts w:hint="eastAsia"/>
                <w:sz w:val="24"/>
              </w:rPr>
              <w:t>Last search result(L)</w:t>
            </w:r>
          </w:p>
        </w:tc>
        <w:tc>
          <w:tcPr>
            <w:tcW w:w="3119" w:type="dxa"/>
            <w:shd w:val="clear" w:color="auto" w:fill="auto"/>
            <w:vAlign w:val="center"/>
          </w:tcPr>
          <w:p w:rsidR="001B047B" w:rsidRDefault="000866DD">
            <w:pPr>
              <w:jc w:val="center"/>
              <w:rPr>
                <w:sz w:val="24"/>
              </w:rPr>
            </w:pPr>
            <w:r>
              <w:rPr>
                <w:rFonts w:hint="eastAsia"/>
                <w:sz w:val="24"/>
              </w:rPr>
              <w:t>Class (the expected output)</w:t>
            </w:r>
          </w:p>
        </w:tc>
      </w:tr>
      <w:tr w:rsidR="001B047B">
        <w:tc>
          <w:tcPr>
            <w:tcW w:w="1067" w:type="dxa"/>
            <w:shd w:val="clear" w:color="auto" w:fill="auto"/>
            <w:vAlign w:val="center"/>
          </w:tcPr>
          <w:p w:rsidR="001B047B" w:rsidRDefault="000866DD">
            <w:pPr>
              <w:jc w:val="center"/>
              <w:rPr>
                <w:sz w:val="24"/>
              </w:rPr>
            </w:pPr>
            <w:r>
              <w:rPr>
                <w:rFonts w:hint="eastAsia"/>
                <w:sz w:val="24"/>
              </w:rPr>
              <w:t>1</w:t>
            </w:r>
          </w:p>
        </w:tc>
        <w:tc>
          <w:tcPr>
            <w:tcW w:w="1701" w:type="dxa"/>
            <w:shd w:val="clear" w:color="auto" w:fill="auto"/>
            <w:vAlign w:val="center"/>
          </w:tcPr>
          <w:p w:rsidR="001B047B" w:rsidRDefault="000866DD">
            <w:pPr>
              <w:jc w:val="center"/>
              <w:rPr>
                <w:sz w:val="24"/>
              </w:rPr>
            </w:pPr>
            <w:r>
              <w:rPr>
                <w:rFonts w:hint="eastAsia"/>
                <w:sz w:val="24"/>
              </w:rPr>
              <w:t>Chinese</w:t>
            </w:r>
          </w:p>
        </w:tc>
        <w:tc>
          <w:tcPr>
            <w:tcW w:w="1276" w:type="dxa"/>
            <w:shd w:val="clear" w:color="auto" w:fill="auto"/>
            <w:vAlign w:val="center"/>
          </w:tcPr>
          <w:p w:rsidR="001B047B" w:rsidRDefault="000866DD">
            <w:pPr>
              <w:jc w:val="center"/>
              <w:rPr>
                <w:sz w:val="24"/>
              </w:rPr>
            </w:pPr>
            <w:r>
              <w:rPr>
                <w:rFonts w:hint="eastAsia"/>
                <w:sz w:val="24"/>
              </w:rPr>
              <w:t>CS</w:t>
            </w:r>
          </w:p>
        </w:tc>
        <w:tc>
          <w:tcPr>
            <w:tcW w:w="2268" w:type="dxa"/>
            <w:shd w:val="clear" w:color="auto" w:fill="auto"/>
            <w:vAlign w:val="center"/>
          </w:tcPr>
          <w:p w:rsidR="001B047B" w:rsidRDefault="000866DD">
            <w:pPr>
              <w:jc w:val="center"/>
              <w:rPr>
                <w:sz w:val="24"/>
              </w:rPr>
            </w:pPr>
            <w:r>
              <w:rPr>
                <w:rFonts w:hint="eastAsia"/>
                <w:sz w:val="24"/>
              </w:rPr>
              <w:t>C++</w:t>
            </w:r>
          </w:p>
        </w:tc>
        <w:tc>
          <w:tcPr>
            <w:tcW w:w="3119" w:type="dxa"/>
            <w:shd w:val="clear" w:color="auto" w:fill="auto"/>
            <w:vAlign w:val="center"/>
          </w:tcPr>
          <w:p w:rsidR="001B047B" w:rsidRDefault="000866DD">
            <w:pPr>
              <w:jc w:val="center"/>
              <w:rPr>
                <w:sz w:val="24"/>
              </w:rPr>
            </w:pPr>
            <w:r>
              <w:rPr>
                <w:rFonts w:hint="eastAsia"/>
                <w:sz w:val="24"/>
              </w:rPr>
              <w:t>Y=searching Java</w:t>
            </w:r>
          </w:p>
        </w:tc>
      </w:tr>
      <w:tr w:rsidR="001B047B">
        <w:tc>
          <w:tcPr>
            <w:tcW w:w="1067" w:type="dxa"/>
            <w:shd w:val="clear" w:color="auto" w:fill="auto"/>
            <w:vAlign w:val="center"/>
          </w:tcPr>
          <w:p w:rsidR="001B047B" w:rsidRDefault="000866DD">
            <w:pPr>
              <w:jc w:val="center"/>
              <w:rPr>
                <w:sz w:val="24"/>
              </w:rPr>
            </w:pPr>
            <w:r>
              <w:rPr>
                <w:rFonts w:hint="eastAsia"/>
                <w:sz w:val="24"/>
              </w:rPr>
              <w:t>2</w:t>
            </w:r>
          </w:p>
        </w:tc>
        <w:tc>
          <w:tcPr>
            <w:tcW w:w="1701" w:type="dxa"/>
            <w:shd w:val="clear" w:color="auto" w:fill="auto"/>
            <w:vAlign w:val="center"/>
          </w:tcPr>
          <w:p w:rsidR="001B047B" w:rsidRDefault="000866DD">
            <w:pPr>
              <w:jc w:val="center"/>
              <w:rPr>
                <w:sz w:val="24"/>
              </w:rPr>
            </w:pPr>
            <w:r>
              <w:rPr>
                <w:rFonts w:hint="eastAsia"/>
                <w:sz w:val="24"/>
              </w:rPr>
              <w:t>Indian</w:t>
            </w:r>
          </w:p>
        </w:tc>
        <w:tc>
          <w:tcPr>
            <w:tcW w:w="1276" w:type="dxa"/>
            <w:shd w:val="clear" w:color="auto" w:fill="auto"/>
            <w:vAlign w:val="center"/>
          </w:tcPr>
          <w:p w:rsidR="001B047B" w:rsidRDefault="000866DD">
            <w:pPr>
              <w:jc w:val="center"/>
              <w:rPr>
                <w:sz w:val="24"/>
              </w:rPr>
            </w:pPr>
            <w:r>
              <w:rPr>
                <w:rFonts w:hint="eastAsia"/>
                <w:sz w:val="24"/>
              </w:rPr>
              <w:t>CS</w:t>
            </w:r>
          </w:p>
        </w:tc>
        <w:tc>
          <w:tcPr>
            <w:tcW w:w="2268" w:type="dxa"/>
            <w:shd w:val="clear" w:color="auto" w:fill="auto"/>
            <w:vAlign w:val="center"/>
          </w:tcPr>
          <w:p w:rsidR="001B047B" w:rsidRDefault="000866DD">
            <w:pPr>
              <w:jc w:val="center"/>
              <w:rPr>
                <w:sz w:val="24"/>
              </w:rPr>
            </w:pPr>
            <w:r>
              <w:rPr>
                <w:rFonts w:hint="eastAsia"/>
                <w:sz w:val="24"/>
              </w:rPr>
              <w:t>C++</w:t>
            </w:r>
          </w:p>
        </w:tc>
        <w:tc>
          <w:tcPr>
            <w:tcW w:w="3119" w:type="dxa"/>
            <w:shd w:val="clear" w:color="auto" w:fill="auto"/>
            <w:vAlign w:val="center"/>
          </w:tcPr>
          <w:p w:rsidR="001B047B" w:rsidRDefault="000866DD">
            <w:pPr>
              <w:jc w:val="center"/>
              <w:rPr>
                <w:sz w:val="24"/>
              </w:rPr>
            </w:pPr>
            <w:r>
              <w:rPr>
                <w:rFonts w:hint="eastAsia"/>
                <w:sz w:val="24"/>
              </w:rPr>
              <w:t>Y=searching Java</w:t>
            </w:r>
          </w:p>
        </w:tc>
      </w:tr>
      <w:tr w:rsidR="001B047B">
        <w:tc>
          <w:tcPr>
            <w:tcW w:w="1067" w:type="dxa"/>
            <w:shd w:val="clear" w:color="auto" w:fill="auto"/>
            <w:vAlign w:val="center"/>
          </w:tcPr>
          <w:p w:rsidR="001B047B" w:rsidRDefault="000866DD">
            <w:pPr>
              <w:jc w:val="center"/>
              <w:rPr>
                <w:sz w:val="24"/>
              </w:rPr>
            </w:pPr>
            <w:r>
              <w:rPr>
                <w:rFonts w:hint="eastAsia"/>
                <w:sz w:val="24"/>
              </w:rPr>
              <w:t>3</w:t>
            </w:r>
          </w:p>
        </w:tc>
        <w:tc>
          <w:tcPr>
            <w:tcW w:w="1701" w:type="dxa"/>
            <w:shd w:val="clear" w:color="auto" w:fill="auto"/>
            <w:vAlign w:val="center"/>
          </w:tcPr>
          <w:p w:rsidR="001B047B" w:rsidRDefault="000866DD">
            <w:pPr>
              <w:jc w:val="center"/>
              <w:rPr>
                <w:sz w:val="24"/>
              </w:rPr>
            </w:pPr>
            <w:r>
              <w:rPr>
                <w:rFonts w:hint="eastAsia"/>
                <w:sz w:val="24"/>
              </w:rPr>
              <w:t>Chinese</w:t>
            </w:r>
          </w:p>
        </w:tc>
        <w:tc>
          <w:tcPr>
            <w:tcW w:w="1276" w:type="dxa"/>
            <w:shd w:val="clear" w:color="auto" w:fill="auto"/>
            <w:vAlign w:val="center"/>
          </w:tcPr>
          <w:p w:rsidR="001B047B" w:rsidRDefault="000866DD">
            <w:pPr>
              <w:jc w:val="center"/>
              <w:rPr>
                <w:sz w:val="24"/>
              </w:rPr>
            </w:pPr>
            <w:r>
              <w:rPr>
                <w:rFonts w:hint="eastAsia"/>
                <w:sz w:val="24"/>
              </w:rPr>
              <w:t>Bio</w:t>
            </w:r>
          </w:p>
        </w:tc>
        <w:tc>
          <w:tcPr>
            <w:tcW w:w="2268" w:type="dxa"/>
            <w:shd w:val="clear" w:color="auto" w:fill="auto"/>
            <w:vAlign w:val="center"/>
          </w:tcPr>
          <w:p w:rsidR="001B047B" w:rsidRDefault="000866DD">
            <w:pPr>
              <w:jc w:val="center"/>
              <w:rPr>
                <w:sz w:val="24"/>
              </w:rPr>
            </w:pPr>
            <w:r>
              <w:rPr>
                <w:rFonts w:hint="eastAsia"/>
                <w:sz w:val="24"/>
              </w:rPr>
              <w:t>C++</w:t>
            </w:r>
          </w:p>
        </w:tc>
        <w:tc>
          <w:tcPr>
            <w:tcW w:w="3119" w:type="dxa"/>
            <w:shd w:val="clear" w:color="auto" w:fill="auto"/>
            <w:vAlign w:val="center"/>
          </w:tcPr>
          <w:p w:rsidR="001B047B" w:rsidRDefault="000866DD">
            <w:pPr>
              <w:jc w:val="center"/>
              <w:rPr>
                <w:sz w:val="24"/>
              </w:rPr>
            </w:pPr>
            <w:r>
              <w:rPr>
                <w:rFonts w:hint="eastAsia"/>
                <w:sz w:val="24"/>
              </w:rPr>
              <w:t>Y=searching Java</w:t>
            </w:r>
          </w:p>
        </w:tc>
      </w:tr>
      <w:tr w:rsidR="001B047B">
        <w:tc>
          <w:tcPr>
            <w:tcW w:w="1067" w:type="dxa"/>
            <w:shd w:val="clear" w:color="auto" w:fill="auto"/>
            <w:vAlign w:val="center"/>
          </w:tcPr>
          <w:p w:rsidR="001B047B" w:rsidRDefault="000866DD">
            <w:pPr>
              <w:jc w:val="center"/>
              <w:rPr>
                <w:sz w:val="24"/>
              </w:rPr>
            </w:pPr>
            <w:r>
              <w:rPr>
                <w:rFonts w:hint="eastAsia"/>
                <w:sz w:val="24"/>
              </w:rPr>
              <w:t>4</w:t>
            </w:r>
          </w:p>
        </w:tc>
        <w:tc>
          <w:tcPr>
            <w:tcW w:w="1701" w:type="dxa"/>
            <w:shd w:val="clear" w:color="auto" w:fill="auto"/>
            <w:vAlign w:val="center"/>
          </w:tcPr>
          <w:p w:rsidR="001B047B" w:rsidRDefault="000866DD">
            <w:pPr>
              <w:jc w:val="center"/>
              <w:rPr>
                <w:sz w:val="24"/>
              </w:rPr>
            </w:pPr>
            <w:r>
              <w:rPr>
                <w:rFonts w:hint="eastAsia"/>
                <w:sz w:val="24"/>
              </w:rPr>
              <w:t>Chinese</w:t>
            </w:r>
          </w:p>
        </w:tc>
        <w:tc>
          <w:tcPr>
            <w:tcW w:w="1276" w:type="dxa"/>
            <w:shd w:val="clear" w:color="auto" w:fill="auto"/>
            <w:vAlign w:val="center"/>
          </w:tcPr>
          <w:p w:rsidR="001B047B" w:rsidRDefault="000866DD">
            <w:pPr>
              <w:jc w:val="center"/>
              <w:rPr>
                <w:sz w:val="24"/>
              </w:rPr>
            </w:pPr>
            <w:r>
              <w:rPr>
                <w:rFonts w:hint="eastAsia"/>
                <w:sz w:val="24"/>
              </w:rPr>
              <w:t>Bio</w:t>
            </w:r>
          </w:p>
        </w:tc>
        <w:tc>
          <w:tcPr>
            <w:tcW w:w="2268" w:type="dxa"/>
            <w:shd w:val="clear" w:color="auto" w:fill="auto"/>
            <w:vAlign w:val="center"/>
          </w:tcPr>
          <w:p w:rsidR="001B047B" w:rsidRDefault="000866DD">
            <w:pPr>
              <w:jc w:val="center"/>
              <w:rPr>
                <w:sz w:val="24"/>
              </w:rPr>
            </w:pPr>
            <w:r>
              <w:rPr>
                <w:rFonts w:hint="eastAsia"/>
                <w:sz w:val="24"/>
              </w:rPr>
              <w:t>Cuisine tutoring</w:t>
            </w:r>
          </w:p>
        </w:tc>
        <w:tc>
          <w:tcPr>
            <w:tcW w:w="3119" w:type="dxa"/>
            <w:shd w:val="clear" w:color="auto" w:fill="auto"/>
            <w:vAlign w:val="center"/>
          </w:tcPr>
          <w:p w:rsidR="001B047B" w:rsidRDefault="000866DD">
            <w:pPr>
              <w:jc w:val="center"/>
              <w:rPr>
                <w:sz w:val="24"/>
              </w:rPr>
            </w:pPr>
            <w:r>
              <w:rPr>
                <w:rFonts w:hint="eastAsia"/>
                <w:sz w:val="24"/>
              </w:rPr>
              <w:t>-Y=other</w:t>
            </w:r>
          </w:p>
        </w:tc>
      </w:tr>
      <w:tr w:rsidR="001B047B">
        <w:tc>
          <w:tcPr>
            <w:tcW w:w="1067" w:type="dxa"/>
            <w:shd w:val="clear" w:color="auto" w:fill="auto"/>
            <w:vAlign w:val="center"/>
          </w:tcPr>
          <w:p w:rsidR="001B047B" w:rsidRDefault="000866DD">
            <w:pPr>
              <w:jc w:val="center"/>
              <w:rPr>
                <w:sz w:val="24"/>
              </w:rPr>
            </w:pPr>
            <w:r>
              <w:rPr>
                <w:rFonts w:hint="eastAsia"/>
                <w:sz w:val="24"/>
              </w:rPr>
              <w:t>5</w:t>
            </w:r>
          </w:p>
        </w:tc>
        <w:tc>
          <w:tcPr>
            <w:tcW w:w="1701" w:type="dxa"/>
            <w:shd w:val="clear" w:color="auto" w:fill="auto"/>
            <w:vAlign w:val="center"/>
          </w:tcPr>
          <w:p w:rsidR="001B047B" w:rsidRDefault="000866DD">
            <w:pPr>
              <w:jc w:val="center"/>
              <w:rPr>
                <w:sz w:val="24"/>
              </w:rPr>
            </w:pPr>
            <w:r>
              <w:rPr>
                <w:rFonts w:hint="eastAsia"/>
                <w:sz w:val="24"/>
              </w:rPr>
              <w:t>Australia</w:t>
            </w:r>
          </w:p>
        </w:tc>
        <w:tc>
          <w:tcPr>
            <w:tcW w:w="1276" w:type="dxa"/>
            <w:shd w:val="clear" w:color="auto" w:fill="auto"/>
            <w:vAlign w:val="center"/>
          </w:tcPr>
          <w:p w:rsidR="001B047B" w:rsidRDefault="000866DD">
            <w:pPr>
              <w:jc w:val="center"/>
              <w:rPr>
                <w:sz w:val="24"/>
              </w:rPr>
            </w:pPr>
            <w:r>
              <w:rPr>
                <w:rFonts w:hint="eastAsia"/>
                <w:sz w:val="24"/>
              </w:rPr>
              <w:t>Mining</w:t>
            </w:r>
          </w:p>
        </w:tc>
        <w:tc>
          <w:tcPr>
            <w:tcW w:w="2268" w:type="dxa"/>
            <w:shd w:val="clear" w:color="auto" w:fill="auto"/>
            <w:vAlign w:val="center"/>
          </w:tcPr>
          <w:p w:rsidR="001B047B" w:rsidRDefault="000866DD">
            <w:pPr>
              <w:jc w:val="center"/>
              <w:rPr>
                <w:sz w:val="24"/>
              </w:rPr>
            </w:pPr>
            <w:r>
              <w:rPr>
                <w:rFonts w:hint="eastAsia"/>
                <w:sz w:val="24"/>
              </w:rPr>
              <w:t>Cuisine tutoring</w:t>
            </w:r>
          </w:p>
        </w:tc>
        <w:tc>
          <w:tcPr>
            <w:tcW w:w="3119" w:type="dxa"/>
            <w:shd w:val="clear" w:color="auto" w:fill="auto"/>
            <w:vAlign w:val="center"/>
          </w:tcPr>
          <w:p w:rsidR="001B047B" w:rsidRDefault="000866DD">
            <w:pPr>
              <w:jc w:val="center"/>
              <w:rPr>
                <w:sz w:val="24"/>
              </w:rPr>
            </w:pPr>
            <w:r>
              <w:rPr>
                <w:rFonts w:hint="eastAsia"/>
                <w:sz w:val="24"/>
              </w:rPr>
              <w:t>-Y=other</w:t>
            </w:r>
          </w:p>
        </w:tc>
      </w:tr>
      <w:tr w:rsidR="001B047B">
        <w:tc>
          <w:tcPr>
            <w:tcW w:w="1067" w:type="dxa"/>
            <w:shd w:val="clear" w:color="auto" w:fill="auto"/>
            <w:vAlign w:val="center"/>
          </w:tcPr>
          <w:p w:rsidR="001B047B" w:rsidRDefault="000866DD">
            <w:pPr>
              <w:jc w:val="center"/>
              <w:rPr>
                <w:sz w:val="24"/>
              </w:rPr>
            </w:pPr>
            <w:r>
              <w:rPr>
                <w:rFonts w:hint="eastAsia"/>
                <w:sz w:val="24"/>
              </w:rPr>
              <w:t>6</w:t>
            </w:r>
          </w:p>
        </w:tc>
        <w:tc>
          <w:tcPr>
            <w:tcW w:w="1701" w:type="dxa"/>
            <w:shd w:val="clear" w:color="auto" w:fill="auto"/>
            <w:vAlign w:val="center"/>
          </w:tcPr>
          <w:p w:rsidR="001B047B" w:rsidRDefault="000866DD">
            <w:pPr>
              <w:jc w:val="center"/>
              <w:rPr>
                <w:sz w:val="24"/>
              </w:rPr>
            </w:pPr>
            <w:r>
              <w:rPr>
                <w:rFonts w:hint="eastAsia"/>
                <w:sz w:val="24"/>
              </w:rPr>
              <w:t>Australia</w:t>
            </w:r>
          </w:p>
        </w:tc>
        <w:tc>
          <w:tcPr>
            <w:tcW w:w="1276" w:type="dxa"/>
            <w:shd w:val="clear" w:color="auto" w:fill="auto"/>
            <w:vAlign w:val="center"/>
          </w:tcPr>
          <w:p w:rsidR="001B047B" w:rsidRDefault="000866DD">
            <w:pPr>
              <w:jc w:val="center"/>
              <w:rPr>
                <w:sz w:val="24"/>
              </w:rPr>
            </w:pPr>
            <w:r>
              <w:rPr>
                <w:rFonts w:hint="eastAsia"/>
                <w:sz w:val="24"/>
              </w:rPr>
              <w:t>Mining</w:t>
            </w:r>
          </w:p>
        </w:tc>
        <w:tc>
          <w:tcPr>
            <w:tcW w:w="2268" w:type="dxa"/>
            <w:shd w:val="clear" w:color="auto" w:fill="auto"/>
            <w:vAlign w:val="center"/>
          </w:tcPr>
          <w:p w:rsidR="001B047B" w:rsidRDefault="000866DD">
            <w:pPr>
              <w:jc w:val="center"/>
              <w:rPr>
                <w:sz w:val="24"/>
              </w:rPr>
            </w:pPr>
            <w:r>
              <w:rPr>
                <w:rFonts w:hint="eastAsia"/>
                <w:sz w:val="24"/>
              </w:rPr>
              <w:t>C++</w:t>
            </w:r>
          </w:p>
        </w:tc>
        <w:tc>
          <w:tcPr>
            <w:tcW w:w="3119" w:type="dxa"/>
            <w:shd w:val="clear" w:color="auto" w:fill="auto"/>
            <w:vAlign w:val="center"/>
          </w:tcPr>
          <w:p w:rsidR="001B047B" w:rsidRDefault="000866DD">
            <w:pPr>
              <w:jc w:val="center"/>
              <w:rPr>
                <w:sz w:val="24"/>
              </w:rPr>
            </w:pPr>
            <w:r>
              <w:rPr>
                <w:rFonts w:hint="eastAsia"/>
                <w:sz w:val="24"/>
              </w:rPr>
              <w:t>-Y=other</w:t>
            </w:r>
          </w:p>
        </w:tc>
      </w:tr>
    </w:tbl>
    <w:p w:rsidR="001B047B" w:rsidRDefault="001B047B">
      <w:pPr>
        <w:rPr>
          <w:sz w:val="24"/>
        </w:rPr>
      </w:pPr>
    </w:p>
    <w:p w:rsidR="001B047B" w:rsidRDefault="000866DD">
      <w:pPr>
        <w:rPr>
          <w:sz w:val="24"/>
        </w:rPr>
      </w:pPr>
      <w:r>
        <w:rPr>
          <w:rFonts w:hint="eastAsia"/>
          <w:sz w:val="24"/>
        </w:rPr>
        <w:t>H(</w:t>
      </w:r>
      <w:proofErr w:type="spellStart"/>
      <w:r>
        <w:rPr>
          <w:rFonts w:hint="eastAsia"/>
          <w:sz w:val="24"/>
        </w:rPr>
        <w:t>Class|</w:t>
      </w:r>
      <w:proofErr w:type="gramStart"/>
      <w:r>
        <w:rPr>
          <w:rFonts w:hint="eastAsia"/>
          <w:sz w:val="24"/>
        </w:rPr>
        <w:t>Major</w:t>
      </w:r>
      <w:proofErr w:type="spellEnd"/>
      <w:r>
        <w:rPr>
          <w:rFonts w:hint="eastAsia"/>
          <w:sz w:val="24"/>
        </w:rPr>
        <w:t>)=</w:t>
      </w:r>
      <w:proofErr w:type="gramEnd"/>
      <w:r>
        <w:rPr>
          <w:rFonts w:hint="eastAsia"/>
          <w:sz w:val="24"/>
        </w:rPr>
        <w:t>4/6xH(1/2,1/2)+2/6xH(1/2,1/2)</w:t>
      </w:r>
    </w:p>
    <w:p w:rsidR="001B047B" w:rsidRDefault="000866DD">
      <w:pPr>
        <w:rPr>
          <w:sz w:val="24"/>
        </w:rPr>
      </w:pPr>
      <w:proofErr w:type="gramStart"/>
      <w:r>
        <w:rPr>
          <w:rFonts w:hint="eastAsia"/>
          <w:sz w:val="24"/>
        </w:rPr>
        <w:t>I(</w:t>
      </w:r>
      <w:proofErr w:type="gramEnd"/>
      <w:r>
        <w:rPr>
          <w:rFonts w:hint="eastAsia"/>
          <w:sz w:val="24"/>
        </w:rPr>
        <w:t>Class; M) =H(Class)-H(</w:t>
      </w:r>
      <w:proofErr w:type="spellStart"/>
      <w:r>
        <w:rPr>
          <w:rFonts w:hint="eastAsia"/>
          <w:sz w:val="24"/>
        </w:rPr>
        <w:t>Class|M</w:t>
      </w:r>
      <w:proofErr w:type="spellEnd"/>
      <w:r>
        <w:rPr>
          <w:rFonts w:hint="eastAsia"/>
          <w:sz w:val="24"/>
        </w:rPr>
        <w:t xml:space="preserve"> )=0 bits</w:t>
      </w:r>
    </w:p>
    <w:p w:rsidR="001B047B" w:rsidRDefault="000866DD">
      <w:pPr>
        <w:rPr>
          <w:sz w:val="24"/>
        </w:rPr>
      </w:pPr>
      <w:proofErr w:type="gramStart"/>
      <w:r>
        <w:rPr>
          <w:rFonts w:hint="eastAsia"/>
          <w:sz w:val="24"/>
        </w:rPr>
        <w:t>I(</w:t>
      </w:r>
      <w:proofErr w:type="gramEnd"/>
      <w:r>
        <w:rPr>
          <w:rFonts w:hint="eastAsia"/>
          <w:sz w:val="24"/>
        </w:rPr>
        <w:t>Class; L)=H(class)-H(</w:t>
      </w:r>
      <w:proofErr w:type="spellStart"/>
      <w:r>
        <w:rPr>
          <w:rFonts w:hint="eastAsia"/>
          <w:sz w:val="24"/>
        </w:rPr>
        <w:t>Class|L</w:t>
      </w:r>
      <w:proofErr w:type="spellEnd"/>
      <w:r>
        <w:rPr>
          <w:rFonts w:hint="eastAsia"/>
          <w:sz w:val="24"/>
        </w:rPr>
        <w:t>)=0.46 bits</w:t>
      </w:r>
    </w:p>
    <w:p w:rsidR="001B047B" w:rsidRDefault="000866DD">
      <w:pPr>
        <w:rPr>
          <w:sz w:val="24"/>
        </w:rPr>
      </w:pPr>
      <w:proofErr w:type="gramStart"/>
      <w:r>
        <w:rPr>
          <w:rFonts w:hint="eastAsia"/>
          <w:sz w:val="24"/>
        </w:rPr>
        <w:t>I(</w:t>
      </w:r>
      <w:proofErr w:type="gramEnd"/>
      <w:r>
        <w:rPr>
          <w:rFonts w:hint="eastAsia"/>
          <w:sz w:val="24"/>
        </w:rPr>
        <w:t>Class; N)=H(Class)-H(</w:t>
      </w:r>
      <w:proofErr w:type="spellStart"/>
      <w:r>
        <w:rPr>
          <w:rFonts w:hint="eastAsia"/>
          <w:sz w:val="24"/>
        </w:rPr>
        <w:t>Class|N</w:t>
      </w:r>
      <w:proofErr w:type="spellEnd"/>
      <w:r>
        <w:rPr>
          <w:rFonts w:hint="eastAsia"/>
          <w:sz w:val="24"/>
        </w:rPr>
        <w:t>)=0.54 bits</w:t>
      </w:r>
    </w:p>
    <w:p w:rsidR="001B047B" w:rsidRDefault="001B047B">
      <w:pPr>
        <w:rPr>
          <w:sz w:val="24"/>
        </w:rPr>
      </w:pPr>
    </w:p>
    <w:p w:rsidR="001B047B" w:rsidRDefault="000866DD">
      <w:pPr>
        <w:rPr>
          <w:sz w:val="24"/>
        </w:rPr>
      </w:pPr>
      <w:r>
        <w:rPr>
          <w:rFonts w:hint="eastAsia"/>
          <w:sz w:val="24"/>
        </w:rPr>
        <w:t>From the information gain of all factors, we know that in all three conditions, natio</w:t>
      </w:r>
      <w:r>
        <w:rPr>
          <w:rFonts w:hint="eastAsia"/>
          <w:sz w:val="24"/>
        </w:rPr>
        <w:t xml:space="preserve">nality has the largest repercussion towards the output Y. So, we build the decision tree below with the nationality as the first layer and last search result as the second layer. Since major does not have any impact on the output Y, it is eliminated. </w:t>
      </w:r>
    </w:p>
    <w:p w:rsidR="001B047B" w:rsidRDefault="000866DD">
      <w:pPr>
        <w:rPr>
          <w:sz w:val="24"/>
        </w:rPr>
      </w:pPr>
      <w:r>
        <w:rPr>
          <w:rFonts w:hint="eastAsia"/>
          <w:noProof/>
          <w:sz w:val="24"/>
        </w:rPr>
        <w:lastRenderedPageBreak/>
        <w:drawing>
          <wp:inline distT="0" distB="0" distL="0" distR="0">
            <wp:extent cx="4076700" cy="2049780"/>
            <wp:effectExtent l="0" t="0" r="0" b="7620"/>
            <wp:docPr id="3" name="图片 2" descr="9D4WWI98LQ)X7)53W)58O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9D4WWI98LQ)X7)53W)58OA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076700" cy="2049780"/>
                    </a:xfrm>
                    <a:prstGeom prst="rect">
                      <a:avLst/>
                    </a:prstGeom>
                    <a:noFill/>
                    <a:ln>
                      <a:noFill/>
                    </a:ln>
                  </pic:spPr>
                </pic:pic>
              </a:graphicData>
            </a:graphic>
          </wp:inline>
        </w:drawing>
      </w:r>
    </w:p>
    <w:p w:rsidR="001B047B" w:rsidRDefault="000866DD">
      <w:pPr>
        <w:rPr>
          <w:b/>
          <w:bCs/>
          <w:i/>
          <w:iCs/>
          <w:sz w:val="24"/>
          <w:lang w:val="en-US"/>
        </w:rPr>
      </w:pPr>
      <w:r>
        <w:rPr>
          <w:rFonts w:hint="eastAsia"/>
          <w:b/>
          <w:bCs/>
          <w:i/>
          <w:iCs/>
          <w:sz w:val="24"/>
          <w:lang w:val="en-US"/>
        </w:rPr>
        <w:t>Since the implementation of the algorithm part will be time-consuming and require high familiarity in Python and all related API, in our project, we will mainly put emphasis on algorithm design, potential problems solving and program it as much as we can.</w:t>
      </w:r>
    </w:p>
    <w:p w:rsidR="001B047B" w:rsidRDefault="000866DD">
      <w:pPr>
        <w:pStyle w:val="3"/>
        <w:rPr>
          <w:rStyle w:val="a4"/>
          <w:sz w:val="28"/>
        </w:rPr>
      </w:pPr>
      <w:bookmarkStart w:id="23" w:name="_Toc510391815"/>
      <w:r>
        <w:rPr>
          <w:rStyle w:val="a4"/>
          <w:rFonts w:hint="eastAsia"/>
          <w:sz w:val="28"/>
        </w:rPr>
        <w:t>(2) Key words services searching and default displaying</w:t>
      </w:r>
      <w:bookmarkEnd w:id="23"/>
    </w:p>
    <w:p w:rsidR="001B047B" w:rsidRDefault="000866DD">
      <w:pPr>
        <w:rPr>
          <w:sz w:val="24"/>
        </w:rPr>
      </w:pPr>
      <w:r>
        <w:rPr>
          <w:rFonts w:hint="eastAsia"/>
          <w:sz w:val="24"/>
        </w:rPr>
        <w:t xml:space="preserve">Our platform offers multiple rules for searching and users could define rules by themselves. For example, services could be </w:t>
      </w:r>
      <w:r>
        <w:rPr>
          <w:rFonts w:hint="eastAsia"/>
          <w:sz w:val="24"/>
          <w:lang w:val="en-US"/>
        </w:rPr>
        <w:t xml:space="preserve">sorted </w:t>
      </w:r>
      <w:r>
        <w:rPr>
          <w:rFonts w:hint="eastAsia"/>
          <w:sz w:val="24"/>
        </w:rPr>
        <w:t>out by categories, service providers</w:t>
      </w:r>
      <w:r>
        <w:rPr>
          <w:sz w:val="24"/>
        </w:rPr>
        <w:t>’</w:t>
      </w:r>
      <w:r>
        <w:rPr>
          <w:rFonts w:hint="eastAsia"/>
          <w:sz w:val="24"/>
        </w:rPr>
        <w:t xml:space="preserve"> nationality and highest </w:t>
      </w:r>
      <w:r>
        <w:rPr>
          <w:sz w:val="24"/>
          <w:lang w:val="en-US"/>
        </w:rPr>
        <w:t>“</w:t>
      </w:r>
      <w:r>
        <w:rPr>
          <w:rFonts w:hint="eastAsia"/>
          <w:sz w:val="24"/>
          <w:lang w:val="en-US"/>
        </w:rPr>
        <w:t>like</w:t>
      </w:r>
      <w:r>
        <w:rPr>
          <w:sz w:val="24"/>
          <w:lang w:val="en-US"/>
        </w:rPr>
        <w:t>”</w:t>
      </w:r>
      <w:r>
        <w:rPr>
          <w:rFonts w:hint="eastAsia"/>
          <w:sz w:val="24"/>
          <w:lang w:val="en-US"/>
        </w:rPr>
        <w:t xml:space="preserve"> </w:t>
      </w:r>
      <w:r>
        <w:rPr>
          <w:rFonts w:hint="eastAsia"/>
          <w:sz w:val="24"/>
          <w:lang w:val="en-US"/>
        </w:rPr>
        <w:t xml:space="preserve">or </w:t>
      </w:r>
      <w:r>
        <w:rPr>
          <w:sz w:val="24"/>
          <w:lang w:val="en-US"/>
        </w:rPr>
        <w:t>“</w:t>
      </w:r>
      <w:r>
        <w:rPr>
          <w:rFonts w:hint="eastAsia"/>
          <w:sz w:val="24"/>
          <w:lang w:val="en-US"/>
        </w:rPr>
        <w:t>dislike</w:t>
      </w:r>
      <w:r>
        <w:rPr>
          <w:sz w:val="24"/>
          <w:lang w:val="en-US"/>
        </w:rPr>
        <w:t>”</w:t>
      </w:r>
      <w:r>
        <w:rPr>
          <w:rFonts w:hint="eastAsia"/>
          <w:sz w:val="24"/>
        </w:rPr>
        <w:t xml:space="preserve"> rates. If users do not define any rules for searching, by default, all services will be ranked by the compound index which takes certain service</w:t>
      </w:r>
      <w:r>
        <w:rPr>
          <w:rFonts w:hint="eastAsia"/>
          <w:sz w:val="24"/>
          <w:lang w:val="en-US"/>
        </w:rPr>
        <w:t xml:space="preserve"> parameters </w:t>
      </w:r>
      <w:r>
        <w:rPr>
          <w:rFonts w:hint="eastAsia"/>
          <w:sz w:val="24"/>
        </w:rPr>
        <w:t xml:space="preserve">and </w:t>
      </w:r>
      <w:r>
        <w:rPr>
          <w:rFonts w:hint="eastAsia"/>
          <w:sz w:val="24"/>
          <w:lang w:val="en-US"/>
        </w:rPr>
        <w:t xml:space="preserve">their </w:t>
      </w:r>
      <w:r>
        <w:rPr>
          <w:rFonts w:hint="eastAsia"/>
          <w:sz w:val="24"/>
        </w:rPr>
        <w:t>weight</w:t>
      </w:r>
      <w:r>
        <w:rPr>
          <w:rFonts w:hint="eastAsia"/>
          <w:sz w:val="24"/>
          <w:lang w:val="en-US"/>
        </w:rPr>
        <w:t>s</w:t>
      </w:r>
      <w:r>
        <w:rPr>
          <w:rFonts w:hint="eastAsia"/>
          <w:sz w:val="24"/>
        </w:rPr>
        <w:t xml:space="preserve">. The higher compound index services get, the </w:t>
      </w:r>
      <w:r>
        <w:rPr>
          <w:rFonts w:hint="eastAsia"/>
          <w:sz w:val="24"/>
          <w:lang w:val="en-US"/>
        </w:rPr>
        <w:t xml:space="preserve">topper </w:t>
      </w:r>
      <w:r>
        <w:rPr>
          <w:rFonts w:hint="eastAsia"/>
          <w:sz w:val="24"/>
        </w:rPr>
        <w:t xml:space="preserve">positions services will be </w:t>
      </w:r>
      <w:r>
        <w:rPr>
          <w:rFonts w:hint="eastAsia"/>
          <w:sz w:val="24"/>
          <w:lang w:val="en-US"/>
        </w:rPr>
        <w:t>in</w:t>
      </w:r>
      <w:r>
        <w:rPr>
          <w:rFonts w:hint="eastAsia"/>
          <w:sz w:val="24"/>
        </w:rPr>
        <w:t xml:space="preserve">. </w:t>
      </w:r>
    </w:p>
    <w:p w:rsidR="001B047B" w:rsidRDefault="000866DD">
      <w:pPr>
        <w:rPr>
          <w:sz w:val="24"/>
        </w:rPr>
      </w:pPr>
      <w:r>
        <w:rPr>
          <w:rFonts w:hint="eastAsia"/>
          <w:sz w:val="24"/>
        </w:rPr>
        <w:t>Inputs: keywords</w:t>
      </w:r>
    </w:p>
    <w:p w:rsidR="001B047B" w:rsidRDefault="000866DD">
      <w:pPr>
        <w:rPr>
          <w:sz w:val="24"/>
        </w:rPr>
      </w:pPr>
      <w:r>
        <w:rPr>
          <w:rFonts w:hint="eastAsia"/>
          <w:sz w:val="24"/>
        </w:rPr>
        <w:t>Outputs: different sequences and ranks for services</w:t>
      </w:r>
    </w:p>
    <w:p w:rsidR="001B047B" w:rsidRDefault="000866DD">
      <w:r>
        <w:rPr>
          <w:noProof/>
        </w:rPr>
        <w:drawing>
          <wp:inline distT="0" distB="0" distL="114300" distR="114300">
            <wp:extent cx="5274310" cy="2252345"/>
            <wp:effectExtent l="0" t="0" r="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5"/>
                    <a:stretch>
                      <a:fillRect/>
                    </a:stretch>
                  </pic:blipFill>
                  <pic:spPr>
                    <a:xfrm>
                      <a:off x="0" y="0"/>
                      <a:ext cx="5274310" cy="2252345"/>
                    </a:xfrm>
                    <a:prstGeom prst="rect">
                      <a:avLst/>
                    </a:prstGeom>
                    <a:noFill/>
                    <a:ln w="9525">
                      <a:noFill/>
                    </a:ln>
                  </pic:spPr>
                </pic:pic>
              </a:graphicData>
            </a:graphic>
          </wp:inline>
        </w:drawing>
      </w:r>
    </w:p>
    <w:p w:rsidR="001B047B" w:rsidRDefault="000866DD">
      <w:r>
        <w:t>For smart search</w:t>
      </w:r>
    </w:p>
    <w:p w:rsidR="001B047B" w:rsidRDefault="000866DD">
      <w:r>
        <w:rPr>
          <w:noProof/>
        </w:rPr>
        <w:lastRenderedPageBreak/>
        <w:drawing>
          <wp:inline distT="0" distB="0" distL="114300" distR="114300">
            <wp:extent cx="5271135" cy="3039745"/>
            <wp:effectExtent l="0" t="0" r="0"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6"/>
                    <a:stretch>
                      <a:fillRect/>
                    </a:stretch>
                  </pic:blipFill>
                  <pic:spPr>
                    <a:xfrm>
                      <a:off x="0" y="0"/>
                      <a:ext cx="5271135" cy="3039745"/>
                    </a:xfrm>
                    <a:prstGeom prst="rect">
                      <a:avLst/>
                    </a:prstGeom>
                    <a:noFill/>
                    <a:ln w="9525">
                      <a:noFill/>
                    </a:ln>
                  </pic:spPr>
                </pic:pic>
              </a:graphicData>
            </a:graphic>
          </wp:inline>
        </w:drawing>
      </w:r>
    </w:p>
    <w:p w:rsidR="001B047B" w:rsidRDefault="001B047B"/>
    <w:p w:rsidR="001B047B" w:rsidRDefault="000866DD">
      <w:pPr>
        <w:pStyle w:val="3"/>
        <w:rPr>
          <w:rStyle w:val="a4"/>
          <w:sz w:val="28"/>
        </w:rPr>
      </w:pPr>
      <w:bookmarkStart w:id="24" w:name="_Toc510391816"/>
      <w:r>
        <w:rPr>
          <w:rStyle w:val="a4"/>
          <w:rFonts w:hint="eastAsia"/>
          <w:sz w:val="28"/>
        </w:rPr>
        <w:t>(3) Service barter and chat box</w:t>
      </w:r>
      <w:bookmarkEnd w:id="24"/>
    </w:p>
    <w:p w:rsidR="001B047B" w:rsidRDefault="000866DD">
      <w:pPr>
        <w:rPr>
          <w:sz w:val="24"/>
        </w:rPr>
      </w:pPr>
      <w:r>
        <w:rPr>
          <w:rFonts w:hint="eastAsia"/>
          <w:sz w:val="24"/>
        </w:rPr>
        <w:t xml:space="preserve">Service bartering </w:t>
      </w:r>
      <w:r>
        <w:rPr>
          <w:rFonts w:hint="eastAsia"/>
          <w:sz w:val="24"/>
          <w:lang w:val="en-US"/>
        </w:rPr>
        <w:t xml:space="preserve">can </w:t>
      </w:r>
      <w:r>
        <w:rPr>
          <w:rFonts w:hint="eastAsia"/>
          <w:sz w:val="24"/>
        </w:rPr>
        <w:t>provide a way for negotiating between service providers and clients by chatting</w:t>
      </w:r>
      <w:r>
        <w:rPr>
          <w:rFonts w:hint="eastAsia"/>
          <w:sz w:val="24"/>
        </w:rPr>
        <w:t xml:space="preserve"> box.</w:t>
      </w:r>
    </w:p>
    <w:p w:rsidR="001B047B" w:rsidRDefault="000866DD">
      <w:pPr>
        <w:rPr>
          <w:sz w:val="24"/>
        </w:rPr>
      </w:pPr>
      <w:r>
        <w:rPr>
          <w:rFonts w:hint="eastAsia"/>
          <w:sz w:val="24"/>
        </w:rPr>
        <w:t>User case:</w:t>
      </w:r>
    </w:p>
    <w:p w:rsidR="001B047B" w:rsidRDefault="000866DD">
      <w:pPr>
        <w:rPr>
          <w:sz w:val="24"/>
        </w:rPr>
      </w:pPr>
      <w:r>
        <w:rPr>
          <w:noProof/>
        </w:rPr>
        <w:drawing>
          <wp:inline distT="0" distB="0" distL="114300" distR="114300">
            <wp:extent cx="5272405" cy="2837815"/>
            <wp:effectExtent l="0" t="0" r="635" b="12065"/>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17"/>
                    <a:stretch>
                      <a:fillRect/>
                    </a:stretch>
                  </pic:blipFill>
                  <pic:spPr>
                    <a:xfrm>
                      <a:off x="0" y="0"/>
                      <a:ext cx="5272405" cy="2837815"/>
                    </a:xfrm>
                    <a:prstGeom prst="rect">
                      <a:avLst/>
                    </a:prstGeom>
                    <a:noFill/>
                    <a:ln w="9525">
                      <a:noFill/>
                    </a:ln>
                  </pic:spPr>
                </pic:pic>
              </a:graphicData>
            </a:graphic>
          </wp:inline>
        </w:drawing>
      </w:r>
    </w:p>
    <w:p w:rsidR="001B047B" w:rsidRDefault="000866DD">
      <w:pPr>
        <w:pStyle w:val="3"/>
        <w:rPr>
          <w:rStyle w:val="a4"/>
          <w:sz w:val="28"/>
        </w:rPr>
      </w:pPr>
      <w:bookmarkStart w:id="25" w:name="_Toc510391817"/>
      <w:r>
        <w:rPr>
          <w:rStyle w:val="a4"/>
          <w:rFonts w:hint="eastAsia"/>
          <w:sz w:val="28"/>
        </w:rPr>
        <w:lastRenderedPageBreak/>
        <w:t>(4) Leave comment and comment display.</w:t>
      </w:r>
      <w:bookmarkEnd w:id="25"/>
    </w:p>
    <w:p w:rsidR="001B047B" w:rsidRDefault="000866DD">
      <w:pPr>
        <w:rPr>
          <w:sz w:val="24"/>
        </w:rPr>
      </w:pPr>
      <w:r>
        <w:rPr>
          <w:rFonts w:hint="eastAsia"/>
          <w:sz w:val="24"/>
        </w:rPr>
        <w:t xml:space="preserve">Everyone </w:t>
      </w:r>
      <w:r>
        <w:rPr>
          <w:rFonts w:hint="eastAsia"/>
          <w:sz w:val="24"/>
          <w:lang w:val="en-US"/>
        </w:rPr>
        <w:t xml:space="preserve">can </w:t>
      </w:r>
      <w:r>
        <w:rPr>
          <w:rFonts w:hint="eastAsia"/>
          <w:sz w:val="24"/>
        </w:rPr>
        <w:t>commend services and they all have rights to delete or modify their own words. However, all commends will be recorded in database for the potential conflict reconciliation between provi</w:t>
      </w:r>
      <w:r>
        <w:rPr>
          <w:rFonts w:hint="eastAsia"/>
          <w:sz w:val="24"/>
        </w:rPr>
        <w:t>ders and clients.</w:t>
      </w:r>
    </w:p>
    <w:p w:rsidR="001B047B" w:rsidRDefault="000866DD">
      <w:pPr>
        <w:rPr>
          <w:sz w:val="24"/>
        </w:rPr>
      </w:pPr>
      <w:r>
        <w:rPr>
          <w:rFonts w:hint="eastAsia"/>
          <w:sz w:val="24"/>
        </w:rPr>
        <w:t>Inputs: comments</w:t>
      </w:r>
    </w:p>
    <w:p w:rsidR="001B047B" w:rsidRDefault="000866DD">
      <w:pPr>
        <w:rPr>
          <w:sz w:val="24"/>
        </w:rPr>
      </w:pPr>
      <w:r>
        <w:rPr>
          <w:rFonts w:hint="eastAsia"/>
          <w:sz w:val="24"/>
        </w:rPr>
        <w:t>Outputs: comments retrieval</w:t>
      </w:r>
    </w:p>
    <w:p w:rsidR="001B047B" w:rsidRDefault="000866DD">
      <w:pPr>
        <w:rPr>
          <w:sz w:val="24"/>
        </w:rPr>
      </w:pPr>
      <w:r>
        <w:rPr>
          <w:rFonts w:hint="eastAsia"/>
          <w:sz w:val="24"/>
        </w:rPr>
        <w:t>User case:</w:t>
      </w:r>
    </w:p>
    <w:p w:rsidR="001B047B" w:rsidRDefault="000866DD">
      <w:pPr>
        <w:rPr>
          <w:sz w:val="24"/>
        </w:rPr>
      </w:pPr>
      <w:r>
        <w:rPr>
          <w:noProof/>
        </w:rPr>
        <w:drawing>
          <wp:inline distT="0" distB="0" distL="114300" distR="114300">
            <wp:extent cx="5272405" cy="3076575"/>
            <wp:effectExtent l="0" t="0" r="635" b="190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8"/>
                    <a:stretch>
                      <a:fillRect/>
                    </a:stretch>
                  </pic:blipFill>
                  <pic:spPr>
                    <a:xfrm>
                      <a:off x="0" y="0"/>
                      <a:ext cx="5272405" cy="3076575"/>
                    </a:xfrm>
                    <a:prstGeom prst="rect">
                      <a:avLst/>
                    </a:prstGeom>
                    <a:noFill/>
                    <a:ln w="9525">
                      <a:noFill/>
                    </a:ln>
                  </pic:spPr>
                </pic:pic>
              </a:graphicData>
            </a:graphic>
          </wp:inline>
        </w:drawing>
      </w:r>
    </w:p>
    <w:p w:rsidR="001B047B" w:rsidRDefault="001B047B">
      <w:pPr>
        <w:rPr>
          <w:sz w:val="24"/>
        </w:rPr>
      </w:pPr>
    </w:p>
    <w:p w:rsidR="001B047B" w:rsidRDefault="000866DD">
      <w:pPr>
        <w:pStyle w:val="3"/>
        <w:rPr>
          <w:rStyle w:val="a4"/>
          <w:sz w:val="28"/>
        </w:rPr>
      </w:pPr>
      <w:bookmarkStart w:id="26" w:name="_Toc510391818"/>
      <w:r>
        <w:rPr>
          <w:rStyle w:val="a4"/>
          <w:rFonts w:hint="eastAsia"/>
          <w:sz w:val="28"/>
        </w:rPr>
        <w:t>(</w:t>
      </w:r>
      <w:r>
        <w:rPr>
          <w:rStyle w:val="a4"/>
          <w:rFonts w:hint="eastAsia"/>
          <w:sz w:val="28"/>
          <w:lang w:val="en-US"/>
        </w:rPr>
        <w:t>5</w:t>
      </w:r>
      <w:r>
        <w:rPr>
          <w:rStyle w:val="a4"/>
          <w:rFonts w:hint="eastAsia"/>
          <w:sz w:val="28"/>
        </w:rPr>
        <w:t>) Service transferring</w:t>
      </w:r>
      <w:bookmarkEnd w:id="26"/>
    </w:p>
    <w:p w:rsidR="001B047B" w:rsidRDefault="000866DD">
      <w:pPr>
        <w:rPr>
          <w:sz w:val="24"/>
        </w:rPr>
      </w:pPr>
      <w:r>
        <w:rPr>
          <w:rFonts w:hint="eastAsia"/>
          <w:sz w:val="24"/>
        </w:rPr>
        <w:t>Among all different service providers, service would be recommended and transferred. The reason for using this functionality is that people are not always</w:t>
      </w:r>
      <w:r>
        <w:rPr>
          <w:rFonts w:hint="eastAsia"/>
          <w:sz w:val="24"/>
        </w:rPr>
        <w:t xml:space="preserve"> available. The any service transferring must get clients</w:t>
      </w:r>
      <w:r>
        <w:rPr>
          <w:sz w:val="24"/>
        </w:rPr>
        <w:t>’</w:t>
      </w:r>
      <w:r>
        <w:rPr>
          <w:rFonts w:hint="eastAsia"/>
          <w:sz w:val="24"/>
        </w:rPr>
        <w:t xml:space="preserve"> agreements. Or, providers must re-negotiate with clients again.</w:t>
      </w:r>
    </w:p>
    <w:p w:rsidR="001B047B" w:rsidRDefault="000866DD">
      <w:pPr>
        <w:rPr>
          <w:sz w:val="24"/>
        </w:rPr>
      </w:pPr>
      <w:r>
        <w:rPr>
          <w:rFonts w:hint="eastAsia"/>
          <w:sz w:val="24"/>
        </w:rPr>
        <w:t>Inputs: service agreement between providers to clients</w:t>
      </w:r>
    </w:p>
    <w:p w:rsidR="001B047B" w:rsidRDefault="000866DD">
      <w:pPr>
        <w:rPr>
          <w:sz w:val="24"/>
        </w:rPr>
      </w:pPr>
      <w:r>
        <w:rPr>
          <w:rFonts w:hint="eastAsia"/>
          <w:sz w:val="24"/>
        </w:rPr>
        <w:t>Outputs: service agreement between other providers to clients</w:t>
      </w:r>
    </w:p>
    <w:p w:rsidR="001B047B" w:rsidRDefault="000866DD">
      <w:pPr>
        <w:rPr>
          <w:sz w:val="24"/>
        </w:rPr>
      </w:pPr>
      <w:r>
        <w:rPr>
          <w:rFonts w:hint="eastAsia"/>
          <w:sz w:val="24"/>
        </w:rPr>
        <w:t>User case:</w:t>
      </w:r>
    </w:p>
    <w:p w:rsidR="001B047B" w:rsidRDefault="000866DD">
      <w:pPr>
        <w:rPr>
          <w:sz w:val="24"/>
        </w:rPr>
      </w:pPr>
      <w:r>
        <w:rPr>
          <w:noProof/>
        </w:rPr>
        <w:lastRenderedPageBreak/>
        <w:drawing>
          <wp:inline distT="0" distB="0" distL="114300" distR="114300">
            <wp:extent cx="5272405" cy="2613660"/>
            <wp:effectExtent l="0" t="0" r="635" b="762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19"/>
                    <a:stretch>
                      <a:fillRect/>
                    </a:stretch>
                  </pic:blipFill>
                  <pic:spPr>
                    <a:xfrm>
                      <a:off x="0" y="0"/>
                      <a:ext cx="5272405" cy="2613660"/>
                    </a:xfrm>
                    <a:prstGeom prst="rect">
                      <a:avLst/>
                    </a:prstGeom>
                    <a:noFill/>
                    <a:ln w="9525">
                      <a:noFill/>
                    </a:ln>
                  </pic:spPr>
                </pic:pic>
              </a:graphicData>
            </a:graphic>
          </wp:inline>
        </w:drawing>
      </w:r>
    </w:p>
    <w:p w:rsidR="001B047B" w:rsidRDefault="000866DD">
      <w:pPr>
        <w:pStyle w:val="3"/>
        <w:rPr>
          <w:rStyle w:val="a4"/>
          <w:sz w:val="28"/>
        </w:rPr>
      </w:pPr>
      <w:bookmarkStart w:id="27" w:name="_Toc510391819"/>
      <w:r>
        <w:rPr>
          <w:rStyle w:val="a4"/>
          <w:rFonts w:hint="eastAsia"/>
          <w:sz w:val="28"/>
        </w:rPr>
        <w:t>(</w:t>
      </w:r>
      <w:r>
        <w:rPr>
          <w:rStyle w:val="a4"/>
          <w:rFonts w:hint="eastAsia"/>
          <w:sz w:val="28"/>
          <w:lang w:val="en-US"/>
        </w:rPr>
        <w:t>6</w:t>
      </w:r>
      <w:r>
        <w:rPr>
          <w:rStyle w:val="a4"/>
          <w:rFonts w:hint="eastAsia"/>
          <w:sz w:val="28"/>
        </w:rPr>
        <w:t>)</w:t>
      </w:r>
      <w:r>
        <w:rPr>
          <w:rStyle w:val="a4"/>
          <w:rFonts w:hint="eastAsia"/>
          <w:sz w:val="28"/>
        </w:rPr>
        <w:t xml:space="preserve"> Service conformation</w:t>
      </w:r>
      <w:bookmarkEnd w:id="27"/>
    </w:p>
    <w:p w:rsidR="001B047B" w:rsidRDefault="000866DD">
      <w:pPr>
        <w:rPr>
          <w:sz w:val="24"/>
        </w:rPr>
      </w:pPr>
      <w:r>
        <w:rPr>
          <w:rFonts w:hint="eastAsia"/>
          <w:sz w:val="24"/>
        </w:rPr>
        <w:t xml:space="preserve">After delivering and receiving services, both clients and providers will input the pre-define service conformation code for finishing the delivery. </w:t>
      </w:r>
    </w:p>
    <w:p w:rsidR="001B047B" w:rsidRDefault="000866DD">
      <w:pPr>
        <w:rPr>
          <w:sz w:val="24"/>
        </w:rPr>
      </w:pPr>
      <w:r>
        <w:rPr>
          <w:noProof/>
        </w:rPr>
        <w:drawing>
          <wp:inline distT="0" distB="0" distL="114300" distR="114300">
            <wp:extent cx="5272405" cy="3191510"/>
            <wp:effectExtent l="0" t="0" r="635" b="889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20"/>
                    <a:stretch>
                      <a:fillRect/>
                    </a:stretch>
                  </pic:blipFill>
                  <pic:spPr>
                    <a:xfrm>
                      <a:off x="0" y="0"/>
                      <a:ext cx="5272405" cy="3191510"/>
                    </a:xfrm>
                    <a:prstGeom prst="rect">
                      <a:avLst/>
                    </a:prstGeom>
                    <a:noFill/>
                    <a:ln w="9525">
                      <a:noFill/>
                    </a:ln>
                  </pic:spPr>
                </pic:pic>
              </a:graphicData>
            </a:graphic>
          </wp:inline>
        </w:drawing>
      </w:r>
    </w:p>
    <w:p w:rsidR="0074238E" w:rsidRDefault="0074238E">
      <w:pPr>
        <w:rPr>
          <w:sz w:val="24"/>
        </w:rPr>
      </w:pPr>
    </w:p>
    <w:p w:rsidR="0074238E" w:rsidRDefault="0074238E">
      <w:pPr>
        <w:jc w:val="left"/>
        <w:rPr>
          <w:sz w:val="24"/>
        </w:rPr>
      </w:pPr>
      <w:r>
        <w:rPr>
          <w:sz w:val="24"/>
        </w:rPr>
        <w:br w:type="page"/>
      </w:r>
    </w:p>
    <w:p w:rsidR="001B047B" w:rsidRDefault="000866DD">
      <w:pPr>
        <w:pStyle w:val="2"/>
        <w:rPr>
          <w:rFonts w:hint="default"/>
        </w:rPr>
      </w:pPr>
      <w:bookmarkStart w:id="28" w:name="_Toc510391820"/>
      <w:r>
        <w:lastRenderedPageBreak/>
        <w:t>3.Payment management</w:t>
      </w:r>
      <w:bookmarkEnd w:id="28"/>
    </w:p>
    <w:p w:rsidR="001B047B" w:rsidRDefault="000866DD">
      <w:pPr>
        <w:pStyle w:val="3"/>
        <w:rPr>
          <w:rStyle w:val="a4"/>
          <w:sz w:val="28"/>
        </w:rPr>
      </w:pPr>
      <w:bookmarkStart w:id="29" w:name="_Toc510391821"/>
      <w:r>
        <w:rPr>
          <w:rStyle w:val="a4"/>
          <w:rFonts w:hint="eastAsia"/>
          <w:sz w:val="28"/>
        </w:rPr>
        <w:t xml:space="preserve">(1) Virtual credit transferring and credit to cash </w:t>
      </w:r>
      <w:r>
        <w:rPr>
          <w:rStyle w:val="a4"/>
          <w:rFonts w:hint="eastAsia"/>
          <w:sz w:val="28"/>
        </w:rPr>
        <w:t>bi-exchange.</w:t>
      </w:r>
      <w:bookmarkEnd w:id="29"/>
    </w:p>
    <w:p w:rsidR="001B047B" w:rsidRDefault="000866DD">
      <w:pPr>
        <w:rPr>
          <w:sz w:val="24"/>
        </w:rPr>
      </w:pPr>
      <w:r>
        <w:rPr>
          <w:rFonts w:hint="eastAsia"/>
          <w:sz w:val="24"/>
        </w:rPr>
        <w:t>For high</w:t>
      </w:r>
      <w:r>
        <w:rPr>
          <w:rFonts w:hint="eastAsia"/>
          <w:sz w:val="24"/>
          <w:lang w:val="en-US"/>
        </w:rPr>
        <w:t>-</w:t>
      </w:r>
      <w:r>
        <w:rPr>
          <w:rFonts w:hint="eastAsia"/>
          <w:sz w:val="24"/>
        </w:rPr>
        <w:t xml:space="preserve">income users, they </w:t>
      </w:r>
      <w:r>
        <w:rPr>
          <w:rFonts w:hint="eastAsia"/>
          <w:sz w:val="24"/>
          <w:lang w:val="en-US"/>
        </w:rPr>
        <w:t xml:space="preserve">can </w:t>
      </w:r>
      <w:r>
        <w:rPr>
          <w:rFonts w:hint="eastAsia"/>
          <w:sz w:val="24"/>
        </w:rPr>
        <w:t xml:space="preserve">exchange virtual credit by cash and buy services </w:t>
      </w:r>
      <w:r>
        <w:rPr>
          <w:rFonts w:hint="eastAsia"/>
          <w:sz w:val="24"/>
          <w:lang w:val="en-US"/>
        </w:rPr>
        <w:t>a</w:t>
      </w:r>
      <w:proofErr w:type="spellStart"/>
      <w:r>
        <w:rPr>
          <w:sz w:val="24"/>
        </w:rPr>
        <w:t>nd</w:t>
      </w:r>
      <w:proofErr w:type="spellEnd"/>
      <w:r>
        <w:rPr>
          <w:rFonts w:hint="eastAsia"/>
          <w:sz w:val="24"/>
          <w:lang w:val="en-US"/>
        </w:rPr>
        <w:t xml:space="preserve"> </w:t>
      </w:r>
      <w:r>
        <w:rPr>
          <w:rFonts w:hint="eastAsia"/>
          <w:sz w:val="24"/>
        </w:rPr>
        <w:t xml:space="preserve">virtual credits could be exchanged with cash. However, the exchange rate from cash to credits is a bit higher than the rate from credits to cash for making </w:t>
      </w:r>
      <w:r>
        <w:rPr>
          <w:rFonts w:hint="eastAsia"/>
          <w:sz w:val="24"/>
        </w:rPr>
        <w:t>profits.</w:t>
      </w:r>
    </w:p>
    <w:p w:rsidR="001B047B" w:rsidRDefault="000866DD">
      <w:pPr>
        <w:rPr>
          <w:sz w:val="24"/>
        </w:rPr>
      </w:pPr>
      <w:r>
        <w:rPr>
          <w:rFonts w:hint="eastAsia"/>
          <w:sz w:val="24"/>
        </w:rPr>
        <w:t>Inputs: service conformation code</w:t>
      </w:r>
    </w:p>
    <w:p w:rsidR="001B047B" w:rsidRDefault="000866DD">
      <w:pPr>
        <w:rPr>
          <w:sz w:val="24"/>
        </w:rPr>
      </w:pPr>
      <w:r>
        <w:rPr>
          <w:rFonts w:hint="eastAsia"/>
          <w:sz w:val="24"/>
        </w:rPr>
        <w:t>Outputs: Service conformation judgment</w:t>
      </w:r>
    </w:p>
    <w:p w:rsidR="001B047B" w:rsidRDefault="000866DD">
      <w:pPr>
        <w:rPr>
          <w:sz w:val="24"/>
        </w:rPr>
      </w:pPr>
      <w:r>
        <w:rPr>
          <w:rFonts w:hint="eastAsia"/>
          <w:sz w:val="24"/>
        </w:rPr>
        <w:t>User case:</w:t>
      </w:r>
    </w:p>
    <w:p w:rsidR="001B047B" w:rsidRDefault="000866DD">
      <w:r>
        <w:rPr>
          <w:noProof/>
        </w:rPr>
        <w:drawing>
          <wp:inline distT="0" distB="0" distL="114300" distR="114300">
            <wp:extent cx="5272405" cy="2397760"/>
            <wp:effectExtent l="0" t="0" r="635" b="1016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21"/>
                    <a:stretch>
                      <a:fillRect/>
                    </a:stretch>
                  </pic:blipFill>
                  <pic:spPr>
                    <a:xfrm>
                      <a:off x="0" y="0"/>
                      <a:ext cx="5272405" cy="2397760"/>
                    </a:xfrm>
                    <a:prstGeom prst="rect">
                      <a:avLst/>
                    </a:prstGeom>
                    <a:noFill/>
                    <a:ln w="9525">
                      <a:noFill/>
                    </a:ln>
                  </pic:spPr>
                </pic:pic>
              </a:graphicData>
            </a:graphic>
          </wp:inline>
        </w:drawing>
      </w:r>
    </w:p>
    <w:p w:rsidR="001B047B" w:rsidRDefault="001B047B"/>
    <w:p w:rsidR="001B047B" w:rsidRDefault="000866DD">
      <w:r>
        <w:rPr>
          <w:noProof/>
        </w:rPr>
        <w:drawing>
          <wp:inline distT="0" distB="0" distL="114300" distR="114300">
            <wp:extent cx="5272405" cy="1538605"/>
            <wp:effectExtent l="0" t="0" r="635" b="63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22"/>
                    <a:stretch>
                      <a:fillRect/>
                    </a:stretch>
                  </pic:blipFill>
                  <pic:spPr>
                    <a:xfrm>
                      <a:off x="0" y="0"/>
                      <a:ext cx="5272405" cy="1538605"/>
                    </a:xfrm>
                    <a:prstGeom prst="rect">
                      <a:avLst/>
                    </a:prstGeom>
                    <a:noFill/>
                    <a:ln w="9525">
                      <a:noFill/>
                    </a:ln>
                  </pic:spPr>
                </pic:pic>
              </a:graphicData>
            </a:graphic>
          </wp:inline>
        </w:drawing>
      </w:r>
    </w:p>
    <w:p w:rsidR="001B047B" w:rsidRDefault="001B047B"/>
    <w:p w:rsidR="001B047B" w:rsidRDefault="000866DD">
      <w:pPr>
        <w:pStyle w:val="2"/>
        <w:rPr>
          <w:rFonts w:hint="default"/>
        </w:rPr>
      </w:pPr>
      <w:r>
        <w:br w:type="page"/>
      </w:r>
    </w:p>
    <w:p w:rsidR="001B047B" w:rsidRDefault="000866DD">
      <w:pPr>
        <w:pStyle w:val="2"/>
        <w:rPr>
          <w:rFonts w:hint="default"/>
        </w:rPr>
      </w:pPr>
      <w:bookmarkStart w:id="30" w:name="_Toc510391822"/>
      <w:r>
        <w:lastRenderedPageBreak/>
        <w:t>4. Non-functional requirements which contains Database management</w:t>
      </w:r>
      <w:bookmarkEnd w:id="30"/>
    </w:p>
    <w:p w:rsidR="001B047B" w:rsidRDefault="000866DD">
      <w:pPr>
        <w:pStyle w:val="3"/>
        <w:rPr>
          <w:sz w:val="24"/>
        </w:rPr>
      </w:pPr>
      <w:bookmarkStart w:id="31" w:name="_Toc510391823"/>
      <w:r>
        <w:rPr>
          <w:rStyle w:val="a4"/>
          <w:rFonts w:hint="eastAsia"/>
          <w:sz w:val="28"/>
        </w:rPr>
        <w:t>(1) Database management</w:t>
      </w:r>
      <w:bookmarkEnd w:id="31"/>
    </w:p>
    <w:p w:rsidR="001B047B" w:rsidRDefault="000866DD">
      <w:pPr>
        <w:rPr>
          <w:sz w:val="24"/>
        </w:rPr>
      </w:pPr>
      <w:r>
        <w:rPr>
          <w:sz w:val="24"/>
        </w:rPr>
        <w:t xml:space="preserve">Data redundancy: </w:t>
      </w:r>
    </w:p>
    <w:p w:rsidR="001B047B" w:rsidRDefault="000866DD">
      <w:pPr>
        <w:ind w:firstLine="420"/>
        <w:rPr>
          <w:sz w:val="24"/>
        </w:rPr>
      </w:pPr>
      <w:r>
        <w:rPr>
          <w:sz w:val="24"/>
        </w:rPr>
        <w:t>manually data backup, automatic database backup</w:t>
      </w:r>
      <w:r>
        <w:rPr>
          <w:rFonts w:hint="eastAsia"/>
          <w:sz w:val="24"/>
        </w:rPr>
        <w:t xml:space="preserve"> and </w:t>
      </w:r>
      <w:r>
        <w:rPr>
          <w:sz w:val="24"/>
        </w:rPr>
        <w:t>duplicate the data by way different ways</w:t>
      </w:r>
    </w:p>
    <w:p w:rsidR="001B047B" w:rsidRDefault="001B047B">
      <w:pPr>
        <w:rPr>
          <w:sz w:val="24"/>
        </w:rPr>
      </w:pPr>
    </w:p>
    <w:p w:rsidR="001B047B" w:rsidRDefault="000866DD">
      <w:pPr>
        <w:rPr>
          <w:sz w:val="24"/>
        </w:rPr>
      </w:pPr>
      <w:r>
        <w:rPr>
          <w:sz w:val="24"/>
        </w:rPr>
        <w:t>Database model (round robin or master &amp; slave model)</w:t>
      </w:r>
      <w:r>
        <w:rPr>
          <w:rFonts w:hint="eastAsia"/>
          <w:sz w:val="24"/>
        </w:rPr>
        <w:t xml:space="preserve">: </w:t>
      </w:r>
    </w:p>
    <w:p w:rsidR="001B047B" w:rsidRDefault="000866DD">
      <w:pPr>
        <w:rPr>
          <w:sz w:val="24"/>
        </w:rPr>
      </w:pPr>
      <w:r>
        <w:rPr>
          <w:sz w:val="24"/>
        </w:rPr>
        <w:tab/>
        <w:t>find a better way to access database.</w:t>
      </w:r>
    </w:p>
    <w:p w:rsidR="001B047B" w:rsidRDefault="000866DD">
      <w:pPr>
        <w:pStyle w:val="3"/>
        <w:rPr>
          <w:rStyle w:val="a4"/>
          <w:sz w:val="28"/>
        </w:rPr>
      </w:pPr>
      <w:bookmarkStart w:id="32" w:name="_Toc510391824"/>
      <w:r>
        <w:rPr>
          <w:rStyle w:val="a4"/>
          <w:rFonts w:hint="eastAsia"/>
          <w:sz w:val="28"/>
        </w:rPr>
        <w:t>(2) Webpage requirements</w:t>
      </w:r>
      <w:bookmarkEnd w:id="32"/>
    </w:p>
    <w:p w:rsidR="001B047B" w:rsidRDefault="000866DD">
      <w:pPr>
        <w:rPr>
          <w:sz w:val="24"/>
        </w:rPr>
      </w:pPr>
      <w:r>
        <w:rPr>
          <w:sz w:val="24"/>
        </w:rPr>
        <w:t>Web page beautifying and cosmetic effect</w:t>
      </w:r>
      <w:r>
        <w:rPr>
          <w:sz w:val="24"/>
        </w:rPr>
        <w:tab/>
      </w:r>
    </w:p>
    <w:p w:rsidR="001B047B" w:rsidRDefault="001B047B">
      <w:pPr>
        <w:rPr>
          <w:sz w:val="24"/>
        </w:rPr>
      </w:pPr>
    </w:p>
    <w:p w:rsidR="001B047B" w:rsidRDefault="001B047B">
      <w:pPr>
        <w:rPr>
          <w:sz w:val="24"/>
        </w:rPr>
      </w:pPr>
    </w:p>
    <w:p w:rsidR="001B047B" w:rsidRDefault="000866DD">
      <w:pPr>
        <w:pStyle w:val="3"/>
        <w:rPr>
          <w:rStyle w:val="a4"/>
          <w:sz w:val="28"/>
        </w:rPr>
      </w:pPr>
      <w:bookmarkStart w:id="33" w:name="_Toc510391825"/>
      <w:r>
        <w:rPr>
          <w:rStyle w:val="a4"/>
          <w:rFonts w:hint="eastAsia"/>
          <w:sz w:val="28"/>
        </w:rPr>
        <w:t>(3) Platform security</w:t>
      </w:r>
      <w:bookmarkEnd w:id="33"/>
    </w:p>
    <w:p w:rsidR="001B047B" w:rsidRDefault="000866DD">
      <w:pPr>
        <w:rPr>
          <w:sz w:val="24"/>
        </w:rPr>
      </w:pPr>
      <w:r>
        <w:rPr>
          <w:rFonts w:hint="eastAsia"/>
          <w:sz w:val="24"/>
        </w:rPr>
        <w:t>Mainly, there are two se</w:t>
      </w:r>
      <w:r>
        <w:rPr>
          <w:rFonts w:hint="eastAsia"/>
          <w:sz w:val="24"/>
        </w:rPr>
        <w:t xml:space="preserve">curity concerns, database crash down or data loss and user conduct security. To deal with the first concern, redundant database design </w:t>
      </w:r>
      <w:r>
        <w:rPr>
          <w:rFonts w:hint="eastAsia"/>
          <w:sz w:val="24"/>
          <w:lang w:val="en-US"/>
        </w:rPr>
        <w:t xml:space="preserve">can </w:t>
      </w:r>
      <w:r>
        <w:rPr>
          <w:rFonts w:hint="eastAsia"/>
          <w:sz w:val="24"/>
        </w:rPr>
        <w:t xml:space="preserve">be a good choice. In database, all tables </w:t>
      </w:r>
      <w:r>
        <w:rPr>
          <w:rFonts w:hint="eastAsia"/>
          <w:sz w:val="24"/>
          <w:lang w:val="en-US"/>
        </w:rPr>
        <w:t xml:space="preserve">will </w:t>
      </w:r>
      <w:r>
        <w:rPr>
          <w:rFonts w:hint="eastAsia"/>
          <w:sz w:val="24"/>
        </w:rPr>
        <w:t>have the service duplicated backup copies. Even when database crash</w:t>
      </w:r>
      <w:proofErr w:type="spellStart"/>
      <w:r>
        <w:rPr>
          <w:rFonts w:hint="eastAsia"/>
          <w:sz w:val="24"/>
          <w:lang w:val="en-US"/>
        </w:rPr>
        <w:t>es</w:t>
      </w:r>
      <w:proofErr w:type="spellEnd"/>
      <w:r>
        <w:rPr>
          <w:rFonts w:hint="eastAsia"/>
          <w:sz w:val="24"/>
        </w:rPr>
        <w:t xml:space="preserve"> </w:t>
      </w:r>
      <w:r>
        <w:rPr>
          <w:rFonts w:hint="eastAsia"/>
          <w:sz w:val="24"/>
        </w:rPr>
        <w:t>down, manual redundancy will preserve all previous records at least.</w:t>
      </w:r>
    </w:p>
    <w:p w:rsidR="001B047B" w:rsidRDefault="000866DD">
      <w:r>
        <w:rPr>
          <w:rFonts w:hint="eastAsia"/>
          <w:sz w:val="24"/>
        </w:rPr>
        <w:t xml:space="preserve">All user conducts will be preserved for conduct assessment, which includes users searching records, </w:t>
      </w:r>
      <w:proofErr w:type="gramStart"/>
      <w:r>
        <w:rPr>
          <w:rFonts w:hint="eastAsia"/>
          <w:sz w:val="24"/>
        </w:rPr>
        <w:t xml:space="preserve">comments </w:t>
      </w:r>
      <w:r>
        <w:rPr>
          <w:rFonts w:hint="eastAsia"/>
          <w:sz w:val="24"/>
          <w:lang w:val="en-US"/>
        </w:rPr>
        <w:t>,</w:t>
      </w:r>
      <w:proofErr w:type="gramEnd"/>
      <w:r>
        <w:rPr>
          <w:rFonts w:hint="eastAsia"/>
          <w:sz w:val="24"/>
          <w:lang w:val="en-US"/>
        </w:rPr>
        <w:t xml:space="preserve"> </w:t>
      </w:r>
      <w:r>
        <w:rPr>
          <w:rFonts w:hint="eastAsia"/>
          <w:sz w:val="24"/>
        </w:rPr>
        <w:t>service bartering exchanges</w:t>
      </w:r>
      <w:r>
        <w:rPr>
          <w:rFonts w:hint="eastAsia"/>
          <w:sz w:val="24"/>
          <w:lang w:val="en-US"/>
        </w:rPr>
        <w:t xml:space="preserve"> and so on.</w:t>
      </w:r>
    </w:p>
    <w:p w:rsidR="001B047B" w:rsidRDefault="001B047B"/>
    <w:p w:rsidR="0074238E" w:rsidRDefault="0074238E">
      <w:pPr>
        <w:jc w:val="left"/>
        <w:rPr>
          <w:b/>
          <w:kern w:val="44"/>
          <w:sz w:val="44"/>
        </w:rPr>
      </w:pPr>
      <w:bookmarkStart w:id="34" w:name="_Toc510391826"/>
      <w:r>
        <w:br w:type="page"/>
      </w:r>
    </w:p>
    <w:p w:rsidR="001B047B" w:rsidRDefault="000866DD">
      <w:pPr>
        <w:pStyle w:val="1"/>
      </w:pPr>
      <w:r>
        <w:lastRenderedPageBreak/>
        <w:t>References:</w:t>
      </w:r>
      <w:bookmarkEnd w:id="34"/>
    </w:p>
    <w:p w:rsidR="001B047B" w:rsidRDefault="000866DD">
      <w:pPr>
        <w:rPr>
          <w:sz w:val="24"/>
        </w:rPr>
      </w:pPr>
      <w:r>
        <w:rPr>
          <w:sz w:val="24"/>
        </w:rPr>
        <w:t xml:space="preserve">Greengard, S 2016, 'How </w:t>
      </w:r>
      <w:r>
        <w:rPr>
          <w:sz w:val="24"/>
        </w:rPr>
        <w:t>AI Can Improve Searching for Data', CIO Insight, p. 1.</w:t>
      </w:r>
    </w:p>
    <w:p w:rsidR="001B047B" w:rsidRDefault="001B047B">
      <w:pPr>
        <w:rPr>
          <w:sz w:val="24"/>
        </w:rPr>
      </w:pPr>
    </w:p>
    <w:p w:rsidR="001B047B" w:rsidRDefault="000866DD">
      <w:pPr>
        <w:rPr>
          <w:sz w:val="24"/>
        </w:rPr>
      </w:pPr>
      <w:r>
        <w:rPr>
          <w:sz w:val="24"/>
        </w:rPr>
        <w:t>Maddux, S 2017, 'Searching in a Smarter Way', Multichannel News, vol. 38, no. 12, p. 24.</w:t>
      </w:r>
    </w:p>
    <w:p w:rsidR="001B047B" w:rsidRDefault="001B047B">
      <w:pPr>
        <w:rPr>
          <w:sz w:val="24"/>
        </w:rPr>
      </w:pPr>
    </w:p>
    <w:p w:rsidR="001B047B" w:rsidRDefault="000866DD">
      <w:pPr>
        <w:rPr>
          <w:sz w:val="24"/>
        </w:rPr>
      </w:pPr>
      <w:r>
        <w:rPr>
          <w:sz w:val="24"/>
        </w:rPr>
        <w:t>STACKPOLE, B 2017, '100 SMARTER BETTER FASTER: HOW CIO 100 HONOREES DELIVER BUSINESS RESULTS WITH AI &amp; MACHINE</w:t>
      </w:r>
      <w:r>
        <w:rPr>
          <w:sz w:val="24"/>
        </w:rPr>
        <w:t xml:space="preserve"> LEARNING', CIO, pp. 2-15.</w:t>
      </w:r>
    </w:p>
    <w:p w:rsidR="001B047B" w:rsidRDefault="001B047B">
      <w:pPr>
        <w:jc w:val="right"/>
      </w:pPr>
    </w:p>
    <w:sectPr w:rsidR="001B047B">
      <w:footerReference w:type="default" r:id="rId23"/>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866DD" w:rsidRDefault="000866DD">
      <w:pPr>
        <w:spacing w:after="0" w:line="240" w:lineRule="auto"/>
      </w:pPr>
      <w:r>
        <w:separator/>
      </w:r>
    </w:p>
  </w:endnote>
  <w:endnote w:type="continuationSeparator" w:id="0">
    <w:p w:rsidR="000866DD" w:rsidRDefault="000866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8636285"/>
    </w:sdtPr>
    <w:sdtEndPr/>
    <w:sdtContent>
      <w:p w:rsidR="001B047B" w:rsidRDefault="000866DD">
        <w:pPr>
          <w:pStyle w:val="a3"/>
          <w:jc w:val="center"/>
        </w:pPr>
        <w:r>
          <w:rPr>
            <w:lang w:val="zh-CN"/>
          </w:rPr>
          <w:t xml:space="preserve"> </w:t>
        </w:r>
        <w:r>
          <w:rPr>
            <w:b/>
            <w:bCs/>
            <w:sz w:val="24"/>
          </w:rPr>
          <w:fldChar w:fldCharType="begin"/>
        </w:r>
        <w:r>
          <w:rPr>
            <w:b/>
            <w:bCs/>
          </w:rPr>
          <w:instrText>PAGE</w:instrText>
        </w:r>
        <w:r>
          <w:rPr>
            <w:b/>
            <w:bCs/>
            <w:sz w:val="24"/>
          </w:rPr>
          <w:fldChar w:fldCharType="separate"/>
        </w:r>
        <w:r>
          <w:rPr>
            <w:b/>
            <w:bCs/>
          </w:rPr>
          <w:t>2</w:t>
        </w:r>
        <w:r>
          <w:rPr>
            <w:b/>
            <w:bCs/>
            <w:sz w:val="24"/>
          </w:rPr>
          <w:fldChar w:fldCharType="end"/>
        </w:r>
        <w:r>
          <w:rPr>
            <w:lang w:val="zh-CN"/>
          </w:rPr>
          <w:t xml:space="preserve"> / </w:t>
        </w:r>
        <w:r>
          <w:rPr>
            <w:b/>
            <w:bCs/>
            <w:sz w:val="24"/>
          </w:rPr>
          <w:fldChar w:fldCharType="begin"/>
        </w:r>
        <w:r>
          <w:rPr>
            <w:b/>
            <w:bCs/>
          </w:rPr>
          <w:instrText>NUMPAGES</w:instrText>
        </w:r>
        <w:r>
          <w:rPr>
            <w:b/>
            <w:bCs/>
            <w:sz w:val="24"/>
          </w:rPr>
          <w:fldChar w:fldCharType="separate"/>
        </w:r>
        <w:r>
          <w:rPr>
            <w:b/>
            <w:bCs/>
          </w:rPr>
          <w:t>13</w:t>
        </w:r>
        <w:r>
          <w:rPr>
            <w:b/>
            <w:bCs/>
            <w:sz w:val="24"/>
          </w:rPr>
          <w:fldChar w:fldCharType="end"/>
        </w:r>
      </w:p>
    </w:sdtContent>
  </w:sdt>
  <w:p w:rsidR="001B047B" w:rsidRDefault="001B047B">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866DD" w:rsidRDefault="000866DD">
      <w:pPr>
        <w:spacing w:after="0" w:line="240" w:lineRule="auto"/>
      </w:pPr>
      <w:r>
        <w:separator/>
      </w:r>
    </w:p>
  </w:footnote>
  <w:footnote w:type="continuationSeparator" w:id="0">
    <w:p w:rsidR="000866DD" w:rsidRDefault="000866D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866DD"/>
    <w:rsid w:val="00172A27"/>
    <w:rsid w:val="001B047B"/>
    <w:rsid w:val="0074238E"/>
    <w:rsid w:val="0281262E"/>
    <w:rsid w:val="03E64D32"/>
    <w:rsid w:val="047C14BB"/>
    <w:rsid w:val="05D76547"/>
    <w:rsid w:val="0A580062"/>
    <w:rsid w:val="10601060"/>
    <w:rsid w:val="10EF64E4"/>
    <w:rsid w:val="11862702"/>
    <w:rsid w:val="12D55DE7"/>
    <w:rsid w:val="134913BB"/>
    <w:rsid w:val="1BC62861"/>
    <w:rsid w:val="1C4457D8"/>
    <w:rsid w:val="1D9D6F74"/>
    <w:rsid w:val="208666A2"/>
    <w:rsid w:val="2B0E650B"/>
    <w:rsid w:val="2BB930CD"/>
    <w:rsid w:val="300C3DCF"/>
    <w:rsid w:val="35F05566"/>
    <w:rsid w:val="3AAB581C"/>
    <w:rsid w:val="3FBD2A9B"/>
    <w:rsid w:val="42500985"/>
    <w:rsid w:val="434F418D"/>
    <w:rsid w:val="473E2AE4"/>
    <w:rsid w:val="4AB97FB7"/>
    <w:rsid w:val="6090426A"/>
    <w:rsid w:val="61F61175"/>
    <w:rsid w:val="64880E59"/>
    <w:rsid w:val="64C73518"/>
    <w:rsid w:val="661039A6"/>
    <w:rsid w:val="6A955ECF"/>
    <w:rsid w:val="6ABA36EE"/>
    <w:rsid w:val="6CF4420E"/>
    <w:rsid w:val="6DE81D2F"/>
    <w:rsid w:val="6EA108DD"/>
    <w:rsid w:val="6F5E1505"/>
    <w:rsid w:val="765929FB"/>
    <w:rsid w:val="794A3E96"/>
    <w:rsid w:val="7ACA12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9B34BF0"/>
  <w15:docId w15:val="{B1042977-ADE9-415A-BDE3-13F7D3677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AU" w:eastAsia="zh-CN" w:bidi="ar-SA"/>
      </w:rPr>
    </w:rPrDefault>
    <w:pPrDefault>
      <w:pPr>
        <w:spacing w:after="160" w:line="259" w:lineRule="auto"/>
      </w:pPr>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qFormat="1"/>
    <w:lsdException w:name="footer" w:qFormat="1"/>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jc w:val="both"/>
    </w:pPr>
    <w:rPr>
      <w:rFonts w:eastAsia="宋体"/>
      <w:kern w:val="2"/>
      <w:sz w:val="21"/>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spacing w:before="100" w:beforeAutospacing="1" w:after="100" w:afterAutospacing="1"/>
      <w:jc w:val="left"/>
      <w:outlineLvl w:val="1"/>
    </w:pPr>
    <w:rPr>
      <w:rFonts w:ascii="宋体" w:hAnsi="宋体" w:hint="eastAsia"/>
      <w:b/>
      <w:kern w:val="0"/>
      <w:sz w:val="36"/>
      <w:szCs w:val="36"/>
    </w:rPr>
  </w:style>
  <w:style w:type="paragraph" w:styleId="3">
    <w:name w:val="heading 3"/>
    <w:basedOn w:val="a"/>
    <w:next w:val="a"/>
    <w:unhideWhenUsed/>
    <w:qFormat/>
    <w:pPr>
      <w:keepNext/>
      <w:spacing w:before="240" w:after="60"/>
      <w:outlineLvl w:val="2"/>
    </w:pPr>
    <w:rPr>
      <w:rFonts w:ascii="Calibri Light" w:eastAsia="等线 Light" w:hAnsi="Calibri Light"/>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qFormat/>
    <w:pPr>
      <w:ind w:left="420"/>
      <w:jc w:val="left"/>
    </w:pPr>
    <w:rPr>
      <w:i/>
      <w:iCs/>
      <w:sz w:val="22"/>
      <w:szCs w:val="22"/>
    </w:rPr>
  </w:style>
  <w:style w:type="paragraph" w:styleId="a3">
    <w:name w:val="footer"/>
    <w:basedOn w:val="a"/>
    <w:qFormat/>
    <w:pPr>
      <w:tabs>
        <w:tab w:val="center" w:pos="4153"/>
        <w:tab w:val="right" w:pos="8306"/>
      </w:tabs>
    </w:pPr>
  </w:style>
  <w:style w:type="paragraph" w:styleId="10">
    <w:name w:val="toc 1"/>
    <w:basedOn w:val="a"/>
    <w:next w:val="a"/>
    <w:uiPriority w:val="39"/>
    <w:pPr>
      <w:tabs>
        <w:tab w:val="right" w:leader="dot" w:pos="8296"/>
      </w:tabs>
      <w:spacing w:before="120"/>
      <w:jc w:val="left"/>
    </w:pPr>
    <w:rPr>
      <w:b/>
      <w:bCs/>
      <w:caps/>
      <w:sz w:val="24"/>
      <w:szCs w:val="22"/>
    </w:rPr>
  </w:style>
  <w:style w:type="paragraph" w:styleId="20">
    <w:name w:val="toc 2"/>
    <w:basedOn w:val="a"/>
    <w:next w:val="a"/>
    <w:uiPriority w:val="39"/>
    <w:pPr>
      <w:ind w:left="210"/>
      <w:jc w:val="left"/>
    </w:pPr>
    <w:rPr>
      <w:smallCaps/>
      <w:sz w:val="22"/>
      <w:szCs w:val="22"/>
    </w:rPr>
  </w:style>
  <w:style w:type="character" w:styleId="a4">
    <w:name w:val="Strong"/>
    <w:qFormat/>
    <w:rPr>
      <w:b/>
      <w:bCs/>
    </w:rPr>
  </w:style>
  <w:style w:type="character" w:styleId="a5">
    <w:name w:val="Hyperlink"/>
    <w:uiPriority w:val="99"/>
    <w:rPr>
      <w:color w:val="0000FF"/>
      <w:u w:val="single"/>
    </w:rPr>
  </w:style>
  <w:style w:type="paragraph" w:customStyle="1" w:styleId="Default">
    <w:name w:val="Default"/>
    <w:uiPriority w:val="99"/>
    <w:unhideWhenUsed/>
    <w:pPr>
      <w:widowControl w:val="0"/>
      <w:autoSpaceDE w:val="0"/>
      <w:autoSpaceDN w:val="0"/>
      <w:adjustRightInd w:val="0"/>
    </w:pPr>
    <w:rPr>
      <w:rFonts w:ascii="Calibri" w:eastAsia="Calibri" w:hAnsi="Calibri" w:hint="eastAsia"/>
      <w:color w:val="000000"/>
      <w:sz w:val="24"/>
    </w:rPr>
  </w:style>
  <w:style w:type="paragraph" w:customStyle="1" w:styleId="21">
    <w:name w:val="中等深浅网格 21"/>
    <w:uiPriority w:val="1"/>
    <w:qFormat/>
    <w:rPr>
      <w:rFonts w:ascii="Calibri" w:eastAsia="宋体" w:hAnsi="Calibri" w:cs="Times New Roman"/>
      <w:sz w:val="22"/>
      <w:szCs w:val="22"/>
      <w:lang w:val="en-US" w:eastAsia="en-US"/>
    </w:rPr>
  </w:style>
  <w:style w:type="paragraph" w:customStyle="1" w:styleId="31">
    <w:name w:val="网格表 31"/>
    <w:basedOn w:val="1"/>
    <w:next w:val="a"/>
    <w:uiPriority w:val="39"/>
    <w:unhideWhenUsed/>
    <w:qFormat/>
    <w:pPr>
      <w:spacing w:before="480" w:after="0" w:line="276" w:lineRule="auto"/>
      <w:jc w:val="left"/>
      <w:outlineLvl w:val="9"/>
    </w:pPr>
    <w:rPr>
      <w:rFonts w:ascii="Calibri Light" w:eastAsia="等线 Light" w:hAnsi="Calibri Light"/>
      <w:bCs/>
      <w:color w:val="2F5496"/>
      <w:kern w:val="0"/>
      <w:sz w:val="28"/>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em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7E488F1-655F-4ADB-B9DA-F512D54AA8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2107</Words>
  <Characters>12012</Characters>
  <Application>Microsoft Office Word</Application>
  <DocSecurity>0</DocSecurity>
  <Lines>100</Lines>
  <Paragraphs>28</Paragraphs>
  <ScaleCrop>false</ScaleCrop>
  <Company/>
  <LinksUpToDate>false</LinksUpToDate>
  <CharactersWithSpaces>14091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Owen</cp:lastModifiedBy>
  <cp:revision>2</cp:revision>
  <dcterms:created xsi:type="dcterms:W3CDTF">2018-04-01T14:24:00Z</dcterms:created>
  <dcterms:modified xsi:type="dcterms:W3CDTF">2018-04-01T14:24:00Z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