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CFF0F" w14:textId="77777777" w:rsidR="00D079F5" w:rsidRPr="000B3348" w:rsidRDefault="00D079F5" w:rsidP="00D079F5">
      <w:pPr>
        <w:spacing w:after="0" w:line="480" w:lineRule="auto"/>
        <w:rPr>
          <w:rFonts w:ascii="Times New Roman" w:hAnsi="Times New Roman" w:cs="Times New Roman"/>
          <w:sz w:val="24"/>
          <w:szCs w:val="24"/>
        </w:rPr>
      </w:pPr>
    </w:p>
    <w:p w14:paraId="5DA199F8" w14:textId="77777777" w:rsidR="00D079F5" w:rsidRPr="000B3348" w:rsidRDefault="00D079F5" w:rsidP="00D079F5">
      <w:pPr>
        <w:spacing w:after="0" w:line="480" w:lineRule="auto"/>
        <w:rPr>
          <w:rFonts w:ascii="Times New Roman" w:hAnsi="Times New Roman" w:cs="Times New Roman"/>
          <w:sz w:val="24"/>
          <w:szCs w:val="24"/>
        </w:rPr>
      </w:pPr>
    </w:p>
    <w:p w14:paraId="1B9CAFCA" w14:textId="77777777" w:rsidR="00D079F5" w:rsidRPr="000B3348" w:rsidRDefault="00D079F5" w:rsidP="00D079F5">
      <w:pPr>
        <w:spacing w:after="0" w:line="480" w:lineRule="auto"/>
        <w:rPr>
          <w:rFonts w:ascii="Times New Roman" w:hAnsi="Times New Roman" w:cs="Times New Roman"/>
          <w:sz w:val="24"/>
          <w:szCs w:val="24"/>
        </w:rPr>
      </w:pPr>
    </w:p>
    <w:p w14:paraId="6510930D" w14:textId="77777777" w:rsidR="00D079F5" w:rsidRPr="000B3348" w:rsidRDefault="00D079F5" w:rsidP="00D079F5">
      <w:pPr>
        <w:spacing w:after="0" w:line="480" w:lineRule="auto"/>
        <w:jc w:val="center"/>
        <w:rPr>
          <w:rFonts w:ascii="Times New Roman" w:hAnsi="Times New Roman" w:cs="Times New Roman"/>
          <w:b/>
          <w:bCs/>
          <w:sz w:val="24"/>
          <w:szCs w:val="24"/>
        </w:rPr>
      </w:pPr>
    </w:p>
    <w:p w14:paraId="47E63C2E" w14:textId="77777777" w:rsidR="00D079F5" w:rsidRPr="000B3348" w:rsidRDefault="00D079F5" w:rsidP="00D079F5">
      <w:pPr>
        <w:spacing w:after="0" w:line="480" w:lineRule="auto"/>
        <w:jc w:val="center"/>
        <w:rPr>
          <w:rFonts w:ascii="Times New Roman" w:hAnsi="Times New Roman" w:cs="Times New Roman"/>
          <w:b/>
          <w:bCs/>
          <w:sz w:val="24"/>
          <w:szCs w:val="24"/>
        </w:rPr>
      </w:pPr>
    </w:p>
    <w:p w14:paraId="669F7E1C" w14:textId="5D3512A1" w:rsidR="00D079F5" w:rsidRPr="000B3348" w:rsidRDefault="00D079F5" w:rsidP="00D079F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Portfolio Project Option 2</w:t>
      </w:r>
    </w:p>
    <w:p w14:paraId="0FB5EA5E" w14:textId="77777777" w:rsidR="00D079F5" w:rsidRPr="000B3348" w:rsidRDefault="00D079F5" w:rsidP="00D079F5">
      <w:pPr>
        <w:spacing w:after="0" w:line="480" w:lineRule="auto"/>
        <w:jc w:val="center"/>
        <w:rPr>
          <w:rFonts w:ascii="Times New Roman" w:hAnsi="Times New Roman" w:cs="Times New Roman"/>
          <w:b/>
          <w:bCs/>
          <w:sz w:val="24"/>
          <w:szCs w:val="24"/>
        </w:rPr>
      </w:pPr>
    </w:p>
    <w:p w14:paraId="50ECC4BB" w14:textId="77777777" w:rsidR="00D079F5" w:rsidRPr="000B3348" w:rsidRDefault="00D079F5" w:rsidP="00D079F5">
      <w:pPr>
        <w:spacing w:after="0" w:line="480" w:lineRule="auto"/>
        <w:jc w:val="center"/>
        <w:rPr>
          <w:rFonts w:ascii="Times New Roman" w:hAnsi="Times New Roman" w:cs="Times New Roman"/>
          <w:b/>
          <w:bCs/>
          <w:sz w:val="24"/>
          <w:szCs w:val="24"/>
        </w:rPr>
      </w:pPr>
      <w:r w:rsidRPr="000B3348">
        <w:rPr>
          <w:rFonts w:ascii="Times New Roman" w:hAnsi="Times New Roman" w:cs="Times New Roman"/>
          <w:sz w:val="24"/>
          <w:szCs w:val="24"/>
        </w:rPr>
        <w:t>Lance I. Evans</w:t>
      </w:r>
    </w:p>
    <w:p w14:paraId="264416B2" w14:textId="77777777" w:rsidR="00D079F5" w:rsidRPr="000B3348" w:rsidRDefault="00D079F5" w:rsidP="00D079F5">
      <w:pPr>
        <w:spacing w:after="0" w:line="480" w:lineRule="auto"/>
        <w:jc w:val="center"/>
        <w:rPr>
          <w:rFonts w:ascii="Times New Roman" w:hAnsi="Times New Roman" w:cs="Times New Roman"/>
          <w:sz w:val="24"/>
          <w:szCs w:val="24"/>
        </w:rPr>
      </w:pPr>
      <w:r w:rsidRPr="000B3348">
        <w:rPr>
          <w:rFonts w:ascii="Times New Roman" w:hAnsi="Times New Roman" w:cs="Times New Roman"/>
          <w:sz w:val="24"/>
          <w:szCs w:val="24"/>
        </w:rPr>
        <w:t>Colorado State University Global</w:t>
      </w:r>
    </w:p>
    <w:p w14:paraId="1D277F8F" w14:textId="77777777" w:rsidR="00D079F5" w:rsidRPr="000B3348" w:rsidRDefault="00D079F5" w:rsidP="00D079F5">
      <w:pPr>
        <w:spacing w:after="0" w:line="480" w:lineRule="auto"/>
        <w:jc w:val="center"/>
        <w:rPr>
          <w:rFonts w:ascii="Times New Roman" w:hAnsi="Times New Roman" w:cs="Times New Roman"/>
          <w:sz w:val="24"/>
          <w:szCs w:val="24"/>
        </w:rPr>
      </w:pPr>
      <w:r w:rsidRPr="000B3348">
        <w:rPr>
          <w:rFonts w:ascii="Times New Roman" w:hAnsi="Times New Roman" w:cs="Times New Roman"/>
          <w:sz w:val="24"/>
          <w:szCs w:val="24"/>
        </w:rPr>
        <w:t>CSC515-1: Foundations of Computer Vision</w:t>
      </w:r>
    </w:p>
    <w:p w14:paraId="0F556313" w14:textId="77777777" w:rsidR="00D079F5" w:rsidRPr="000B3348" w:rsidRDefault="00D079F5" w:rsidP="00D079F5">
      <w:pPr>
        <w:spacing w:after="0" w:line="480" w:lineRule="auto"/>
        <w:jc w:val="center"/>
        <w:rPr>
          <w:rFonts w:ascii="Times New Roman" w:hAnsi="Times New Roman" w:cs="Times New Roman"/>
          <w:sz w:val="24"/>
          <w:szCs w:val="24"/>
        </w:rPr>
      </w:pPr>
      <w:r w:rsidRPr="000B3348">
        <w:rPr>
          <w:rFonts w:ascii="Times New Roman" w:hAnsi="Times New Roman" w:cs="Times New Roman"/>
          <w:sz w:val="24"/>
          <w:szCs w:val="24"/>
        </w:rPr>
        <w:t>Dr. Brian Holbert</w:t>
      </w:r>
    </w:p>
    <w:p w14:paraId="59C68660" w14:textId="43E36AC9" w:rsidR="00D079F5" w:rsidRPr="000B3348" w:rsidRDefault="00D079F5" w:rsidP="00D079F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4</w:t>
      </w:r>
      <w:r w:rsidRPr="000B3348">
        <w:rPr>
          <w:rFonts w:ascii="Times New Roman" w:hAnsi="Times New Roman" w:cs="Times New Roman"/>
          <w:sz w:val="24"/>
          <w:szCs w:val="24"/>
        </w:rPr>
        <w:t xml:space="preserve"> </w:t>
      </w:r>
      <w:r>
        <w:rPr>
          <w:rFonts w:ascii="Times New Roman" w:hAnsi="Times New Roman" w:cs="Times New Roman"/>
          <w:sz w:val="24"/>
          <w:szCs w:val="24"/>
        </w:rPr>
        <w:t>December</w:t>
      </w:r>
      <w:r w:rsidRPr="000B3348">
        <w:rPr>
          <w:rFonts w:ascii="Times New Roman" w:hAnsi="Times New Roman" w:cs="Times New Roman"/>
          <w:sz w:val="24"/>
          <w:szCs w:val="24"/>
        </w:rPr>
        <w:t xml:space="preserve"> 2022</w:t>
      </w:r>
    </w:p>
    <w:p w14:paraId="301DECBD" w14:textId="77777777" w:rsidR="00D079F5" w:rsidRPr="000B3348" w:rsidRDefault="00D079F5" w:rsidP="00D079F5">
      <w:pPr>
        <w:spacing w:after="0" w:line="480" w:lineRule="auto"/>
        <w:rPr>
          <w:rFonts w:ascii="Times New Roman" w:hAnsi="Times New Roman" w:cs="Times New Roman"/>
          <w:sz w:val="24"/>
          <w:szCs w:val="24"/>
        </w:rPr>
      </w:pPr>
      <w:r w:rsidRPr="000B3348">
        <w:rPr>
          <w:rFonts w:ascii="Times New Roman" w:hAnsi="Times New Roman" w:cs="Times New Roman"/>
          <w:sz w:val="24"/>
          <w:szCs w:val="24"/>
        </w:rPr>
        <w:br w:type="page"/>
      </w:r>
    </w:p>
    <w:p w14:paraId="24571DBB" w14:textId="320E8676" w:rsidR="00266BD0" w:rsidRPr="00AC637E" w:rsidRDefault="00266BD0" w:rsidP="00AC637E">
      <w:pPr>
        <w:spacing w:line="480" w:lineRule="auto"/>
        <w:jc w:val="center"/>
        <w:rPr>
          <w:rFonts w:ascii="Times New Roman" w:hAnsi="Times New Roman" w:cs="Times New Roman"/>
          <w:b/>
          <w:bCs/>
          <w:sz w:val="24"/>
          <w:szCs w:val="24"/>
        </w:rPr>
      </w:pPr>
      <w:r w:rsidRPr="00AC637E">
        <w:rPr>
          <w:rFonts w:ascii="Times New Roman" w:hAnsi="Times New Roman" w:cs="Times New Roman"/>
          <w:b/>
          <w:bCs/>
          <w:sz w:val="24"/>
          <w:szCs w:val="24"/>
        </w:rPr>
        <w:lastRenderedPageBreak/>
        <w:t>Summary</w:t>
      </w:r>
    </w:p>
    <w:p w14:paraId="72492312" w14:textId="3E913DE1" w:rsidR="00266BD0" w:rsidRPr="00AC637E" w:rsidRDefault="00266BD0" w:rsidP="00AC637E">
      <w:pPr>
        <w:spacing w:line="480" w:lineRule="auto"/>
        <w:ind w:firstLine="720"/>
        <w:rPr>
          <w:rFonts w:ascii="Times New Roman" w:hAnsi="Times New Roman" w:cs="Times New Roman"/>
          <w:sz w:val="24"/>
          <w:szCs w:val="24"/>
        </w:rPr>
      </w:pPr>
      <w:r w:rsidRPr="00AC637E">
        <w:rPr>
          <w:rFonts w:ascii="Times New Roman" w:hAnsi="Times New Roman" w:cs="Times New Roman"/>
          <w:sz w:val="24"/>
          <w:szCs w:val="24"/>
        </w:rPr>
        <w:t xml:space="preserve">The initial challenge that was present in this experiment related to the sizing of the images. Whether they were too large or too small, the image was not able to be </w:t>
      </w:r>
      <w:r w:rsidR="00A12F30" w:rsidRPr="00AC637E">
        <w:rPr>
          <w:rFonts w:ascii="Times New Roman" w:hAnsi="Times New Roman" w:cs="Times New Roman"/>
          <w:sz w:val="24"/>
          <w:szCs w:val="24"/>
        </w:rPr>
        <w:t>effectively used. To overcome this challenge</w:t>
      </w:r>
      <w:r w:rsidR="00AC637E">
        <w:rPr>
          <w:rFonts w:ascii="Times New Roman" w:hAnsi="Times New Roman" w:cs="Times New Roman"/>
          <w:sz w:val="24"/>
          <w:szCs w:val="24"/>
        </w:rPr>
        <w:t>,</w:t>
      </w:r>
      <w:r w:rsidR="00A12F30" w:rsidRPr="00AC637E">
        <w:rPr>
          <w:rFonts w:ascii="Times New Roman" w:hAnsi="Times New Roman" w:cs="Times New Roman"/>
          <w:sz w:val="24"/>
          <w:szCs w:val="24"/>
        </w:rPr>
        <w:t xml:space="preserve"> we set parameters around the size of the image, if the sum of the height and width were smaller than or larger than 2000, they were increased or decreased by 50 percent</w:t>
      </w:r>
      <w:r w:rsidR="00326D1E" w:rsidRPr="00AC637E">
        <w:rPr>
          <w:rFonts w:ascii="Times New Roman" w:hAnsi="Times New Roman" w:cs="Times New Roman"/>
          <w:sz w:val="24"/>
          <w:szCs w:val="24"/>
        </w:rPr>
        <w:t xml:space="preserve"> until they were </w:t>
      </w:r>
      <w:r w:rsidR="00A12F30" w:rsidRPr="00AC637E">
        <w:rPr>
          <w:rFonts w:ascii="Times New Roman" w:hAnsi="Times New Roman" w:cs="Times New Roman"/>
          <w:sz w:val="24"/>
          <w:szCs w:val="24"/>
        </w:rPr>
        <w:t xml:space="preserve">, respectively. </w:t>
      </w:r>
      <w:r w:rsidR="00326D1E" w:rsidRPr="00AC637E">
        <w:rPr>
          <w:rFonts w:ascii="Times New Roman" w:hAnsi="Times New Roman" w:cs="Times New Roman"/>
          <w:sz w:val="24"/>
          <w:szCs w:val="24"/>
        </w:rPr>
        <w:t xml:space="preserve">The next challenge was managing the appropriate scale factor, minimum neighbor, and minimum size for the faces. This was overcome </w:t>
      </w:r>
      <w:r w:rsidR="00E076C9" w:rsidRPr="00AC637E">
        <w:rPr>
          <w:rFonts w:ascii="Times New Roman" w:hAnsi="Times New Roman" w:cs="Times New Roman"/>
          <w:sz w:val="24"/>
          <w:szCs w:val="24"/>
        </w:rPr>
        <w:t xml:space="preserve">through trial and error. We started off with the first image, </w:t>
      </w:r>
      <w:proofErr w:type="gramStart"/>
      <w:r w:rsidR="00E076C9" w:rsidRPr="00AC637E">
        <w:rPr>
          <w:rFonts w:ascii="Times New Roman" w:hAnsi="Times New Roman" w:cs="Times New Roman"/>
          <w:sz w:val="24"/>
          <w:szCs w:val="24"/>
        </w:rPr>
        <w:t>in an attempt to</w:t>
      </w:r>
      <w:proofErr w:type="gramEnd"/>
      <w:r w:rsidR="00E076C9" w:rsidRPr="00AC637E">
        <w:rPr>
          <w:rFonts w:ascii="Times New Roman" w:hAnsi="Times New Roman" w:cs="Times New Roman"/>
          <w:sz w:val="24"/>
          <w:szCs w:val="24"/>
        </w:rPr>
        <w:t xml:space="preserve"> perfect the adjusted formula for that one. While adjusting those parameters the first to adjust was the scale factor, due the pseudo faces that were being detected</w:t>
      </w:r>
      <w:r w:rsidR="009826FB" w:rsidRPr="00AC637E">
        <w:rPr>
          <w:rFonts w:ascii="Times New Roman" w:hAnsi="Times New Roman" w:cs="Times New Roman"/>
          <w:sz w:val="24"/>
          <w:szCs w:val="24"/>
        </w:rPr>
        <w:t xml:space="preserve">. The scale factor determines how much the image size is reduced each time the scale attempts to locate a face </w:t>
      </w:r>
      <w:r w:rsidR="009826FB" w:rsidRPr="00AC637E">
        <w:rPr>
          <w:rFonts w:ascii="Times New Roman" w:hAnsi="Times New Roman" w:cs="Times New Roman"/>
          <w:sz w:val="24"/>
          <w:szCs w:val="24"/>
        </w:rPr>
        <w:t>(</w:t>
      </w:r>
      <w:proofErr w:type="spellStart"/>
      <w:r w:rsidR="009826FB" w:rsidRPr="00AC637E">
        <w:rPr>
          <w:rFonts w:ascii="Times New Roman" w:hAnsi="Times New Roman" w:cs="Times New Roman"/>
          <w:sz w:val="24"/>
          <w:szCs w:val="24"/>
        </w:rPr>
        <w:t>Ranu</w:t>
      </w:r>
      <w:proofErr w:type="spellEnd"/>
      <w:r w:rsidR="009826FB" w:rsidRPr="00AC637E">
        <w:rPr>
          <w:rFonts w:ascii="Times New Roman" w:hAnsi="Times New Roman" w:cs="Times New Roman"/>
          <w:sz w:val="24"/>
          <w:szCs w:val="24"/>
        </w:rPr>
        <w:t>, 2020)</w:t>
      </w:r>
      <w:r w:rsidR="009826FB" w:rsidRPr="00AC637E">
        <w:rPr>
          <w:rFonts w:ascii="Times New Roman" w:hAnsi="Times New Roman" w:cs="Times New Roman"/>
          <w:sz w:val="24"/>
          <w:szCs w:val="24"/>
        </w:rPr>
        <w:t xml:space="preserve">. We then adjusted the minimum neighbors to determine how many blocks needed to be similar for </w:t>
      </w:r>
      <w:r w:rsidR="00871E9F" w:rsidRPr="00AC637E">
        <w:rPr>
          <w:rFonts w:ascii="Times New Roman" w:hAnsi="Times New Roman" w:cs="Times New Roman"/>
          <w:sz w:val="24"/>
          <w:szCs w:val="24"/>
        </w:rPr>
        <w:t xml:space="preserve">it to be considered a face (2020). The final adjustment for this challenge was the minimum size, the initial selection worked well for the first image, then </w:t>
      </w:r>
      <w:proofErr w:type="gramStart"/>
      <w:r w:rsidR="00871E9F" w:rsidRPr="00AC637E">
        <w:rPr>
          <w:rFonts w:ascii="Times New Roman" w:hAnsi="Times New Roman" w:cs="Times New Roman"/>
          <w:sz w:val="24"/>
          <w:szCs w:val="24"/>
        </w:rPr>
        <w:t>wasn’t able to</w:t>
      </w:r>
      <w:proofErr w:type="gramEnd"/>
      <w:r w:rsidR="00871E9F" w:rsidRPr="00AC637E">
        <w:rPr>
          <w:rFonts w:ascii="Times New Roman" w:hAnsi="Times New Roman" w:cs="Times New Roman"/>
          <w:sz w:val="24"/>
          <w:szCs w:val="24"/>
        </w:rPr>
        <w:t xml:space="preserve"> detect the smaller faces that we wanted in the later images</w:t>
      </w:r>
      <w:r w:rsidR="008D42C8" w:rsidRPr="00AC637E">
        <w:rPr>
          <w:rFonts w:ascii="Times New Roman" w:hAnsi="Times New Roman" w:cs="Times New Roman"/>
          <w:sz w:val="24"/>
          <w:szCs w:val="24"/>
        </w:rPr>
        <w:t xml:space="preserve">. </w:t>
      </w:r>
      <w:r w:rsidR="003F62D6" w:rsidRPr="00AC637E">
        <w:rPr>
          <w:rFonts w:ascii="Times New Roman" w:hAnsi="Times New Roman" w:cs="Times New Roman"/>
          <w:sz w:val="24"/>
          <w:szCs w:val="24"/>
        </w:rPr>
        <w:t xml:space="preserve">Detecting the eyes required only a few adjustments once we were able to detect all the faces. The same parameter types were used and adjusted when attempting to recognize all eyes in the photographs. The eyes were originally wrapped in a rectangle just as the faces are, and once the eyes were accurately depicted, we removed the rectangle feature to only blur the locations of the eyes. </w:t>
      </w:r>
    </w:p>
    <w:p w14:paraId="2F829629" w14:textId="356ED5AA" w:rsidR="003F62D6" w:rsidRDefault="003F62D6" w:rsidP="00AC637E">
      <w:pPr>
        <w:spacing w:line="480" w:lineRule="auto"/>
        <w:ind w:firstLine="720"/>
        <w:rPr>
          <w:rFonts w:ascii="Times New Roman" w:hAnsi="Times New Roman" w:cs="Times New Roman"/>
          <w:sz w:val="24"/>
          <w:szCs w:val="24"/>
        </w:rPr>
      </w:pPr>
      <w:r w:rsidRPr="00AC637E">
        <w:rPr>
          <w:rFonts w:ascii="Times New Roman" w:hAnsi="Times New Roman" w:cs="Times New Roman"/>
          <w:sz w:val="24"/>
          <w:szCs w:val="24"/>
        </w:rPr>
        <w:t xml:space="preserve">Each of these images performed quite well once the </w:t>
      </w:r>
      <w:r w:rsidR="00201085" w:rsidRPr="00AC637E">
        <w:rPr>
          <w:rFonts w:ascii="Times New Roman" w:hAnsi="Times New Roman" w:cs="Times New Roman"/>
          <w:sz w:val="24"/>
          <w:szCs w:val="24"/>
        </w:rPr>
        <w:t>algorithm was fine tuned. However, the photo with several people detected one face twice and detected a face on a shirt location. This was a one off, that recognized enough difference in the “face” that it could be classified as a face. The image with a non-human subject was able to accurately depict a human face versus a non-</w:t>
      </w:r>
      <w:r w:rsidR="00201085" w:rsidRPr="00AC637E">
        <w:rPr>
          <w:rFonts w:ascii="Times New Roman" w:hAnsi="Times New Roman" w:cs="Times New Roman"/>
          <w:sz w:val="24"/>
          <w:szCs w:val="24"/>
        </w:rPr>
        <w:lastRenderedPageBreak/>
        <w:t xml:space="preserve">human subject. Although, when some of the parameters were adjusted, one of the non-human subjects found a face on a nose, and occasionally was not able to pickup the actual face, possibly due to excessive makeup used in the photograph. The image with human subjects far away from the foreground was able to accurately detect the faces closeup, while leaving the other subjects unchanged. </w:t>
      </w:r>
      <w:r w:rsidR="00AC637E" w:rsidRPr="00AC637E">
        <w:rPr>
          <w:rFonts w:ascii="Times New Roman" w:hAnsi="Times New Roman" w:cs="Times New Roman"/>
          <w:sz w:val="24"/>
          <w:szCs w:val="24"/>
        </w:rPr>
        <w:t xml:space="preserve">All but one of the photographs incorporated a relatively complex background and did </w:t>
      </w:r>
      <w:proofErr w:type="gramStart"/>
      <w:r w:rsidR="00AC637E" w:rsidRPr="00AC637E">
        <w:rPr>
          <w:rFonts w:ascii="Times New Roman" w:hAnsi="Times New Roman" w:cs="Times New Roman"/>
          <w:sz w:val="24"/>
          <w:szCs w:val="24"/>
        </w:rPr>
        <w:t>fairly well</w:t>
      </w:r>
      <w:proofErr w:type="gramEnd"/>
      <w:r w:rsidR="00AC637E" w:rsidRPr="00AC637E">
        <w:rPr>
          <w:rFonts w:ascii="Times New Roman" w:hAnsi="Times New Roman" w:cs="Times New Roman"/>
          <w:sz w:val="24"/>
          <w:szCs w:val="24"/>
        </w:rPr>
        <w:t xml:space="preserve"> in each of the instances. </w:t>
      </w:r>
      <w:r w:rsidR="00062C41">
        <w:rPr>
          <w:rFonts w:ascii="Times New Roman" w:hAnsi="Times New Roman" w:cs="Times New Roman"/>
          <w:sz w:val="24"/>
          <w:szCs w:val="24"/>
        </w:rPr>
        <w:t>In an attempt to make the program operate more accurately we added the flags CASCADE_DO_CANNY_PRUNING and CASCADE_SCALE_IMAGE</w:t>
      </w:r>
      <w:r w:rsidR="00D079F5">
        <w:rPr>
          <w:rFonts w:ascii="Times New Roman" w:hAnsi="Times New Roman" w:cs="Times New Roman"/>
          <w:sz w:val="24"/>
          <w:szCs w:val="24"/>
        </w:rPr>
        <w:t xml:space="preserve">, but this yielded no further improvement after everything had been adjusted. </w:t>
      </w:r>
      <w:r w:rsidR="003A5E36">
        <w:rPr>
          <w:rFonts w:ascii="Times New Roman" w:hAnsi="Times New Roman" w:cs="Times New Roman"/>
          <w:sz w:val="24"/>
          <w:szCs w:val="24"/>
        </w:rPr>
        <w:t xml:space="preserve">Below are the results of my program. </w:t>
      </w:r>
    </w:p>
    <w:p w14:paraId="4CCE9589" w14:textId="51255654" w:rsidR="003A5E36" w:rsidRDefault="003A5E36" w:rsidP="003A5E36">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1ABF29F" wp14:editId="6717A482">
            <wp:extent cx="4000500" cy="822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4000500" cy="8229600"/>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6C69B091" wp14:editId="110F0757">
            <wp:extent cx="5943600" cy="7924800"/>
            <wp:effectExtent l="0" t="0" r="0" b="0"/>
            <wp:docPr id="2" name="Picture 2" descr="A person holding two dog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holding two dogs&#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37108830" wp14:editId="7C69340C">
            <wp:extent cx="5943600" cy="3961130"/>
            <wp:effectExtent l="0" t="0" r="0" b="1270"/>
            <wp:docPr id="3" name="Picture 3" descr="A group of people wearing pink shir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oup of people wearing pink shirts&#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61130"/>
                    </a:xfrm>
                    <a:prstGeom prst="rect">
                      <a:avLst/>
                    </a:prstGeom>
                  </pic:spPr>
                </pic:pic>
              </a:graphicData>
            </a:graphic>
          </wp:inline>
        </w:drawing>
      </w:r>
      <w:r>
        <w:rPr>
          <w:rFonts w:ascii="Times New Roman" w:hAnsi="Times New Roman" w:cs="Times New Roman"/>
          <w:noProof/>
          <w:sz w:val="24"/>
          <w:szCs w:val="24"/>
        </w:rPr>
        <w:drawing>
          <wp:inline distT="0" distB="0" distL="0" distR="0" wp14:anchorId="206DC07D" wp14:editId="48E1A6A4">
            <wp:extent cx="5943600" cy="33496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inline>
        </w:drawing>
      </w:r>
    </w:p>
    <w:p w14:paraId="3408BBCB" w14:textId="77777777" w:rsidR="00AC637E" w:rsidRDefault="00AC637E">
      <w:pPr>
        <w:rPr>
          <w:rFonts w:ascii="Times New Roman" w:hAnsi="Times New Roman" w:cs="Times New Roman"/>
          <w:b/>
          <w:bCs/>
          <w:sz w:val="24"/>
          <w:szCs w:val="24"/>
        </w:rPr>
      </w:pPr>
      <w:r>
        <w:rPr>
          <w:rFonts w:ascii="Times New Roman" w:hAnsi="Times New Roman" w:cs="Times New Roman"/>
          <w:b/>
          <w:bCs/>
          <w:sz w:val="24"/>
          <w:szCs w:val="24"/>
        </w:rPr>
        <w:br w:type="page"/>
      </w:r>
    </w:p>
    <w:p w14:paraId="3F020FD4" w14:textId="4E191A23" w:rsidR="00AC637E" w:rsidRDefault="00AC637E" w:rsidP="00AC637E">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References</w:t>
      </w:r>
    </w:p>
    <w:p w14:paraId="08494F4A" w14:textId="6D74DABB" w:rsidR="00D079F5" w:rsidRDefault="00D079F5" w:rsidP="00D079F5">
      <w:pPr>
        <w:pStyle w:val="NormalWeb"/>
        <w:spacing w:line="480" w:lineRule="auto"/>
        <w:ind w:left="562" w:hanging="562"/>
      </w:pPr>
      <w:proofErr w:type="spellStart"/>
      <w:r>
        <w:t>Ranu</w:t>
      </w:r>
      <w:proofErr w:type="spellEnd"/>
      <w:r>
        <w:t xml:space="preserve">, R. (2020, September 22). </w:t>
      </w:r>
      <w:r>
        <w:rPr>
          <w:i/>
          <w:iCs/>
        </w:rPr>
        <w:t xml:space="preserve">Terminologies used in face detection with </w:t>
      </w:r>
      <w:proofErr w:type="spellStart"/>
      <w:r>
        <w:rPr>
          <w:i/>
          <w:iCs/>
        </w:rPr>
        <w:t>haar</w:t>
      </w:r>
      <w:proofErr w:type="spellEnd"/>
      <w:r>
        <w:rPr>
          <w:i/>
          <w:iCs/>
        </w:rPr>
        <w:t xml:space="preserve"> cascade classifier: Open CV</w:t>
      </w:r>
      <w:r>
        <w:t xml:space="preserve">. Medium. Retrieved December 4, 2022, from https://ai.plainenglish.io/terminologies-used-in-face-detection-with-haar-cascade-classifier-open-cv-6346c5c926c </w:t>
      </w:r>
    </w:p>
    <w:p w14:paraId="36F81B11" w14:textId="77777777" w:rsidR="00D079F5" w:rsidRDefault="00D079F5" w:rsidP="00D079F5">
      <w:pPr>
        <w:pStyle w:val="NormalWeb"/>
        <w:spacing w:line="480" w:lineRule="auto"/>
        <w:ind w:left="562" w:hanging="562"/>
      </w:pPr>
    </w:p>
    <w:p w14:paraId="340C7DD1" w14:textId="77777777" w:rsidR="00AC637E" w:rsidRDefault="00AC637E" w:rsidP="00AC637E">
      <w:pPr>
        <w:spacing w:line="480" w:lineRule="auto"/>
        <w:rPr>
          <w:rFonts w:ascii="Times New Roman" w:hAnsi="Times New Roman" w:cs="Times New Roman"/>
          <w:b/>
          <w:bCs/>
          <w:sz w:val="24"/>
          <w:szCs w:val="24"/>
        </w:rPr>
      </w:pPr>
    </w:p>
    <w:p w14:paraId="6F7585C1" w14:textId="77777777" w:rsidR="00AC637E" w:rsidRPr="00AC637E" w:rsidRDefault="00AC637E" w:rsidP="00AC637E">
      <w:pPr>
        <w:spacing w:line="480" w:lineRule="auto"/>
        <w:rPr>
          <w:rFonts w:ascii="Times New Roman" w:hAnsi="Times New Roman" w:cs="Times New Roman"/>
          <w:b/>
          <w:bCs/>
          <w:sz w:val="24"/>
          <w:szCs w:val="24"/>
        </w:rPr>
      </w:pPr>
    </w:p>
    <w:p w14:paraId="02BEB6D8" w14:textId="77777777" w:rsidR="003F62D6" w:rsidRPr="00AC637E" w:rsidRDefault="003F62D6" w:rsidP="00AC637E">
      <w:pPr>
        <w:spacing w:line="480" w:lineRule="auto"/>
        <w:rPr>
          <w:rFonts w:ascii="Times New Roman" w:hAnsi="Times New Roman" w:cs="Times New Roman"/>
          <w:sz w:val="24"/>
          <w:szCs w:val="24"/>
        </w:rPr>
      </w:pPr>
    </w:p>
    <w:sectPr w:rsidR="003F62D6" w:rsidRPr="00AC637E">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543735" w14:textId="77777777" w:rsidR="00F932B4" w:rsidRDefault="00F932B4" w:rsidP="00D079F5">
      <w:pPr>
        <w:spacing w:after="0" w:line="240" w:lineRule="auto"/>
      </w:pPr>
      <w:r>
        <w:separator/>
      </w:r>
    </w:p>
  </w:endnote>
  <w:endnote w:type="continuationSeparator" w:id="0">
    <w:p w14:paraId="085A8E4F" w14:textId="77777777" w:rsidR="00F932B4" w:rsidRDefault="00F932B4" w:rsidP="00D07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17D716" w14:textId="77777777" w:rsidR="00F932B4" w:rsidRDefault="00F932B4" w:rsidP="00D079F5">
      <w:pPr>
        <w:spacing w:after="0" w:line="240" w:lineRule="auto"/>
      </w:pPr>
      <w:r>
        <w:separator/>
      </w:r>
    </w:p>
  </w:footnote>
  <w:footnote w:type="continuationSeparator" w:id="0">
    <w:p w14:paraId="619B9EC9" w14:textId="77777777" w:rsidR="00F932B4" w:rsidRDefault="00F932B4" w:rsidP="00D079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7164420"/>
      <w:docPartObj>
        <w:docPartGallery w:val="Page Numbers (Top of Page)"/>
        <w:docPartUnique/>
      </w:docPartObj>
    </w:sdtPr>
    <w:sdtEndPr>
      <w:rPr>
        <w:rFonts w:ascii="Times New Roman" w:hAnsi="Times New Roman" w:cs="Times New Roman"/>
        <w:noProof/>
        <w:sz w:val="24"/>
        <w:szCs w:val="24"/>
      </w:rPr>
    </w:sdtEndPr>
    <w:sdtContent>
      <w:p w14:paraId="36F37687" w14:textId="4D31311C" w:rsidR="00D079F5" w:rsidRPr="00D079F5" w:rsidRDefault="00D079F5">
        <w:pPr>
          <w:pStyle w:val="Header"/>
          <w:jc w:val="right"/>
          <w:rPr>
            <w:rFonts w:ascii="Times New Roman" w:hAnsi="Times New Roman" w:cs="Times New Roman"/>
            <w:sz w:val="24"/>
            <w:szCs w:val="24"/>
          </w:rPr>
        </w:pPr>
        <w:r w:rsidRPr="00D079F5">
          <w:rPr>
            <w:rFonts w:ascii="Times New Roman" w:hAnsi="Times New Roman" w:cs="Times New Roman"/>
            <w:sz w:val="24"/>
            <w:szCs w:val="24"/>
          </w:rPr>
          <w:fldChar w:fldCharType="begin"/>
        </w:r>
        <w:r w:rsidRPr="00D079F5">
          <w:rPr>
            <w:rFonts w:ascii="Times New Roman" w:hAnsi="Times New Roman" w:cs="Times New Roman"/>
            <w:sz w:val="24"/>
            <w:szCs w:val="24"/>
          </w:rPr>
          <w:instrText xml:space="preserve"> PAGE   \* MERGEFORMAT </w:instrText>
        </w:r>
        <w:r w:rsidRPr="00D079F5">
          <w:rPr>
            <w:rFonts w:ascii="Times New Roman" w:hAnsi="Times New Roman" w:cs="Times New Roman"/>
            <w:sz w:val="24"/>
            <w:szCs w:val="24"/>
          </w:rPr>
          <w:fldChar w:fldCharType="separate"/>
        </w:r>
        <w:r w:rsidRPr="00D079F5">
          <w:rPr>
            <w:rFonts w:ascii="Times New Roman" w:hAnsi="Times New Roman" w:cs="Times New Roman"/>
            <w:noProof/>
            <w:sz w:val="24"/>
            <w:szCs w:val="24"/>
          </w:rPr>
          <w:t>2</w:t>
        </w:r>
        <w:r w:rsidRPr="00D079F5">
          <w:rPr>
            <w:rFonts w:ascii="Times New Roman" w:hAnsi="Times New Roman" w:cs="Times New Roman"/>
            <w:noProof/>
            <w:sz w:val="24"/>
            <w:szCs w:val="24"/>
          </w:rPr>
          <w:fldChar w:fldCharType="end"/>
        </w:r>
      </w:p>
    </w:sdtContent>
  </w:sdt>
  <w:p w14:paraId="44895A0E" w14:textId="77777777" w:rsidR="00D079F5" w:rsidRPr="00D079F5" w:rsidRDefault="00D079F5">
    <w:pPr>
      <w:pStyle w:val="Header"/>
      <w:rPr>
        <w:rFonts w:ascii="Times New Roman" w:hAnsi="Times New Roman" w:cs="Times New Roman"/>
        <w:sz w:val="24"/>
        <w:szCs w:val="24"/>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BD0"/>
    <w:rsid w:val="00062C41"/>
    <w:rsid w:val="00201085"/>
    <w:rsid w:val="00266BD0"/>
    <w:rsid w:val="00326D1E"/>
    <w:rsid w:val="003A5E36"/>
    <w:rsid w:val="003F62D6"/>
    <w:rsid w:val="00871E9F"/>
    <w:rsid w:val="008D42C8"/>
    <w:rsid w:val="009826FB"/>
    <w:rsid w:val="00A12F30"/>
    <w:rsid w:val="00AC637E"/>
    <w:rsid w:val="00D079F5"/>
    <w:rsid w:val="00E076C9"/>
    <w:rsid w:val="00E546BD"/>
    <w:rsid w:val="00F932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90DF6"/>
  <w15:chartTrackingRefBased/>
  <w15:docId w15:val="{54693669-C61D-4091-8B2D-ABF207621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079F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079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79F5"/>
  </w:style>
  <w:style w:type="paragraph" w:styleId="Footer">
    <w:name w:val="footer"/>
    <w:basedOn w:val="Normal"/>
    <w:link w:val="FooterChar"/>
    <w:uiPriority w:val="99"/>
    <w:unhideWhenUsed/>
    <w:rsid w:val="00D079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79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578714">
      <w:bodyDiv w:val="1"/>
      <w:marLeft w:val="0"/>
      <w:marRight w:val="0"/>
      <w:marTop w:val="0"/>
      <w:marBottom w:val="0"/>
      <w:divBdr>
        <w:top w:val="none" w:sz="0" w:space="0" w:color="auto"/>
        <w:left w:val="none" w:sz="0" w:space="0" w:color="auto"/>
        <w:bottom w:val="none" w:sz="0" w:space="0" w:color="auto"/>
        <w:right w:val="none" w:sz="0" w:space="0" w:color="auto"/>
      </w:divBdr>
    </w:div>
    <w:div w:id="1440297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324</TotalTime>
  <Pages>7</Pages>
  <Words>478</Words>
  <Characters>2727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Lance Evans</dc:creator>
  <cp:keywords/>
  <dc:description/>
  <cp:lastModifiedBy>Lance Evans</cp:lastModifiedBy>
  <cp:revision>2</cp:revision>
  <dcterms:created xsi:type="dcterms:W3CDTF">2022-12-04T19:07:00Z</dcterms:created>
  <dcterms:modified xsi:type="dcterms:W3CDTF">2022-12-05T00:31:00Z</dcterms:modified>
</cp:coreProperties>
</file>